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éroulé-de-loral-pas-à-pas"/>
    <w:p>
      <w:pPr>
        <w:pStyle w:val="Heading1"/>
      </w:pPr>
      <w:r>
        <w:t xml:space="preserve">Déroulé de l’oral — pas à pas</w:t>
      </w:r>
    </w:p>
    <w:p>
      <w:pPr>
        <w:pStyle w:val="FirstParagraph"/>
      </w:pPr>
      <w:r>
        <w:rPr>
          <w:b/>
          <w:bCs/>
        </w:rPr>
        <w:t xml:space="preserve">FAD130 · Mohamed El Afrit · Oral 5–7 min · Intervenante : Samia Chementel</w:t>
      </w:r>
      <w:r>
        <w:t xml:space="preserve"> </w:t>
      </w:r>
      <w:r>
        <w:rPr>
          <w:b/>
          <w:bCs/>
        </w:rPr>
        <w:t xml:space="preserve">Question d’ensemble :</w:t>
      </w:r>
      <w:r>
        <w:t xml:space="preserve"> </w:t>
      </w:r>
      <w:r>
        <w:rPr>
          <w:i/>
          <w:iCs/>
        </w:rPr>
        <w:t xml:space="preserve">« Comment je me définis aujourd’hui comme accompagnateur des transitions ? »</w:t>
      </w:r>
      <w:r>
        <w:t xml:space="preserve"> </w:t>
      </w:r>
      <w:r>
        <w:rPr>
          <w:b/>
          <w:bCs/>
        </w:rPr>
        <w:t xml:space="preserve">Fil rouge :</w:t>
      </w:r>
      <w:r>
        <w:t xml:space="preserve"> </w:t>
      </w:r>
      <w:r>
        <w:t xml:space="preserve">l’accompagnement d’étudiants en alternance dans leur mémoire professionnel.</w:t>
      </w:r>
      <w:r>
        <w:t xml:space="preserve"> </w:t>
      </w:r>
      <w:r>
        <w:rPr>
          <w:b/>
          <w:bCs/>
        </w:rPr>
        <w:t xml:space="preserve">Support à l’écran :</w:t>
      </w:r>
      <w:r>
        <w:t xml:space="preserve"> </w:t>
      </w:r>
      <w:r>
        <w:t xml:space="preserve">l’application</w:t>
      </w:r>
      <w:r>
        <w:t xml:space="preserve"> </w:t>
      </w:r>
      <w:r>
        <w:rPr>
          <w:b/>
          <w:bCs/>
        </w:rPr>
        <w:t xml:space="preserve">Boussole</w:t>
      </w:r>
      <w:r>
        <w:t xml:space="preserve"> </w:t>
      </w:r>
      <w:r>
        <w:t xml:space="preserve">(pas de slides) — la page</w:t>
      </w:r>
      <w:r>
        <w:t xml:space="preserve"> </w:t>
      </w:r>
      <w:r>
        <w:rPr>
          <w:i/>
          <w:iCs/>
        </w:rPr>
        <w:t xml:space="preserve">Méthode</w:t>
      </w:r>
      <w:r>
        <w:t xml:space="preserve"> </w:t>
      </w:r>
      <w:r>
        <w:t xml:space="preserve">(publique) et la</w:t>
      </w:r>
      <w:r>
        <w:t xml:space="preserve"> </w:t>
      </w:r>
      <w:r>
        <w:rPr>
          <w:i/>
          <w:iCs/>
        </w:rPr>
        <w:t xml:space="preserve">grille d’auto-évaluation</w:t>
      </w:r>
      <w:r>
        <w:t xml:space="preserve"> </w:t>
      </w:r>
      <w:r>
        <w:t xml:space="preserve">servent de visuel.</w:t>
      </w:r>
    </w:p>
    <w:p>
      <w:r>
        <w:pict>
          <v:rect style="width:0;height:1.5pt" o:hralign="center" o:hrstd="t" o:hr="t"/>
        </w:pict>
      </w:r>
    </w:p>
    <w:bookmarkStart w:id="20" w:name="X014b564d0995143f924d5a56602cf14144195d1"/>
    <w:p>
      <w:pPr>
        <w:pStyle w:val="Heading2"/>
      </w:pPr>
      <w:r>
        <w:t xml:space="preserve">✅ Avant l’oral — checklist technique (à faire 10 min avant)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Lancer l’app</w:t>
      </w:r>
      <w:r>
        <w:t xml:space="preserve"> </w:t>
      </w:r>
      <w:r>
        <w:t xml:space="preserve">et vérifier qu’elle répond 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(ou l’URL en ligne).</w:t>
      </w:r>
    </w:p>
    <w:p>
      <w:pPr>
        <w:pStyle w:val="Compact"/>
        <w:numPr>
          <w:ilvl w:val="1"/>
          <w:numId w:val="1002"/>
        </w:numPr>
      </w:pPr>
      <w:r>
        <w:t xml:space="preserve">Base propre conseillée :</w:t>
      </w:r>
      <w:r>
        <w:t xml:space="preserve"> </w:t>
      </w:r>
      <w:r>
        <w:rPr>
          <w:rStyle w:val="VerbatimChar"/>
        </w:rPr>
        <w:t xml:space="preserve">cd app &amp;&amp; docker compose -f docker-compose.local.yml down &amp;&amp; rm -rf data &amp;&amp; docker compose -f docker-compose.local.yml up -d --build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connecter</w:t>
      </w:r>
      <w:r>
        <w:t xml:space="preserve"> </w:t>
      </w:r>
      <w:r>
        <w:t xml:space="preserve">en accompagnateur :</w:t>
      </w:r>
      <w:r>
        <w:t xml:space="preserve"> </w:t>
      </w:r>
      <w:r>
        <w:rPr>
          <w:rStyle w:val="VerbatimChar"/>
        </w:rPr>
        <w:t xml:space="preserve">elafrit.mohamed@gmail.com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BoussoleDemo2026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Pré-ouvrir 3 onglets</w:t>
      </w:r>
      <w:r>
        <w:t xml:space="preserve"> </w:t>
      </w:r>
      <w:r>
        <w:t xml:space="preserve">(pour ne jamais chercher en direct) 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Onglet 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http://localhost:8080/methode</w:t>
      </w:r>
      <w:r>
        <w:t xml:space="preserve"> </w:t>
      </w:r>
      <w:r>
        <w:t xml:space="preserve">(les 6 phases) →</w:t>
      </w:r>
      <w:r>
        <w:t xml:space="preserve"> </w:t>
      </w:r>
      <w:r>
        <w:rPr>
          <w:b/>
          <w:bCs/>
        </w:rPr>
        <w:t xml:space="preserve">visuel principal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Onglet B</w:t>
      </w:r>
      <w:r>
        <w:t xml:space="preserve"> </w:t>
      </w:r>
      <w:r>
        <w:t xml:space="preserve">— Tableau de bord → dossier</w:t>
      </w:r>
      <w:r>
        <w:t xml:space="preserve"> </w:t>
      </w:r>
      <w:r>
        <w:rPr>
          <w:b/>
          <w:bCs/>
        </w:rPr>
        <w:t xml:space="preserve">Amine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📊 Mon auto-évaluation</w:t>
      </w:r>
      <w:r>
        <w:t xml:space="preserve"> </w:t>
      </w:r>
      <w:r>
        <w:t xml:space="preserve">(radar + grille).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Onglet C</w:t>
      </w:r>
      <w:r>
        <w:t xml:space="preserve"> </w:t>
      </w:r>
      <w:r>
        <w:t xml:space="preserve">— dossier</w:t>
      </w:r>
      <w:r>
        <w:t xml:space="preserve"> </w:t>
      </w:r>
      <w:r>
        <w:rPr>
          <w:b/>
          <w:bCs/>
        </w:rPr>
        <w:t xml:space="preserve">Amine</w:t>
      </w:r>
      <w:r>
        <w:t xml:space="preserve"> </w:t>
      </w:r>
      <w:r>
        <w:t xml:space="preserve">(timeline) → pour la démo optionnelle.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Zoom navigateur à ~110–125 %</w:t>
      </w:r>
      <w:r>
        <w:t xml:space="preserve">, mode plein écran, notifications coupées.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B</w:t>
      </w:r>
      <w:r>
        <w:t xml:space="preserve"> </w:t>
      </w:r>
      <w:r>
        <w:t xml:space="preserve">: si pas d’internet/IA, tout fonctionne en mode secours ; garde 2–3</w:t>
      </w:r>
      <w:r>
        <w:t xml:space="preserve"> </w:t>
      </w:r>
      <w:r>
        <w:rPr>
          <w:b/>
          <w:bCs/>
        </w:rPr>
        <w:t xml:space="preserve">captures d’écran</w:t>
      </w:r>
      <w:r>
        <w:t xml:space="preserve"> </w:t>
      </w:r>
      <w:r>
        <w:t xml:space="preserve">(Méthode, radar, timeline d’Amine) en secours.</w:t>
      </w:r>
    </w:p>
    <w:p>
      <w:r>
        <w:pict>
          <v:rect style="width:0;height:1.5pt" o:hralign="center" o:hrstd="t" o:hr="t"/>
        </w:pict>
      </w:r>
    </w:p>
    <w:bookmarkEnd w:id="20"/>
    <w:bookmarkStart w:id="26" w:name="le-déroulé-minuté-6-min"/>
    <w:p>
      <w:pPr>
        <w:pStyle w:val="Heading2"/>
      </w:pPr>
      <w:r>
        <w:t xml:space="preserve">⏱️ Le déroulé minuté (~6 min)</w:t>
      </w:r>
    </w:p>
    <w:bookmarkStart w:id="21" w:name="accroche-030-écran-page-daccueil"/>
    <w:p>
      <w:pPr>
        <w:pStyle w:val="Heading3"/>
      </w:pPr>
      <w:r>
        <w:t xml:space="preserve">0 · Accroche — 0:30 ·</w:t>
      </w:r>
      <w:r>
        <w:t xml:space="preserve"> </w:t>
      </w:r>
      <w:r>
        <w:rPr>
          <w:i/>
          <w:iCs/>
        </w:rPr>
        <w:t xml:space="preserve">écran : page d’accueil</w:t>
      </w:r>
    </w:p>
    <w:p>
      <w:pPr>
        <w:pStyle w:val="BlockText"/>
      </w:pPr>
      <w:r>
        <w:t xml:space="preserve">« Mon métier d’accompagnant a commencé bien avant l’informatique : dans</w:t>
      </w:r>
      <w:r>
        <w:t xml:space="preserve"> </w:t>
      </w:r>
      <w:r>
        <w:rPr>
          <w:b/>
          <w:bCs/>
        </w:rPr>
        <w:t xml:space="preserve">l’auto-école de mes parents</w:t>
      </w:r>
      <w:r>
        <w:t xml:space="preserve">, où j’ai vu mon père aider chaque élève à</w:t>
      </w:r>
      <w:r>
        <w:t xml:space="preserve"> </w:t>
      </w:r>
      <w:r>
        <w:rPr>
          <w:i/>
          <w:iCs/>
        </w:rPr>
        <w:t xml:space="preserve">surmonter ses difficultés et gagner en confiance</w:t>
      </w:r>
      <w:r>
        <w:t xml:space="preserve">. J’en ai gardé une conviction :</w:t>
      </w:r>
      <w:r>
        <w:t xml:space="preserve"> </w:t>
      </w:r>
      <w:r>
        <w:rPr>
          <w:b/>
          <w:bCs/>
        </w:rPr>
        <w:t xml:space="preserve">la pédagogie n’est pas une approche unique, c’est un art d’adaptation</w:t>
      </w:r>
      <w:r>
        <w:t xml:space="preserve">. Mon fil rouge —</w:t>
      </w:r>
      <w:r>
        <w:t xml:space="preserve"> </w:t>
      </w:r>
      <w:r>
        <w:rPr>
          <w:b/>
          <w:bCs/>
        </w:rPr>
        <w:t xml:space="preserve">Comprendre, Structurer, Transmettre</w:t>
      </w:r>
      <w:r>
        <w:t xml:space="preserve"> </w:t>
      </w:r>
      <w:r>
        <w:t xml:space="preserve">— je le mets aujourd’hui au service des transitions des autres. »</w:t>
      </w:r>
    </w:p>
    <w:bookmarkEnd w:id="21"/>
    <w:bookmarkStart w:id="22" w:name="X1cd85ca63c1f9d3bc2df664604e80e95f800ee5"/>
    <w:p>
      <w:pPr>
        <w:pStyle w:val="Heading3"/>
      </w:pPr>
      <w:r>
        <w:t xml:space="preserve">1 · Q1 — Ma place et mes fonctions — 1:30 ·</w:t>
      </w:r>
      <w:r>
        <w:t xml:space="preserve"> </w:t>
      </w:r>
      <w:r>
        <w:rPr>
          <w:i/>
          <w:iCs/>
        </w:rPr>
        <w:t xml:space="preserve">écran : Méthode (triptyque + ancrages)</w:t>
      </w:r>
    </w:p>
    <w:p>
      <w:pPr>
        <w:pStyle w:val="FirstParagraph"/>
      </w:pPr>
      <w:r>
        <w:rPr>
          <w:b/>
          <w:bCs/>
        </w:rPr>
        <w:t xml:space="preserve">Montrer :</w:t>
      </w:r>
      <w:r>
        <w:t xml:space="preserve"> </w:t>
      </w:r>
      <w:r>
        <w:t xml:space="preserve">le triptyque</w:t>
      </w:r>
      <w:r>
        <w:t xml:space="preserve"> </w:t>
      </w:r>
      <w:r>
        <w:rPr>
          <w:i/>
          <w:iCs/>
        </w:rPr>
        <w:t xml:space="preserve">Comprendre → Structurer → Transmettre</w:t>
      </w:r>
      <w:r>
        <w:t xml:space="preserve">, puis</w:t>
      </w:r>
      <w:r>
        <w:t xml:space="preserve"> </w:t>
      </w:r>
      <w:r>
        <w:rPr>
          <w:b/>
          <w:bCs/>
        </w:rPr>
        <w:t xml:space="preserve">cliquer les ancrages</w:t>
      </w:r>
      <w:r>
        <w:t xml:space="preserve"> </w:t>
      </w:r>
      <w:r>
        <w:rPr>
          <w:i/>
          <w:iCs/>
        </w:rPr>
        <w:t xml:space="preserve">Maela Paul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Rogers</w:t>
      </w:r>
      <w:r>
        <w:t xml:space="preserve"> </w:t>
      </w:r>
      <w:r>
        <w:t xml:space="preserve">(les définitions s’affichent).</w:t>
      </w:r>
      <w:r>
        <w:t xml:space="preserve"> </w:t>
      </w:r>
      <w:r>
        <w:rPr>
          <w:b/>
          <w:bCs/>
        </w:rPr>
        <w:t xml:space="preserve">Dire (points clés) :</w:t>
      </w:r>
      <w:r>
        <w:t xml:space="preserve"> </w:t>
      </w:r>
      <w:r>
        <w:t xml:space="preserve">- Je suis passé d’une posture d’</w:t>
      </w:r>
      <w:r>
        <w:rPr>
          <w:b/>
          <w:bCs/>
        </w:rPr>
        <w:t xml:space="preserve">expert</w:t>
      </w:r>
      <w:r>
        <w:t xml:space="preserve"> </w:t>
      </w:r>
      <w:r>
        <w:t xml:space="preserve">à une posture de</w:t>
      </w:r>
      <w:r>
        <w:t xml:space="preserve"> </w:t>
      </w:r>
      <w:r>
        <w:rPr>
          <w:b/>
          <w:bCs/>
        </w:rPr>
        <w:t xml:space="preserve">facilitateur</w:t>
      </w:r>
      <w:r>
        <w:t xml:space="preserve"> </w:t>
      </w:r>
      <w:r>
        <w:t xml:space="preserve">: non pas « bien expliquer », mais</w:t>
      </w:r>
      <w:r>
        <w:t xml:space="preserve"> </w:t>
      </w:r>
      <w:r>
        <w:rPr>
          <w:i/>
          <w:iCs/>
        </w:rPr>
        <w:t xml:space="preserve">construire un cadre qui rende l’autre plus autonome</w:t>
      </w:r>
      <w:r>
        <w:t xml:space="preserve">.</w:t>
      </w:r>
      <w:r>
        <w:t xml:space="preserve"> </w:t>
      </w:r>
      <w:r>
        <w:t xml:space="preserve">- Avec</w:t>
      </w:r>
      <w:r>
        <w:t xml:space="preserve"> </w:t>
      </w:r>
      <w:r>
        <w:rPr>
          <w:b/>
          <w:bCs/>
        </w:rPr>
        <w:t xml:space="preserve">Maela Paul</w:t>
      </w:r>
      <w:r>
        <w:t xml:space="preserve"> </w:t>
      </w:r>
      <w:r>
        <w:t xml:space="preserve">: une</w:t>
      </w:r>
      <w:r>
        <w:t xml:space="preserve"> </w:t>
      </w:r>
      <w:r>
        <w:rPr>
          <w:b/>
          <w:bCs/>
        </w:rPr>
        <w:t xml:space="preserve">relation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avec</w:t>
      </w:r>
      <w:r>
        <w:rPr>
          <w:b/>
          <w:bCs/>
        </w:rPr>
        <w:t xml:space="preserve">, pas une intervention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sur</w:t>
      </w:r>
      <w:r>
        <w:t xml:space="preserve">.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juste distance</w:t>
      </w:r>
      <w:r>
        <w:t xml:space="preserve"> </w:t>
      </w:r>
      <w:r>
        <w:t xml:space="preserve">(« lien élastique »), et surtout</w:t>
      </w:r>
      <w:r>
        <w:t xml:space="preserve"> </w:t>
      </w:r>
      <w:r>
        <w:rPr>
          <w:b/>
          <w:bCs/>
        </w:rPr>
        <w:t xml:space="preserve">j’influence par le cadre, pas par l’autorité</w:t>
      </w:r>
      <w:r>
        <w:t xml:space="preserve">.</w:t>
      </w:r>
      <w:r>
        <w:t xml:space="preserve"> </w:t>
      </w:r>
      <w:r>
        <w:t xml:space="preserve">- Mes fonctions :</w:t>
      </w:r>
      <w:r>
        <w:t xml:space="preserve"> </w:t>
      </w:r>
      <w:r>
        <w:rPr>
          <w:b/>
          <w:bCs/>
        </w:rPr>
        <w:t xml:space="preserve">créer la confiance</w:t>
      </w:r>
      <w:r>
        <w:t xml:space="preserve"> </w:t>
      </w:r>
      <w:r>
        <w:t xml:space="preserve">(« la bulle »),</w:t>
      </w:r>
      <w:r>
        <w:t xml:space="preserve"> </w:t>
      </w:r>
      <w:r>
        <w:rPr>
          <w:b/>
          <w:bCs/>
        </w:rPr>
        <w:t xml:space="preserve">faire émerger</w:t>
      </w:r>
      <w:r>
        <w:t xml:space="preserve"> </w:t>
      </w:r>
      <w:r>
        <w:t xml:space="preserve">la demande et le besoin,</w:t>
      </w:r>
      <w:r>
        <w:t xml:space="preserve"> </w:t>
      </w:r>
      <w:r>
        <w:rPr>
          <w:b/>
          <w:bCs/>
        </w:rPr>
        <w:t xml:space="preserve">cadrer/structurer sans faire à la place</w:t>
      </w:r>
      <w:r>
        <w:t xml:space="preserve">,</w:t>
      </w:r>
      <w:r>
        <w:t xml:space="preserve"> </w:t>
      </w:r>
      <w:r>
        <w:rPr>
          <w:b/>
          <w:bCs/>
        </w:rPr>
        <w:t xml:space="preserve">soutenir l’autonomie</w:t>
      </w:r>
      <w:r>
        <w:t xml:space="preserve"> </w:t>
      </w:r>
      <w:r>
        <w:t xml:space="preserve">(que l’étudiant se reconnaisse professionnel légitime).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Mon vécu (exil, burn-out, deuil, virage entrepreneurial) nourrit cette place : le personnel devient une source, sans être une exposition.</w:t>
      </w:r>
    </w:p>
    <w:bookmarkEnd w:id="22"/>
    <w:bookmarkStart w:id="23" w:name="X288e9bb2712f473d716772d35c85b5d3994e661"/>
    <w:p>
      <w:pPr>
        <w:pStyle w:val="Heading3"/>
      </w:pPr>
      <w:r>
        <w:t xml:space="preserve">2 · Q2 — Mes stratégies et méthodes (étayé par la grille) — 2:00 ·</w:t>
      </w:r>
      <w:r>
        <w:t xml:space="preserve"> </w:t>
      </w:r>
      <w:r>
        <w:rPr>
          <w:i/>
          <w:iCs/>
        </w:rPr>
        <w:t xml:space="preserve">LE moment app</w:t>
      </w:r>
    </w:p>
    <w:p>
      <w:pPr>
        <w:pStyle w:val="FirstParagraph"/>
      </w:pPr>
      <w:r>
        <w:rPr>
          <w:b/>
          <w:bCs/>
        </w:rPr>
        <w:t xml:space="preserve">2A — La méthode (1:00) · écran : Méthode → les 6 phases</w:t>
      </w:r>
      <w:r>
        <w:t xml:space="preserve"> </w:t>
      </w:r>
      <w:r>
        <w:rPr>
          <w:b/>
          <w:bCs/>
        </w:rPr>
        <w:t xml:space="preserve">Montrer :</w:t>
      </w:r>
      <w:r>
        <w:t xml:space="preserve"> </w:t>
      </w:r>
      <w:r>
        <w:t xml:space="preserve">dérouler</w:t>
      </w:r>
      <w:r>
        <w:t xml:space="preserve"> </w:t>
      </w:r>
      <w:r>
        <w:rPr>
          <w:b/>
          <w:bCs/>
        </w:rPr>
        <w:t xml:space="preserve">3 phases repères</w:t>
      </w:r>
      <w:r>
        <w:t xml:space="preserve"> </w:t>
      </w:r>
      <w:r>
        <w:t xml:space="preserve">en cliquant les onglets —</w:t>
      </w:r>
      <w:r>
        <w:t xml:space="preserve"> </w:t>
      </w:r>
      <w:r>
        <w:rPr>
          <w:b/>
          <w:bCs/>
        </w:rPr>
        <w:t xml:space="preserve">Cadre &amp; alliance</w:t>
      </w:r>
      <w:r>
        <w:t xml:space="preserve">,</w:t>
      </w:r>
      <w:r>
        <w:t xml:space="preserve"> </w:t>
      </w:r>
      <w:r>
        <w:rPr>
          <w:b/>
          <w:bCs/>
        </w:rPr>
        <w:t xml:space="preserve">Exploration de l’expérience</w:t>
      </w:r>
      <w:r>
        <w:t xml:space="preserve">,</w:t>
      </w:r>
      <w:r>
        <w:t xml:space="preserve"> </w:t>
      </w:r>
      <w:r>
        <w:rPr>
          <w:b/>
          <w:bCs/>
        </w:rPr>
        <w:t xml:space="preserve">Plan d’action</w:t>
      </w:r>
      <w:r>
        <w:t xml:space="preserve"> </w:t>
      </w:r>
      <w:r>
        <w:t xml:space="preserve">(montrer objectif + points de vigilance + banque de questions).</w:t>
      </w:r>
      <w:r>
        <w:t xml:space="preserve"> </w:t>
      </w:r>
      <w:r>
        <w:rPr>
          <w:b/>
          <w:bCs/>
        </w:rPr>
        <w:t xml:space="preserve">Dire :</w:t>
      </w:r>
      <w:r>
        <w:t xml:space="preserve"> </w:t>
      </w:r>
      <w:r>
        <w:t xml:space="preserve">- Ma méthode =</w:t>
      </w:r>
      <w:r>
        <w:t xml:space="preserve"> </w:t>
      </w:r>
      <w:r>
        <w:rPr>
          <w:b/>
          <w:bCs/>
        </w:rPr>
        <w:t xml:space="preserve">8 principes de posture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6 phases</w:t>
      </w:r>
      <w:r>
        <w:t xml:space="preserve">.</w:t>
      </w:r>
      <w:r>
        <w:t xml:space="preserve"> </w:t>
      </w:r>
      <w:r>
        <w:t xml:space="preserve">- Les principes qui guident tout : faire</w:t>
      </w:r>
      <w:r>
        <w:t xml:space="preserve"> </w:t>
      </w:r>
      <w:r>
        <w:rPr>
          <w:b/>
          <w:bCs/>
        </w:rPr>
        <w:t xml:space="preserve">parler l’autre</w:t>
      </w:r>
      <w:r>
        <w:t xml:space="preserve">, le</w:t>
      </w:r>
      <w:r>
        <w:t xml:space="preserve"> </w:t>
      </w:r>
      <w:r>
        <w:rPr>
          <w:b/>
          <w:bCs/>
        </w:rPr>
        <w:t xml:space="preserve">geste écologique</w:t>
      </w:r>
      <w:r>
        <w:t xml:space="preserve"> </w:t>
      </w:r>
      <w:r>
        <w:t xml:space="preserve">(questions ouvertes, le moins de suggestion possible),</w:t>
      </w:r>
      <w:r>
        <w:t xml:space="preserve"> </w:t>
      </w:r>
      <w:r>
        <w:rPr>
          <w:b/>
          <w:bCs/>
        </w:rPr>
        <w:t xml:space="preserve">faire émerger</w:t>
      </w:r>
      <w:r>
        <w:t xml:space="preserve"> </w:t>
      </w:r>
      <w:r>
        <w:t xml:space="preserve">plutôt que donner la solution,</w:t>
      </w:r>
      <w:r>
        <w:t xml:space="preserve"> </w:t>
      </w:r>
      <w:r>
        <w:rPr>
          <w:b/>
          <w:bCs/>
        </w:rPr>
        <w:t xml:space="preserve">non-jugement</w:t>
      </w:r>
      <w:r>
        <w:t xml:space="preserve"> </w:t>
      </w:r>
      <w:r>
        <w:t xml:space="preserve">(« je critique un livrable, jamais une personne »), distinguer</w:t>
      </w:r>
      <w:r>
        <w:t xml:space="preserve"> </w:t>
      </w:r>
      <w:r>
        <w:rPr>
          <w:b/>
          <w:bCs/>
        </w:rPr>
        <w:t xml:space="preserve">demande / besoin / décision</w:t>
      </w:r>
      <w:r>
        <w:t xml:space="preserve">,</w:t>
      </w:r>
      <w:r>
        <w:t xml:space="preserve"> </w:t>
      </w:r>
      <w:r>
        <w:rPr>
          <w:b/>
          <w:bCs/>
        </w:rPr>
        <w:t xml:space="preserve">responsabilité des moyens, pas du résultat</w:t>
      </w:r>
      <w:r>
        <w:t xml:space="preserve">.</w:t>
      </w:r>
      <w:r>
        <w:t xml:space="preserve"> </w:t>
      </w:r>
      <w:r>
        <w:t xml:space="preserve">- Les 6 phases :</w:t>
      </w:r>
      <w:r>
        <w:t xml:space="preserve"> </w:t>
      </w:r>
      <w:r>
        <w:rPr>
          <w:i/>
          <w:iCs/>
        </w:rPr>
        <w:t xml:space="preserve">cadre &amp; alliance → demande &amp; besoin → exploration → mise en sens → plan d’action → clôture.</w:t>
      </w:r>
    </w:p>
    <w:p>
      <w:pPr>
        <w:pStyle w:val="BodyText"/>
      </w:pPr>
      <w:r>
        <w:rPr>
          <w:b/>
          <w:bCs/>
        </w:rPr>
        <w:t xml:space="preserve">2B — Ce que ma grille m’apprend (1:00) · écran : onglet B, la grille (radar)</w:t>
      </w:r>
      <w:r>
        <w:t xml:space="preserve"> </w:t>
      </w:r>
      <w:r>
        <w:rPr>
          <w:b/>
          <w:bCs/>
        </w:rPr>
        <w:t xml:space="preserve">Montrer :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radar par critère</w:t>
      </w:r>
      <w:r>
        <w:t xml:space="preserve"> </w:t>
      </w:r>
      <w:r>
        <w:t xml:space="preserve">+ la jauge. Pointer une force et un axe.</w:t>
      </w:r>
      <w:r>
        <w:t xml:space="preserve"> </w:t>
      </w:r>
      <w:r>
        <w:rPr>
          <w:b/>
          <w:bCs/>
        </w:rPr>
        <w:t xml:space="preserve">Dire (auto-évaluation honnête) :</w:t>
      </w:r>
      <w:r>
        <w:t xml:space="preserve"> </w:t>
      </w:r>
      <w:r>
        <w:t xml:space="preserve">- Mes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: le</w:t>
      </w:r>
      <w:r>
        <w:t xml:space="preserve"> </w:t>
      </w:r>
      <w:r>
        <w:rPr>
          <w:b/>
          <w:bCs/>
        </w:rPr>
        <w:t xml:space="preserve">cadre</w:t>
      </w:r>
      <w:r>
        <w:t xml:space="preserve">, la</w:t>
      </w:r>
      <w:r>
        <w:t xml:space="preserve"> </w:t>
      </w:r>
      <w:r>
        <w:rPr>
          <w:b/>
          <w:bCs/>
        </w:rPr>
        <w:t xml:space="preserve">structuration</w:t>
      </w:r>
      <w:r>
        <w:t xml:space="preserve">, la</w:t>
      </w:r>
      <w:r>
        <w:t xml:space="preserve"> </w:t>
      </w:r>
      <w:r>
        <w:rPr>
          <w:b/>
          <w:bCs/>
        </w:rPr>
        <w:t xml:space="preserve">conviction</w:t>
      </w:r>
      <w:r>
        <w:t xml:space="preserve"> </w:t>
      </w:r>
      <w:r>
        <w:t xml:space="preserve">(radar haut sur ces axes).</w:t>
      </w:r>
      <w:r>
        <w:t xml:space="preserve"> </w:t>
      </w:r>
      <w:r>
        <w:t xml:space="preserve">- Mes</w:t>
      </w:r>
      <w:r>
        <w:t xml:space="preserve"> </w:t>
      </w:r>
      <w:r>
        <w:rPr>
          <w:b/>
          <w:bCs/>
        </w:rPr>
        <w:t xml:space="preserve">axes de progrès assumés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résister au réflexe consultant</w:t>
      </w:r>
      <w:r>
        <w:t xml:space="preserve"> </w:t>
      </w:r>
      <w:r>
        <w:t xml:space="preserve">(ne pas donner la solution →</w:t>
      </w:r>
      <w:r>
        <w:t xml:space="preserve"> </w:t>
      </w:r>
      <w:r>
        <w:rPr>
          <w:i/>
          <w:iCs/>
        </w:rPr>
        <w:t xml:space="preserve">faire émerger</w:t>
      </w:r>
      <w:r>
        <w:t xml:space="preserve">),</w:t>
      </w:r>
      <w:r>
        <w:t xml:space="preserve"> </w:t>
      </w:r>
      <w:r>
        <w:rPr>
          <w:b/>
          <w:bCs/>
        </w:rPr>
        <w:t xml:space="preserve">écouter le niveau émotionnel/psychologique</w:t>
      </w:r>
      <w:r>
        <w:t xml:space="preserve">, et</w:t>
      </w:r>
      <w:r>
        <w:t xml:space="preserve"> </w:t>
      </w:r>
      <w:r>
        <w:rPr>
          <w:b/>
          <w:bCs/>
        </w:rPr>
        <w:t xml:space="preserve">oser recadrer</w:t>
      </w:r>
      <w:r>
        <w:t xml:space="preserve"> </w:t>
      </w:r>
      <w:r>
        <w:t xml:space="preserve">quand la demande déborde mon périmètre.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Une situation vécue — un sujet émotionnel que j’ai voulu garder « rationnel » — m’a fait toucher ce point du doigt.</w:t>
      </w:r>
    </w:p>
    <w:bookmarkEnd w:id="23"/>
    <w:bookmarkStart w:id="24" w:name="Xffb839bf04e4509fa662615c7ede3ff1c52db71"/>
    <w:p>
      <w:pPr>
        <w:pStyle w:val="Heading3"/>
      </w:pPr>
      <w:r>
        <w:t xml:space="preserve">3 · Q3 — Le rôle social de la fonction — 1:30 ·</w:t>
      </w:r>
      <w:r>
        <w:t xml:space="preserve"> </w:t>
      </w:r>
      <w:r>
        <w:rPr>
          <w:i/>
          <w:iCs/>
        </w:rPr>
        <w:t xml:space="preserve">écran : Aide (transparence/sens) ou rester sur la grille</w:t>
      </w:r>
    </w:p>
    <w:p>
      <w:pPr>
        <w:pStyle w:val="FirstParagraph"/>
      </w:pPr>
      <w:r>
        <w:rPr>
          <w:b/>
          <w:bCs/>
        </w:rPr>
        <w:t xml:space="preserve">Dire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Dans mon milieu :</w:t>
      </w:r>
      <w:r>
        <w:t xml:space="preserve"> </w:t>
      </w:r>
      <w:r>
        <w:t xml:space="preserve">accompagner des alternants vers l’insertion = les aider à</w:t>
      </w:r>
      <w:r>
        <w:t xml:space="preserve"> </w:t>
      </w:r>
      <w:r>
        <w:rPr>
          <w:b/>
          <w:bCs/>
        </w:rPr>
        <w:t xml:space="preserve">passer du monde académique au monde professionnel</w:t>
      </w:r>
      <w:r>
        <w:t xml:space="preserve"> </w:t>
      </w:r>
      <w:r>
        <w:t xml:space="preserve">(enjeu d’employabilité, de professionnalisation).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Dans la société :</w:t>
      </w:r>
      <w:r>
        <w:t xml:space="preserve"> </w:t>
      </w:r>
      <w:r>
        <w:t xml:space="preserve">l’accompagnement est un</w:t>
      </w:r>
      <w:r>
        <w:t xml:space="preserve"> </w:t>
      </w:r>
      <w:r>
        <w:rPr>
          <w:b/>
          <w:bCs/>
        </w:rPr>
        <w:t xml:space="preserve">geste souvent invisible</w:t>
      </w:r>
      <w:r>
        <w:t xml:space="preserve">, peu valorisé, alors qu’il devient central dans une</w:t>
      </w:r>
      <w:r>
        <w:t xml:space="preserve"> </w:t>
      </w:r>
      <w:r>
        <w:rPr>
          <w:b/>
          <w:bCs/>
        </w:rPr>
        <w:t xml:space="preserve">société du changement</w:t>
      </w:r>
      <w:r>
        <w:t xml:space="preserve"> </w:t>
      </w:r>
      <w:r>
        <w:t xml:space="preserve">(reconversions, transitions).</w:t>
      </w:r>
      <w:r>
        <w:t xml:space="preserve"> </w:t>
      </w:r>
      <w:r>
        <w:t xml:space="preserve">- Je reste</w:t>
      </w:r>
      <w:r>
        <w:t xml:space="preserve"> </w:t>
      </w:r>
      <w:r>
        <w:rPr>
          <w:b/>
          <w:bCs/>
        </w:rPr>
        <w:t xml:space="preserve">critique sur l’« injonction à l’autonomie »</w:t>
      </w:r>
      <w:r>
        <w:t xml:space="preserve"> </w:t>
      </w:r>
      <w:r>
        <w:t xml:space="preserve">: on ne</w:t>
      </w:r>
      <w:r>
        <w:t xml:space="preserve"> </w:t>
      </w:r>
      <w:r>
        <w:rPr>
          <w:i/>
          <w:iCs/>
        </w:rPr>
        <w:t xml:space="preserve">décrète</w:t>
      </w:r>
      <w:r>
        <w:t xml:space="preserve"> </w:t>
      </w:r>
      <w:r>
        <w:t xml:space="preserve">pas l’autonomie. Mon rôle : une</w:t>
      </w:r>
      <w:r>
        <w:t xml:space="preserve"> </w:t>
      </w:r>
      <w:r>
        <w:rPr>
          <w:b/>
          <w:bCs/>
        </w:rPr>
        <w:t xml:space="preserve">« rigueur bienveillante »</w:t>
      </w:r>
      <w:r>
        <w:t xml:space="preserve">, de la méthode, de la confiance.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Je vis moi-même une transition (salarié-consultant → créateur de mon organisme de formation) : l’accompagnement juste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 détache du résultat sans se désinvestir</w:t>
      </w:r>
      <w:r>
        <w:rPr>
          <w:i/>
          <w:iCs/>
        </w:rPr>
        <w:t xml:space="preserve"> </w:t>
      </w:r>
      <w:r>
        <w:rPr>
          <w:i/>
          <w:iCs/>
        </w:rPr>
        <w:t xml:space="preserve">— « on amène la personne au bord du précipice, c’est elle qui déploie ses ailes ».</w:t>
      </w:r>
    </w:p>
    <w:bookmarkEnd w:id="24"/>
    <w:bookmarkStart w:id="25" w:name="conclusion-030-écran-page-daccueil"/>
    <w:p>
      <w:pPr>
        <w:pStyle w:val="Heading3"/>
      </w:pPr>
      <w:r>
        <w:t xml:space="preserve">4 · Conclusion — 0:30 ·</w:t>
      </w:r>
      <w:r>
        <w:t xml:space="preserve"> </w:t>
      </w:r>
      <w:r>
        <w:rPr>
          <w:i/>
          <w:iCs/>
        </w:rPr>
        <w:t xml:space="preserve">écran : page d’accueil</w:t>
      </w:r>
    </w:p>
    <w:p>
      <w:pPr>
        <w:pStyle w:val="BlockText"/>
      </w:pPr>
      <w:r>
        <w:t xml:space="preserve">« Si je devais me définir aujourd’hui : un</w:t>
      </w:r>
      <w:r>
        <w:t xml:space="preserve"> </w:t>
      </w:r>
      <w:r>
        <w:rPr>
          <w:b/>
          <w:bCs/>
        </w:rPr>
        <w:t xml:space="preserve">facilitateur de transitions</w:t>
      </w:r>
      <w:r>
        <w:t xml:space="preserve"> </w:t>
      </w:r>
      <w:r>
        <w:t xml:space="preserve">qui</w:t>
      </w:r>
      <w:r>
        <w:t xml:space="preserve"> </w:t>
      </w:r>
      <w:r>
        <w:rPr>
          <w:b/>
          <w:bCs/>
        </w:rPr>
        <w:t xml:space="preserve">influence par le cadre</w:t>
      </w:r>
      <w:r>
        <w:t xml:space="preserve">, vise l’</w:t>
      </w:r>
      <w:r>
        <w:rPr>
          <w:b/>
          <w:bCs/>
        </w:rPr>
        <w:t xml:space="preserve">autonomie</w:t>
      </w:r>
      <w:r>
        <w:t xml:space="preserve">, et</w:t>
      </w:r>
      <w:r>
        <w:t xml:space="preserve"> </w:t>
      </w:r>
      <w:r>
        <w:rPr>
          <w:b/>
          <w:bCs/>
        </w:rPr>
        <w:t xml:space="preserve">assume ses limites</w:t>
      </w:r>
      <w:r>
        <w:t xml:space="preserve">. Mon cap, formulé dès la FAD108 :</w:t>
      </w:r>
      <w:r>
        <w:t xml:space="preserve"> </w:t>
      </w:r>
      <w:r>
        <w:rPr>
          <w:b/>
          <w:bCs/>
        </w:rPr>
        <w:t xml:space="preserve">aligner ce que je fais, ce que je dis et ce que je suis</w:t>
      </w:r>
      <w:r>
        <w:t xml:space="preserve">. »</w:t>
      </w:r>
    </w:p>
    <w:p>
      <w:pPr>
        <w:pStyle w:val="FirstParagraph"/>
      </w:pPr>
      <w:r>
        <w:rPr>
          <w:i/>
          <w:iCs/>
        </w:rPr>
        <w:t xml:space="preserve">(Si on te demande ta note 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16/20</w:t>
      </w:r>
      <w:r>
        <w:rPr>
          <w:i/>
          <w:iCs/>
        </w:rPr>
        <w:t xml:space="preserve"> </w:t>
      </w:r>
      <w:r>
        <w:rPr>
          <w:i/>
          <w:iCs/>
        </w:rPr>
        <w:t xml:space="preserve">— un travail complet, ancré dans une situation réelle, réflexif et honnête sur mes axes ; je ne me mets pas 18-20 car plusieurs axes — émergence, émotionnel, détachement du résultat — restent en consolidation.)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Séquence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Accroche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— place &amp; fonctions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— méthode + grille</w:t>
            </w:r>
          </w:p>
        </w:tc>
        <w:tc>
          <w:tcPr/>
          <w:p>
            <w:pPr>
              <w:pStyle w:val="Compac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— rôle social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~6:00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d8b18595a39d819f7688ebba2461451808fa568"/>
    <w:p>
      <w:pPr>
        <w:pStyle w:val="Heading2"/>
      </w:pPr>
      <w:r>
        <w:t xml:space="preserve">🎬 Segment démonstration — OPTIONNEL (2–3 min, si le temps/format le permet ou en réponse à une question)</w:t>
      </w:r>
    </w:p>
    <w:p>
      <w:pPr>
        <w:pStyle w:val="FirstParagraph"/>
      </w:pPr>
      <w:r>
        <w:rPr>
          <w:i/>
          <w:iCs/>
        </w:rPr>
        <w:t xml:space="preserve">But : prouver que ce n’est pas qu’un concept — c’est un outil opérationnel, cohérent avec ma posture.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écran : onglet C, dossier d’Amine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Timeline du dossier d’Amine</w:t>
      </w:r>
      <w:r>
        <w:t xml:space="preserve"> </w:t>
      </w:r>
      <w:r>
        <w:t xml:space="preserve">: questionnaire initial ✓,</w:t>
      </w:r>
      <w:r>
        <w:t xml:space="preserve"> </w:t>
      </w:r>
      <w:r>
        <w:rPr>
          <w:b/>
          <w:bCs/>
        </w:rPr>
        <w:t xml:space="preserve">3 entretiens</w:t>
      </w:r>
      <w:r>
        <w:t xml:space="preserve"> </w:t>
      </w:r>
      <w:r>
        <w:t xml:space="preserve">datés, comptes rendus 1 &amp; 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Ouvrir un entretien</w:t>
      </w:r>
      <w:r>
        <w:t xml:space="preserve"> </w:t>
      </w:r>
      <w:r>
        <w:t xml:space="preserve">: montrer les</w:t>
      </w:r>
      <w:r>
        <w:t xml:space="preserve"> </w:t>
      </w:r>
      <w:r>
        <w:rPr>
          <w:b/>
          <w:bCs/>
        </w:rPr>
        <w:t xml:space="preserve">6 phases</w:t>
      </w:r>
      <w:r>
        <w:t xml:space="preserve">, la</w:t>
      </w:r>
      <w:r>
        <w:t xml:space="preserve"> </w:t>
      </w:r>
      <w:r>
        <w:rPr>
          <w:b/>
          <w:bCs/>
        </w:rPr>
        <w:t xml:space="preserve">banque de questions</w:t>
      </w:r>
      <w:r>
        <w:t xml:space="preserve">, les</w:t>
      </w:r>
      <w:r>
        <w:t xml:space="preserve"> </w:t>
      </w:r>
      <w:r>
        <w:rPr>
          <w:b/>
          <w:bCs/>
        </w:rPr>
        <w:t xml:space="preserve">✨ suggestions de l’IA</w:t>
      </w:r>
      <w:r>
        <w:t xml:space="preserve"> </w:t>
      </w:r>
      <w:r>
        <w:t xml:space="preserve">(reformulation + questions), et</w:t>
      </w:r>
      <w:r>
        <w:t xml:space="preserve"> </w:t>
      </w:r>
      <w:r>
        <w:rPr>
          <w:b/>
          <w:bCs/>
        </w:rPr>
        <w:t xml:space="preserve">« Questions que j’ai posées »</w:t>
      </w:r>
      <w:r>
        <w:t xml:space="preserve"> </w:t>
      </w:r>
      <w:r>
        <w:t xml:space="preserve">(l’IA suggère, je décide).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 auto-évaluation</w:t>
      </w:r>
      <w:r>
        <w:t xml:space="preserve"> </w:t>
      </w:r>
      <w:r>
        <w:t xml:space="preserve">: la grille</w:t>
      </w:r>
      <w:r>
        <w:t xml:space="preserve"> </w:t>
      </w:r>
      <w:r>
        <w:rPr>
          <w:b/>
          <w:bCs/>
        </w:rPr>
        <w:t xml:space="preserve">pré-remplie par l’IA</w:t>
      </w:r>
      <w:r>
        <w:t xml:space="preserve"> </w:t>
      </w:r>
      <w:r>
        <w:t xml:space="preserve">à partir du dossier, le</w:t>
      </w:r>
      <w:r>
        <w:t xml:space="preserve"> </w:t>
      </w:r>
      <w:r>
        <w:rPr>
          <w:b/>
          <w:bCs/>
        </w:rPr>
        <w:t xml:space="preserve">radar</w:t>
      </w:r>
      <w:r>
        <w:t xml:space="preserve">, la</w:t>
      </w:r>
      <w:r>
        <w:t xml:space="preserve"> </w:t>
      </w:r>
      <w:r>
        <w:rPr>
          <w:b/>
          <w:bCs/>
        </w:rPr>
        <w:t xml:space="preserve">courbe d’évolution</w:t>
      </w:r>
      <w:r>
        <w:t xml:space="preserve">, et le bloc</w:t>
      </w:r>
      <w:r>
        <w:t xml:space="preserve"> </w:t>
      </w:r>
      <w:r>
        <w:rPr>
          <w:b/>
          <w:bCs/>
        </w:rPr>
        <w:t xml:space="preserve">« Analyse de mes questions »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(Si tu veux finir fort)</w:t>
      </w:r>
      <w:r>
        <w:t xml:space="preserve"> </w:t>
      </w:r>
      <w:r>
        <w:rPr>
          <w:b/>
          <w:bCs/>
        </w:rPr>
        <w:t xml:space="preserve">générer le CR du 3ᵉ entretien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clôturer la démarche</w:t>
      </w:r>
      <w:r>
        <w:t xml:space="preserve"> </w:t>
      </w:r>
      <w:r>
        <w:t xml:space="preserve">en direct.</w:t>
      </w:r>
      <w:r>
        <w:t xml:space="preserve"> </w:t>
      </w:r>
      <w:r>
        <w:t xml:space="preserve">&gt; Phrase de cadrage :</w:t>
      </w:r>
      <w:r>
        <w:t xml:space="preserve"> </w:t>
      </w:r>
      <w:r>
        <w:rPr>
          <w:i/>
          <w:iCs/>
        </w:rPr>
        <w:t xml:space="preserve">« L’IA ne décide jamais à ma place : elle m’aide à poser les bonnes questions et à garder une trace structurée. C’est exactement ma posture — faire émerger, pas faire à la place. »</w:t>
      </w:r>
    </w:p>
    <w:p>
      <w:r>
        <w:pict>
          <v:rect style="width:0;height:1.5pt" o:hralign="center" o:hrstd="t" o:hr="t"/>
        </w:pict>
      </w:r>
    </w:p>
    <w:bookmarkEnd w:id="27"/>
    <w:bookmarkStart w:id="28" w:name="Xb7a9f20ac9eab5722d0c299d118a82fb2f23f7c"/>
    <w:p>
      <w:pPr>
        <w:pStyle w:val="Heading2"/>
      </w:pPr>
      <w:r>
        <w:t xml:space="preserve">❓ Questions probables du jury — éléments de réponse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Comment accueillez-vous l’émotionnel, justement, vous qui êtes</w:t>
      </w:r>
      <w:r>
        <w:rPr>
          <w:b/>
          <w:bCs/>
        </w:rPr>
        <w:t xml:space="preserve"> </w:t>
      </w:r>
      <w:r>
        <w:rPr>
          <w:b/>
          <w:bCs/>
        </w:rPr>
        <w:t xml:space="preserve">“rationnel”</w:t>
      </w:r>
      <w:r>
        <w:rPr>
          <w:b/>
          <w:bCs/>
        </w:rPr>
        <w:t xml:space="preserve"> </w:t>
      </w:r>
      <w:r>
        <w:rPr>
          <w:b/>
          <w:bCs/>
        </w:rPr>
        <w:t xml:space="preserve">? »</w:t>
      </w:r>
      <w:r>
        <w:t xml:space="preserve"> </w:t>
      </w:r>
      <w:r>
        <w:t xml:space="preserve">→ Je l’assume comme axe de progrès. Concrètement : nommer l’émotion sans la dramatiser, faire une place au silence, et</w:t>
      </w:r>
      <w:r>
        <w:t xml:space="preserve"> </w:t>
      </w:r>
      <w:r>
        <w:rPr>
          <w:b/>
          <w:bCs/>
        </w:rPr>
        <w:t xml:space="preserve">savoir passer la main</w:t>
      </w:r>
      <w:r>
        <w:t xml:space="preserve"> </w:t>
      </w:r>
      <w:r>
        <w:t xml:space="preserve">(je ne suis pas psy — « je ne suis pas une gousse d’ail », je protège la soutenabilité).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L’IA ne déshumanise-t-elle pas l’accompagnement ? »</w:t>
      </w:r>
      <w:r>
        <w:t xml:space="preserve"> </w:t>
      </w:r>
      <w:r>
        <w:t xml:space="preserve">→ Au contraire : elle me</w:t>
      </w:r>
      <w:r>
        <w:t xml:space="preserve"> </w:t>
      </w:r>
      <w:r>
        <w:rPr>
          <w:b/>
          <w:bCs/>
        </w:rPr>
        <w:t xml:space="preserve">décharge de la trace</w:t>
      </w:r>
      <w:r>
        <w:t xml:space="preserve"> </w:t>
      </w:r>
      <w:r>
        <w:t xml:space="preserve">pour que je sois</w:t>
      </w:r>
      <w:r>
        <w:t xml:space="preserve"> </w:t>
      </w:r>
      <w:r>
        <w:rPr>
          <w:b/>
          <w:bCs/>
        </w:rPr>
        <w:t xml:space="preserve">plus présent</w:t>
      </w:r>
      <w:r>
        <w:t xml:space="preserve">. Garde-fous : elle suggère, je décide ; elle ne s’adresse jamais à la personne à ma place ; tout est transparent (onglet Aide).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Comment évitez-vous de</w:t>
      </w:r>
      <w:r>
        <w:rPr>
          <w:b/>
          <w:bCs/>
        </w:rPr>
        <w:t xml:space="preserve"> </w:t>
      </w:r>
      <w:r>
        <w:rPr>
          <w:b/>
          <w:bCs/>
        </w:rPr>
        <w:t xml:space="preserve">“faire à la place”</w:t>
      </w:r>
      <w:r>
        <w:rPr>
          <w:b/>
          <w:bCs/>
        </w:rPr>
        <w:t xml:space="preserve"> </w:t>
      </w:r>
      <w:r>
        <w:rPr>
          <w:b/>
          <w:bCs/>
        </w:rPr>
        <w:t xml:space="preserve">? »</w:t>
      </w:r>
      <w:r>
        <w:t xml:space="preserve"> </w:t>
      </w:r>
      <w:r>
        <w:t xml:space="preserve">→ Le</w:t>
      </w:r>
      <w:r>
        <w:t xml:space="preserve"> </w:t>
      </w:r>
      <w:r>
        <w:rPr>
          <w:b/>
          <w:bCs/>
        </w:rPr>
        <w:t xml:space="preserve">geste écologique</w:t>
      </w:r>
      <w:r>
        <w:t xml:space="preserve"> </w:t>
      </w:r>
      <w:r>
        <w:t xml:space="preserve">: questions ouvertes, transformer mes propositions en questions, et un critère ultime —</w:t>
      </w:r>
      <w:r>
        <w:t xml:space="preserve"> </w:t>
      </w:r>
      <w:r>
        <w:rPr>
          <w:i/>
          <w:iCs/>
        </w:rPr>
        <w:t xml:space="preserve">ai-je fait croître l’autonomie ?</w:t>
      </w:r>
      <w:r>
        <w:t xml:space="preserve"> </w:t>
      </w:r>
      <w:r>
        <w:t xml:space="preserve">C’est mon axe n°1.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En quoi est-ce un accompagnement de transition (et pas du tutorat) ? »</w:t>
      </w:r>
      <w:r>
        <w:t xml:space="preserve"> </w:t>
      </w:r>
      <w:r>
        <w:t xml:space="preserve">→ L’objet-mémoire n’est qu’un support : l’enjeu réel est le</w:t>
      </w:r>
      <w:r>
        <w:t xml:space="preserve"> </w:t>
      </w:r>
      <w:r>
        <w:rPr>
          <w:b/>
          <w:bCs/>
        </w:rPr>
        <w:t xml:space="preserve">passage</w:t>
      </w:r>
      <w:r>
        <w:t xml:space="preserve"> </w:t>
      </w:r>
      <w:r>
        <w:t xml:space="preserve">du « développeur dans son coin » au</w:t>
      </w:r>
      <w:r>
        <w:t xml:space="preserve"> </w:t>
      </w:r>
      <w:r>
        <w:rPr>
          <w:b/>
          <w:bCs/>
        </w:rPr>
        <w:t xml:space="preserve">professionnel légitime</w:t>
      </w:r>
      <w:r>
        <w:t xml:space="preserve"> </w:t>
      </w:r>
      <w:r>
        <w:t xml:space="preserve">qui sait valoriser son travail.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Confidentialité / RGPD ? »</w:t>
      </w:r>
      <w:r>
        <w:t xml:space="preserve"> </w:t>
      </w:r>
      <w:r>
        <w:t xml:space="preserve">→ Rôles cloisonnés, conservation bornée, pages légales et</w:t>
      </w:r>
      <w:r>
        <w:t xml:space="preserve"> </w:t>
      </w:r>
      <w:r>
        <w:rPr>
          <w:b/>
          <w:bCs/>
        </w:rPr>
        <w:t xml:space="preserve">DPO (dpo@elafrit.com)</w:t>
      </w:r>
      <w:r>
        <w:t xml:space="preserve"> </w:t>
      </w:r>
      <w:r>
        <w:t xml:space="preserve">; l’auto-évaluation est</w:t>
      </w:r>
      <w:r>
        <w:t xml:space="preserve"> </w:t>
      </w:r>
      <w:r>
        <w:rPr>
          <w:b/>
          <w:bCs/>
        </w:rPr>
        <w:t xml:space="preserve">privée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 Qu’est-ce que la FAD130 vous a apporté ? »</w:t>
      </w:r>
      <w:r>
        <w:t xml:space="preserve"> </w:t>
      </w:r>
      <w:r>
        <w:t xml:space="preserve">→ Le passage</w:t>
      </w:r>
      <w:r>
        <w:t xml:space="preserve"> </w:t>
      </w:r>
      <w:r>
        <w:rPr>
          <w:b/>
          <w:bCs/>
        </w:rPr>
        <w:t xml:space="preserve">expert → facilitateur</w:t>
      </w:r>
      <w:r>
        <w:t xml:space="preserve">, la conscience de mes</w:t>
      </w:r>
      <w:r>
        <w:t xml:space="preserve"> </w:t>
      </w:r>
      <w:r>
        <w:rPr>
          <w:b/>
          <w:bCs/>
        </w:rPr>
        <w:t xml:space="preserve">filtres</w:t>
      </w:r>
      <w:r>
        <w:t xml:space="preserve">, et le vocabulaire pour</w:t>
      </w:r>
      <w:r>
        <w:t xml:space="preserve"> </w:t>
      </w:r>
      <w:r>
        <w:rPr>
          <w:b/>
          <w:bCs/>
        </w:rPr>
        <w:t xml:space="preserve">nommer</w:t>
      </w:r>
      <w:r>
        <w:t xml:space="preserve"> </w:t>
      </w:r>
      <w:r>
        <w:t xml:space="preserve">ma pratique (Rogers, Porter, Brémond, Maela Paul, TAD, Bandura).</w:t>
      </w:r>
    </w:p>
    <w:p>
      <w:r>
        <w:pict>
          <v:rect style="width:0;height:1.5pt" o:hralign="center" o:hrstd="t" o:hr="t"/>
        </w:pict>
      </w:r>
    </w:p>
    <w:bookmarkEnd w:id="28"/>
    <w:bookmarkStart w:id="29" w:name="X9f91f5da23cc96afdc5fc8e8d736541774492a3"/>
    <w:p>
      <w:pPr>
        <w:pStyle w:val="Heading2"/>
      </w:pPr>
      <w:r>
        <w:t xml:space="preserve">🧭 Posture pendant l’oral (incarner ce que je décris)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Parler lentement</w:t>
      </w:r>
      <w:r>
        <w:t xml:space="preserve">, ménager des silences — montrer la</w:t>
      </w:r>
      <w:r>
        <w:t xml:space="preserve"> </w:t>
      </w:r>
      <w:r>
        <w:rPr>
          <w:b/>
          <w:bCs/>
        </w:rPr>
        <w:t xml:space="preserve">juste distance</w:t>
      </w:r>
      <w:r>
        <w:t xml:space="preserve"> </w:t>
      </w:r>
      <w:r>
        <w:t xml:space="preserve">dont je parle.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Accueillir les questions</w:t>
      </w:r>
      <w:r>
        <w:t xml:space="preserve"> </w:t>
      </w:r>
      <w:r>
        <w:t xml:space="preserve">sans me défendre : reformuler, puis répondre (la posture d’écoute en acte).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Assumer mes axes de progrès</w:t>
      </w:r>
      <w:r>
        <w:t xml:space="preserve"> </w:t>
      </w:r>
      <w:r>
        <w:t xml:space="preserve">avec sérénité : l’honnêteté réflexive est valorisée, pas la perfection.</w:t>
      </w:r>
    </w:p>
    <w:p>
      <w:pPr>
        <w:pStyle w:val="Compact"/>
        <w:numPr>
          <w:ilvl w:val="0"/>
          <w:numId w:val="1005"/>
        </w:numPr>
      </w:pPr>
      <w:r>
        <w:t xml:space="preserve">Finir sur le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(faire / dire / être alignés), regard posé.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2026-06-09T15:37:29Z</dcterms:created>
  <dcterms:modified xsi:type="dcterms:W3CDTF">2026-06-09T15:37:29Z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