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uto-évaluation-de-ma-production--fad130"/>
    <w:p>
      <w:pPr>
        <w:pStyle w:val="Heading1"/>
      </w:pPr>
      <w:r>
        <w:t xml:space="preserve">Auto-évaluation de ma production — FAD130</w:t>
      </w:r>
    </w:p>
    <w:p>
      <w:pPr>
        <w:pStyle w:val="FirstParagraph"/>
      </w:pPr>
      <w:r>
        <w:rPr>
          <w:b/>
          <w:bCs/>
        </w:rPr>
        <w:t xml:space="preserve">Mohamed El Afrit</w:t>
      </w:r>
      <w:r>
        <w:t xml:space="preserve"> </w:t>
      </w:r>
      <w:r>
        <w:t xml:space="preserve">· UE</w:t>
      </w:r>
      <w:r>
        <w:t xml:space="preserve"> </w:t>
      </w:r>
      <w:r>
        <w:rPr>
          <w:b/>
          <w:bCs/>
        </w:rPr>
        <w:t xml:space="preserve">FAD130 — « Accompagner le parcours de formation et de transition professionnelle »</w:t>
      </w:r>
      <w:r>
        <w:t xml:space="preserve"> </w:t>
      </w:r>
      <w:r>
        <w:t xml:space="preserve">· Intervenante :</w:t>
      </w:r>
      <w:r>
        <w:t xml:space="preserve"> </w:t>
      </w:r>
      <w:r>
        <w:rPr>
          <w:b/>
          <w:bCs/>
        </w:rPr>
        <w:t xml:space="preserve">Samia Chementel</w:t>
      </w:r>
      <w:r>
        <w:t xml:space="preserve"> </w:t>
      </w:r>
      <w:r>
        <w:t xml:space="preserve">· Juin 2026</w:t>
      </w:r>
    </w:p>
    <w:p>
      <w:pPr>
        <w:pStyle w:val="BlockText"/>
      </w:pPr>
      <w:r>
        <w:rPr>
          <w:i/>
          <w:iCs/>
        </w:rPr>
        <w:t xml:space="preserve">Proposition à ajuster : c'est une auto-évaluation — la note, son détail et sa justification doivent rester les miens, fidèles à ce que je vis réellement dans ma pratique.</w:t>
      </w:r>
    </w:p>
    <w:bookmarkStart w:id="20" w:name="note-que-je-mattribue--16--20"/>
    <w:p>
      <w:pPr>
        <w:pStyle w:val="Heading2"/>
      </w:pPr>
      <w:r>
        <w:t xml:space="preserve">Note que je m'attribue :</w:t>
      </w:r>
      <w:r>
        <w:t xml:space="preserve"> </w:t>
      </w:r>
      <w:r>
        <w:rPr>
          <w:b/>
          <w:bCs/>
        </w:rPr>
        <w:t xml:space="preserve">16 / 20</w:t>
      </w:r>
    </w:p>
    <w:p>
      <w:pPr>
        <w:pStyle w:val="FirstParagraph"/>
      </w:pPr>
      <w:r>
        <w:t xml:space="preserve">Argumentée critère par critère selon la</w:t>
      </w:r>
      <w:r>
        <w:t xml:space="preserve"> </w:t>
      </w:r>
      <w:r>
        <w:rPr>
          <w:b/>
          <w:bCs/>
        </w:rPr>
        <w:t xml:space="preserve">grille officielle de l'UE</w:t>
      </w:r>
      <w:r>
        <w:t xml:space="preserve"> </w:t>
      </w:r>
      <w:r>
        <w:t xml:space="preserve">(3 critères, barème</w:t>
      </w:r>
      <w:r>
        <w:t xml:space="preserve"> </w:t>
      </w:r>
      <w:r>
        <w:rPr>
          <w:b/>
          <w:bCs/>
        </w:rPr>
        <w:t xml:space="preserve">7 / 7 / 6</w:t>
      </w:r>
      <w:r>
        <w:t xml:space="preserve">) et ses</w:t>
      </w:r>
      <w:r>
        <w:t xml:space="preserve"> </w:t>
      </w:r>
      <w:r>
        <w:rPr>
          <w:i/>
          <w:iCs/>
        </w:rPr>
        <w:t xml:space="preserve">« questions à se poser »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Barème</w:t>
            </w:r>
          </w:p>
        </w:tc>
        <w:tc>
          <w:tcPr/>
          <w:p>
            <w:pPr>
              <w:pStyle w:val="Compact"/>
            </w:pPr>
            <w:r>
              <w:t xml:space="preserve">Score que je me donne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Positionnement dans la</w:t>
            </w:r>
            <w:r>
              <w:t xml:space="preserve"> </w:t>
            </w:r>
            <w:r>
              <w:rPr>
                <w:b/>
                <w:bCs/>
              </w:rPr>
              <w:t xml:space="preserve">relation</w:t>
            </w:r>
            <w:r>
              <w:t xml:space="preserve"> </w:t>
            </w:r>
            <w:r>
              <w:t xml:space="preserve">d'accompagnement</w:t>
            </w:r>
          </w:p>
        </w:tc>
        <w:tc>
          <w:tcPr/>
          <w:p>
            <w:pPr>
              <w:pStyle w:val="Compact"/>
            </w:pPr>
            <w:r>
              <w:t xml:space="preserve">/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Positionnement dans la</w:t>
            </w:r>
            <w:r>
              <w:t xml:space="preserve"> </w:t>
            </w:r>
            <w:r>
              <w:rPr>
                <w:b/>
                <w:bCs/>
              </w:rPr>
              <w:t xml:space="preserve">mise en œuvre</w:t>
            </w:r>
          </w:p>
        </w:tc>
        <w:tc>
          <w:tcPr/>
          <w:p>
            <w:pPr>
              <w:pStyle w:val="Compact"/>
            </w:pPr>
            <w:r>
              <w:t xml:space="preserve">/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Positionnement</w:t>
            </w:r>
            <w:r>
              <w:t xml:space="preserve"> </w:t>
            </w:r>
            <w:r>
              <w:rPr>
                <w:b/>
                <w:bCs/>
              </w:rPr>
              <w:t xml:space="preserve">professionnel</w:t>
            </w:r>
          </w:p>
        </w:tc>
        <w:tc>
          <w:tcPr/>
          <w:p>
            <w:pPr>
              <w:pStyle w:val="Compact"/>
            </w:pPr>
            <w:r>
              <w:t xml:space="preserve">/ 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</w:tr>
    </w:tbl>
    <w:p>
      <w:pPr>
        <w:pStyle w:val="BodyText"/>
      </w:pPr>
      <w:r>
        <w:rPr>
          <w:b/>
          <w:bCs/>
        </w:rPr>
        <w:t xml:space="preserve">Ma production</w:t>
      </w:r>
      <w:r>
        <w:t xml:space="preserve"> </w:t>
      </w:r>
      <w:r>
        <w:t xml:space="preserve">: une</w:t>
      </w:r>
      <w:r>
        <w:t xml:space="preserve"> </w:t>
      </w:r>
      <w:r>
        <w:rPr>
          <w:b/>
          <w:bCs/>
        </w:rPr>
        <w:t xml:space="preserve">grille d'auto-évaluation</w:t>
      </w:r>
      <w:r>
        <w:t xml:space="preserve"> </w:t>
      </w:r>
      <w:r>
        <w:t xml:space="preserve">de ma pratique appliquée à une situation réelle (l'accompagnement de mes étudiants de master en alternance dans la production de leur mémoire professionnel de fin d'études), un</w:t>
      </w:r>
      <w:r>
        <w:t xml:space="preserve"> </w:t>
      </w:r>
      <w:r>
        <w:rPr>
          <w:b/>
          <w:bCs/>
        </w:rPr>
        <w:t xml:space="preserve">support de l'oral</w:t>
      </w:r>
      <w:r>
        <w:t xml:space="preserve"> </w:t>
      </w:r>
      <w:r>
        <w:t xml:space="preserve">répondant aux trois questions, une</w:t>
      </w:r>
      <w:r>
        <w:t xml:space="preserve"> </w:t>
      </w:r>
      <w:r>
        <w:rPr>
          <w:b/>
          <w:bCs/>
        </w:rPr>
        <w:t xml:space="preserve">méthode d'entretien</w:t>
      </w:r>
      <w:r>
        <w:t xml:space="preserve"> </w:t>
      </w:r>
      <w:r>
        <w:t xml:space="preserve">explicitée en six phases, et une</w:t>
      </w:r>
      <w:r>
        <w:t xml:space="preserve"> </w:t>
      </w:r>
      <w:r>
        <w:rPr>
          <w:b/>
          <w:bCs/>
        </w:rPr>
        <w:t xml:space="preserve">application web (« Boussole »)</w:t>
      </w:r>
      <w:r>
        <w:t xml:space="preserve"> </w:t>
      </w:r>
      <w:r>
        <w:t xml:space="preserve">qui opérationnalise cette méthode avec l'appui de l'IA. La grille, l'oral et l'outil</w:t>
      </w:r>
      <w:r>
        <w:t xml:space="preserve"> </w:t>
      </w:r>
      <w:r>
        <w:rPr>
          <w:b/>
          <w:bCs/>
        </w:rPr>
        <w:t xml:space="preserve">disent la même posture</w:t>
      </w:r>
      <w:r>
        <w:t xml:space="preserve"> </w:t>
      </w:r>
      <w:r>
        <w:t xml:space="preserve">: c'est ce fil cohérent que j'évalue ci-dessous.</w:t>
      </w:r>
    </w:p>
    <w:p>
      <w:r>
        <w:pict>
          <v:rect style="width:0;height:1.5pt" o:hralign="center" o:hrstd="t" o:hr="t"/>
        </w:pict>
      </w:r>
    </w:p>
    <w:bookmarkEnd w:id="20"/>
    <w:bookmarkStart w:id="21" w:name="Xd6aad39957137b40cce87dc1a4806ba075ef72f"/>
    <w:p>
      <w:pPr>
        <w:pStyle w:val="Heading2"/>
      </w:pPr>
      <w:r>
        <w:t xml:space="preserve">Critère 1 — Positionnement dans la relation d'accompagnement —</w:t>
      </w:r>
      <w:r>
        <w:t xml:space="preserve"> </w:t>
      </w:r>
      <w:r>
        <w:rPr>
          <w:b/>
          <w:bCs/>
        </w:rPr>
        <w:t xml:space="preserve">5,5 / 7</w:t>
      </w:r>
    </w:p>
    <w:p>
      <w:pPr>
        <w:pStyle w:val="BlockText"/>
      </w:pPr>
      <w:r>
        <w:rPr>
          <w:i/>
          <w:iCs/>
        </w:rPr>
        <w:t xml:space="preserve">Questions de la prof : la place que je fais à l'accompagné et à son autonomie ; la perception de ma propre place et de ce que j'y investis (du fait de mon histoire, mes croyances, mon vécu) ; 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vigilance</w:t>
      </w:r>
      <w:r>
        <w:rPr>
          <w:i/>
          <w:iCs/>
        </w:rPr>
        <w:t xml:space="preserve"> </w:t>
      </w:r>
      <w:r>
        <w:rPr>
          <w:i/>
          <w:iCs/>
        </w:rPr>
        <w:t xml:space="preserve">et 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réévaluation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de ce positionnement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dans le temps</w:t>
      </w:r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Ce que je maîtrise.</w:t>
      </w:r>
      <w:r>
        <w:t xml:space="preserve"> </w:t>
      </w:r>
      <w:r>
        <w:t xml:space="preserve">J'assume une posture de</w:t>
      </w:r>
      <w:r>
        <w:t xml:space="preserve"> </w:t>
      </w:r>
      <w:r>
        <w:rPr>
          <w:b/>
          <w:bCs/>
        </w:rPr>
        <w:t xml:space="preserve">facilitateur</w:t>
      </w:r>
      <w:r>
        <w:t xml:space="preserve"> </w:t>
      </w:r>
      <w:r>
        <w:t xml:space="preserve">(et non d'expert qui livre la solution), une</w:t>
      </w:r>
      <w:r>
        <w:t xml:space="preserve"> </w:t>
      </w:r>
      <w:r>
        <w:rPr>
          <w:b/>
          <w:bCs/>
        </w:rPr>
        <w:t xml:space="preserve">juste distance</w:t>
      </w:r>
      <w:r>
        <w:t xml:space="preserve"> </w:t>
      </w:r>
      <w:r>
        <w:t xml:space="preserve">(« lien élastique » : disponible sans fusion) et un</w:t>
      </w:r>
      <w:r>
        <w:t xml:space="preserve"> </w:t>
      </w:r>
      <w:r>
        <w:rPr>
          <w:b/>
          <w:bCs/>
        </w:rPr>
        <w:t xml:space="preserve">non-jugement</w:t>
      </w:r>
      <w:r>
        <w:t xml:space="preserve"> </w:t>
      </w:r>
      <w:r>
        <w:t xml:space="preserve">revendiqué (« je critique un livrable, jamais une personne »). Je fais une</w:t>
      </w:r>
      <w:r>
        <w:t xml:space="preserve"> </w:t>
      </w:r>
      <w:r>
        <w:rPr>
          <w:b/>
          <w:bCs/>
        </w:rPr>
        <w:t xml:space="preserve">vraie place à l'étudiant comme auteur</w:t>
      </w:r>
      <w:r>
        <w:t xml:space="preserve"> </w:t>
      </w:r>
      <w:r>
        <w:t xml:space="preserve">de son parcours — cohérent avec Maela Paul (une relation</w:t>
      </w:r>
      <w:r>
        <w:t xml:space="preserve"> </w:t>
      </w:r>
      <w:r>
        <w:rPr>
          <w:i/>
          <w:iCs/>
        </w:rPr>
        <w:t xml:space="preserve">avec</w:t>
      </w:r>
      <w:r>
        <w:t xml:space="preserve">, non</w:t>
      </w:r>
      <w:r>
        <w:t xml:space="preserve"> </w:t>
      </w:r>
      <w:r>
        <w:rPr>
          <w:i/>
          <w:iCs/>
        </w:rPr>
        <w:t xml:space="preserve">sur</w:t>
      </w:r>
      <w:r>
        <w:t xml:space="preserve">) et Rogers (croissance plutôt que dépendance). Ce positionnement n'est pas théorique : il</w:t>
      </w:r>
      <w:r>
        <w:t xml:space="preserve"> </w:t>
      </w:r>
      <w:r>
        <w:rPr>
          <w:b/>
          <w:bCs/>
        </w:rPr>
        <w:t xml:space="preserve">précède</w:t>
      </w:r>
      <w:r>
        <w:t xml:space="preserve"> </w:t>
      </w:r>
      <w:r>
        <w:t xml:space="preserve">ma carrière d'ingénieur (l'auto-école familiale, « la pédagogie comme art d'adaptation ») et il a été retravaillé en FAD108 (passage</w:t>
      </w:r>
      <w:r>
        <w:t xml:space="preserve"> </w:t>
      </w:r>
      <w:r>
        <w:rPr>
          <w:b/>
          <w:bCs/>
        </w:rPr>
        <w:t xml:space="preserve">expert → facilitateur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Ce que j'investis, et ma vigilance.</w:t>
      </w:r>
      <w:r>
        <w:t xml:space="preserve"> </w:t>
      </w:r>
      <w:r>
        <w:t xml:space="preserve">Je sais nommer ce que mon histoire me fait projeter (le « réflexe consultant »), et je mets mon vécu au service de l'autre</w:t>
      </w:r>
      <w:r>
        <w:t xml:space="preserve"> </w:t>
      </w:r>
      <w:r>
        <w:rPr>
          <w:b/>
          <w:bCs/>
        </w:rPr>
        <w:t xml:space="preserve">sans m'exposer</w:t>
      </w:r>
      <w:r>
        <w:t xml:space="preserve">. J'entretiens une</w:t>
      </w:r>
      <w:r>
        <w:t xml:space="preserve"> </w:t>
      </w:r>
      <w:r>
        <w:rPr>
          <w:b/>
          <w:bCs/>
        </w:rPr>
        <w:t xml:space="preserve">veille réflexive</w:t>
      </w:r>
      <w:r>
        <w:t xml:space="preserve"> </w:t>
      </w:r>
      <w:r>
        <w:t xml:space="preserve">sur mon positionnement (analyse de pratiques, miroir de posture intégré à Boussole).</w:t>
      </w:r>
    </w:p>
    <w:p>
      <w:pPr>
        <w:pStyle w:val="BodyText"/>
      </w:pPr>
      <w:r>
        <w:rPr>
          <w:b/>
          <w:bCs/>
        </w:rPr>
        <w:t xml:space="preserve">Mes axes de progrès (assumés).</w:t>
      </w:r>
      <w:r>
        <w:t xml:space="preserve"> </w:t>
      </w:r>
      <w:r>
        <w:t xml:space="preserve">(1) L'</w:t>
      </w:r>
      <w:r>
        <w:rPr>
          <w:b/>
          <w:bCs/>
        </w:rPr>
        <w:t xml:space="preserve">écoute du niveau psychologique</w:t>
      </w:r>
      <w:r>
        <w:t xml:space="preserve"> </w:t>
      </w:r>
      <w:r>
        <w:t xml:space="preserve">et l'accueil de l'</w:t>
      </w:r>
      <w:r>
        <w:rPr>
          <w:b/>
          <w:bCs/>
        </w:rPr>
        <w:t xml:space="preserve">émotionnel</w:t>
      </w:r>
      <w:r>
        <w:t xml:space="preserve"> </w:t>
      </w:r>
      <w:r>
        <w:t xml:space="preserve">: j'ai encore tendance à rester sur le registre rationnel. (2) La</w:t>
      </w:r>
      <w:r>
        <w:t xml:space="preserve"> </w:t>
      </w:r>
      <w:r>
        <w:rPr>
          <w:b/>
          <w:bCs/>
        </w:rPr>
        <w:t xml:space="preserve">réévaluation de mon positionnement dans le temps</w:t>
      </w:r>
      <w:r>
        <w:t xml:space="preserve">, que la grille appelle explicitement, reste pour moi une pratique à systématiser au-delà des temps formels d'analyse. C'est pourquoi je situe ce critère à</w:t>
      </w:r>
      <w:r>
        <w:t xml:space="preserve"> </w:t>
      </w:r>
      <w:r>
        <w:rPr>
          <w:b/>
          <w:bCs/>
        </w:rPr>
        <w:t xml:space="preserve">5,5/7</w:t>
      </w:r>
      <w:r>
        <w:t xml:space="preserve"> </w:t>
      </w:r>
      <w:r>
        <w:t xml:space="preserve">(maîtrise réelle, deux marges de consolidation honnêtes).</w:t>
      </w:r>
    </w:p>
    <w:p>
      <w:r>
        <w:pict>
          <v:rect style="width:0;height:1.5pt" o:hralign="center" o:hrstd="t" o:hr="t"/>
        </w:pict>
      </w:r>
    </w:p>
    <w:bookmarkEnd w:id="21"/>
    <w:bookmarkStart w:id="22" w:name="X779edf614e6cd19657467a5a47f2cd880432373"/>
    <w:p>
      <w:pPr>
        <w:pStyle w:val="Heading2"/>
      </w:pPr>
      <w:r>
        <w:t xml:space="preserve">Critère 2 — Positionnement dans la mise en œuvre de l'accompagnement —</w:t>
      </w:r>
      <w:r>
        <w:t xml:space="preserve"> </w:t>
      </w:r>
      <w:r>
        <w:rPr>
          <w:b/>
          <w:bCs/>
        </w:rPr>
        <w:t xml:space="preserve">5,5 / 7</w:t>
      </w:r>
    </w:p>
    <w:p>
      <w:pPr>
        <w:pStyle w:val="BlockText"/>
      </w:pPr>
      <w:r>
        <w:rPr>
          <w:i/>
          <w:iCs/>
        </w:rPr>
        <w:t xml:space="preserve">Questions de la prof : comment je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justifie</w:t>
      </w:r>
      <w:r>
        <w:rPr>
          <w:i/>
          <w:iCs/>
        </w:rPr>
        <w:t xml:space="preserve"> </w:t>
      </w:r>
      <w:r>
        <w:rPr>
          <w:i/>
          <w:iCs/>
        </w:rPr>
        <w:t xml:space="preserve">mes stratégies, méthodes, techniques et outils ; comment je m'</w:t>
      </w:r>
      <w:r>
        <w:rPr>
          <w:b/>
          <w:bCs/>
          <w:i/>
          <w:iCs/>
        </w:rPr>
        <w:t xml:space="preserve">ajuste sensiblement, voire intuitivement</w:t>
      </w:r>
      <w:r>
        <w:rPr>
          <w:i/>
          <w:iCs/>
        </w:rPr>
        <w:t xml:space="preserve">, et quel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équilibre</w:t>
      </w:r>
      <w:r>
        <w:rPr>
          <w:i/>
          <w:iCs/>
        </w:rPr>
        <w:t xml:space="preserve"> </w:t>
      </w:r>
      <w:r>
        <w:rPr>
          <w:i/>
          <w:iCs/>
        </w:rPr>
        <w:t xml:space="preserve">j'instaure entre le stratégique, le méthodique et l'intuitif.</w:t>
      </w:r>
    </w:p>
    <w:p>
      <w:pPr>
        <w:pStyle w:val="FirstParagraph"/>
      </w:pPr>
      <w:r>
        <w:rPr>
          <w:b/>
          <w:bCs/>
        </w:rPr>
        <w:t xml:space="preserve">Ce que je maîtrise — c'est mon point fort.</w:t>
      </w:r>
      <w:r>
        <w:t xml:space="preserve"> </w:t>
      </w:r>
      <w:r>
        <w:t xml:space="preserve">Je sais</w:t>
      </w:r>
      <w:r>
        <w:t xml:space="preserve"> </w:t>
      </w:r>
      <w:r>
        <w:rPr>
          <w:b/>
          <w:bCs/>
        </w:rPr>
        <w:t xml:space="preserve">poser un cadre</w:t>
      </w:r>
      <w:r>
        <w:t xml:space="preserve"> </w:t>
      </w:r>
      <w:r>
        <w:t xml:space="preserve">(jalons, échéances, critères de réussite) et</w:t>
      </w:r>
      <w:r>
        <w:t xml:space="preserve"> </w:t>
      </w:r>
      <w:r>
        <w:rPr>
          <w:b/>
          <w:bCs/>
        </w:rPr>
        <w:t xml:space="preserve">conduire des étapes</w:t>
      </w:r>
      <w:r>
        <w:t xml:space="preserve"> </w:t>
      </w:r>
      <w:r>
        <w:t xml:space="preserve">: ma</w:t>
      </w:r>
      <w:r>
        <w:t xml:space="preserve"> </w:t>
      </w:r>
      <w:r>
        <w:rPr>
          <w:b/>
          <w:bCs/>
        </w:rPr>
        <w:t xml:space="preserve">méthode d'entretien en six phases</w:t>
      </w:r>
      <w:r>
        <w:t xml:space="preserve"> </w:t>
      </w:r>
      <w:r>
        <w:t xml:space="preserve">(cadre &amp; alliance → demande/besoin → exploration → mise en sens → plan d'action → clôture) en témoigne, et</w:t>
      </w:r>
      <w:r>
        <w:t xml:space="preserve"> </w:t>
      </w:r>
      <w:r>
        <w:rPr>
          <w:b/>
          <w:bCs/>
        </w:rPr>
        <w:t xml:space="preserve">Boussole l'opérationnalise</w:t>
      </w:r>
      <w:r>
        <w:t xml:space="preserve">. Je</w:t>
      </w:r>
      <w:r>
        <w:t xml:space="preserve"> </w:t>
      </w:r>
      <w:r>
        <w:rPr>
          <w:b/>
          <w:bCs/>
        </w:rPr>
        <w:t xml:space="preserve">justifie</w:t>
      </w:r>
      <w:r>
        <w:t xml:space="preserve"> </w:t>
      </w:r>
      <w:r>
        <w:t xml:space="preserve">mes choix par des ancrages explicites : Porter (dosage des attitudes), Brémond (geste écologique), Bandura (sentiment d'efficacité, boucles de progression), Le Boterf (savoir-agir / vouloir-agir / pouvoir-agir). J'</w:t>
      </w:r>
      <w:r>
        <w:rPr>
          <w:b/>
          <w:bCs/>
        </w:rPr>
        <w:t xml:space="preserve">adapte l'outil à la personne</w:t>
      </w:r>
      <w:r>
        <w:t xml:space="preserve"> </w:t>
      </w:r>
      <w:r>
        <w:t xml:space="preserve">(kit, mini-site, entretien) sans le croire universel, et j'accepte d'</w:t>
      </w:r>
      <w:r>
        <w:rPr>
          <w:b/>
          <w:bCs/>
        </w:rPr>
        <w:t xml:space="preserve">itérer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Mes axes de progrès (assumés).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Faire davantage émerger</w:t>
      </w:r>
      <w:r>
        <w:t xml:space="preserve"> </w:t>
      </w:r>
      <w:r>
        <w:t xml:space="preserve">la solution de l'étudiant plutôt que de la fournir — le « réflexe consultant » que j'ai identifié et nommé en séance. (2) La</w:t>
      </w:r>
      <w:r>
        <w:t xml:space="preserve"> </w:t>
      </w:r>
      <w:r>
        <w:rPr>
          <w:b/>
          <w:bCs/>
        </w:rPr>
        <w:t xml:space="preserve">dimension intuitive</w:t>
      </w:r>
      <w:r>
        <w:t xml:space="preserve"> </w:t>
      </w:r>
      <w:r>
        <w:t xml:space="preserve">que la grille met en avant : ma force est le stratégique/méthodique ; m'autoriser à</w:t>
      </w:r>
      <w:r>
        <w:t xml:space="preserve"> </w:t>
      </w:r>
      <w:r>
        <w:rPr>
          <w:b/>
          <w:bCs/>
        </w:rPr>
        <w:t xml:space="preserve">m'écarter du plan</w:t>
      </w:r>
      <w:r>
        <w:t xml:space="preserve"> </w:t>
      </w:r>
      <w:r>
        <w:t xml:space="preserve">quand la situation l'exige, et assumer un</w:t>
      </w:r>
      <w:r>
        <w:t xml:space="preserve"> </w:t>
      </w:r>
      <w:r>
        <w:rPr>
          <w:b/>
          <w:bCs/>
        </w:rPr>
        <w:t xml:space="preserve">équilibre</w:t>
      </w:r>
      <w:r>
        <w:t xml:space="preserve"> </w:t>
      </w:r>
      <w:r>
        <w:t xml:space="preserve">plus souple entre les trois registres, est mon chantier. D'où</w:t>
      </w:r>
      <w:r>
        <w:t xml:space="preserve"> </w:t>
      </w:r>
      <w:r>
        <w:rPr>
          <w:b/>
          <w:bCs/>
        </w:rPr>
        <w:t xml:space="preserve">5,5/7</w:t>
      </w:r>
      <w:r>
        <w:t xml:space="preserve"> </w:t>
      </w:r>
      <w:r>
        <w:t xml:space="preserve">: une mise en œuvre solide et étayée, dont le levier de progrès est de laisser plus de place à l'émergence et à l'intuition.</w:t>
      </w:r>
    </w:p>
    <w:p>
      <w:r>
        <w:pict>
          <v:rect style="width:0;height:1.5pt" o:hralign="center" o:hrstd="t" o:hr="t"/>
        </w:pict>
      </w:r>
    </w:p>
    <w:bookmarkEnd w:id="22"/>
    <w:bookmarkStart w:id="23" w:name="Xdb8ab3efa36fb5ea431dd24ac416694175c385f"/>
    <w:p>
      <w:pPr>
        <w:pStyle w:val="Heading2"/>
      </w:pPr>
      <w:r>
        <w:t xml:space="preserve">Critère 3 — Positionnement professionnel —</w:t>
      </w:r>
      <w:r>
        <w:t xml:space="preserve"> </w:t>
      </w:r>
      <w:r>
        <w:rPr>
          <w:b/>
          <w:bCs/>
        </w:rPr>
        <w:t xml:space="preserve">5 / 6</w:t>
      </w:r>
    </w:p>
    <w:p>
      <w:pPr>
        <w:pStyle w:val="BlockText"/>
      </w:pPr>
      <w:r>
        <w:rPr>
          <w:i/>
          <w:iCs/>
        </w:rPr>
        <w:t xml:space="preserve">Questions de la prof : les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difficultés</w:t>
      </w:r>
      <w:r>
        <w:rPr>
          <w:i/>
          <w:iCs/>
        </w:rPr>
        <w:t xml:space="preserve"> </w:t>
      </w:r>
      <w:r>
        <w:rPr>
          <w:i/>
          <w:iCs/>
        </w:rPr>
        <w:t xml:space="preserve">de la fonction ; son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rayonnement</w:t>
      </w:r>
      <w:r>
        <w:rPr>
          <w:i/>
          <w:iCs/>
        </w:rPr>
        <w:t xml:space="preserve">, 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zones de tension</w:t>
      </w:r>
      <w:r>
        <w:rPr>
          <w:i/>
          <w:iCs/>
        </w:rPr>
        <w:t xml:space="preserve">, 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évolutions</w:t>
      </w:r>
      <w:r>
        <w:rPr>
          <w:i/>
          <w:iCs/>
        </w:rPr>
        <w:t xml:space="preserve"> </w:t>
      </w:r>
      <w:r>
        <w:rPr>
          <w:i/>
          <w:iCs/>
        </w:rPr>
        <w:t xml:space="preserve">possibles, mes souhaits ; la place que j'accorde personnellement à cette fonction dans la société contemporaine.</w:t>
      </w:r>
    </w:p>
    <w:p>
      <w:pPr>
        <w:pStyle w:val="FirstParagraph"/>
      </w:pPr>
      <w:r>
        <w:rPr>
          <w:b/>
          <w:bCs/>
        </w:rPr>
        <w:t xml:space="preserve">Ce que je maîtrise.</w:t>
      </w:r>
      <w:r>
        <w:t xml:space="preserve"> </w:t>
      </w:r>
      <w:r>
        <w:t xml:space="preserve">Ma</w:t>
      </w:r>
      <w:r>
        <w:t xml:space="preserve"> </w:t>
      </w:r>
      <w:r>
        <w:rPr>
          <w:b/>
          <w:bCs/>
        </w:rPr>
        <w:t xml:space="preserve">réflexivité est avancée</w:t>
      </w:r>
      <w:r>
        <w:t xml:space="preserve"> </w:t>
      </w:r>
      <w:r>
        <w:t xml:space="preserve">: je mobilise spontanément Rogers, Porter, Brémond, Maela Paul, l'autodétermination (Deci &amp; Ryan), Le Boterf et Bandura ; ma</w:t>
      </w:r>
      <w:r>
        <w:t xml:space="preserve"> </w:t>
      </w:r>
      <w:r>
        <w:rPr>
          <w:b/>
          <w:bCs/>
        </w:rPr>
        <w:t xml:space="preserve">conviction est claire</w:t>
      </w:r>
      <w:r>
        <w:t xml:space="preserve"> </w:t>
      </w:r>
      <w:r>
        <w:t xml:space="preserve">(« on ne peut pas accompagner dans le doute ») et je sais</w:t>
      </w:r>
      <w:r>
        <w:t xml:space="preserve"> </w:t>
      </w:r>
      <w:r>
        <w:rPr>
          <w:b/>
          <w:bCs/>
        </w:rPr>
        <w:t xml:space="preserve">expliciter/justifier</w:t>
      </w:r>
      <w:r>
        <w:t xml:space="preserve"> </w:t>
      </w:r>
      <w:r>
        <w:t xml:space="preserve">mes choix. Je distingue</w:t>
      </w:r>
      <w:r>
        <w:t xml:space="preserve"> </w:t>
      </w:r>
      <w:r>
        <w:rPr>
          <w:b/>
          <w:bCs/>
        </w:rPr>
        <w:t xml:space="preserve">responsabilité des moyens et du résultat</w:t>
      </w:r>
      <w:r>
        <w:t xml:space="preserve">, je connais mes</w:t>
      </w:r>
      <w:r>
        <w:t xml:space="preserve"> </w:t>
      </w:r>
      <w:r>
        <w:rPr>
          <w:b/>
          <w:bCs/>
        </w:rPr>
        <w:t xml:space="preserve">limites</w:t>
      </w:r>
      <w:r>
        <w:t xml:space="preserve"> </w:t>
      </w:r>
      <w:r>
        <w:t xml:space="preserve">(si l'étudiant déborde vers la détresse, je relaie — je ne suis pas psy), et j'utilise les</w:t>
      </w:r>
      <w:r>
        <w:t xml:space="preserve"> </w:t>
      </w:r>
      <w:r>
        <w:rPr>
          <w:b/>
          <w:bCs/>
        </w:rPr>
        <w:t xml:space="preserve">émotions comme boussole</w:t>
      </w:r>
      <w:r>
        <w:t xml:space="preserve">. Je situe le</w:t>
      </w:r>
      <w:r>
        <w:t xml:space="preserve"> </w:t>
      </w:r>
      <w:r>
        <w:rPr>
          <w:b/>
          <w:bCs/>
        </w:rPr>
        <w:t xml:space="preserve">sens social</w:t>
      </w:r>
      <w:r>
        <w:t xml:space="preserve"> </w:t>
      </w:r>
      <w:r>
        <w:t xml:space="preserve">de ma fonction : accompagner la</w:t>
      </w:r>
      <w:r>
        <w:t xml:space="preserve"> </w:t>
      </w:r>
      <w:r>
        <w:rPr>
          <w:b/>
          <w:bCs/>
        </w:rPr>
        <w:t xml:space="preserve">transition</w:t>
      </w:r>
      <w:r>
        <w:t xml:space="preserve"> </w:t>
      </w:r>
      <w:r>
        <w:t xml:space="preserve">académique → professionnel, aider des profils techniques à</w:t>
      </w:r>
      <w:r>
        <w:t xml:space="preserve"> </w:t>
      </w:r>
      <w:r>
        <w:rPr>
          <w:b/>
          <w:bCs/>
        </w:rPr>
        <w:t xml:space="preserve">mettre en valeur leur travail</w:t>
      </w:r>
      <w:r>
        <w:t xml:space="preserve">, dans une « rigueur bienveillante » — tout en restant</w:t>
      </w:r>
      <w:r>
        <w:t xml:space="preserve"> </w:t>
      </w:r>
      <w:r>
        <w:rPr>
          <w:b/>
          <w:bCs/>
        </w:rPr>
        <w:t xml:space="preserve">critique sur l'injonction à l'autonomie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Mes axes de progrès (assumés).</w:t>
      </w:r>
      <w:r>
        <w:t xml:space="preserve"> </w:t>
      </w:r>
      <w:r>
        <w:t xml:space="preserve">(1) Le</w:t>
      </w:r>
      <w:r>
        <w:t xml:space="preserve"> </w:t>
      </w:r>
      <w:r>
        <w:rPr>
          <w:b/>
          <w:bCs/>
        </w:rPr>
        <w:t xml:space="preserve">détachement du résultat</w:t>
      </w:r>
      <w:r>
        <w:t xml:space="preserve"> </w:t>
      </w:r>
      <w:r>
        <w:t xml:space="preserve">(« responsabilité des moyens, pas du résultat ») et la</w:t>
      </w:r>
      <w:r>
        <w:t xml:space="preserve"> </w:t>
      </w:r>
      <w:r>
        <w:rPr>
          <w:b/>
          <w:bCs/>
        </w:rPr>
        <w:t xml:space="preserve">conscience continue de mes filtres</w:t>
      </w:r>
      <w:r>
        <w:t xml:space="preserve">. (2) L'</w:t>
      </w:r>
      <w:r>
        <w:rPr>
          <w:b/>
          <w:bCs/>
        </w:rPr>
        <w:t xml:space="preserve">analyse critique de la fonction elle-même</w:t>
      </w:r>
      <w:r>
        <w:t xml:space="preserve"> </w:t>
      </w:r>
      <w:r>
        <w:t xml:space="preserve">— son rayonnement, ses zones de tension, ses évolutions possibles — que la grille appelle : je la porte, mais elle gagnerait à être davantage étayée comme un point de vue argumenté et prospectif. Je situe donc ce critère à</w:t>
      </w:r>
      <w:r>
        <w:t xml:space="preserve"> </w:t>
      </w:r>
      <w:r>
        <w:rPr>
          <w:b/>
          <w:bCs/>
        </w:rPr>
        <w:t xml:space="preserve">5/6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ourquoi-16--20-et-pas-1820"/>
    <w:p>
      <w:pPr>
        <w:pStyle w:val="Heading2"/>
      </w:pPr>
      <w:r>
        <w:t xml:space="preserve">Pourquoi 16 / 20 (et pas 18–20)</w:t>
      </w:r>
    </w:p>
    <w:p>
      <w:pPr>
        <w:pStyle w:val="FirstParagraph"/>
      </w:pPr>
      <w:r>
        <w:t xml:space="preserve">Le travail est</w:t>
      </w:r>
      <w:r>
        <w:t xml:space="preserve"> </w:t>
      </w:r>
      <w:r>
        <w:rPr>
          <w:b/>
          <w:bCs/>
        </w:rPr>
        <w:t xml:space="preserve">complet</w:t>
      </w:r>
      <w:r>
        <w:t xml:space="preserve"> </w:t>
      </w:r>
      <w:r>
        <w:t xml:space="preserve">(les trois livrables, et au-delà : application, cahier des charges, scénario de démonstration),</w:t>
      </w:r>
      <w:r>
        <w:t xml:space="preserve"> </w:t>
      </w:r>
      <w:r>
        <w:rPr>
          <w:b/>
          <w:bCs/>
        </w:rPr>
        <w:t xml:space="preserve">ancré dans une situation réelle</w:t>
      </w:r>
      <w:r>
        <w:t xml:space="preserve"> </w:t>
      </w:r>
      <w:r>
        <w:t xml:space="preserve">plutôt que dans des généralités,</w:t>
      </w:r>
      <w:r>
        <w:t xml:space="preserve"> </w:t>
      </w:r>
      <w:r>
        <w:rPr>
          <w:b/>
          <w:bCs/>
        </w:rPr>
        <w:t xml:space="preserve">réflexif et honnête</w:t>
      </w:r>
      <w:r>
        <w:t xml:space="preserve"> </w:t>
      </w:r>
      <w:r>
        <w:t xml:space="preserve">sur mes axes de progrès, et</w:t>
      </w:r>
      <w:r>
        <w:t xml:space="preserve"> </w:t>
      </w:r>
      <w:r>
        <w:rPr>
          <w:b/>
          <w:bCs/>
        </w:rPr>
        <w:t xml:space="preserve">cohérent</w:t>
      </w:r>
      <w:r>
        <w:t xml:space="preserve"> </w:t>
      </w:r>
      <w:r>
        <w:t xml:space="preserve">de bout en bout — la grille, l'oral et l'outil disent la même posture. Je ne m'attribue pas 18–20 parce que</w:t>
      </w:r>
      <w:r>
        <w:t xml:space="preserve"> </w:t>
      </w:r>
      <w:r>
        <w:rPr>
          <w:b/>
          <w:bCs/>
        </w:rPr>
        <w:t xml:space="preserve">plusieurs axes restent en consolidation</w:t>
      </w:r>
      <w:r>
        <w:t xml:space="preserve"> </w:t>
      </w:r>
      <w:r>
        <w:t xml:space="preserve">et relèvent d'une</w:t>
      </w:r>
      <w:r>
        <w:t xml:space="preserve"> </w:t>
      </w:r>
      <w:r>
        <w:rPr>
          <w:b/>
          <w:bCs/>
        </w:rPr>
        <w:t xml:space="preserve">pratique à poursuivre</w:t>
      </w:r>
      <w:r>
        <w:t xml:space="preserve"> </w:t>
      </w:r>
      <w:r>
        <w:t xml:space="preserve">: l'</w:t>
      </w:r>
      <w:r>
        <w:rPr>
          <w:b/>
          <w:bCs/>
        </w:rPr>
        <w:t xml:space="preserve">émergence</w:t>
      </w:r>
      <w:r>
        <w:t xml:space="preserve"> </w:t>
      </w:r>
      <w:r>
        <w:t xml:space="preserve">(laisser l'autre trouver), l'</w:t>
      </w:r>
      <w:r>
        <w:rPr>
          <w:b/>
          <w:bCs/>
        </w:rPr>
        <w:t xml:space="preserve">accueil de l'émotionnel</w:t>
      </w:r>
      <w:r>
        <w:t xml:space="preserve">, la</w:t>
      </w:r>
      <w:r>
        <w:t xml:space="preserve"> </w:t>
      </w:r>
      <w:r>
        <w:rPr>
          <w:b/>
          <w:bCs/>
        </w:rPr>
        <w:t xml:space="preserve">dimension intuitive</w:t>
      </w:r>
      <w:r>
        <w:t xml:space="preserve"> </w:t>
      </w:r>
      <w:r>
        <w:t xml:space="preserve">de l'ajustement, le</w:t>
      </w:r>
      <w:r>
        <w:t xml:space="preserve"> </w:t>
      </w:r>
      <w:r>
        <w:rPr>
          <w:b/>
          <w:bCs/>
        </w:rPr>
        <w:t xml:space="preserve">détachement du résultat</w:t>
      </w:r>
      <w:r>
        <w:t xml:space="preserve">, et la</w:t>
      </w:r>
      <w:r>
        <w:t xml:space="preserve"> </w:t>
      </w:r>
      <w:r>
        <w:rPr>
          <w:b/>
          <w:bCs/>
        </w:rPr>
        <w:t xml:space="preserve">réévaluation de mon positionnement dans le temps</w:t>
      </w:r>
      <w:r>
        <w:t xml:space="preserve">. Ces marges sont précisément celles que la grille rend visibles — et les nommer fait, je crois, partie de la maîtrise attendue. Je situe ma production à</w:t>
      </w:r>
      <w:r>
        <w:t xml:space="preserve"> </w:t>
      </w:r>
      <w:r>
        <w:rPr>
          <w:b/>
          <w:bCs/>
        </w:rPr>
        <w:t xml:space="preserve">16/20</w:t>
      </w:r>
      <w:r>
        <w:t xml:space="preserve">, en cohérence avec les critères, indicateurs et barème de l'UE.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2026-06-14T19:20:14Z</dcterms:created>
  <dcterms:modified xsi:type="dcterms:W3CDTF">2026-06-14T19:20:14Z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