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BOUSSOLE — Jeu de données de démonstration</w:t>
      </w:r>
    </w:p>
    <w:p>
      <w:pPr>
        <w:spacing w:after="80"/>
      </w:pPr>
      <w:r>
        <w:rPr>
          <w:i/>
          <w:iCs/>
          <w:color w:val="555555"/>
        </w:rPr>
        <w:t xml:space="preserve">Parcours d'accompagnement complet — textes prêts à saisir dans l'application</w:t>
      </w:r>
    </w:p>
    <w:p>
      <w:pPr>
        <w:pBdr>
          <w:bottom w:val="single" w:color="CCCCCC" w:sz="6" w:space="1"/>
        </w:pBdr>
        <w:spacing w:after="120" w:before="60"/>
      </w:pPr>
    </w:p>
    <w:p>
      <w:pPr>
        <w:spacing w:after="80"/>
      </w:pPr>
      <w:r>
        <w:rPr>
          <w:b/>
          <w:bCs/>
          <w:color w:val="1F3A5F"/>
        </w:rPr>
        <w:t xml:space="preserve">Étudiante accompagnée : </w:t>
      </w:r>
      <w:r>
        <w:t xml:space="preserve">Inès Lefèvre, 24 ans — alternante ingénieure DevOps / Cloud (master 2 informatique)</w:t>
      </w:r>
    </w:p>
    <w:p>
      <w:pPr>
        <w:spacing w:after="80"/>
      </w:pPr>
      <w:r>
        <w:rPr>
          <w:b/>
          <w:bCs/>
          <w:color w:val="1F3A5F"/>
        </w:rPr>
        <w:t xml:space="preserve">Entreprise : </w:t>
      </w:r>
      <w:r>
        <w:t xml:space="preserve">Novelane — éditeur de logiciel SaaS B2B (~120 personnes), équipe plateforme</w:t>
      </w:r>
    </w:p>
    <w:p>
      <w:pPr>
        <w:spacing w:after="80"/>
      </w:pPr>
      <w:r>
        <w:rPr>
          <w:b/>
          <w:bCs/>
          <w:color w:val="1F3A5F"/>
        </w:rPr>
        <w:t xml:space="preserve">Accompagnateur : </w:t>
      </w:r>
      <w:r>
        <w:t xml:space="preserve">Mohamed EL AFRIT — consultant / chef de projet (PMP) et enseignant ; posture de facilitateur</w:t>
      </w:r>
    </w:p>
    <w:p>
      <w:pPr>
        <w:spacing w:after="80"/>
      </w:pPr>
      <w:r>
        <w:rPr>
          <w:i/>
          <w:iCs/>
          <w:color w:val="555555"/>
        </w:rPr>
        <w:t xml:space="preserve">Mode d'emploi : chaque bloc est étiqueté avec la zone de saisie correspondante de l'application (Questionnaire, Entretien · Phase · Notes, Question posée / Réponse, Compte rendu, Plan d'action, Synthèse, Grille d'auto-évaluation, Échanges). Il suffit de copier-coller au fil des écrans.</w:t>
      </w:r>
    </w:p>
    <w:p>
      <w:pPr>
        <w:pStyle w:val="Heading1"/>
      </w:pPr>
      <w:r>
        <w:t xml:space="preserve">1. Création du dossier (côté accompagnateur)</w:t>
      </w:r>
    </w:p>
    <w:p>
      <w:pPr>
        <w:spacing w:after="80"/>
      </w:pPr>
      <w:r>
        <w:rPr>
          <w:b/>
          <w:bCs/>
          <w:color w:val="1F3A5F"/>
        </w:rPr>
        <w:t xml:space="preserve">Titre du dossier : </w:t>
      </w:r>
      <w:r>
        <w:t xml:space="preserve">Mémoire — Industrialiser les déploiements (CI/CD &amp; observabilité) chez Novelane</w:t>
      </w:r>
    </w:p>
    <w:p>
      <w:pPr>
        <w:spacing w:after="20" w:before="80"/>
      </w:pPr>
      <w:r>
        <w:rPr>
          <w:b/>
          <w:bCs/>
          <w:color w:val="2F6F4F"/>
        </w:rPr>
        <w:t xml:space="preserve">Contexte du parcours</w:t>
      </w:r>
    </w:p>
    <w:p>
      <w:pPr>
        <w:spacing w:after="80"/>
      </w:pPr>
      <w:r>
        <w:t xml:space="preserve">Inès Lefèvre, alternante ingénieure DevOps/Cloud chez Novelane (éditeur SaaS B2B, ~120 personnes), 2ᵉ année de master informatique. Mémoire professionnel sur la mise en place d'une chaîne d'intégration et de déploiement continus (CI/CD) et de l'observabilité (monitoring, logs, alertes) pour fiabiliser les mises en production — avec un volet conduite du changement auprès d'une équipe de développeurs habituée aux déploiements manuels. Enjeu en filigrane : passer d'une posture d'exécutante technique très compétente à celle d'une professionnelle qui prend du recul, formalise sa démarche et assume un rôle d'entraînement de l'équipe.</w:t>
      </w:r>
    </w:p>
    <w:p>
      <w:pPr>
        <w:pStyle w:val="Heading1"/>
      </w:pPr>
      <w:r>
        <w:t xml:space="preserve">2. Questionnaire initial (côté accompagnée)</w:t>
      </w:r>
    </w:p>
    <w:p>
      <w:pPr>
        <w:spacing w:after="80"/>
      </w:pPr>
      <w:r>
        <w:rPr>
          <w:i/>
          <w:iCs/>
          <w:color w:val="555555"/>
        </w:rPr>
        <w:t xml:space="preserve">Guidé par l'IA, question par question. Voici ce qu'Inès saisit.</w:t>
      </w:r>
    </w:p>
    <w:p>
      <w:pPr>
        <w:spacing w:before="50"/>
      </w:pPr>
      <w:r>
        <w:rPr>
          <w:b/>
          <w:bCs/>
        </w:rPr>
        <w:t xml:space="preserve">Question posée : </w:t>
      </w:r>
      <w:r>
        <w:t xml:space="preserve">Dans quel cadre se déroule ton alternance ?</w:t>
      </w:r>
    </w:p>
    <w:p>
      <w:pPr>
        <w:spacing w:after="60"/>
        <w:ind w:left="360"/>
      </w:pPr>
      <w:r>
        <w:rPr>
          <w:b/>
          <w:bCs/>
          <w:i/>
          <w:iCs/>
        </w:rPr>
        <w:t xml:space="preserve">Réponse : </w:t>
      </w:r>
      <w:r>
        <w:t xml:space="preserve">Je suis alternante ingénieure DevOps/Cloud chez Novelane, un éditeur de logiciel SaaS B2B d'environ 120 personnes. Je travaille dans l'équipe plateforme, en lien direct avec les équipes de développement.</w:t>
      </w:r>
    </w:p>
    <w:p>
      <w:pPr>
        <w:spacing w:before="50"/>
      </w:pPr>
      <w:r>
        <w:rPr>
          <w:b/>
          <w:bCs/>
        </w:rPr>
        <w:t xml:space="preserve">Question posée : </w:t>
      </w:r>
      <w:r>
        <w:t xml:space="preserve">Quel est le sujet de ton mémoire ?</w:t>
      </w:r>
    </w:p>
    <w:p>
      <w:pPr>
        <w:spacing w:after="60"/>
        <w:ind w:left="360"/>
      </w:pPr>
      <w:r>
        <w:rPr>
          <w:b/>
          <w:bCs/>
          <w:i/>
          <w:iCs/>
        </w:rPr>
        <w:t xml:space="preserve">Réponse : </w:t>
      </w:r>
      <w:r>
        <w:t xml:space="preserve">La mise en place d'une chaîne d'intégration et de déploiement continus (CI/CD) et de l'observabilité, pour fiabiliser nos mises en production. Aujourd'hui les déploiements sont manuels, stressants, et parfois sources d'incidents.</w:t>
      </w:r>
    </w:p>
    <w:p>
      <w:pPr>
        <w:spacing w:before="50"/>
      </w:pPr>
      <w:r>
        <w:rPr>
          <w:b/>
          <w:bCs/>
        </w:rPr>
        <w:t xml:space="preserve">Question posée : </w:t>
      </w:r>
      <w:r>
        <w:t xml:space="preserve">Quelle problématique pressens-tu ?</w:t>
      </w:r>
    </w:p>
    <w:p>
      <w:pPr>
        <w:spacing w:after="60"/>
        <w:ind w:left="360"/>
      </w:pPr>
      <w:r>
        <w:rPr>
          <w:b/>
          <w:bCs/>
          <w:i/>
          <w:iCs/>
        </w:rPr>
        <w:t xml:space="preserve">Réponse : </w:t>
      </w:r>
      <w:r>
        <w:t xml:space="preserve">Comment industrialiser les déploiements dans une PME éditrice de logiciel tout en embarquant des développeurs réticents à changer leurs habitudes ? Le défi n'est pas que technique : il s'agit aussi de faire adopter de nouvelles pratiques.</w:t>
      </w:r>
    </w:p>
    <w:p>
      <w:pPr>
        <w:spacing w:before="50"/>
      </w:pPr>
      <w:r>
        <w:rPr>
          <w:b/>
          <w:bCs/>
        </w:rPr>
        <w:t xml:space="preserve">Question posée : </w:t>
      </w:r>
      <w:r>
        <w:t xml:space="preserve">Qu'est-ce qui t'a amenée à choisir ce sujet ?</w:t>
      </w:r>
    </w:p>
    <w:p>
      <w:pPr>
        <w:spacing w:after="60"/>
        <w:ind w:left="360"/>
      </w:pPr>
      <w:r>
        <w:rPr>
          <w:b/>
          <w:bCs/>
          <w:i/>
          <w:iCs/>
        </w:rPr>
        <w:t xml:space="preserve">Réponse : </w:t>
      </w:r>
      <w:r>
        <w:t xml:space="preserve">J'ai vécu plusieurs mises en production qui ont mal tourné, le vendredi soir, avec des rollbacks en catastrophe. J'ai eu envie que ça se passe autrement et de proposer quelque chose de concret. Mon maître d'alternance m'a laissé piloter le sujet.</w:t>
      </w:r>
    </w:p>
    <w:p>
      <w:pPr>
        <w:spacing w:before="50"/>
      </w:pPr>
      <w:r>
        <w:rPr>
          <w:b/>
          <w:bCs/>
        </w:rPr>
        <w:t xml:space="preserve">Question posée : </w:t>
      </w:r>
      <w:r>
        <w:t xml:space="preserve">Quelles difficultés rencontres-tu ?</w:t>
      </w:r>
    </w:p>
    <w:p>
      <w:pPr>
        <w:spacing w:after="60"/>
        <w:ind w:left="360"/>
      </w:pPr>
      <w:r>
        <w:rPr>
          <w:b/>
          <w:bCs/>
          <w:i/>
          <w:iCs/>
        </w:rPr>
        <w:t xml:space="preserve">Réponse : </w:t>
      </w:r>
      <w:r>
        <w:t xml:space="preserve">Techniquement, je m'en sors bien. Mais j'ai du mal à prendre du recul et à raconter ce que je fais : quand j'écris, ça part dans tous les sens. Et surtout, je n'ose pas toujours « pousser » des collègues plus expérimentés à changer leurs habitudes — j'ai peur de ne pas être légitime.</w:t>
      </w:r>
    </w:p>
    <w:p>
      <w:pPr>
        <w:spacing w:before="50"/>
      </w:pPr>
      <w:r>
        <w:rPr>
          <w:b/>
          <w:bCs/>
        </w:rPr>
        <w:t xml:space="preserve">Question posée : </w:t>
      </w:r>
      <w:r>
        <w:t xml:space="preserve">Comment réagissent les développeurs concernés ?</w:t>
      </w:r>
    </w:p>
    <w:p>
      <w:pPr>
        <w:spacing w:after="60"/>
        <w:ind w:left="360"/>
      </w:pPr>
      <w:r>
        <w:rPr>
          <w:b/>
          <w:bCs/>
          <w:i/>
          <w:iCs/>
        </w:rPr>
        <w:t xml:space="preserve">Réponse : </w:t>
      </w:r>
      <w:r>
        <w:t xml:space="preserve">C'est partagé. Certains sont contents qu'on automatise les corvées. D'autres trouvent que « ça marchait très bien avant » et voient ça comme une contrainte ou une perte de contrôle.</w:t>
      </w:r>
    </w:p>
    <w:p>
      <w:pPr>
        <w:spacing w:before="50"/>
      </w:pPr>
      <w:r>
        <w:rPr>
          <w:b/>
          <w:bCs/>
        </w:rPr>
        <w:t xml:space="preserve">Question posée : </w:t>
      </w:r>
      <w:r>
        <w:t xml:space="preserve">Qu'attends-tu de cet accompagnement ?</w:t>
      </w:r>
    </w:p>
    <w:p>
      <w:pPr>
        <w:spacing w:after="60"/>
        <w:ind w:left="360"/>
      </w:pPr>
      <w:r>
        <w:rPr>
          <w:b/>
          <w:bCs/>
          <w:i/>
          <w:iCs/>
        </w:rPr>
        <w:t xml:space="preserve">Réponse : </w:t>
      </w:r>
      <w:r>
        <w:t xml:space="preserve">Être aidée à structurer mon mémoire, à prendre du recul sur ma démarche, et à trouver comment embarquer l'équipe sans braquer personne. Et aussi, j'avoue, à me sentir plus légitime dans ce rôle.</w:t>
      </w:r>
    </w:p>
    <w:p>
      <w:pPr>
        <w:spacing w:after="20" w:before="80"/>
      </w:pPr>
      <w:r>
        <w:rPr>
          <w:b/>
          <w:bCs/>
          <w:color w:val="2F6F4F"/>
        </w:rPr>
        <w:t xml:space="preserve">Récapitulatif du questionnaire (généré par l’IA, éditable)</w:t>
      </w:r>
    </w:p>
    <w:p>
      <w:pPr>
        <w:spacing w:after="80"/>
      </w:pPr>
      <w:r>
        <w:t xml:space="preserve">Contexte — Alternante DevOps/Cloud chez Novelane (éditeur SaaS B2B).</w:t>
      </w:r>
    </w:p>
    <w:p>
      <w:pPr>
        <w:spacing w:after="80"/>
      </w:pPr>
      <w:r>
        <w:t xml:space="preserve">Sujet — Mise en place d'une chaîne CI/CD et de l'observabilité pour fiabiliser les mises en production.</w:t>
      </w:r>
    </w:p>
    <w:p>
      <w:pPr>
        <w:spacing w:after="80"/>
      </w:pPr>
      <w:r>
        <w:t xml:space="preserve">Problématique pressentie — Comment industrialiser les déploiements en PME éditrice de logiciel tout en embarquant des développeurs réticents au changement ?</w:t>
      </w:r>
    </w:p>
    <w:p>
      <w:pPr>
        <w:spacing w:after="80"/>
      </w:pPr>
      <w:r>
        <w:t xml:space="preserve">Difficultés — « Je sais faire, mais j'ai du mal à prendre du recul, à formaliser, et à oser entraîner des collègues plus seniors » ; crainte de ne pas être légitime.</w:t>
      </w:r>
    </w:p>
    <w:p>
      <w:pPr>
        <w:spacing w:after="80"/>
      </w:pPr>
      <w:r>
        <w:t xml:space="preserve">Attentes — Structurer le mémoire, prendre du recul sur la démarche, embarquer l'équipe sans braquer, gagner en légitimité.</w:t>
      </w:r>
    </w:p>
    <w:p>
      <w:pPr>
        <w:pStyle w:val="Heading1"/>
      </w:pPr>
      <w:r>
        <w:t xml:space="preserve">3. Entretien 1 — Cadrage</w:t>
      </w:r>
    </w:p>
    <w:p>
      <w:pPr>
        <w:spacing w:after="80"/>
      </w:pPr>
      <w:r>
        <w:rPr>
          <w:b/>
          <w:bCs/>
          <w:color w:val="1F3A5F"/>
        </w:rPr>
        <w:t xml:space="preserve">Date de l’entretien : </w:t>
      </w:r>
      <w:r>
        <w:t xml:space="preserve">4 mai 2026</w:t>
      </w:r>
    </w:p>
    <w:p>
      <w:pPr>
        <w:pStyle w:val="Heading3"/>
      </w:pPr>
      <w:r>
        <w:t xml:space="preserve">Phase 1 — Accueil et mise en confiance</w:t>
      </w:r>
    </w:p>
    <w:p>
      <w:pPr>
        <w:spacing w:after="80"/>
      </w:pPr>
      <w:r>
        <w:rPr>
          <w:b/>
          <w:bCs/>
          <w:color w:val="1F3A5F"/>
        </w:rPr>
        <w:t xml:space="preserve">Notes (accompagnateur) : </w:t>
      </w:r>
      <w:r>
        <w:t xml:space="preserve">Accueil et cadre posés : objet de l'accompagnement, durée (45 min), confidentialité, vérification du volontariat. Inès arrive un peu sur la défensive (« je ne sais pas si mon sujet est assez 'mémoire' »). Je rappelle qu'on part de là où elle en est, sans jugement, et que mon rôle est de l'aider à faire émerger sa propre démarche, pas de juger sa technique. Détente progressive ; l'alliance se noue.</w:t>
      </w:r>
    </w:p>
    <w:p>
      <w:pPr>
        <w:spacing w:before="50"/>
      </w:pPr>
      <w:r>
        <w:rPr>
          <w:b/>
          <w:bCs/>
        </w:rPr>
        <w:t xml:space="preserve">Question posée : </w:t>
      </w:r>
      <w:r>
        <w:t xml:space="preserve">Avant de commencer, je t'explique comment je travaille — ça te convient ?</w:t>
      </w:r>
    </w:p>
    <w:p>
      <w:pPr>
        <w:spacing w:after="60"/>
        <w:ind w:left="360"/>
      </w:pPr>
      <w:r>
        <w:rPr>
          <w:b/>
          <w:bCs/>
          <w:i/>
          <w:iCs/>
        </w:rPr>
        <w:t xml:space="preserve">Réponse : </w:t>
      </w:r>
      <w:r>
        <w:t xml:space="preserve">Oui, ça me rassure. J'avais peur que ce soit un cours, ou un jugement sur mes compétences.</w:t>
      </w:r>
    </w:p>
    <w:p>
      <w:pPr>
        <w:spacing w:before="50"/>
      </w:pPr>
      <w:r>
        <w:rPr>
          <w:b/>
          <w:bCs/>
        </w:rPr>
        <w:t xml:space="preserve">Question posée : </w:t>
      </w:r>
      <w:r>
        <w:t xml:space="preserve">Qu'est-ce qui t'amène aujourd'hui ?</w:t>
      </w:r>
    </w:p>
    <w:p>
      <w:pPr>
        <w:spacing w:after="60"/>
        <w:ind w:left="360"/>
      </w:pPr>
      <w:r>
        <w:rPr>
          <w:b/>
          <w:bCs/>
          <w:i/>
          <w:iCs/>
        </w:rPr>
        <w:t xml:space="preserve">Réponse : </w:t>
      </w:r>
      <w:r>
        <w:t xml:space="preserve">Mon mémoire sur la CI/CD. J'ai plein de matière technique, mais je ne sais pas par quel bout le prendre, ni si c'est assez « intéressant ».</w:t>
      </w:r>
    </w:p>
    <w:p>
      <w:pPr>
        <w:pStyle w:val="Heading3"/>
      </w:pPr>
      <w:r>
        <w:t xml:space="preserve">Phase 2 — Clarifier le besoin</w:t>
      </w:r>
    </w:p>
    <w:p>
      <w:pPr>
        <w:spacing w:after="80"/>
      </w:pPr>
      <w:r>
        <w:rPr>
          <w:b/>
          <w:bCs/>
          <w:color w:val="1F3A5F"/>
        </w:rPr>
        <w:t xml:space="preserve">Notes (accompagnateur) : </w:t>
      </w:r>
      <w:r>
        <w:t xml:space="preserve">Je distingue la demande explicite (« réussir / structurer mon mémoire ») du besoin réel qui affleure : se sentir légitime pour porter un changement face à des collègues seniors, et oser assumer un rôle d'entraînement. Je reformule, Inès acquiesce : c'est bien le cœur. Mélange d'enjeu technique et d'enjeu de posture professionnelle.</w:t>
      </w:r>
    </w:p>
    <w:p>
      <w:pPr>
        <w:spacing w:before="50"/>
      </w:pPr>
      <w:r>
        <w:rPr>
          <w:b/>
          <w:bCs/>
        </w:rPr>
        <w:t xml:space="preserve">Question posée : </w:t>
      </w:r>
      <w:r>
        <w:t xml:space="preserve">Si tout se passait bien, à quoi ressemblerait ton mémoire — et toi — à la fin ?</w:t>
      </w:r>
    </w:p>
    <w:p>
      <w:pPr>
        <w:spacing w:after="60"/>
        <w:ind w:left="360"/>
      </w:pPr>
      <w:r>
        <w:rPr>
          <w:b/>
          <w:bCs/>
          <w:i/>
          <w:iCs/>
        </w:rPr>
        <w:t xml:space="preserve">Réponse : </w:t>
      </w:r>
      <w:r>
        <w:t xml:space="preserve">Le mémoire raconterait clairement ma démarche, avec des résultats concrets : moins d'incidents, des déploiements plus sereins. Et moi… je me sentirais à ma place pour dire « voilà comment on devrait faire », même devant des gens plus expérimentés.</w:t>
      </w:r>
    </w:p>
    <w:p>
      <w:pPr>
        <w:spacing w:before="50"/>
      </w:pPr>
      <w:r>
        <w:rPr>
          <w:b/>
          <w:bCs/>
        </w:rPr>
        <w:t xml:space="preserve">Question posée : </w:t>
      </w:r>
      <w:r>
        <w:t xml:space="preserve">Qu'est-ce qui est le plus difficile en ce moment ?</w:t>
      </w:r>
    </w:p>
    <w:p>
      <w:pPr>
        <w:spacing w:after="60"/>
        <w:ind w:left="360"/>
      </w:pPr>
      <w:r>
        <w:rPr>
          <w:b/>
          <w:bCs/>
          <w:i/>
          <w:iCs/>
        </w:rPr>
        <w:t xml:space="preserve">Réponse : </w:t>
      </w:r>
      <w:r>
        <w:t xml:space="preserve">Oser. Techniquement, je sais quoi faire. Mais convaincre, et écrire pour expliquer pourquoi, là je bloque.</w:t>
      </w:r>
    </w:p>
    <w:p>
      <w:pPr>
        <w:pStyle w:val="Heading3"/>
      </w:pPr>
      <w:r>
        <w:t xml:space="preserve">Phase 3 — Explorer l'expérience</w:t>
      </w:r>
    </w:p>
    <w:p>
      <w:pPr>
        <w:spacing w:after="80"/>
      </w:pPr>
      <w:r>
        <w:rPr>
          <w:b/>
          <w:bCs/>
          <w:color w:val="1F3A5F"/>
        </w:rPr>
        <w:t xml:space="preserve">Notes (accompagnateur) : </w:t>
      </w:r>
      <w:r>
        <w:t xml:space="preserve">Je fais raconter une situation concrète et marquante, étape par étape, sans l'interrompre avec mes solutions. Inès décrit la mise en place de la première pipeline GitLab CI : audit de l'existant, POC sur un service non critique, bascule progressive, et un incident évité grâce à un rollback automatisé. Beaucoup de maîtrise technique, peu de recul sur le rôle qu'elle a joué auprès de l'équipe. Je laisse les silences ; l'émotion (fierté + appréhension) émerge.</w:t>
      </w:r>
    </w:p>
    <w:p>
      <w:pPr>
        <w:spacing w:before="50"/>
      </w:pPr>
      <w:r>
        <w:rPr>
          <w:b/>
          <w:bCs/>
        </w:rPr>
        <w:t xml:space="preserve">Question posée : </w:t>
      </w:r>
      <w:r>
        <w:t xml:space="preserve">Raconte-moi une situation précise dont tu es fière, étape par étape — comme si j'y étais.</w:t>
      </w:r>
    </w:p>
    <w:p>
      <w:pPr>
        <w:spacing w:after="60"/>
        <w:ind w:left="360"/>
      </w:pPr>
      <w:r>
        <w:rPr>
          <w:b/>
          <w:bCs/>
          <w:i/>
          <w:iCs/>
        </w:rPr>
        <w:t xml:space="preserve">Réponse : </w:t>
      </w:r>
      <w:r>
        <w:t xml:space="preserve">Quand j'ai mis en place la première pipeline sur le service de facturation. J'ai d'abord audité comment on déployait à la main, j'ai fait un POC sur un microservice secondaire pour ne pas risquer la prod, puis on a basculé progressivement. Une fois, la pipeline a bloqué un déploiement qui aurait cassé la prod — le rollback s'est fait tout seul. J'étais super fière.</w:t>
      </w:r>
    </w:p>
    <w:p>
      <w:pPr>
        <w:spacing w:before="50"/>
      </w:pPr>
      <w:r>
        <w:rPr>
          <w:b/>
          <w:bCs/>
        </w:rPr>
        <w:t xml:space="preserve">Question posée : </w:t>
      </w:r>
      <w:r>
        <w:t xml:space="preserve">Concrètement, qu'as-tu fait pour embarquer les autres à ce moment-là ?</w:t>
      </w:r>
    </w:p>
    <w:p>
      <w:pPr>
        <w:spacing w:after="60"/>
        <w:ind w:left="360"/>
      </w:pPr>
      <w:r>
        <w:rPr>
          <w:b/>
          <w:bCs/>
          <w:i/>
          <w:iCs/>
        </w:rPr>
        <w:t xml:space="preserve">Réponse : </w:t>
      </w:r>
      <w:r>
        <w:t xml:space="preserve">J'ai fait une démo en réunion d'équipe et j'ai tout documenté pas à pas. Mais j'ai surtout convaincu en montrant que ça leur enlevait du stress, pas en imposant.</w:t>
      </w:r>
    </w:p>
    <w:p>
      <w:pPr>
        <w:spacing w:before="50"/>
      </w:pPr>
      <w:r>
        <w:rPr>
          <w:b/>
          <w:bCs/>
        </w:rPr>
        <w:t xml:space="preserve">Question posée : </w:t>
      </w:r>
      <w:r>
        <w:t xml:space="preserve">Qu'as-tu ressenti à ce moment-là ?</w:t>
      </w:r>
    </w:p>
    <w:p>
      <w:pPr>
        <w:spacing w:after="60"/>
        <w:ind w:left="360"/>
      </w:pPr>
      <w:r>
        <w:rPr>
          <w:b/>
          <w:bCs/>
          <w:i/>
          <w:iCs/>
        </w:rPr>
        <w:t xml:space="preserve">Réponse : </w:t>
      </w:r>
      <w:r>
        <w:t xml:space="preserve">De la fierté, mais aussi le sentiment que je n'avais pas vraiment le « droit » de mener ça, vu que je ne suis qu'alternante.</w:t>
      </w:r>
    </w:p>
    <w:p>
      <w:pPr>
        <w:pStyle w:val="Heading2"/>
      </w:pPr>
      <w:r>
        <w:t xml:space="preserve">Compte rendu de l’entretien (généré par l’IA, éditable et publiable)</w:t>
      </w:r>
    </w:p>
    <w:p>
      <w:pPr>
        <w:spacing w:after="20" w:before="80"/>
      </w:pPr>
      <w:r>
        <w:rPr>
          <w:b/>
          <w:bCs/>
          <w:color w:val="2F6F4F"/>
        </w:rPr>
        <w:t xml:space="preserve">Contexte</w:t>
      </w:r>
    </w:p>
    <w:p>
      <w:pPr>
        <w:spacing w:after="80"/>
      </w:pPr>
      <w:r>
        <w:t xml:space="preserve">Inès, alternante DevOps chez Novelane. Demande explicite : structurer son mémoire sur la CI/CD ; besoin réel entendu : se sentir légitime pour porter un changement et assumer un rôle d'entraînement face à des collègues plus seniors.</w:t>
      </w:r>
    </w:p>
    <w:p>
      <w:pPr>
        <w:spacing w:after="20" w:before="80"/>
      </w:pPr>
      <w:r>
        <w:rPr>
          <w:b/>
          <w:bCs/>
          <w:color w:val="2F6F4F"/>
        </w:rPr>
        <w:t xml:space="preserve">Points clés</w:t>
      </w:r>
    </w:p>
    <w:p>
      <w:pPr>
        <w:spacing w:after="80"/>
      </w:pPr>
      <w:r>
        <w:t xml:space="preserve">Récit de la première pipeline (audit, POC, bascule progressive, rollback salvateur). Forte maîtrise technique ; la dimension « conduite du changement » est présente mais sous-estimée par Inès. Tension entre compétence réelle et sentiment d'illégitimité (statut d'alternante).</w:t>
      </w:r>
    </w:p>
    <w:p>
      <w:pPr>
        <w:spacing w:after="20" w:before="80"/>
      </w:pPr>
      <w:r>
        <w:rPr>
          <w:b/>
          <w:bCs/>
          <w:color w:val="2F6F4F"/>
        </w:rPr>
        <w:t xml:space="preserve">Ce qui a émergé</w:t>
      </w:r>
    </w:p>
    <w:p>
      <w:pPr>
        <w:spacing w:after="80"/>
      </w:pPr>
      <w:r>
        <w:t xml:space="preserve">Prise de conscience que son sujet n'est pas « que technique » : il y a une vraie démarche d'accompagnement du changement, et c'est précisément ce qui a de la valeur pour un mémoire professionnel.</w:t>
      </w:r>
    </w:p>
    <w:p>
      <w:pPr>
        <w:spacing w:after="20" w:before="80"/>
      </w:pPr>
      <w:r>
        <w:rPr>
          <w:b/>
          <w:bCs/>
          <w:color w:val="2F6F4F"/>
        </w:rPr>
        <w:t xml:space="preserve">Plan d’action issu de l’entretien</w:t>
      </w:r>
    </w:p>
    <w:p>
      <w:pPr>
        <w:spacing w:after="80"/>
      </w:pPr>
      <w:r>
        <w:t xml:space="preserve">Tenir un journal de bord des situations de changement et repérer 2-3 situations marquantes à décrire en détail.</w:t>
      </w:r>
    </w:p>
    <w:p>
      <w:pPr>
        <w:spacing w:after="20" w:before="80"/>
      </w:pPr>
      <w:r>
        <w:rPr>
          <w:b/>
          <w:bCs/>
          <w:color w:val="2F6F4F"/>
        </w:rPr>
        <w:t xml:space="preserve">Propositions pour la suite</w:t>
      </w:r>
    </w:p>
    <w:p>
      <w:pPr>
        <w:spacing w:after="80"/>
      </w:pPr>
      <w:r>
        <w:t xml:space="preserve">Explorer l'expérience en profondeur avant de structurer ; ne pas se précipiter sur le plan.</w:t>
      </w:r>
    </w:p>
    <w:p>
      <w:pPr>
        <w:spacing w:after="20" w:before="80"/>
      </w:pPr>
      <w:r>
        <w:rPr>
          <w:b/>
          <w:bCs/>
          <w:color w:val="2F6F4F"/>
        </w:rPr>
        <w:t xml:space="preserve">Point de vigilance (accompagnateur)</w:t>
      </w:r>
    </w:p>
    <w:p>
      <w:pPr>
        <w:spacing w:after="80"/>
      </w:pPr>
      <w:r>
        <w:t xml:space="preserve">Veiller à faire émerger plutôt qu'à apporter mes propres analyses de consultant ; accueillir l'appréhension sans la minimiser.</w:t>
      </w:r>
    </w:p>
    <w:p>
      <w:pPr>
        <w:pStyle w:val="Heading2"/>
      </w:pPr>
      <w:r>
        <w:t xml:space="preserve">Échanges (discussion du compte rendu)</w:t>
      </w:r>
    </w:p>
    <w:p>
      <w:pPr>
        <w:spacing w:after="50"/>
      </w:pPr>
      <w:r>
        <w:rPr>
          <w:b/>
          <w:bCs/>
          <w:color w:val="2F6F4F"/>
        </w:rPr>
        <w:t xml:space="preserve">Accompagnateur (Mohamed) : </w:t>
      </w:r>
      <w:r>
        <w:t xml:space="preserve">Voici le compte rendu de notre premier entretien — relis-le et dis-moi si tu t'y reconnais, surtout sur le « besoin réel ».</w:t>
      </w:r>
    </w:p>
    <w:p>
      <w:pPr>
        <w:spacing w:after="50"/>
      </w:pPr>
      <w:r>
        <w:rPr>
          <w:b/>
          <w:bCs/>
          <w:color w:val="2F6F4F"/>
        </w:rPr>
        <w:t xml:space="preserve">Accompagnée (Inès) : </w:t>
      </w:r>
      <w:r>
        <w:t xml:space="preserve">Merci. C'est troublant de voir écrit que le cœur, c'est la légitimité… mais c'est juste. Ça me motive.</w:t>
      </w:r>
    </w:p>
    <w:p>
      <w:pPr>
        <w:pStyle w:val="Heading1"/>
      </w:pPr>
      <w:r>
        <w:t xml:space="preserve">4. Entretien 2 — Mise en sens et plan d’action</w:t>
      </w:r>
    </w:p>
    <w:p>
      <w:pPr>
        <w:spacing w:after="80"/>
      </w:pPr>
      <w:r>
        <w:rPr>
          <w:b/>
          <w:bCs/>
          <w:color w:val="1F3A5F"/>
        </w:rPr>
        <w:t xml:space="preserve">Date de l’entretien : </w:t>
      </w:r>
      <w:r>
        <w:t xml:space="preserve">22 mai 2026</w:t>
      </w:r>
    </w:p>
    <w:p>
      <w:pPr>
        <w:pStyle w:val="Heading3"/>
      </w:pPr>
      <w:r>
        <w:t xml:space="preserve">Phase 3 — Explorer l'expérience (approfondissement)</w:t>
      </w:r>
    </w:p>
    <w:p>
      <w:pPr>
        <w:spacing w:after="80"/>
      </w:pPr>
      <w:r>
        <w:rPr>
          <w:b/>
          <w:bCs/>
          <w:color w:val="1F3A5F"/>
        </w:rPr>
        <w:t xml:space="preserve">Notes (accompagnateur) : </w:t>
      </w:r>
      <w:r>
        <w:t xml:space="preserve">Reprise du journal de bord d'Inès : trois situations de changement décrites (la démo d'équipe, un désaccord avec un dev senior sur les tests bloquants, l'écriture des runbooks). Je l'aide à passer du « récit technique » au « qu'est-ce que j'ai fait, comme actrice du changement ».</w:t>
      </w:r>
    </w:p>
    <w:p>
      <w:pPr>
        <w:spacing w:before="50"/>
      </w:pPr>
      <w:r>
        <w:rPr>
          <w:b/>
          <w:bCs/>
        </w:rPr>
        <w:t xml:space="preserve">Question posée : </w:t>
      </w:r>
      <w:r>
        <w:t xml:space="preserve">Parmi tes situations, laquelle a été la plus inconfortable, et qu'as-tu fait ?</w:t>
      </w:r>
    </w:p>
    <w:p>
      <w:pPr>
        <w:spacing w:after="60"/>
        <w:ind w:left="360"/>
      </w:pPr>
      <w:r>
        <w:rPr>
          <w:b/>
          <w:bCs/>
          <w:i/>
          <w:iCs/>
        </w:rPr>
        <w:t xml:space="preserve">Réponse : </w:t>
      </w:r>
      <w:r>
        <w:t xml:space="preserve">Le désaccord avec Karim, un dev senior, qui ne voulait pas de tests bloquants dans la pipeline. Au lieu de forcer, j'ai proposé qu'on essaie deux semaines et qu'on regarde les chiffres. Les incidents ont baissé, et il a changé d'avis de lui-même.</w:t>
      </w:r>
    </w:p>
    <w:p>
      <w:pPr>
        <w:spacing w:before="50"/>
      </w:pPr>
      <w:r>
        <w:rPr>
          <w:b/>
          <w:bCs/>
        </w:rPr>
        <w:t xml:space="preserve">Question posée : </w:t>
      </w:r>
      <w:r>
        <w:t xml:space="preserve">Qu'est-ce que cette situation dit de ta façon d'embarquer les gens ?</w:t>
      </w:r>
    </w:p>
    <w:p>
      <w:pPr>
        <w:spacing w:after="60"/>
        <w:ind w:left="360"/>
      </w:pPr>
      <w:r>
        <w:rPr>
          <w:b/>
          <w:bCs/>
          <w:i/>
          <w:iCs/>
        </w:rPr>
        <w:t xml:space="preserve">Réponse : </w:t>
      </w:r>
      <w:r>
        <w:t xml:space="preserve">Que je convaincs mieux par la preuve et par l'essai que par l'autorité. Je n'y avais jamais pensé comme ça.</w:t>
      </w:r>
    </w:p>
    <w:p>
      <w:pPr>
        <w:pStyle w:val="Heading3"/>
      </w:pPr>
      <w:r>
        <w:t xml:space="preserve">Phase 4 — Relier et donner du sens</w:t>
      </w:r>
    </w:p>
    <w:p>
      <w:pPr>
        <w:spacing w:after="80"/>
      </w:pPr>
      <w:r>
        <w:rPr>
          <w:b/>
          <w:bCs/>
          <w:color w:val="1F3A5F"/>
        </w:rPr>
        <w:t xml:space="preserve">Notes (accompagnateur) : </w:t>
      </w:r>
      <w:r>
        <w:t xml:space="preserve">On relie l'expérience à la problématique. Je transforme mes idées en questions ; Inès dégage elle-même trois axes : (1) le diagnostic de la dette de déploiement, (2) la démarche d'industrialisation (CI/CD + observabilité), (3) la conduite du changement par la preuve. Le fil rouge « industrialiser ET embarquer » s'impose. Je résiste à lui proposer MON plan.</w:t>
      </w:r>
    </w:p>
    <w:p>
      <w:pPr>
        <w:spacing w:before="50"/>
      </w:pPr>
      <w:r>
        <w:rPr>
          <w:b/>
          <w:bCs/>
        </w:rPr>
        <w:t xml:space="preserve">Question posée : </w:t>
      </w:r>
      <w:r>
        <w:t xml:space="preserve">Quel fil rouge vois-tu entre tes situations et ta problématique ?</w:t>
      </w:r>
    </w:p>
    <w:p>
      <w:pPr>
        <w:spacing w:after="60"/>
        <w:ind w:left="360"/>
      </w:pPr>
      <w:r>
        <w:rPr>
          <w:b/>
          <w:bCs/>
          <w:i/>
          <w:iCs/>
        </w:rPr>
        <w:t xml:space="preserve">Réponse : </w:t>
      </w:r>
      <w:r>
        <w:t xml:space="preserve">Que la technique seule ne suffit pas : ce qui a marché, c'est d'embarquer les gens par la preuve. Mon mémoire, c'est ça — industrialiser sans imposer.</w:t>
      </w:r>
    </w:p>
    <w:p>
      <w:pPr>
        <w:spacing w:before="50"/>
      </w:pPr>
      <w:r>
        <w:rPr>
          <w:b/>
          <w:bCs/>
        </w:rPr>
        <w:t xml:space="preserve">Question posée : </w:t>
      </w:r>
      <w:r>
        <w:t xml:space="preserve">Quelles seraient les trois grandes parties qui te semblent logiques ?</w:t>
      </w:r>
    </w:p>
    <w:p>
      <w:pPr>
        <w:spacing w:after="60"/>
        <w:ind w:left="360"/>
      </w:pPr>
      <w:r>
        <w:rPr>
          <w:b/>
          <w:bCs/>
          <w:i/>
          <w:iCs/>
        </w:rPr>
        <w:t xml:space="preserve">Réponse : </w:t>
      </w:r>
      <w:r>
        <w:t xml:space="preserve">Le diagnostic de départ, la solution technique mise en place, et la conduite du changement avec les résultats.</w:t>
      </w:r>
    </w:p>
    <w:p>
      <w:pPr>
        <w:pStyle w:val="Heading3"/>
      </w:pPr>
      <w:r>
        <w:t xml:space="preserve">Phase 5 — Plan d'action &amp; engagement</w:t>
      </w:r>
    </w:p>
    <w:p>
      <w:pPr>
        <w:spacing w:after="80"/>
      </w:pPr>
      <w:r>
        <w:rPr>
          <w:b/>
          <w:bCs/>
          <w:color w:val="1F3A5F"/>
        </w:rPr>
        <w:t xml:space="preserve">Notes (accompagnateur) : </w:t>
      </w:r>
      <w:r>
        <w:t xml:space="preserve">Co-construction des prochaines étapes : finaliser la problématique, formaliser le plan en trois parties, rédiger le chapitre « expérience », préparer un point d'étape avec le maître d'alternance. Échéances posées par Inès elle-même ; je l'aide à les rendre réalistes (micro-objectifs, critères de réussite). Sentiment d'efficacité renforcé.</w:t>
      </w:r>
    </w:p>
    <w:p>
      <w:pPr>
        <w:spacing w:before="50"/>
      </w:pPr>
      <w:r>
        <w:rPr>
          <w:b/>
          <w:bCs/>
        </w:rPr>
        <w:t xml:space="preserve">Question posée : </w:t>
      </w:r>
      <w:r>
        <w:t xml:space="preserve">Quelle est la toute prochaine étape, la plus petite possible ?</w:t>
      </w:r>
    </w:p>
    <w:p>
      <w:pPr>
        <w:spacing w:after="60"/>
        <w:ind w:left="360"/>
      </w:pPr>
      <w:r>
        <w:rPr>
          <w:b/>
          <w:bCs/>
          <w:i/>
          <w:iCs/>
        </w:rPr>
        <w:t xml:space="preserve">Réponse : </w:t>
      </w:r>
      <w:r>
        <w:t xml:space="preserve">Rédiger deux pages sur la situation du désaccord avec Karim, parce que je la tiens bien.</w:t>
      </w:r>
    </w:p>
    <w:p>
      <w:pPr>
        <w:spacing w:before="50"/>
      </w:pPr>
      <w:r>
        <w:rPr>
          <w:b/>
          <w:bCs/>
        </w:rPr>
        <w:t xml:space="preserve">Question posée : </w:t>
      </w:r>
      <w:r>
        <w:t xml:space="preserve">Pour quand te sens-tu de la faire, et à quoi sauras-tu que c'est réussi ?</w:t>
      </w:r>
    </w:p>
    <w:p>
      <w:pPr>
        <w:spacing w:after="60"/>
        <w:ind w:left="360"/>
      </w:pPr>
      <w:r>
        <w:rPr>
          <w:b/>
          <w:bCs/>
          <w:i/>
          <w:iCs/>
        </w:rPr>
        <w:t xml:space="preserve">Réponse : </w:t>
      </w:r>
      <w:r>
        <w:t xml:space="preserve">Dans une semaine. Réussi = mon tuteur comprend la démarche sans que j'aie à tout réexpliquer à l'oral.</w:t>
      </w:r>
    </w:p>
    <w:p>
      <w:pPr>
        <w:pStyle w:val="Heading2"/>
      </w:pPr>
      <w:r>
        <w:t xml:space="preserve">Compte rendu de l’entretien (généré par l’IA, éditable et publiable)</w:t>
      </w:r>
    </w:p>
    <w:p>
      <w:pPr>
        <w:spacing w:after="20" w:before="80"/>
      </w:pPr>
      <w:r>
        <w:rPr>
          <w:b/>
          <w:bCs/>
          <w:color w:val="2F6F4F"/>
        </w:rPr>
        <w:t xml:space="preserve">Contexte</w:t>
      </w:r>
    </w:p>
    <w:p>
      <w:pPr>
        <w:spacing w:after="80"/>
      </w:pPr>
      <w:r>
        <w:t xml:space="preserve">Deuxième entretien. Mise en sens de l'expérience au regard de la problématique du mémoire et co-construction du plan d'action.</w:t>
      </w:r>
    </w:p>
    <w:p>
      <w:pPr>
        <w:spacing w:after="20" w:before="80"/>
      </w:pPr>
      <w:r>
        <w:rPr>
          <w:b/>
          <w:bCs/>
          <w:color w:val="2F6F4F"/>
        </w:rPr>
        <w:t xml:space="preserve">Points clés</w:t>
      </w:r>
    </w:p>
    <w:p>
      <w:pPr>
        <w:spacing w:after="80"/>
      </w:pPr>
      <w:r>
        <w:t xml:space="preserve">Trois axes dégagés par Inès elle-même : diagnostic de la dette de déploiement, démarche d'industrialisation (CI/CD + observabilité), conduite du changement par la preuve. Le désaccord avec un développeur senior, résolu par l'expérimentation et les chiffres, devient une situation-clé.</w:t>
      </w:r>
    </w:p>
    <w:p>
      <w:pPr>
        <w:spacing w:after="20" w:before="80"/>
      </w:pPr>
      <w:r>
        <w:rPr>
          <w:b/>
          <w:bCs/>
          <w:color w:val="2F6F4F"/>
        </w:rPr>
        <w:t xml:space="preserve">Ce qui a émergé</w:t>
      </w:r>
    </w:p>
    <w:p>
      <w:pPr>
        <w:spacing w:after="80"/>
      </w:pPr>
      <w:r>
        <w:t xml:space="preserve">Inès voit désormais son travail comme une démarche structurée de conduite du changement, pas seulement de la technique. Elle reconnaît sa manière propre d'embarquer : par la preuve plutôt que par l'autorité.</w:t>
      </w:r>
    </w:p>
    <w:p>
      <w:pPr>
        <w:spacing w:after="20" w:before="80"/>
      </w:pPr>
      <w:r>
        <w:rPr>
          <w:b/>
          <w:bCs/>
          <w:color w:val="2F6F4F"/>
        </w:rPr>
        <w:t xml:space="preserve">Plan d’action issu de l’entretien</w:t>
      </w:r>
    </w:p>
    <w:p>
      <w:pPr>
        <w:spacing w:after="80"/>
      </w:pPr>
      <w:r>
        <w:t xml:space="preserve">Rédiger l'introduction et la problématique ; formaliser le plan en trois parties ; rédiger le chapitre « expérience ».</w:t>
      </w:r>
    </w:p>
    <w:p>
      <w:pPr>
        <w:spacing w:after="20" w:before="80"/>
      </w:pPr>
      <w:r>
        <w:rPr>
          <w:b/>
          <w:bCs/>
          <w:color w:val="2F6F4F"/>
        </w:rPr>
        <w:t xml:space="preserve">Propositions pour la suite</w:t>
      </w:r>
    </w:p>
    <w:p>
      <w:pPr>
        <w:spacing w:after="80"/>
      </w:pPr>
      <w:r>
        <w:t xml:space="preserve">Mobiliser un cadre de conduite du changement (preuve par l'expérimentation, « quick wins » de Kotter) ; passer au plan d'action de rédaction.</w:t>
      </w:r>
    </w:p>
    <w:p>
      <w:pPr>
        <w:spacing w:after="20" w:before="80"/>
      </w:pPr>
      <w:r>
        <w:rPr>
          <w:b/>
          <w:bCs/>
          <w:color w:val="2F6F4F"/>
        </w:rPr>
        <w:t xml:space="preserve">Point de vigilance (accompagnateur)</w:t>
      </w:r>
    </w:p>
    <w:p>
      <w:pPr>
        <w:spacing w:after="80"/>
      </w:pPr>
      <w:r>
        <w:t xml:space="preserve">Laisser Inès structurer elle-même ; ne pas imposer mon plan de consultant.</w:t>
      </w:r>
    </w:p>
    <w:p>
      <w:pPr>
        <w:pStyle w:val="Heading2"/>
      </w:pPr>
      <w:r>
        <w:t xml:space="preserve">Échanges (discussion du compte rendu)</w:t>
      </w:r>
    </w:p>
    <w:p>
      <w:pPr>
        <w:spacing w:after="50"/>
      </w:pPr>
      <w:r>
        <w:rPr>
          <w:b/>
          <w:bCs/>
          <w:color w:val="2F6F4F"/>
        </w:rPr>
        <w:t xml:space="preserve">Accompagnée (Inès) : </w:t>
      </w:r>
      <w:r>
        <w:t xml:space="preserve">Je n'avais jamais vu le désaccord avec Karim comme une « réussite ». Ça change tout.</w:t>
      </w:r>
    </w:p>
    <w:p>
      <w:pPr>
        <w:spacing w:after="50"/>
      </w:pPr>
      <w:r>
        <w:rPr>
          <w:b/>
          <w:bCs/>
          <w:color w:val="2F6F4F"/>
        </w:rPr>
        <w:t xml:space="preserve">Accompagnateur (Mohamed) : </w:t>
      </w:r>
      <w:r>
        <w:t xml:space="preserve">C'est exactement ton point d'appui. On part de là pour construire la suite, à ton rythme.</w:t>
      </w:r>
    </w:p>
    <w:p>
      <w:pPr>
        <w:pStyle w:val="Heading1"/>
      </w:pPr>
      <w:r>
        <w:t xml:space="preserve">5. Entretien 3 — Consolidation et clôture</w:t>
      </w:r>
    </w:p>
    <w:p>
      <w:pPr>
        <w:spacing w:after="80"/>
      </w:pPr>
      <w:r>
        <w:rPr>
          <w:b/>
          <w:bCs/>
          <w:color w:val="1F3A5F"/>
        </w:rPr>
        <w:t xml:space="preserve">Date de l’entretien : </w:t>
      </w:r>
      <w:r>
        <w:t xml:space="preserve">5 juin 2026</w:t>
      </w:r>
    </w:p>
    <w:p>
      <w:pPr>
        <w:pStyle w:val="Heading3"/>
      </w:pPr>
      <w:r>
        <w:t xml:space="preserve">Phase 5 — Plan d'action &amp; engagement (ajustement)</w:t>
      </w:r>
    </w:p>
    <w:p>
      <w:pPr>
        <w:spacing w:after="80"/>
      </w:pPr>
      <w:r>
        <w:rPr>
          <w:b/>
          <w:bCs/>
          <w:color w:val="1F3A5F"/>
        </w:rPr>
        <w:t xml:space="preserve">Notes (accompagnateur) : </w:t>
      </w:r>
      <w:r>
        <w:t xml:space="preserve">Point sur les actions : chapitre « expérience » rédigé, problématique stabilisée. On ajuste : préparer un pitch de 5 minutes pour la soutenance et anticiper les questions du jury sur la généralisation. Inès est plus à l'aise, plus « autrice ».</w:t>
      </w:r>
    </w:p>
    <w:p>
      <w:pPr>
        <w:spacing w:before="50"/>
      </w:pPr>
      <w:r>
        <w:rPr>
          <w:b/>
          <w:bCs/>
        </w:rPr>
        <w:t xml:space="preserve">Question posée : </w:t>
      </w:r>
      <w:r>
        <w:t xml:space="preserve">Qu'est-ce qui a avancé depuis la dernière fois, et qu'est-ce qui coince encore ?</w:t>
      </w:r>
    </w:p>
    <w:p>
      <w:pPr>
        <w:spacing w:after="60"/>
        <w:ind w:left="360"/>
      </w:pPr>
      <w:r>
        <w:rPr>
          <w:b/>
          <w:bCs/>
          <w:i/>
          <w:iCs/>
        </w:rPr>
        <w:t xml:space="preserve">Réponse : </w:t>
      </w:r>
      <w:r>
        <w:t xml:space="preserve">J'ai écrit le chapitre expérience, ça coule beaucoup mieux. Ce qui coince : conclure, et dire en quoi ma démarche est généralisable à d'autres équipes.</w:t>
      </w:r>
    </w:p>
    <w:p>
      <w:pPr>
        <w:pStyle w:val="Heading3"/>
      </w:pPr>
      <w:r>
        <w:t xml:space="preserve">Phase 6 — Clôture et élan</w:t>
      </w:r>
    </w:p>
    <w:p>
      <w:pPr>
        <w:spacing w:after="80"/>
      </w:pPr>
      <w:r>
        <w:rPr>
          <w:b/>
          <w:bCs/>
          <w:color w:val="1F3A5F"/>
        </w:rPr>
        <w:t xml:space="preserve">Notes (accompagnateur) : </w:t>
      </w:r>
      <w:r>
        <w:t xml:space="preserve">Reformulation du chemin parcouru : d'une exécutante technique en doute à une professionnelle qui assume une démarche et un rôle d'entraînement. Je vérifie son état (énergie, confiance), je laisse mûrir, on fixe le prochain point. Émotion positive, fierté assumée. Je résiste à conclure à sa place.</w:t>
      </w:r>
    </w:p>
    <w:p>
      <w:pPr>
        <w:spacing w:before="50"/>
      </w:pPr>
      <w:r>
        <w:rPr>
          <w:b/>
          <w:bCs/>
        </w:rPr>
        <w:t xml:space="preserve">Question posée : </w:t>
      </w:r>
      <w:r>
        <w:t xml:space="preserve">Qu'est-ce que tu retiens de notre travail, et comment te sens-tu maintenant ?</w:t>
      </w:r>
    </w:p>
    <w:p>
      <w:pPr>
        <w:spacing w:after="60"/>
        <w:ind w:left="360"/>
      </w:pPr>
      <w:r>
        <w:rPr>
          <w:b/>
          <w:bCs/>
          <w:i/>
          <w:iCs/>
        </w:rPr>
        <w:t xml:space="preserve">Réponse : </w:t>
      </w:r>
      <w:r>
        <w:t xml:space="preserve">Je retiens que j'ai une vraie histoire à raconter, et que ma façon d'embarquer les gens — par la preuve — c'est une compétence, pas un défaut de ne pas être autoritaire. Je me sens beaucoup plus légitime.</w:t>
      </w:r>
    </w:p>
    <w:p>
      <w:pPr>
        <w:spacing w:before="50"/>
      </w:pPr>
      <w:r>
        <w:rPr>
          <w:b/>
          <w:bCs/>
        </w:rPr>
        <w:t xml:space="preserve">Question posée : </w:t>
      </w:r>
      <w:r>
        <w:t xml:space="preserve">Qu'as-tu envie de faire d'ici la soutenance ?</w:t>
      </w:r>
    </w:p>
    <w:p>
      <w:pPr>
        <w:spacing w:after="60"/>
        <w:ind w:left="360"/>
      </w:pPr>
      <w:r>
        <w:rPr>
          <w:b/>
          <w:bCs/>
          <w:i/>
          <w:iCs/>
        </w:rPr>
        <w:t xml:space="preserve">Réponse : </w:t>
      </w:r>
      <w:r>
        <w:t xml:space="preserve">Finir le pitch, et oser présenter ma démarche comme un modèle reproductible, pas juste comme un cas particulier.</w:t>
      </w:r>
    </w:p>
    <w:p>
      <w:pPr>
        <w:pStyle w:val="Heading2"/>
      </w:pPr>
      <w:r>
        <w:t xml:space="preserve">Compte rendu de l’entretien (généré par l’IA, éditable et publiable)</w:t>
      </w:r>
    </w:p>
    <w:p>
      <w:pPr>
        <w:spacing w:after="20" w:before="80"/>
      </w:pPr>
      <w:r>
        <w:rPr>
          <w:b/>
          <w:bCs/>
          <w:color w:val="2F6F4F"/>
        </w:rPr>
        <w:t xml:space="preserve">Contexte</w:t>
      </w:r>
    </w:p>
    <w:p>
      <w:pPr>
        <w:spacing w:after="80"/>
      </w:pPr>
      <w:r>
        <w:t xml:space="preserve">Troisième entretien — consolidation et clôture du parcours d'accompagnement.</w:t>
      </w:r>
    </w:p>
    <w:p>
      <w:pPr>
        <w:spacing w:after="20" w:before="80"/>
      </w:pPr>
      <w:r>
        <w:rPr>
          <w:b/>
          <w:bCs/>
          <w:color w:val="2F6F4F"/>
        </w:rPr>
        <w:t xml:space="preserve">Points clés</w:t>
      </w:r>
    </w:p>
    <w:p>
      <w:pPr>
        <w:spacing w:after="80"/>
      </w:pPr>
      <w:r>
        <w:t xml:space="preserve">Chapitre « expérience » rédigé, problématique stabilisée, plan en trois parties tenu. Travail sur la conclusion et la généralisation. Inès se positionne désormais comme autrice de sa démarche.</w:t>
      </w:r>
    </w:p>
    <w:p>
      <w:pPr>
        <w:spacing w:after="20" w:before="80"/>
      </w:pPr>
      <w:r>
        <w:rPr>
          <w:b/>
          <w:bCs/>
          <w:color w:val="2F6F4F"/>
        </w:rPr>
        <w:t xml:space="preserve">Ce qui a émergé</w:t>
      </w:r>
    </w:p>
    <w:p>
      <w:pPr>
        <w:spacing w:after="80"/>
      </w:pPr>
      <w:r>
        <w:t xml:space="preserve">Bascule de posture : d'exécutante technique en doute à professionnelle qui assume une démarche et un rôle d'entraînement. La légitimité n'est plus un frein mais un acquis.</w:t>
      </w:r>
    </w:p>
    <w:p>
      <w:pPr>
        <w:spacing w:after="20" w:before="80"/>
      </w:pPr>
      <w:r>
        <w:rPr>
          <w:b/>
          <w:bCs/>
          <w:color w:val="2F6F4F"/>
        </w:rPr>
        <w:t xml:space="preserve">Plan d’action issu de l’entretien</w:t>
      </w:r>
    </w:p>
    <w:p>
      <w:pPr>
        <w:spacing w:after="80"/>
      </w:pPr>
      <w:r>
        <w:t xml:space="preserve">Préparer un pitch de soutenance de 5 minutes ; rédiger la conclusion (généralisation) ; relecture finale.</w:t>
      </w:r>
    </w:p>
    <w:p>
      <w:pPr>
        <w:spacing w:after="20" w:before="80"/>
      </w:pPr>
      <w:r>
        <w:rPr>
          <w:b/>
          <w:bCs/>
          <w:color w:val="2F6F4F"/>
        </w:rPr>
        <w:t xml:space="preserve">Propositions pour la suite</w:t>
      </w:r>
    </w:p>
    <w:p>
      <w:pPr>
        <w:spacing w:after="80"/>
      </w:pPr>
      <w:r>
        <w:t xml:space="preserve">S'entraîner à l'oral ; formuler explicitement en quoi la démarche est transférable à d'autres équipes.</w:t>
      </w:r>
    </w:p>
    <w:p>
      <w:pPr>
        <w:spacing w:after="20" w:before="80"/>
      </w:pPr>
      <w:r>
        <w:rPr>
          <w:b/>
          <w:bCs/>
          <w:color w:val="2F6F4F"/>
        </w:rPr>
        <w:t xml:space="preserve">Point de vigilance (accompagnateur)</w:t>
      </w:r>
    </w:p>
    <w:p>
      <w:pPr>
        <w:spacing w:after="80"/>
      </w:pPr>
      <w:r>
        <w:t xml:space="preserve">Ne pas conclure à sa place ; accueillir l'émotion de fin de parcours.</w:t>
      </w:r>
    </w:p>
    <w:p>
      <w:pPr>
        <w:pStyle w:val="Heading2"/>
      </w:pPr>
      <w:r>
        <w:t xml:space="preserve">Échanges (discussion du compte rendu)</w:t>
      </w:r>
    </w:p>
    <w:p>
      <w:pPr>
        <w:spacing w:after="50"/>
      </w:pPr>
      <w:r>
        <w:rPr>
          <w:b/>
          <w:bCs/>
          <w:color w:val="2F6F4F"/>
        </w:rPr>
        <w:t xml:space="preserve">Accompagnateur (Mohamed) : </w:t>
      </w:r>
      <w:r>
        <w:t xml:space="preserve">Tu as fait tout le chemin toi-même — je n'ai fait que t'accompagner. Garde cette phrase : « embarquer par la preuve ».</w:t>
      </w:r>
    </w:p>
    <w:p>
      <w:pPr>
        <w:spacing w:after="50"/>
      </w:pPr>
      <w:r>
        <w:rPr>
          <w:b/>
          <w:bCs/>
          <w:color w:val="2F6F4F"/>
        </w:rPr>
        <w:t xml:space="preserve">Accompagnée (Inès) : </w:t>
      </w:r>
      <w:r>
        <w:t xml:space="preserve">Merci infiniment. Je me sens prête, et fière.</w:t>
      </w:r>
    </w:p>
    <w:p>
      <w:pPr>
        <w:pStyle w:val="Heading1"/>
      </w:pPr>
      <w:r>
        <w:t xml:space="preserve">6. Plan d'action (suivi)</w:t>
      </w:r>
    </w:p>
    <w:p>
      <w:pPr>
        <w:spacing w:after="20" w:before="80"/>
      </w:pPr>
      <w:r>
        <w:rPr>
          <w:b/>
          <w:bCs/>
          <w:color w:val="1F3A5F"/>
        </w:rPr>
        <w:t xml:space="preserve">Étape 1 — Tenir un journal de bord des situations de changement</w:t>
      </w:r>
    </w:p>
    <w:p>
      <w:pPr>
        <w:spacing w:after="80"/>
      </w:pPr>
      <w:r>
        <w:rPr>
          <w:b/>
          <w:bCs/>
          <w:color w:val="1F3A5F"/>
        </w:rPr>
        <w:t xml:space="preserve">Détails : </w:t>
      </w:r>
      <w:r>
        <w:t xml:space="preserve">Noter, pour chaque situation, le contexte, ce que j’ai fait, le résultat et mon ressenti.</w:t>
      </w:r>
    </w:p>
    <w:p>
      <w:pPr>
        <w:spacing w:after="80"/>
      </w:pPr>
      <w:r>
        <w:rPr>
          <w:b/>
          <w:bCs/>
          <w:color w:val="1F3A5F"/>
        </w:rPr>
        <w:t xml:space="preserve">Critère de réussite : </w:t>
      </w:r>
      <w:r>
        <w:t xml:space="preserve">Au moins 3 situations notées</w:t>
      </w:r>
    </w:p>
    <w:p>
      <w:pPr>
        <w:spacing w:after="80"/>
      </w:pPr>
      <w:r>
        <w:rPr>
          <w:b/>
          <w:bCs/>
          <w:color w:val="1F3A5F"/>
        </w:rPr>
        <w:t xml:space="preserve">Échéance : </w:t>
      </w:r>
      <w:r>
        <w:t xml:space="preserve">11 mai 2026</w:t>
      </w:r>
    </w:p>
    <w:p>
      <w:pPr>
        <w:spacing w:after="80"/>
      </w:pPr>
      <w:r>
        <w:rPr>
          <w:b/>
          <w:bCs/>
          <w:color w:val="1F3A5F"/>
        </w:rPr>
        <w:t xml:space="preserve">Statut : </w:t>
      </w:r>
      <w:r>
        <w:t xml:space="preserve">Fait</w:t>
      </w:r>
    </w:p>
    <w:p>
      <w:pPr>
        <w:spacing w:after="80"/>
      </w:pPr>
      <w:r>
        <w:rPr>
          <w:b/>
          <w:bCs/>
          <w:color w:val="1F3A5F"/>
        </w:rPr>
        <w:t xml:space="preserve">Priorité : </w:t>
      </w:r>
      <w:r>
        <w:t xml:space="preserve">Moyenne</w:t>
      </w:r>
    </w:p>
    <w:p>
      <w:pPr>
        <w:spacing w:after="20" w:before="80"/>
      </w:pPr>
      <w:r>
        <w:rPr>
          <w:b/>
          <w:bCs/>
          <w:color w:val="1F3A5F"/>
        </w:rPr>
        <w:t xml:space="preserve">Étape 2 — Repérer et décrire 2-3 situations marquantes de conduite du changement</w:t>
      </w:r>
    </w:p>
    <w:p>
      <w:pPr>
        <w:spacing w:after="80"/>
      </w:pPr>
      <w:r>
        <w:rPr>
          <w:b/>
          <w:bCs/>
          <w:color w:val="1F3A5F"/>
        </w:rPr>
        <w:t xml:space="preserve">Détails : </w:t>
      </w:r>
      <w:r>
        <w:t xml:space="preserve">Choisir les situations les plus parlantes pour le mémoire et les détailler.</w:t>
      </w:r>
    </w:p>
    <w:p>
      <w:pPr>
        <w:spacing w:after="80"/>
      </w:pPr>
      <w:r>
        <w:rPr>
          <w:b/>
          <w:bCs/>
          <w:color w:val="1F3A5F"/>
        </w:rPr>
        <w:t xml:space="preserve">Critère de réussite : </w:t>
      </w:r>
      <w:r>
        <w:t xml:space="preserve">Situations décrites en détail</w:t>
      </w:r>
    </w:p>
    <w:p>
      <w:pPr>
        <w:spacing w:after="80"/>
      </w:pPr>
      <w:r>
        <w:rPr>
          <w:b/>
          <w:bCs/>
          <w:color w:val="1F3A5F"/>
        </w:rPr>
        <w:t xml:space="preserve">Échéance : </w:t>
      </w:r>
      <w:r>
        <w:t xml:space="preserve">18 mai 2026</w:t>
      </w:r>
    </w:p>
    <w:p>
      <w:pPr>
        <w:spacing w:after="80"/>
      </w:pPr>
      <w:r>
        <w:rPr>
          <w:b/>
          <w:bCs/>
          <w:color w:val="1F3A5F"/>
        </w:rPr>
        <w:t xml:space="preserve">Statut : </w:t>
      </w:r>
      <w:r>
        <w:t xml:space="preserve">Fait</w:t>
      </w:r>
    </w:p>
    <w:p>
      <w:pPr>
        <w:spacing w:after="80"/>
      </w:pPr>
      <w:r>
        <w:rPr>
          <w:b/>
          <w:bCs/>
          <w:color w:val="1F3A5F"/>
        </w:rPr>
        <w:t xml:space="preserve">Priorité : </w:t>
      </w:r>
      <w:r>
        <w:t xml:space="preserve">Haute</w:t>
      </w:r>
    </w:p>
    <w:p>
      <w:pPr>
        <w:spacing w:after="20" w:before="80"/>
      </w:pPr>
      <w:r>
        <w:rPr>
          <w:b/>
          <w:bCs/>
          <w:color w:val="1F3A5F"/>
        </w:rPr>
        <w:t xml:space="preserve">Étape 3 — Formaliser la problématique définitive</w:t>
      </w:r>
    </w:p>
    <w:p>
      <w:pPr>
        <w:spacing w:after="80"/>
      </w:pPr>
      <w:r>
        <w:rPr>
          <w:b/>
          <w:bCs/>
          <w:color w:val="1F3A5F"/>
        </w:rPr>
        <w:t xml:space="preserve">Détails : </w:t>
      </w:r>
      <w:r>
        <w:t xml:space="preserve">« Industrialiser les déploiements sans imposer » — valider avec le tuteur.</w:t>
      </w:r>
    </w:p>
    <w:p>
      <w:pPr>
        <w:spacing w:after="80"/>
      </w:pPr>
      <w:r>
        <w:rPr>
          <w:b/>
          <w:bCs/>
          <w:color w:val="1F3A5F"/>
        </w:rPr>
        <w:t xml:space="preserve">Critère de réussite : </w:t>
      </w:r>
      <w:r>
        <w:t xml:space="preserve">Problématique validée par le tuteur</w:t>
      </w:r>
    </w:p>
    <w:p>
      <w:pPr>
        <w:spacing w:after="80"/>
      </w:pPr>
      <w:r>
        <w:rPr>
          <w:b/>
          <w:bCs/>
          <w:color w:val="1F3A5F"/>
        </w:rPr>
        <w:t xml:space="preserve">Échéance : </w:t>
      </w:r>
      <w:r>
        <w:t xml:space="preserve">25 mai 2026</w:t>
      </w:r>
    </w:p>
    <w:p>
      <w:pPr>
        <w:spacing w:after="80"/>
      </w:pPr>
      <w:r>
        <w:rPr>
          <w:b/>
          <w:bCs/>
          <w:color w:val="1F3A5F"/>
        </w:rPr>
        <w:t xml:space="preserve">Statut : </w:t>
      </w:r>
      <w:r>
        <w:t xml:space="preserve">Fait</w:t>
      </w:r>
    </w:p>
    <w:p>
      <w:pPr>
        <w:spacing w:after="80"/>
      </w:pPr>
      <w:r>
        <w:rPr>
          <w:b/>
          <w:bCs/>
          <w:color w:val="1F3A5F"/>
        </w:rPr>
        <w:t xml:space="preserve">Priorité : </w:t>
      </w:r>
      <w:r>
        <w:t xml:space="preserve">Haute</w:t>
      </w:r>
    </w:p>
    <w:p>
      <w:pPr>
        <w:spacing w:after="20" w:before="80"/>
      </w:pPr>
      <w:r>
        <w:rPr>
          <w:b/>
          <w:bCs/>
          <w:color w:val="1F3A5F"/>
        </w:rPr>
        <w:t xml:space="preserve">Étape 4 — Formaliser le plan en 3 parties</w:t>
      </w:r>
    </w:p>
    <w:p>
      <w:pPr>
        <w:spacing w:after="80"/>
      </w:pPr>
      <w:r>
        <w:rPr>
          <w:b/>
          <w:bCs/>
          <w:color w:val="1F3A5F"/>
        </w:rPr>
        <w:t xml:space="preserve">Détails : </w:t>
      </w:r>
      <w:r>
        <w:t xml:space="preserve">Diagnostic / Solution technique / Conduite du changement &amp; résultats.</w:t>
      </w:r>
    </w:p>
    <w:p>
      <w:pPr>
        <w:spacing w:after="80"/>
      </w:pPr>
      <w:r>
        <w:rPr>
          <w:b/>
          <w:bCs/>
          <w:color w:val="1F3A5F"/>
        </w:rPr>
        <w:t xml:space="preserve">Critère de réussite : </w:t>
      </w:r>
      <w:r>
        <w:t xml:space="preserve">Plan validé</w:t>
      </w:r>
    </w:p>
    <w:p>
      <w:pPr>
        <w:spacing w:after="80"/>
      </w:pPr>
      <w:r>
        <w:rPr>
          <w:b/>
          <w:bCs/>
          <w:color w:val="1F3A5F"/>
        </w:rPr>
        <w:t xml:space="preserve">Échéance : </w:t>
      </w:r>
      <w:r>
        <w:t xml:space="preserve">25 mai 2026</w:t>
      </w:r>
    </w:p>
    <w:p>
      <w:pPr>
        <w:spacing w:after="80"/>
      </w:pPr>
      <w:r>
        <w:rPr>
          <w:b/>
          <w:bCs/>
          <w:color w:val="1F3A5F"/>
        </w:rPr>
        <w:t xml:space="preserve">Statut : </w:t>
      </w:r>
      <w:r>
        <w:t xml:space="preserve">Fait</w:t>
      </w:r>
    </w:p>
    <w:p>
      <w:pPr>
        <w:spacing w:after="80"/>
      </w:pPr>
      <w:r>
        <w:rPr>
          <w:b/>
          <w:bCs/>
          <w:color w:val="1F3A5F"/>
        </w:rPr>
        <w:t xml:space="preserve">Priorité : </w:t>
      </w:r>
      <w:r>
        <w:t xml:space="preserve">Moyenne</w:t>
      </w:r>
    </w:p>
    <w:p>
      <w:pPr>
        <w:spacing w:after="20" w:before="80"/>
      </w:pPr>
      <w:r>
        <w:rPr>
          <w:b/>
          <w:bCs/>
          <w:color w:val="1F3A5F"/>
        </w:rPr>
        <w:t xml:space="preserve">Étape 5 — Rédiger le chapitre « expérience »</w:t>
      </w:r>
    </w:p>
    <w:p>
      <w:pPr>
        <w:spacing w:after="80"/>
      </w:pPr>
      <w:r>
        <w:rPr>
          <w:b/>
          <w:bCs/>
          <w:color w:val="1F3A5F"/>
        </w:rPr>
        <w:t xml:space="preserve">Détails : </w:t>
      </w:r>
      <w:r>
        <w:t xml:space="preserve">Décrire 2-3 situations marquantes et les relier au cadre théorique.</w:t>
      </w:r>
    </w:p>
    <w:p>
      <w:pPr>
        <w:spacing w:after="80"/>
      </w:pPr>
      <w:r>
        <w:rPr>
          <w:b/>
          <w:bCs/>
          <w:color w:val="1F3A5F"/>
        </w:rPr>
        <w:t xml:space="preserve">Critère de réussite : </w:t>
      </w:r>
      <w:r>
        <w:t xml:space="preserve">Chapitre lisible sans explication orale</w:t>
      </w:r>
    </w:p>
    <w:p>
      <w:pPr>
        <w:spacing w:after="80"/>
      </w:pPr>
      <w:r>
        <w:rPr>
          <w:b/>
          <w:bCs/>
          <w:color w:val="1F3A5F"/>
        </w:rPr>
        <w:t xml:space="preserve">Échéance : </w:t>
      </w:r>
      <w:r>
        <w:t xml:space="preserve">5 juin 2026</w:t>
      </w:r>
    </w:p>
    <w:p>
      <w:pPr>
        <w:spacing w:after="80"/>
      </w:pPr>
      <w:r>
        <w:rPr>
          <w:b/>
          <w:bCs/>
          <w:color w:val="1F3A5F"/>
        </w:rPr>
        <w:t xml:space="preserve">Statut : </w:t>
      </w:r>
      <w:r>
        <w:t xml:space="preserve">En cours</w:t>
      </w:r>
    </w:p>
    <w:p>
      <w:pPr>
        <w:spacing w:after="80"/>
      </w:pPr>
      <w:r>
        <w:rPr>
          <w:b/>
          <w:bCs/>
          <w:color w:val="1F3A5F"/>
        </w:rPr>
        <w:t xml:space="preserve">Priorité : </w:t>
      </w:r>
      <w:r>
        <w:t xml:space="preserve">Haute</w:t>
      </w:r>
    </w:p>
    <w:p>
      <w:pPr>
        <w:spacing w:after="80"/>
      </w:pPr>
      <w:r>
        <w:rPr>
          <w:b/>
          <w:bCs/>
          <w:color w:val="1F3A5F"/>
        </w:rPr>
        <w:t xml:space="preserve">Rappel : </w:t>
      </w:r>
      <w:r>
        <w:t xml:space="preserve">Rappel le 1 juin 2026</w:t>
      </w:r>
    </w:p>
    <w:p>
      <w:pPr>
        <w:spacing w:after="20" w:before="80"/>
      </w:pPr>
      <w:r>
        <w:rPr>
          <w:b/>
          <w:bCs/>
          <w:color w:val="1F3A5F"/>
        </w:rPr>
        <w:t xml:space="preserve">Étape 6 — Préparer un pitch de soutenance de 5 minutes</w:t>
      </w:r>
    </w:p>
    <w:p>
      <w:pPr>
        <w:spacing w:after="80"/>
      </w:pPr>
      <w:r>
        <w:rPr>
          <w:b/>
          <w:bCs/>
          <w:color w:val="1F3A5F"/>
        </w:rPr>
        <w:t xml:space="preserve">Détails : </w:t>
      </w:r>
      <w:r>
        <w:t xml:space="preserve">Contexte, problématique, démarche, résultats, ouverture/généralisation ; s’entraîner à l’oral.</w:t>
      </w:r>
    </w:p>
    <w:p>
      <w:pPr>
        <w:spacing w:after="80"/>
      </w:pPr>
      <w:r>
        <w:rPr>
          <w:b/>
          <w:bCs/>
          <w:color w:val="1F3A5F"/>
        </w:rPr>
        <w:t xml:space="preserve">Critère de réussite : </w:t>
      </w:r>
      <w:r>
        <w:t xml:space="preserve">Pitch prêt et répété</w:t>
      </w:r>
    </w:p>
    <w:p>
      <w:pPr>
        <w:spacing w:after="80"/>
      </w:pPr>
      <w:r>
        <w:rPr>
          <w:b/>
          <w:bCs/>
          <w:color w:val="1F3A5F"/>
        </w:rPr>
        <w:t xml:space="preserve">Échéance : </w:t>
      </w:r>
      <w:r>
        <w:t xml:space="preserve">19 juin 2026</w:t>
      </w:r>
    </w:p>
    <w:p>
      <w:pPr>
        <w:spacing w:after="80"/>
      </w:pPr>
      <w:r>
        <w:rPr>
          <w:b/>
          <w:bCs/>
          <w:color w:val="1F3A5F"/>
        </w:rPr>
        <w:t xml:space="preserve">Statut : </w:t>
      </w:r>
      <w:r>
        <w:t xml:space="preserve">À faire</w:t>
      </w:r>
    </w:p>
    <w:p>
      <w:pPr>
        <w:spacing w:after="80"/>
      </w:pPr>
      <w:r>
        <w:rPr>
          <w:b/>
          <w:bCs/>
          <w:color w:val="1F3A5F"/>
        </w:rPr>
        <w:t xml:space="preserve">Priorité : </w:t>
      </w:r>
      <w:r>
        <w:t xml:space="preserve">Haute</w:t>
      </w:r>
    </w:p>
    <w:p>
      <w:pPr>
        <w:spacing w:after="20" w:before="80"/>
      </w:pPr>
      <w:r>
        <w:rPr>
          <w:b/>
          <w:bCs/>
          <w:color w:val="1F3A5F"/>
        </w:rPr>
        <w:t xml:space="preserve">Étape 7 — Rédiger la conclusion (généralisation à d’autres équipes)</w:t>
      </w:r>
    </w:p>
    <w:p>
      <w:pPr>
        <w:spacing w:after="80"/>
      </w:pPr>
      <w:r>
        <w:rPr>
          <w:b/>
          <w:bCs/>
          <w:color w:val="1F3A5F"/>
        </w:rPr>
        <w:t xml:space="preserve">Détails : </w:t>
      </w:r>
      <w:r>
        <w:t xml:space="preserve">Expliquer en quoi la démarche est transférable.</w:t>
      </w:r>
    </w:p>
    <w:p>
      <w:pPr>
        <w:spacing w:after="80"/>
      </w:pPr>
      <w:r>
        <w:rPr>
          <w:b/>
          <w:bCs/>
          <w:color w:val="1F3A5F"/>
        </w:rPr>
        <w:t xml:space="preserve">Critère de réussite : </w:t>
      </w:r>
      <w:r>
        <w:t xml:space="preserve">Conclusion rédigée</w:t>
      </w:r>
    </w:p>
    <w:p>
      <w:pPr>
        <w:spacing w:after="80"/>
      </w:pPr>
      <w:r>
        <w:rPr>
          <w:b/>
          <w:bCs/>
          <w:color w:val="1F3A5F"/>
        </w:rPr>
        <w:t xml:space="preserve">Échéance : </w:t>
      </w:r>
      <w:r>
        <w:t xml:space="preserve">19 juin 2026</w:t>
      </w:r>
    </w:p>
    <w:p>
      <w:pPr>
        <w:spacing w:after="80"/>
      </w:pPr>
      <w:r>
        <w:rPr>
          <w:b/>
          <w:bCs/>
          <w:color w:val="1F3A5F"/>
        </w:rPr>
        <w:t xml:space="preserve">Statut : </w:t>
      </w:r>
      <w:r>
        <w:t xml:space="preserve">À faire</w:t>
      </w:r>
    </w:p>
    <w:p>
      <w:pPr>
        <w:spacing w:after="80"/>
      </w:pPr>
      <w:r>
        <w:rPr>
          <w:b/>
          <w:bCs/>
          <w:color w:val="1F3A5F"/>
        </w:rPr>
        <w:t xml:space="preserve">Priorité : </w:t>
      </w:r>
      <w:r>
        <w:t xml:space="preserve">Moyenne</w:t>
      </w:r>
    </w:p>
    <w:p>
      <w:pPr>
        <w:pStyle w:val="Heading1"/>
      </w:pPr>
      <w:r>
        <w:t xml:space="preserve">7. Synthèse du parcours (générée par l'IA, éditable et publiable)</w:t>
      </w:r>
    </w:p>
    <w:p>
      <w:pPr>
        <w:spacing w:after="80"/>
      </w:pPr>
      <w:r>
        <w:rPr>
          <w:b/>
          <w:bCs/>
          <w:color w:val="1F3A5F"/>
        </w:rPr>
        <w:t xml:space="preserve">Accompagnée : </w:t>
      </w:r>
      <w:r>
        <w:t xml:space="preserve">Inès Lefèvre · Statut : en cours · Ouvert le 4 mai 2026</w:t>
      </w:r>
    </w:p>
    <w:p>
      <w:pPr>
        <w:spacing w:after="20" w:before="80"/>
      </w:pPr>
      <w:r>
        <w:rPr>
          <w:b/>
          <w:bCs/>
          <w:color w:val="2F6F4F"/>
        </w:rPr>
        <w:t xml:space="preserve">1. Contexte</w:t>
      </w:r>
    </w:p>
    <w:p>
      <w:pPr>
        <w:spacing w:after="80"/>
      </w:pPr>
      <w:r>
        <w:t xml:space="preserve">Inès Lefèvre, alternante ingénieure DevOps/Cloud chez Novelane, accompagnée dans la rédaction de son mémoire professionnel sur l'industrialisation des déploiements (CI/CD et observabilité) et la conduite du changement associée.</w:t>
      </w:r>
    </w:p>
    <w:p>
      <w:pPr>
        <w:spacing w:after="20" w:before="80"/>
      </w:pPr>
      <w:r>
        <w:rPr>
          <w:b/>
          <w:bCs/>
          <w:color w:val="2F6F4F"/>
        </w:rPr>
        <w:t xml:space="preserve">2. Le cheminement</w:t>
      </w:r>
    </w:p>
    <w:p>
      <w:pPr>
        <w:spacing w:after="80"/>
      </w:pPr>
      <w:r>
        <w:t xml:space="preserve">Inès est arrivée techniquement très solide mais en doute sur sa légitimité et sur sa capacité à formaliser sa démarche. Au fil des trois entretiens, elle est passée du récit technique à l'analyse de son rôle d'actrice du changement, en s'appuyant sur des situations concrètes (la première pipeline, le désaccord résolu par l'expérimentation, l'écriture des runbooks).</w:t>
      </w:r>
    </w:p>
    <w:p>
      <w:pPr>
        <w:spacing w:after="20" w:before="80"/>
      </w:pPr>
      <w:r>
        <w:rPr>
          <w:b/>
          <w:bCs/>
          <w:color w:val="2F6F4F"/>
        </w:rPr>
        <w:t xml:space="preserve">3. Ce qui a émergé</w:t>
      </w:r>
    </w:p>
    <w:p>
      <w:pPr>
        <w:spacing w:after="80"/>
      </w:pPr>
      <w:r>
        <w:t xml:space="preserve">Le cœur de son mémoire n'est pas « que technique » : c'est une démarche d'industrialisation ET de conduite du changement. Inès a reconnu sa manière propre d'embarquer les équipes — par la preuve et l'expérimentation plutôt que par l'autorité — et l'a transformée d'un « défaut » supposé en une véritable compétence professionnelle.</w:t>
      </w:r>
    </w:p>
    <w:p>
      <w:pPr>
        <w:spacing w:after="20" w:before="80"/>
      </w:pPr>
      <w:r>
        <w:rPr>
          <w:b/>
          <w:bCs/>
          <w:color w:val="2F6F4F"/>
        </w:rPr>
        <w:t xml:space="preserve">4. Acquis et prochaines étapes</w:t>
      </w:r>
    </w:p>
    <w:p>
      <w:pPr>
        <w:spacing w:after="80"/>
      </w:pPr>
      <w:r>
        <w:t xml:space="preserve">Problématique stabilisée (« industrialiser sans imposer »), plan en trois parties, chapitre « expérience » rédigé. Restent à finaliser : la conclusion sur la généralisation et un pitch de soutenance de cinq minutes. Inès se positionne désormais comme autrice de sa démarche, plus confiante et plus légitime.</w:t>
      </w:r>
    </w:p>
    <w:p>
      <w:pPr>
        <w:spacing w:after="20" w:before="80"/>
      </w:pPr>
      <w:r>
        <w:rPr>
          <w:b/>
          <w:bCs/>
          <w:color w:val="2F6F4F"/>
        </w:rPr>
        <w:t xml:space="preserve">5. Mot de clôture</w:t>
      </w:r>
    </w:p>
    <w:p>
      <w:pPr>
        <w:spacing w:after="80"/>
      </w:pPr>
      <w:r>
        <w:t xml:space="preserve">Un parcours exemplaire de transition : d'une exécutante technique en doute à une jeune professionnelle qui assume une démarche structurée et un rôle d'entraînement. L'autonomie visée est en bonne voie.</w:t>
      </w:r>
    </w:p>
    <w:p>
      <w:pPr>
        <w:pStyle w:val="Heading2"/>
      </w:pPr>
      <w:r>
        <w:t xml:space="preserve">Échanges (discussion de la synthèse)</w:t>
      </w:r>
    </w:p>
    <w:p>
      <w:pPr>
        <w:spacing w:after="50"/>
      </w:pPr>
      <w:r>
        <w:rPr>
          <w:b/>
          <w:bCs/>
          <w:color w:val="2F6F4F"/>
        </w:rPr>
        <w:t xml:space="preserve">Accompagnateur (Mohamed) : </w:t>
      </w:r>
      <w:r>
        <w:t xml:space="preserve">Voici la synthèse de ton parcours. Garde-la comme trace de tout le chemin parcouru.</w:t>
      </w:r>
    </w:p>
    <w:p>
      <w:pPr>
        <w:spacing w:after="50"/>
      </w:pPr>
      <w:r>
        <w:rPr>
          <w:b/>
          <w:bCs/>
          <w:color w:val="2F6F4F"/>
        </w:rPr>
        <w:t xml:space="preserve">Accompagnée (Inès) : </w:t>
      </w:r>
      <w:r>
        <w:t xml:space="preserve">Relire ça, je mesure le travail accompli. Je me sens prête pour la soutenance.</w:t>
      </w:r>
    </w:p>
    <w:p>
      <w:pPr>
        <w:pStyle w:val="Heading1"/>
      </w:pPr>
      <w:r>
        <w:t xml:space="preserve">8. Grille d'auto-évaluation de l'accompagnateur (côté Mohamed)</w:t>
      </w:r>
    </w:p>
    <w:p>
      <w:pPr>
        <w:spacing w:after="80"/>
      </w:pPr>
      <w:r>
        <w:rPr>
          <w:i/>
          <w:iCs/>
          <w:color w:val="555555"/>
        </w:rPr>
        <w:t xml:space="preserve">Échelle 0–100 par indicateur (Émergent &lt; 25 · En développement &lt; 50 · Maîtrisé &lt; 75 · Expert ≥ 75). Voici mes scores et commentaires pour ce parcours.</w:t>
      </w:r>
    </w:p>
    <w:p>
      <w:pPr>
        <w:pStyle w:val="Heading3"/>
      </w:pPr>
      <w:r>
        <w:t xml:space="preserve">Critère 1 — Positionnement dans la relation d’accompagnement</w:t>
      </w:r>
    </w:p>
    <w:p>
      <w:pPr>
        <w:spacing w:after="10" w:before="60"/>
      </w:pPr>
      <w:r>
        <w:rPr>
          <w:b/>
          <w:bCs/>
          <w:color w:val="1F3A5F"/>
        </w:rPr>
        <w:t xml:space="preserve">1.1 — </w:t>
      </w:r>
      <w:r>
        <w:t xml:space="preserve">J’installe la confiance (« la bulle ») et j’explicite ma façon de travailler avant d’entrer dans le travail.</w:t>
      </w:r>
    </w:p>
    <w:p>
      <w:pPr>
        <w:spacing w:after="60"/>
        <w:ind w:left="360"/>
      </w:pPr>
      <w:r>
        <w:rPr>
          <w:b/>
          <w:bCs/>
          <w:color w:val="2F6F4F"/>
        </w:rPr>
        <w:t xml:space="preserve">Score : 85/100 (Expert). </w:t>
      </w:r>
      <w:r>
        <w:t xml:space="preserve">Commentaire : Dès l'ouverture, j'ai posé le cadre et désamorcé l'appréhension d'Inès (« mon sujet est-il assez 'mémoire' ? ») ; mon ancrage de chef de projet rassure.</w:t>
      </w:r>
    </w:p>
    <w:p>
      <w:pPr>
        <w:spacing w:after="10" w:before="60"/>
      </w:pPr>
      <w:r>
        <w:rPr>
          <w:b/>
          <w:bCs/>
          <w:color w:val="1F3A5F"/>
        </w:rPr>
        <w:t xml:space="preserve">1.2 — </w:t>
      </w:r>
      <w:r>
        <w:t xml:space="preserve">Je reconnais l’étudiant comme auteur : je ne rédige pas à sa place.</w:t>
      </w:r>
    </w:p>
    <w:p>
      <w:pPr>
        <w:spacing w:after="60"/>
        <w:ind w:left="360"/>
      </w:pPr>
      <w:r>
        <w:rPr>
          <w:b/>
          <w:bCs/>
          <w:color w:val="2F6F4F"/>
        </w:rPr>
        <w:t xml:space="preserve">Score : 68/100 (Maîtrisé). </w:t>
      </w:r>
      <w:r>
        <w:t xml:space="preserve">Commentaire : Je l'ai constamment renvoyée comme autrice de sa démarche ; j'ai dû me retenir de structurer son plan à sa place.</w:t>
      </w:r>
    </w:p>
    <w:p>
      <w:pPr>
        <w:spacing w:after="10" w:before="60"/>
      </w:pPr>
      <w:r>
        <w:rPr>
          <w:b/>
          <w:bCs/>
          <w:color w:val="1F3A5F"/>
        </w:rPr>
        <w:t xml:space="preserve">1.3 — </w:t>
      </w:r>
      <w:r>
        <w:t xml:space="preserve">Je tiens la juste distance (« lien élastique ») : disponible sans fusion.</w:t>
      </w:r>
    </w:p>
    <w:p>
      <w:pPr>
        <w:spacing w:after="60"/>
        <w:ind w:left="360"/>
      </w:pPr>
      <w:r>
        <w:rPr>
          <w:b/>
          <w:bCs/>
          <w:color w:val="2F6F4F"/>
        </w:rPr>
        <w:t xml:space="preserve">Score : 80/100 (Expert). </w:t>
      </w:r>
      <w:r>
        <w:t xml:space="preserve">Commentaire : Disponible sans fusion ; le « lien élastique » a bien fonctionné, y compris quand elle doutait.</w:t>
      </w:r>
    </w:p>
    <w:p>
      <w:pPr>
        <w:spacing w:after="10" w:before="60"/>
      </w:pPr>
      <w:r>
        <w:rPr>
          <w:b/>
          <w:bCs/>
          <w:color w:val="1F3A5F"/>
        </w:rPr>
        <w:t xml:space="preserve">1.4 — </w:t>
      </w:r>
      <w:r>
        <w:t xml:space="preserve">Je pratique le non-jugement : « je critique un livrable, jamais une personne ».</w:t>
      </w:r>
    </w:p>
    <w:p>
      <w:pPr>
        <w:spacing w:after="60"/>
        <w:ind w:left="360"/>
      </w:pPr>
      <w:r>
        <w:rPr>
          <w:b/>
          <w:bCs/>
          <w:color w:val="2F6F4F"/>
        </w:rPr>
        <w:t xml:space="preserve">Score : 74/100 (Maîtrisé). </w:t>
      </w:r>
      <w:r>
        <w:t xml:space="preserve">Commentaire : J'ai accueilli son travail brut sans le dévaloriser ; je questionne le livrable, jamais la personne.</w:t>
      </w:r>
    </w:p>
    <w:p>
      <w:pPr>
        <w:spacing w:after="10" w:before="60"/>
      </w:pPr>
      <w:r>
        <w:rPr>
          <w:b/>
          <w:bCs/>
          <w:color w:val="1F3A5F"/>
        </w:rPr>
        <w:t xml:space="preserve">1.5 — </w:t>
      </w:r>
      <w:r>
        <w:t xml:space="preserve">J’écoute les deux niveaux du message (derrière « je ne sais pas écrire », entendre « je ne me sens pas légitime »).</w:t>
      </w:r>
    </w:p>
    <w:p>
      <w:pPr>
        <w:spacing w:after="60"/>
        <w:ind w:left="360"/>
      </w:pPr>
      <w:r>
        <w:rPr>
          <w:b/>
          <w:bCs/>
          <w:color w:val="2F6F4F"/>
        </w:rPr>
        <w:t xml:space="preserve">Score : 52/100 (Maîtrisé). </w:t>
      </w:r>
      <w:r>
        <w:t xml:space="preserve">Commentaire : J'ai entendu le besoin de légitimité derrière la demande de structuration, mais ma tendance factuelle me ramène vite au concret — un de mes axes.</w:t>
      </w:r>
    </w:p>
    <w:p>
      <w:pPr>
        <w:spacing w:after="10" w:before="60"/>
      </w:pPr>
      <w:r>
        <w:rPr>
          <w:b/>
          <w:bCs/>
          <w:color w:val="1F3A5F"/>
        </w:rPr>
        <w:t xml:space="preserve">1.6 — </w:t>
      </w:r>
      <w:r>
        <w:t xml:space="preserve">Je mets mon vécu au service de l’autre sans m’exposer.</w:t>
      </w:r>
    </w:p>
    <w:p>
      <w:pPr>
        <w:spacing w:after="60"/>
        <w:ind w:left="360"/>
      </w:pPr>
      <w:r>
        <w:rPr>
          <w:b/>
          <w:bCs/>
          <w:color w:val="2F6F4F"/>
        </w:rPr>
        <w:t xml:space="preserve">Score : 66/100 (Maîtrisé). </w:t>
      </w:r>
      <w:r>
        <w:t xml:space="preserve">Commentaire : J'ai mobilisé mon expérience de conduite du changement comme ressource, sans m'exposer.</w:t>
      </w:r>
    </w:p>
    <w:p>
      <w:pPr>
        <w:spacing w:after="10" w:before="60"/>
      </w:pPr>
      <w:r>
        <w:rPr>
          <w:b/>
          <w:bCs/>
          <w:color w:val="1F3A5F"/>
        </w:rPr>
        <w:t xml:space="preserve">1.7 — </w:t>
      </w:r>
      <w:r>
        <w:t xml:space="preserve">Je vise la croissance de l’autonomie, pas la dépendance.</w:t>
      </w:r>
    </w:p>
    <w:p>
      <w:pPr>
        <w:spacing w:after="60"/>
        <w:ind w:left="360"/>
      </w:pPr>
      <w:r>
        <w:rPr>
          <w:b/>
          <w:bCs/>
          <w:color w:val="2F6F4F"/>
        </w:rPr>
        <w:t xml:space="preserve">Score : 72/100 (Maîtrisé). </w:t>
      </w:r>
      <w:r>
        <w:t xml:space="preserve">Commentaire : J'ai cherché à la rendre autonome (elle dégage ses axes, son plan) plutôt que dépendante.</w:t>
      </w:r>
    </w:p>
    <w:p>
      <w:pPr>
        <w:pStyle w:val="Heading3"/>
      </w:pPr>
      <w:r>
        <w:t xml:space="preserve">Critère 2 — Positionnement dans la mise en œuvre de l’accompagnement</w:t>
      </w:r>
    </w:p>
    <w:p>
      <w:pPr>
        <w:spacing w:after="10" w:before="60"/>
      </w:pPr>
      <w:r>
        <w:rPr>
          <w:b/>
          <w:bCs/>
          <w:color w:val="1F3A5F"/>
        </w:rPr>
        <w:t xml:space="preserve">2.1 — </w:t>
      </w:r>
      <w:r>
        <w:t xml:space="preserve">Je fais formuler la demande et le besoin réel, et je reformule avant d’agir.</w:t>
      </w:r>
    </w:p>
    <w:p>
      <w:pPr>
        <w:spacing w:after="60"/>
        <w:ind w:left="360"/>
      </w:pPr>
      <w:r>
        <w:rPr>
          <w:b/>
          <w:bCs/>
          <w:color w:val="2F6F4F"/>
        </w:rPr>
        <w:t xml:space="preserve">Score : 72/100 (Maîtrisé). </w:t>
      </w:r>
      <w:r>
        <w:t xml:space="preserve">Commentaire : J'ai fait formuler la demande et le besoin réel, et reformulé avant d'agir.</w:t>
      </w:r>
    </w:p>
    <w:p>
      <w:pPr>
        <w:spacing w:after="10" w:before="60"/>
      </w:pPr>
      <w:r>
        <w:rPr>
          <w:b/>
          <w:bCs/>
          <w:color w:val="1F3A5F"/>
        </w:rPr>
        <w:t xml:space="preserve">2.2 — </w:t>
      </w:r>
      <w:r>
        <w:t xml:space="preserve">Je pose un cadre clair : jalons, échéances, critères, disponibilités.</w:t>
      </w:r>
    </w:p>
    <w:p>
      <w:pPr>
        <w:spacing w:after="60"/>
        <w:ind w:left="360"/>
      </w:pPr>
      <w:r>
        <w:rPr>
          <w:b/>
          <w:bCs/>
          <w:color w:val="2F6F4F"/>
        </w:rPr>
        <w:t xml:space="preserve">Score : 88/100 (Expert). </w:t>
      </w:r>
      <w:r>
        <w:t xml:space="preserve">Commentaire : Jalons, échéances et critères clairs à chaque entretien : j'influence par le cadre, pas par l'autorité — ma force.</w:t>
      </w:r>
    </w:p>
    <w:p>
      <w:pPr>
        <w:spacing w:after="10" w:before="60"/>
      </w:pPr>
      <w:r>
        <w:rPr>
          <w:b/>
          <w:bCs/>
          <w:color w:val="1F3A5F"/>
        </w:rPr>
        <w:t xml:space="preserve">2.3 — </w:t>
      </w:r>
      <w:r>
        <w:t xml:space="preserve">Je conduis les étapes, de l’accueil à la clôture.</w:t>
      </w:r>
    </w:p>
    <w:p>
      <w:pPr>
        <w:spacing w:after="60"/>
        <w:ind w:left="360"/>
      </w:pPr>
      <w:r>
        <w:rPr>
          <w:b/>
          <w:bCs/>
          <w:color w:val="2F6F4F"/>
        </w:rPr>
        <w:t xml:space="preserve">Score : 74/100 (Maîtrisé). </w:t>
      </w:r>
      <w:r>
        <w:t xml:space="preserve">Commentaire : J'ai déroulé les six phases, de l'accueil à la clôture, en m'adaptant au rythme d'Inès.</w:t>
      </w:r>
    </w:p>
    <w:p>
      <w:pPr>
        <w:spacing w:after="10" w:before="60"/>
      </w:pPr>
      <w:r>
        <w:rPr>
          <w:b/>
          <w:bCs/>
          <w:color w:val="1F3A5F"/>
        </w:rPr>
        <w:t xml:space="preserve">2.4 — </w:t>
      </w:r>
      <w:r>
        <w:t xml:space="preserve">Je dose mes interventions (Porter) : reformulation et questionnement d’abord ; conseil seulement si demandé.</w:t>
      </w:r>
    </w:p>
    <w:p>
      <w:pPr>
        <w:spacing w:after="60"/>
        <w:ind w:left="360"/>
      </w:pPr>
      <w:r>
        <w:rPr>
          <w:b/>
          <w:bCs/>
          <w:color w:val="2F6F4F"/>
        </w:rPr>
        <w:t xml:space="preserve">Score : 56/100 (Maîtrisé). </w:t>
      </w:r>
      <w:r>
        <w:t xml:space="preserve">Commentaire : Le dosage du conseil reste mon point sensible : l'envie de donner la solution technique revient vite.</w:t>
      </w:r>
    </w:p>
    <w:p>
      <w:pPr>
        <w:spacing w:after="10" w:before="60"/>
      </w:pPr>
      <w:r>
        <w:rPr>
          <w:b/>
          <w:bCs/>
          <w:color w:val="1F3A5F"/>
        </w:rPr>
        <w:t xml:space="preserve">2.5 — </w:t>
      </w:r>
      <w:r>
        <w:t xml:space="preserve">Je fais émerger la solution de l’étudiant plutôt que de la fournir.</w:t>
      </w:r>
    </w:p>
    <w:p>
      <w:pPr>
        <w:spacing w:after="60"/>
        <w:ind w:left="360"/>
      </w:pPr>
      <w:r>
        <w:rPr>
          <w:b/>
          <w:bCs/>
          <w:color w:val="2F6F4F"/>
        </w:rPr>
        <w:t xml:space="preserve">Score : 48/100 (En développement). </w:t>
      </w:r>
      <w:r>
        <w:t xml:space="preserve">Commentaire : À travailler en priorité : j'apporte parfois mes analyses (ex. Kotter) au lieu de les faire émerger — mon axe prioritaire.</w:t>
      </w:r>
    </w:p>
    <w:p>
      <w:pPr>
        <w:spacing w:after="10" w:before="60"/>
      </w:pPr>
      <w:r>
        <w:rPr>
          <w:b/>
          <w:bCs/>
          <w:color w:val="1F3A5F"/>
        </w:rPr>
        <w:t xml:space="preserve">2.6 — </w:t>
      </w:r>
      <w:r>
        <w:t xml:space="preserve">J’installe des boucles de progression : micro-objectifs, critères, feedback (Bandura).</w:t>
      </w:r>
    </w:p>
    <w:p>
      <w:pPr>
        <w:spacing w:after="60"/>
        <w:ind w:left="360"/>
      </w:pPr>
      <w:r>
        <w:rPr>
          <w:b/>
          <w:bCs/>
          <w:color w:val="2F6F4F"/>
        </w:rPr>
        <w:t xml:space="preserve">Score : 86/100 (Expert). </w:t>
      </w:r>
      <w:r>
        <w:t xml:space="preserve">Commentaire : Micro-objectifs, critères et feedback réguliers : mon point fort pédagogique (sentiment d'efficacité).</w:t>
      </w:r>
    </w:p>
    <w:p>
      <w:pPr>
        <w:spacing w:after="10" w:before="60"/>
      </w:pPr>
      <w:r>
        <w:rPr>
          <w:b/>
          <w:bCs/>
          <w:color w:val="1F3A5F"/>
        </w:rPr>
        <w:t xml:space="preserve">2.7 — </w:t>
      </w:r>
      <w:r>
        <w:t xml:space="preserve">J’adapte l’outil à la personne sans le croire universel.</w:t>
      </w:r>
    </w:p>
    <w:p>
      <w:pPr>
        <w:spacing w:after="60"/>
        <w:ind w:left="360"/>
      </w:pPr>
      <w:r>
        <w:rPr>
          <w:b/>
          <w:bCs/>
          <w:color w:val="2F6F4F"/>
        </w:rPr>
        <w:t xml:space="preserve">Score : 70/100 (Maîtrisé). </w:t>
      </w:r>
      <w:r>
        <w:t xml:space="preserve">Commentaire : J'ai adapté l'entretien et les outils à Inès (le journal de bord), sans les croire universels.</w:t>
      </w:r>
    </w:p>
    <w:p>
      <w:pPr>
        <w:pStyle w:val="Heading3"/>
      </w:pPr>
      <w:r>
        <w:t xml:space="preserve">Critère 3 — Positionnement professionnel</w:t>
      </w:r>
    </w:p>
    <w:p>
      <w:pPr>
        <w:spacing w:after="10" w:before="60"/>
      </w:pPr>
      <w:r>
        <w:rPr>
          <w:b/>
          <w:bCs/>
          <w:color w:val="1F3A5F"/>
        </w:rPr>
        <w:t xml:space="preserve">3.1 — </w:t>
      </w:r>
      <w:r>
        <w:t xml:space="preserve">Réflexivité sur ma subjectivité : ce que mon parcours apporte, mais aussi ce qu’il me fait projeter.</w:t>
      </w:r>
    </w:p>
    <w:p>
      <w:pPr>
        <w:spacing w:after="60"/>
        <w:ind w:left="360"/>
      </w:pPr>
      <w:r>
        <w:rPr>
          <w:b/>
          <w:bCs/>
          <w:color w:val="2F6F4F"/>
        </w:rPr>
        <w:t xml:space="preserve">Score : 52/100 (Maîtrisé). </w:t>
      </w:r>
      <w:r>
        <w:t xml:space="preserve">Commentaire : Je dois rendre mes filtres plus conscients : mon modèle d'efficacité de chef de projet n'est pas le sien — un de mes axes.</w:t>
      </w:r>
    </w:p>
    <w:p>
      <w:pPr>
        <w:spacing w:after="10" w:before="60"/>
      </w:pPr>
      <w:r>
        <w:rPr>
          <w:b/>
          <w:bCs/>
          <w:color w:val="1F3A5F"/>
        </w:rPr>
        <w:t xml:space="preserve">3.2 — </w:t>
      </w:r>
      <w:r>
        <w:t xml:space="preserve">Je distingue responsabilité des moyens et du résultat ; je me détache du résultat sans me désinvestir.</w:t>
      </w:r>
    </w:p>
    <w:p>
      <w:pPr>
        <w:spacing w:after="60"/>
        <w:ind w:left="360"/>
      </w:pPr>
      <w:r>
        <w:rPr>
          <w:b/>
          <w:bCs/>
          <w:color w:val="2F6F4F"/>
        </w:rPr>
        <w:t xml:space="preserve">Score : 62/100 (Maîtrisé). </w:t>
      </w:r>
      <w:r>
        <w:t xml:space="preserve">Commentaire : Je me détache du résultat (sa note) sans me désinvestir — en progrès.</w:t>
      </w:r>
    </w:p>
    <w:p>
      <w:pPr>
        <w:spacing w:after="10" w:before="60"/>
      </w:pPr>
      <w:r>
        <w:rPr>
          <w:b/>
          <w:bCs/>
          <w:color w:val="1F3A5F"/>
        </w:rPr>
        <w:t xml:space="preserve">3.3 — </w:t>
      </w:r>
      <w:r>
        <w:t xml:space="preserve">Je connais mes limites et j’oriente (je ne suis pas psy).</w:t>
      </w:r>
    </w:p>
    <w:p>
      <w:pPr>
        <w:spacing w:after="60"/>
        <w:ind w:left="360"/>
      </w:pPr>
      <w:r>
        <w:rPr>
          <w:b/>
          <w:bCs/>
          <w:color w:val="2F6F4F"/>
        </w:rPr>
        <w:t xml:space="preserve">Score : 82/100 (Expert). </w:t>
      </w:r>
      <w:r>
        <w:t xml:space="preserve">Commentaire : Je connais mes limites ; si l'appréhension d'Inès avait viré à la détresse, j'aurais relayé.</w:t>
      </w:r>
    </w:p>
    <w:p>
      <w:pPr>
        <w:spacing w:after="10" w:before="60"/>
      </w:pPr>
      <w:r>
        <w:rPr>
          <w:b/>
          <w:bCs/>
          <w:color w:val="1F3A5F"/>
        </w:rPr>
        <w:t xml:space="preserve">3.4 — </w:t>
      </w:r>
      <w:r>
        <w:t xml:space="preserve">J’utilise les émotions comme boussole — les siennes et les miennes.</w:t>
      </w:r>
    </w:p>
    <w:p>
      <w:pPr>
        <w:spacing w:after="60"/>
        <w:ind w:left="360"/>
      </w:pPr>
      <w:r>
        <w:rPr>
          <w:b/>
          <w:bCs/>
          <w:color w:val="2F6F4F"/>
        </w:rPr>
        <w:t xml:space="preserve">Score : 60/100 (Maîtrisé). </w:t>
      </w:r>
      <w:r>
        <w:t xml:space="preserve">Commentaire : J'utilise mieux les émotions comme boussole, les siennes (fierté/peur) et les miennes.</w:t>
      </w:r>
    </w:p>
    <w:p>
      <w:pPr>
        <w:spacing w:after="10" w:before="60"/>
      </w:pPr>
      <w:r>
        <w:rPr>
          <w:b/>
          <w:bCs/>
          <w:color w:val="1F3A5F"/>
        </w:rPr>
        <w:t xml:space="preserve">3.5 — </w:t>
      </w:r>
      <w:r>
        <w:t xml:space="preserve">Je suis convaincu et je sais expliciter/justifier mes choix.</w:t>
      </w:r>
    </w:p>
    <w:p>
      <w:pPr>
        <w:spacing w:after="60"/>
        <w:ind w:left="360"/>
      </w:pPr>
      <w:r>
        <w:rPr>
          <w:b/>
          <w:bCs/>
          <w:color w:val="2F6F4F"/>
        </w:rPr>
        <w:t xml:space="preserve">Score : 86/100 (Expert). </w:t>
      </w:r>
      <w:r>
        <w:t xml:space="preserve">Commentaire : Je sais expliciter et justifier mes choix : je n'accompagne pas dans le doute.</w:t>
      </w:r>
    </w:p>
    <w:p>
      <w:pPr>
        <w:spacing w:after="10" w:before="60"/>
      </w:pPr>
      <w:r>
        <w:rPr>
          <w:b/>
          <w:bCs/>
          <w:color w:val="1F3A5F"/>
        </w:rPr>
        <w:t xml:space="preserve">3.6 — </w:t>
      </w:r>
      <w:r>
        <w:t xml:space="preserve">Je situe le sens social de ma fonction et reste critique sur l’injonction à l’autonomie.</w:t>
      </w:r>
    </w:p>
    <w:p>
      <w:pPr>
        <w:spacing w:after="60"/>
        <w:ind w:left="360"/>
      </w:pPr>
      <w:r>
        <w:rPr>
          <w:b/>
          <w:bCs/>
          <w:color w:val="2F6F4F"/>
        </w:rPr>
        <w:t xml:space="preserve">Score : 68/100 (Maîtrisé). </w:t>
      </w:r>
      <w:r>
        <w:t xml:space="preserve">Commentaire : Je situe le sens social (l'insertion d'une jeune professionnelle) tout en restant critique sur l'injonction à l'autonomie.</w:t>
      </w:r>
    </w:p>
    <w:p>
      <w:pPr>
        <w:spacing w:after="10" w:before="60"/>
      </w:pPr>
      <w:r>
        <w:rPr>
          <w:b/>
          <w:bCs/>
          <w:color w:val="1F3A5F"/>
        </w:rPr>
        <w:t xml:space="preserve">3.7 — </w:t>
      </w:r>
      <w:r>
        <w:t xml:space="preserve">Je m’engage dans un travail continu (analyse de pratiques, lifelong learning).</w:t>
      </w:r>
    </w:p>
    <w:p>
      <w:pPr>
        <w:spacing w:after="60"/>
        <w:ind w:left="360"/>
      </w:pPr>
      <w:r>
        <w:rPr>
          <w:b/>
          <w:bCs/>
          <w:color w:val="2F6F4F"/>
        </w:rPr>
        <w:t xml:space="preserve">Score : 88/100 (Expert). </w:t>
      </w:r>
      <w:r>
        <w:t xml:space="preserve">Commentaire : FAD108, FAD130, analyse de pratiques : je m'engage dans un travail continu.</w:t>
      </w:r>
    </w:p>
    <w:p>
      <w:pPr>
        <w:pStyle w:val="Heading2"/>
      </w:pPr>
      <w:r>
        <w:t xml:space="preserve">Commentaire global</w:t>
      </w:r>
    </w:p>
    <w:p>
      <w:pPr>
        <w:spacing w:after="80"/>
      </w:pPr>
      <w:r>
        <w:t xml:space="preserve">Des appuis solides côté cadre, conviction et structuration (1.1, 2.2, 2.6, 3.5, 3.7), particulièrement utiles pour sécuriser une étudiante techniquement experte mais en doute sur sa légitimité. Mes axes de progrès assumés, visibles avec Inès : résister au réflexe consultant et faire émerger (2.5), écouter le niveau psychologique et accueillir l'émotionnel (1.5), rendre mes filtres conscients (3.1). Ce contraste — forces sur le cadre, progrès sur l'émergence — est le cœur de mon positionnement d'accompagnateur des transitions.</w:t>
      </w:r>
    </w:p>
    <w:p>
      <w:pPr>
        <w:pStyle w:val="Heading2"/>
      </w:pPr>
      <w:r>
        <w:t xml:space="preserve">Analyse de mes questions</w:t>
      </w:r>
    </w:p>
    <w:p>
      <w:pPr>
        <w:spacing w:after="80"/>
      </w:pPr>
      <w:r>
        <w:t xml:space="preserve">Mes questions sont majoritairement ouvertes et bien posées pour faire raconter l'expérience (« Raconte-moi une situation précise dont tu es fière… »). En phase de mise en sens, je glisse parfois vers des questions un peu orientées qui suggèrent ma lecture (la conduite du changement « par la preuve »). Axe de progrès : transformer davantage mes propositions en questions ouvertes pour faire émerger le plan d'Inès plutôt que de l'induire.</w:t>
      </w:r>
    </w:p>
    <w:p>
      <w:pPr>
        <w:pStyle w:val="Heading2"/>
      </w:pPr>
      <w:r>
        <w:t xml:space="preserve">Note globale</w:t>
      </w:r>
    </w:p>
    <w:p>
      <w:pPr>
        <w:spacing w:after="80"/>
      </w:pPr>
      <w:r>
        <w:t xml:space="preserve">71/100 (≈ 14/20). Niveau « Maîtrisé », avec des pointes « Expert » sur le cadre et la conviction, et deux zones à consolider sur l'émergence et la réflexivité.</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20"/>
      <w:outlineLvl w:val="1"/>
    </w:pPr>
    <w:rPr>
      <w:b/>
      <w:bCs/>
      <w:color w:val="2F6F4F"/>
      <w:sz w:val="25"/>
      <w:szCs w:val="25"/>
    </w:rPr>
  </w:style>
  <w:style w:type="paragraph" w:styleId="Heading3">
    <w:name w:val="Heading 3"/>
    <w:basedOn w:val="Normal"/>
    <w:next w:val="Normal"/>
    <w:qFormat/>
    <w:pPr>
      <w:spacing w:after="60" w:before="180"/>
      <w:outlineLvl w:val="2"/>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Jeu de données de démonstration — Parcours d’Inès Lefèvre</dc:title>
  <dc:creator>Boussole — FAD130</dc:creator>
  <cp:lastModifiedBy>Un-named</cp:lastModifiedBy>
  <cp:revision>1</cp:revision>
  <dcterms:created xsi:type="dcterms:W3CDTF">2026-06-12T15:38:39.509Z</dcterms:created>
  <dcterms:modified xsi:type="dcterms:W3CDTF">2026-06-12T15:38:39.510Z</dcterms:modified>
</cp:coreProperties>
</file>

<file path=docProps/custom.xml><?xml version="1.0" encoding="utf-8"?>
<Properties xmlns="http://schemas.openxmlformats.org/officeDocument/2006/custom-properties" xmlns:vt="http://schemas.openxmlformats.org/officeDocument/2006/docPropsVTypes"/>
</file>