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08600" w14:textId="77777777" w:rsidR="00F70D4F" w:rsidRPr="005704CC" w:rsidRDefault="00000000">
      <w:pPr>
        <w:spacing w:before="2268"/>
        <w:jc w:val="center"/>
        <w:rPr>
          <w:lang w:val="fr-FR"/>
        </w:rPr>
      </w:pPr>
      <w:r w:rsidRPr="005704CC">
        <w:rPr>
          <w:b/>
          <w:color w:val="1E1B4B"/>
          <w:sz w:val="144"/>
          <w:lang w:val="fr-FR"/>
        </w:rPr>
        <w:t>A</w:t>
      </w:r>
    </w:p>
    <w:p w14:paraId="14A18645" w14:textId="77777777" w:rsidR="00F70D4F" w:rsidRPr="005704CC" w:rsidRDefault="00000000">
      <w:pPr>
        <w:jc w:val="center"/>
        <w:rPr>
          <w:lang w:val="fr-FR"/>
        </w:rPr>
      </w:pPr>
      <w:r w:rsidRPr="005704CC">
        <w:rPr>
          <w:rFonts w:ascii="Calibri" w:hAnsi="Calibri"/>
          <w:b/>
          <w:color w:val="1E1B4B"/>
          <w:sz w:val="28"/>
          <w:lang w:val="fr-FR"/>
        </w:rPr>
        <w:t>APOCAL'IPSSI</w:t>
      </w:r>
    </w:p>
    <w:p w14:paraId="13A8B77F" w14:textId="77777777" w:rsidR="00F70D4F" w:rsidRPr="005704CC" w:rsidRDefault="00000000">
      <w:pPr>
        <w:spacing w:before="1701"/>
        <w:jc w:val="center"/>
        <w:rPr>
          <w:lang w:val="fr-FR"/>
        </w:rPr>
      </w:pPr>
      <w:r w:rsidRPr="005704CC">
        <w:rPr>
          <w:b/>
          <w:color w:val="F59E0B"/>
          <w:sz w:val="20"/>
          <w:lang w:val="fr-FR"/>
        </w:rPr>
        <w:t>TEMPLATE PERTURBATION · J2 (TECHNIQUE)</w:t>
      </w:r>
    </w:p>
    <w:p w14:paraId="4A943FFA" w14:textId="77777777" w:rsidR="00F70D4F" w:rsidRPr="005704CC" w:rsidRDefault="00000000">
      <w:pPr>
        <w:jc w:val="center"/>
        <w:rPr>
          <w:lang w:val="fr-FR"/>
        </w:rPr>
      </w:pPr>
      <w:r w:rsidRPr="005704CC">
        <w:rPr>
          <w:b/>
          <w:color w:val="1E1B4B"/>
          <w:sz w:val="64"/>
          <w:lang w:val="fr-FR"/>
        </w:rPr>
        <w:t>ADR : Architecture Decision Record</w:t>
      </w:r>
    </w:p>
    <w:p w14:paraId="3467468B" w14:textId="77777777" w:rsidR="00F70D4F" w:rsidRPr="005704CC" w:rsidRDefault="00000000">
      <w:pPr>
        <w:spacing w:before="170"/>
        <w:jc w:val="center"/>
        <w:rPr>
          <w:lang w:val="fr-FR"/>
        </w:rPr>
      </w:pPr>
      <w:r w:rsidRPr="005704CC">
        <w:rPr>
          <w:i/>
          <w:color w:val="475569"/>
          <w:sz w:val="26"/>
          <w:lang w:val="fr-FR"/>
        </w:rPr>
        <w:t>Tracer une décision technique majeure (format Michael Nygard étendu)</w:t>
      </w:r>
    </w:p>
    <w:p w14:paraId="790A0B79" w14:textId="77777777" w:rsidR="00F70D4F" w:rsidRPr="005704CC" w:rsidRDefault="00000000">
      <w:pPr>
        <w:spacing w:before="3969"/>
        <w:jc w:val="center"/>
        <w:rPr>
          <w:lang w:val="fr-FR"/>
        </w:rPr>
      </w:pPr>
      <w:r w:rsidRPr="005704CC">
        <w:rPr>
          <w:b/>
          <w:color w:val="475569"/>
          <w:lang w:val="fr-FR"/>
        </w:rPr>
        <w:lastRenderedPageBreak/>
        <w:t>Projet EduTutor IA · Édition 2026 · Semaine immersive Scrum</w:t>
      </w:r>
    </w:p>
    <w:p w14:paraId="11671E04" w14:textId="77777777" w:rsidR="00F70D4F" w:rsidRPr="005704CC" w:rsidRDefault="00000000">
      <w:pPr>
        <w:spacing w:before="113"/>
        <w:jc w:val="center"/>
        <w:rPr>
          <w:lang w:val="fr-FR"/>
        </w:rPr>
      </w:pPr>
      <w:r w:rsidRPr="005704CC">
        <w:rPr>
          <w:i/>
          <w:color w:val="475569"/>
          <w:sz w:val="18"/>
          <w:lang w:val="fr-FR"/>
        </w:rPr>
        <w:t>Auteur : Mohamed Amine EL AFRIT · Licence CC BY-NC-SA 4.0</w:t>
      </w:r>
    </w:p>
    <w:p w14:paraId="3BF73913" w14:textId="77777777" w:rsidR="00F70D4F" w:rsidRPr="005704CC" w:rsidRDefault="00000000">
      <w:pPr>
        <w:rPr>
          <w:lang w:val="fr-FR"/>
        </w:rPr>
      </w:pPr>
      <w:r w:rsidRPr="005704CC">
        <w:rPr>
          <w:lang w:val="fr-FR"/>
        </w:rPr>
        <w:br w:type="page"/>
      </w:r>
    </w:p>
    <w:p w14:paraId="16555B88" w14:textId="77777777" w:rsidR="00F70D4F" w:rsidRPr="005704CC" w:rsidRDefault="00000000">
      <w:pPr>
        <w:spacing w:before="283"/>
        <w:rPr>
          <w:lang w:val="fr-FR"/>
        </w:rPr>
      </w:pPr>
      <w:r w:rsidRPr="005704CC">
        <w:rPr>
          <w:b/>
          <w:color w:val="F59E0B"/>
          <w:lang w:val="fr-FR"/>
        </w:rPr>
        <w:lastRenderedPageBreak/>
        <w:t>IDENTIFICATION DU DOCUMENT</w:t>
      </w:r>
    </w:p>
    <w:p w14:paraId="63A52AC6" w14:textId="77777777" w:rsidR="00F70D4F" w:rsidRPr="005704CC" w:rsidRDefault="00000000">
      <w:pPr>
        <w:rPr>
          <w:lang w:val="fr-FR"/>
        </w:rPr>
      </w:pPr>
      <w:r w:rsidRPr="005704CC">
        <w:rPr>
          <w:i/>
          <w:color w:val="475569"/>
          <w:sz w:val="20"/>
          <w:lang w:val="fr-FR"/>
        </w:rPr>
        <w:t>À compléter par l'équipe avant chaque remise</w:t>
      </w:r>
    </w:p>
    <w:tbl>
      <w:tblPr>
        <w:tblStyle w:val="LightGrid-Accent1"/>
        <w:tblW w:w="0" w:type="auto"/>
        <w:tblLook w:val="04A0" w:firstRow="1" w:lastRow="0" w:firstColumn="1" w:lastColumn="0" w:noHBand="0" w:noVBand="1"/>
      </w:tblPr>
      <w:tblGrid>
        <w:gridCol w:w="2503"/>
        <w:gridCol w:w="6353"/>
      </w:tblGrid>
      <w:tr w:rsidR="00F70D4F" w14:paraId="272251AC" w14:textId="77777777" w:rsidTr="00F70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5266DAE0" w14:textId="77777777" w:rsidR="00F70D4F" w:rsidRDefault="00000000">
            <w:r>
              <w:rPr>
                <w:color w:val="1E1B4B"/>
              </w:rPr>
              <w:t>Équipe n°</w:t>
            </w:r>
          </w:p>
        </w:tc>
        <w:tc>
          <w:tcPr>
            <w:tcW w:w="6520" w:type="dxa"/>
          </w:tcPr>
          <w:p w14:paraId="4EE7A142" w14:textId="35580397" w:rsidR="00F70D4F" w:rsidRDefault="000B6C81">
            <w:pPr>
              <w:cnfStyle w:val="100000000000" w:firstRow="1" w:lastRow="0" w:firstColumn="0" w:lastColumn="0" w:oddVBand="0" w:evenVBand="0" w:oddHBand="0" w:evenHBand="0" w:firstRowFirstColumn="0" w:firstRowLastColumn="0" w:lastRowFirstColumn="0" w:lastRowLastColumn="0"/>
            </w:pPr>
            <w:r>
              <w:t>27</w:t>
            </w:r>
          </w:p>
        </w:tc>
      </w:tr>
      <w:tr w:rsidR="00F70D4F" w:rsidRPr="005704CC" w14:paraId="0BFA3788"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6AA3EE27" w14:textId="77777777" w:rsidR="00F70D4F" w:rsidRDefault="00000000">
            <w:r>
              <w:rPr>
                <w:color w:val="1E1B4B"/>
              </w:rPr>
              <w:t>Membres</w:t>
            </w:r>
          </w:p>
        </w:tc>
        <w:tc>
          <w:tcPr>
            <w:tcW w:w="6520" w:type="dxa"/>
          </w:tcPr>
          <w:p w14:paraId="2DF430A0" w14:textId="3308BCD5" w:rsidR="00F70D4F" w:rsidRPr="005704CC" w:rsidRDefault="000B6C81">
            <w:pPr>
              <w:cnfStyle w:val="000000100000" w:firstRow="0" w:lastRow="0" w:firstColumn="0" w:lastColumn="0" w:oddVBand="0" w:evenVBand="0" w:oddHBand="1" w:evenHBand="0" w:firstRowFirstColumn="0" w:firstRowLastColumn="0" w:lastRowFirstColumn="0" w:lastRowLastColumn="0"/>
              <w:rPr>
                <w:lang w:val="fr-FR"/>
              </w:rPr>
            </w:pPr>
            <w:r w:rsidRPr="003E7CCC">
              <w:t xml:space="preserve">Diana Margarian, Florent Ngor, Hady Baldé, </w:t>
            </w:r>
            <w:r>
              <w:t xml:space="preserve">Denis Urgel, Fatma Bouzid, </w:t>
            </w:r>
            <w:r w:rsidRPr="001014C7">
              <w:t>Mohammed EL KADDOURI</w:t>
            </w:r>
          </w:p>
        </w:tc>
      </w:tr>
      <w:tr w:rsidR="00F70D4F" w14:paraId="0C4285C5" w14:textId="77777777" w:rsidTr="00F70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193101E0" w14:textId="77777777" w:rsidR="00F70D4F" w:rsidRDefault="00000000">
            <w:r>
              <w:rPr>
                <w:color w:val="1E1B4B"/>
              </w:rPr>
              <w:t>Sprint concerné</w:t>
            </w:r>
          </w:p>
        </w:tc>
        <w:tc>
          <w:tcPr>
            <w:tcW w:w="6520" w:type="dxa"/>
          </w:tcPr>
          <w:p w14:paraId="08219AF6" w14:textId="7A5BB0F6" w:rsidR="00F70D4F" w:rsidRDefault="00B22DA3">
            <w:pPr>
              <w:cnfStyle w:val="000000010000" w:firstRow="0" w:lastRow="0" w:firstColumn="0" w:lastColumn="0" w:oddVBand="0" w:evenVBand="0" w:oddHBand="0" w:evenHBand="1" w:firstRowFirstColumn="0" w:firstRowLastColumn="0" w:lastRowFirstColumn="0" w:lastRowLastColumn="0"/>
            </w:pPr>
            <w:r>
              <w:t>Cadrage</w:t>
            </w:r>
          </w:p>
        </w:tc>
      </w:tr>
      <w:tr w:rsidR="00F70D4F" w:rsidRPr="005704CC" w14:paraId="025AC1BB"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6F128518" w14:textId="77777777" w:rsidR="00F70D4F" w:rsidRDefault="00000000">
            <w:r>
              <w:rPr>
                <w:color w:val="1E1B4B"/>
              </w:rPr>
              <w:t>Version</w:t>
            </w:r>
          </w:p>
        </w:tc>
        <w:tc>
          <w:tcPr>
            <w:tcW w:w="6520" w:type="dxa"/>
          </w:tcPr>
          <w:p w14:paraId="3488E234" w14:textId="179D6F69" w:rsidR="00F70D4F" w:rsidRPr="005704CC" w:rsidRDefault="00B22DA3">
            <w:pPr>
              <w:cnfStyle w:val="000000100000" w:firstRow="0" w:lastRow="0" w:firstColumn="0" w:lastColumn="0" w:oddVBand="0" w:evenVBand="0" w:oddHBand="1" w:evenHBand="0" w:firstRowFirstColumn="0" w:firstRowLastColumn="0" w:lastRowFirstColumn="0" w:lastRowLastColumn="0"/>
              <w:rPr>
                <w:lang w:val="fr-FR"/>
              </w:rPr>
            </w:pPr>
            <w:r>
              <w:rPr>
                <w:lang w:val="fr-FR"/>
              </w:rPr>
              <w:t>V1.0</w:t>
            </w:r>
          </w:p>
        </w:tc>
      </w:tr>
      <w:tr w:rsidR="00F70D4F" w14:paraId="4302AC5E" w14:textId="77777777" w:rsidTr="00F70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6EC6D86E" w14:textId="77777777" w:rsidR="00F70D4F" w:rsidRDefault="00000000">
            <w:r>
              <w:rPr>
                <w:color w:val="1E1B4B"/>
              </w:rPr>
              <w:t>Date de remise</w:t>
            </w:r>
          </w:p>
        </w:tc>
        <w:tc>
          <w:tcPr>
            <w:tcW w:w="6520" w:type="dxa"/>
          </w:tcPr>
          <w:p w14:paraId="5D69E853" w14:textId="4046575B" w:rsidR="00F70D4F" w:rsidRDefault="00B22DA3">
            <w:pPr>
              <w:cnfStyle w:val="000000010000" w:firstRow="0" w:lastRow="0" w:firstColumn="0" w:lastColumn="0" w:oddVBand="0" w:evenVBand="0" w:oddHBand="0" w:evenHBand="1" w:firstRowFirstColumn="0" w:firstRowLastColumn="0" w:lastRowFirstColumn="0" w:lastRowLastColumn="0"/>
            </w:pPr>
            <w:r>
              <w:t>30/06/2026 12H30</w:t>
            </w:r>
          </w:p>
        </w:tc>
      </w:tr>
      <w:tr w:rsidR="00F70D4F" w:rsidRPr="00ED59B2" w14:paraId="6C90CCEF"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589B616C" w14:textId="77777777" w:rsidR="00F70D4F" w:rsidRDefault="00000000">
            <w:r>
              <w:rPr>
                <w:color w:val="1E1B4B"/>
              </w:rPr>
              <w:t>Statut</w:t>
            </w:r>
          </w:p>
        </w:tc>
        <w:tc>
          <w:tcPr>
            <w:tcW w:w="6520" w:type="dxa"/>
          </w:tcPr>
          <w:p w14:paraId="5BF54CD1" w14:textId="57D02F31" w:rsidR="00C349E0" w:rsidRPr="005704CC" w:rsidRDefault="00C349E0">
            <w:pPr>
              <w:cnfStyle w:val="000000100000" w:firstRow="0" w:lastRow="0" w:firstColumn="0" w:lastColumn="0" w:oddVBand="0" w:evenVBand="0" w:oddHBand="1" w:evenHBand="0" w:firstRowFirstColumn="0" w:firstRowLastColumn="0" w:lastRowFirstColumn="0" w:lastRowLastColumn="0"/>
              <w:rPr>
                <w:lang w:val="fr-FR"/>
              </w:rPr>
            </w:pPr>
            <w:r>
              <w:rPr>
                <w:lang w:val="fr-FR"/>
              </w:rPr>
              <w:t>En revue</w:t>
            </w:r>
          </w:p>
        </w:tc>
      </w:tr>
    </w:tbl>
    <w:p w14:paraId="0A12D2F5" w14:textId="77777777" w:rsidR="00F70D4F" w:rsidRPr="005704CC" w:rsidRDefault="00000000">
      <w:pPr>
        <w:spacing w:before="283"/>
        <w:rPr>
          <w:lang w:val="fr-FR"/>
        </w:rPr>
      </w:pPr>
      <w:r>
        <w:rPr>
          <w:b/>
          <w:color w:val="F59E0B"/>
          <w:sz w:val="18"/>
        </w:rPr>
        <w:t>💡</w:t>
      </w:r>
      <w:r w:rsidRPr="005704CC">
        <w:rPr>
          <w:b/>
          <w:color w:val="F59E0B"/>
          <w:sz w:val="18"/>
          <w:lang w:val="fr-FR"/>
        </w:rPr>
        <w:t xml:space="preserve"> Convention de nommage du fichier : </w:t>
      </w:r>
      <w:r w:rsidRPr="005704CC">
        <w:rPr>
          <w:i/>
          <w:color w:val="475569"/>
          <w:sz w:val="18"/>
          <w:lang w:val="fr-FR"/>
        </w:rPr>
        <w:t>equipe-XX-nom-document-vY.Z.docx  (ex. equipe-03-persona-v1.0.docx)</w:t>
      </w:r>
    </w:p>
    <w:p w14:paraId="0F33A44C" w14:textId="77777777" w:rsidR="00F70D4F" w:rsidRPr="005704CC" w:rsidRDefault="00000000">
      <w:pPr>
        <w:rPr>
          <w:lang w:val="fr-FR"/>
        </w:rPr>
      </w:pPr>
      <w:r w:rsidRPr="005704CC">
        <w:rPr>
          <w:lang w:val="fr-FR"/>
        </w:rPr>
        <w:br w:type="page"/>
      </w:r>
    </w:p>
    <w:p w14:paraId="4B32C04A" w14:textId="77777777" w:rsidR="00F70D4F" w:rsidRPr="005704CC" w:rsidRDefault="00000000">
      <w:pPr>
        <w:rPr>
          <w:lang w:val="fr-FR"/>
        </w:rPr>
      </w:pPr>
      <w:r w:rsidRPr="005704CC">
        <w:rPr>
          <w:b/>
          <w:color w:val="1E1B4B"/>
          <w:sz w:val="36"/>
          <w:lang w:val="fr-FR"/>
        </w:rPr>
        <w:lastRenderedPageBreak/>
        <w:t>Table des matières</w:t>
      </w:r>
    </w:p>
    <w:p w14:paraId="7507B810" w14:textId="77777777" w:rsidR="00F70D4F" w:rsidRPr="005704CC" w:rsidRDefault="00000000">
      <w:pPr>
        <w:rPr>
          <w:lang w:val="fr-FR"/>
        </w:rPr>
      </w:pPr>
      <w:r>
        <w:rPr>
          <w:i/>
          <w:color w:val="475569"/>
          <w:sz w:val="18"/>
        </w:rPr>
        <w:t>👉</w:t>
      </w:r>
      <w:r w:rsidRPr="005704CC">
        <w:rPr>
          <w:i/>
          <w:color w:val="475569"/>
          <w:sz w:val="18"/>
          <w:lang w:val="fr-FR"/>
        </w:rPr>
        <w:t xml:space="preserve"> Une fois le document complété, faites clic droit sur la table ci-dessous puis « Mettre à jour les champs » (ou touche F9) pour générer les liens.</w:t>
      </w:r>
    </w:p>
    <w:sdt>
      <w:sdtPr>
        <w:rPr>
          <w:rFonts w:asciiTheme="minorHAnsi" w:eastAsiaTheme="minorEastAsia" w:hAnsiTheme="minorHAnsi" w:cstheme="minorBidi"/>
          <w:b w:val="0"/>
          <w:bCs w:val="0"/>
          <w:color w:val="auto"/>
          <w:sz w:val="22"/>
          <w:szCs w:val="22"/>
        </w:rPr>
        <w:id w:val="-1479766486"/>
        <w:docPartObj>
          <w:docPartGallery w:val="Table of Contents"/>
          <w:docPartUnique/>
        </w:docPartObj>
      </w:sdtPr>
      <w:sdtEndPr>
        <w:rPr>
          <w:noProof/>
        </w:rPr>
      </w:sdtEndPr>
      <w:sdtContent>
        <w:p w14:paraId="44DFD413" w14:textId="154A029C" w:rsidR="00282E38" w:rsidRDefault="00282E38">
          <w:pPr>
            <w:pStyle w:val="TOCHeading"/>
          </w:pPr>
          <w:r>
            <w:t>Contents</w:t>
          </w:r>
        </w:p>
        <w:p w14:paraId="70263907" w14:textId="4F267388" w:rsidR="00282E38" w:rsidRDefault="00282E38">
          <w:pPr>
            <w:pStyle w:val="TOC1"/>
            <w:tabs>
              <w:tab w:val="right" w:leader="dot" w:pos="8630"/>
            </w:tabs>
            <w:rPr>
              <w:noProof/>
            </w:rPr>
          </w:pPr>
          <w:r>
            <w:fldChar w:fldCharType="begin"/>
          </w:r>
          <w:r>
            <w:instrText xml:space="preserve"> TOC \o "1-3" \h \z \u </w:instrText>
          </w:r>
          <w:r>
            <w:fldChar w:fldCharType="separate"/>
          </w:r>
          <w:hyperlink w:anchor="_Toc233730591" w:history="1">
            <w:r w:rsidRPr="002E6FC5">
              <w:rPr>
                <w:rStyle w:val="Hyperlink"/>
                <w:noProof/>
                <w:lang w:val="fr-FR"/>
              </w:rPr>
              <w:t>Pourquoi cet artefact ?</w:t>
            </w:r>
            <w:r>
              <w:rPr>
                <w:noProof/>
                <w:webHidden/>
              </w:rPr>
              <w:tab/>
            </w:r>
            <w:r>
              <w:rPr>
                <w:noProof/>
                <w:webHidden/>
              </w:rPr>
              <w:fldChar w:fldCharType="begin"/>
            </w:r>
            <w:r>
              <w:rPr>
                <w:noProof/>
                <w:webHidden/>
              </w:rPr>
              <w:instrText xml:space="preserve"> PAGEREF _Toc233730591 \h </w:instrText>
            </w:r>
            <w:r>
              <w:rPr>
                <w:noProof/>
                <w:webHidden/>
              </w:rPr>
            </w:r>
            <w:r>
              <w:rPr>
                <w:noProof/>
                <w:webHidden/>
              </w:rPr>
              <w:fldChar w:fldCharType="separate"/>
            </w:r>
            <w:r>
              <w:rPr>
                <w:noProof/>
                <w:webHidden/>
              </w:rPr>
              <w:t>5</w:t>
            </w:r>
            <w:r>
              <w:rPr>
                <w:noProof/>
                <w:webHidden/>
              </w:rPr>
              <w:fldChar w:fldCharType="end"/>
            </w:r>
          </w:hyperlink>
        </w:p>
        <w:p w14:paraId="0566C712" w14:textId="397802C4" w:rsidR="00282E38" w:rsidRDefault="00282E38">
          <w:pPr>
            <w:pStyle w:val="TOC1"/>
            <w:tabs>
              <w:tab w:val="right" w:leader="dot" w:pos="8630"/>
            </w:tabs>
            <w:rPr>
              <w:noProof/>
            </w:rPr>
          </w:pPr>
          <w:hyperlink w:anchor="_Toc233730592" w:history="1">
            <w:r w:rsidRPr="002E6FC5">
              <w:rPr>
                <w:rStyle w:val="Hyperlink"/>
                <w:noProof/>
                <w:lang w:val="fr-FR"/>
              </w:rPr>
              <w:t>1. Métadonnées</w:t>
            </w:r>
            <w:r>
              <w:rPr>
                <w:noProof/>
                <w:webHidden/>
              </w:rPr>
              <w:tab/>
            </w:r>
            <w:r>
              <w:rPr>
                <w:noProof/>
                <w:webHidden/>
              </w:rPr>
              <w:fldChar w:fldCharType="begin"/>
            </w:r>
            <w:r>
              <w:rPr>
                <w:noProof/>
                <w:webHidden/>
              </w:rPr>
              <w:instrText xml:space="preserve"> PAGEREF _Toc233730592 \h </w:instrText>
            </w:r>
            <w:r>
              <w:rPr>
                <w:noProof/>
                <w:webHidden/>
              </w:rPr>
            </w:r>
            <w:r>
              <w:rPr>
                <w:noProof/>
                <w:webHidden/>
              </w:rPr>
              <w:fldChar w:fldCharType="separate"/>
            </w:r>
            <w:r>
              <w:rPr>
                <w:noProof/>
                <w:webHidden/>
              </w:rPr>
              <w:t>5</w:t>
            </w:r>
            <w:r>
              <w:rPr>
                <w:noProof/>
                <w:webHidden/>
              </w:rPr>
              <w:fldChar w:fldCharType="end"/>
            </w:r>
          </w:hyperlink>
        </w:p>
        <w:p w14:paraId="52EFA507" w14:textId="75637518" w:rsidR="00282E38" w:rsidRDefault="00282E38">
          <w:pPr>
            <w:pStyle w:val="TOC1"/>
            <w:tabs>
              <w:tab w:val="right" w:leader="dot" w:pos="8630"/>
            </w:tabs>
            <w:rPr>
              <w:noProof/>
            </w:rPr>
          </w:pPr>
          <w:hyperlink w:anchor="_Toc233730593" w:history="1">
            <w:r w:rsidRPr="002E6FC5">
              <w:rPr>
                <w:rStyle w:val="Hyperlink"/>
                <w:noProof/>
                <w:lang w:val="fr-FR"/>
              </w:rPr>
              <w:t>2. Contexte</w:t>
            </w:r>
            <w:r>
              <w:rPr>
                <w:noProof/>
                <w:webHidden/>
              </w:rPr>
              <w:tab/>
            </w:r>
            <w:r>
              <w:rPr>
                <w:noProof/>
                <w:webHidden/>
              </w:rPr>
              <w:fldChar w:fldCharType="begin"/>
            </w:r>
            <w:r>
              <w:rPr>
                <w:noProof/>
                <w:webHidden/>
              </w:rPr>
              <w:instrText xml:space="preserve"> PAGEREF _Toc233730593 \h </w:instrText>
            </w:r>
            <w:r>
              <w:rPr>
                <w:noProof/>
                <w:webHidden/>
              </w:rPr>
            </w:r>
            <w:r>
              <w:rPr>
                <w:noProof/>
                <w:webHidden/>
              </w:rPr>
              <w:fldChar w:fldCharType="separate"/>
            </w:r>
            <w:r>
              <w:rPr>
                <w:noProof/>
                <w:webHidden/>
              </w:rPr>
              <w:t>5</w:t>
            </w:r>
            <w:r>
              <w:rPr>
                <w:noProof/>
                <w:webHidden/>
              </w:rPr>
              <w:fldChar w:fldCharType="end"/>
            </w:r>
          </w:hyperlink>
        </w:p>
        <w:p w14:paraId="4E9ACCD1" w14:textId="4A78C1E5" w:rsidR="00282E38" w:rsidRDefault="00282E38">
          <w:pPr>
            <w:pStyle w:val="TOC2"/>
            <w:tabs>
              <w:tab w:val="right" w:leader="dot" w:pos="8630"/>
            </w:tabs>
            <w:rPr>
              <w:noProof/>
            </w:rPr>
          </w:pPr>
          <w:hyperlink w:anchor="_Toc233730594" w:history="1">
            <w:r w:rsidRPr="002E6FC5">
              <w:rPr>
                <w:rStyle w:val="Hyperlink"/>
                <w:noProof/>
                <w:lang w:val="fr-FR"/>
              </w:rPr>
              <w:t>2.1. Situation factuelle</w:t>
            </w:r>
            <w:r>
              <w:rPr>
                <w:noProof/>
                <w:webHidden/>
              </w:rPr>
              <w:tab/>
            </w:r>
            <w:r>
              <w:rPr>
                <w:noProof/>
                <w:webHidden/>
              </w:rPr>
              <w:fldChar w:fldCharType="begin"/>
            </w:r>
            <w:r>
              <w:rPr>
                <w:noProof/>
                <w:webHidden/>
              </w:rPr>
              <w:instrText xml:space="preserve"> PAGEREF _Toc233730594 \h </w:instrText>
            </w:r>
            <w:r>
              <w:rPr>
                <w:noProof/>
                <w:webHidden/>
              </w:rPr>
            </w:r>
            <w:r>
              <w:rPr>
                <w:noProof/>
                <w:webHidden/>
              </w:rPr>
              <w:fldChar w:fldCharType="separate"/>
            </w:r>
            <w:r>
              <w:rPr>
                <w:noProof/>
                <w:webHidden/>
              </w:rPr>
              <w:t>6</w:t>
            </w:r>
            <w:r>
              <w:rPr>
                <w:noProof/>
                <w:webHidden/>
              </w:rPr>
              <w:fldChar w:fldCharType="end"/>
            </w:r>
          </w:hyperlink>
        </w:p>
        <w:p w14:paraId="23B04E83" w14:textId="19FECB28" w:rsidR="00282E38" w:rsidRDefault="00282E38">
          <w:pPr>
            <w:pStyle w:val="TOC2"/>
            <w:tabs>
              <w:tab w:val="right" w:leader="dot" w:pos="8630"/>
            </w:tabs>
            <w:rPr>
              <w:noProof/>
            </w:rPr>
          </w:pPr>
          <w:hyperlink w:anchor="_Toc233730595" w:history="1">
            <w:r w:rsidRPr="002E6FC5">
              <w:rPr>
                <w:rStyle w:val="Hyperlink"/>
                <w:noProof/>
                <w:lang w:val="fr-FR"/>
              </w:rPr>
              <w:t>2.2. Impact si on ne décide rien</w:t>
            </w:r>
            <w:r>
              <w:rPr>
                <w:noProof/>
                <w:webHidden/>
              </w:rPr>
              <w:tab/>
            </w:r>
            <w:r>
              <w:rPr>
                <w:noProof/>
                <w:webHidden/>
              </w:rPr>
              <w:fldChar w:fldCharType="begin"/>
            </w:r>
            <w:r>
              <w:rPr>
                <w:noProof/>
                <w:webHidden/>
              </w:rPr>
              <w:instrText xml:space="preserve"> PAGEREF _Toc233730595 \h </w:instrText>
            </w:r>
            <w:r>
              <w:rPr>
                <w:noProof/>
                <w:webHidden/>
              </w:rPr>
            </w:r>
            <w:r>
              <w:rPr>
                <w:noProof/>
                <w:webHidden/>
              </w:rPr>
              <w:fldChar w:fldCharType="separate"/>
            </w:r>
            <w:r>
              <w:rPr>
                <w:noProof/>
                <w:webHidden/>
              </w:rPr>
              <w:t>6</w:t>
            </w:r>
            <w:r>
              <w:rPr>
                <w:noProof/>
                <w:webHidden/>
              </w:rPr>
              <w:fldChar w:fldCharType="end"/>
            </w:r>
          </w:hyperlink>
        </w:p>
        <w:p w14:paraId="3DC0B03C" w14:textId="35D355FD" w:rsidR="00282E38" w:rsidRDefault="00282E38">
          <w:pPr>
            <w:pStyle w:val="TOC2"/>
            <w:tabs>
              <w:tab w:val="right" w:leader="dot" w:pos="8630"/>
            </w:tabs>
            <w:rPr>
              <w:noProof/>
            </w:rPr>
          </w:pPr>
          <w:hyperlink w:anchor="_Toc233730596" w:history="1">
            <w:r w:rsidRPr="002E6FC5">
              <w:rPr>
                <w:rStyle w:val="Hyperlink"/>
                <w:noProof/>
              </w:rPr>
              <w:t>2.3. Contraintes du projet</w:t>
            </w:r>
            <w:r>
              <w:rPr>
                <w:noProof/>
                <w:webHidden/>
              </w:rPr>
              <w:tab/>
            </w:r>
            <w:r>
              <w:rPr>
                <w:noProof/>
                <w:webHidden/>
              </w:rPr>
              <w:fldChar w:fldCharType="begin"/>
            </w:r>
            <w:r>
              <w:rPr>
                <w:noProof/>
                <w:webHidden/>
              </w:rPr>
              <w:instrText xml:space="preserve"> PAGEREF _Toc233730596 \h </w:instrText>
            </w:r>
            <w:r>
              <w:rPr>
                <w:noProof/>
                <w:webHidden/>
              </w:rPr>
            </w:r>
            <w:r>
              <w:rPr>
                <w:noProof/>
                <w:webHidden/>
              </w:rPr>
              <w:fldChar w:fldCharType="separate"/>
            </w:r>
            <w:r>
              <w:rPr>
                <w:noProof/>
                <w:webHidden/>
              </w:rPr>
              <w:t>6</w:t>
            </w:r>
            <w:r>
              <w:rPr>
                <w:noProof/>
                <w:webHidden/>
              </w:rPr>
              <w:fldChar w:fldCharType="end"/>
            </w:r>
          </w:hyperlink>
        </w:p>
        <w:p w14:paraId="2435D3ED" w14:textId="37106462" w:rsidR="00282E38" w:rsidRDefault="00282E38">
          <w:pPr>
            <w:pStyle w:val="TOC1"/>
            <w:tabs>
              <w:tab w:val="right" w:leader="dot" w:pos="8630"/>
            </w:tabs>
            <w:rPr>
              <w:noProof/>
            </w:rPr>
          </w:pPr>
          <w:hyperlink w:anchor="_Toc233730597" w:history="1">
            <w:r w:rsidRPr="002E6FC5">
              <w:rPr>
                <w:rStyle w:val="Hyperlink"/>
                <w:noProof/>
                <w:lang w:val="fr-FR"/>
              </w:rPr>
              <w:t>3. Options envisagées</w:t>
            </w:r>
            <w:r>
              <w:rPr>
                <w:noProof/>
                <w:webHidden/>
              </w:rPr>
              <w:tab/>
            </w:r>
            <w:r>
              <w:rPr>
                <w:noProof/>
                <w:webHidden/>
              </w:rPr>
              <w:fldChar w:fldCharType="begin"/>
            </w:r>
            <w:r>
              <w:rPr>
                <w:noProof/>
                <w:webHidden/>
              </w:rPr>
              <w:instrText xml:space="preserve"> PAGEREF _Toc233730597 \h </w:instrText>
            </w:r>
            <w:r>
              <w:rPr>
                <w:noProof/>
                <w:webHidden/>
              </w:rPr>
            </w:r>
            <w:r>
              <w:rPr>
                <w:noProof/>
                <w:webHidden/>
              </w:rPr>
              <w:fldChar w:fldCharType="separate"/>
            </w:r>
            <w:r>
              <w:rPr>
                <w:noProof/>
                <w:webHidden/>
              </w:rPr>
              <w:t>6</w:t>
            </w:r>
            <w:r>
              <w:rPr>
                <w:noProof/>
                <w:webHidden/>
              </w:rPr>
              <w:fldChar w:fldCharType="end"/>
            </w:r>
          </w:hyperlink>
        </w:p>
        <w:p w14:paraId="400FF4AD" w14:textId="7A8BFC37" w:rsidR="00282E38" w:rsidRDefault="00282E38">
          <w:pPr>
            <w:pStyle w:val="TOC1"/>
            <w:tabs>
              <w:tab w:val="right" w:leader="dot" w:pos="8630"/>
            </w:tabs>
            <w:rPr>
              <w:noProof/>
            </w:rPr>
          </w:pPr>
          <w:hyperlink w:anchor="_Toc233730598" w:history="1">
            <w:r w:rsidRPr="002E6FC5">
              <w:rPr>
                <w:rStyle w:val="Hyperlink"/>
                <w:noProof/>
                <w:lang w:val="fr-FR"/>
              </w:rPr>
              <w:t>4. Décision retenue</w:t>
            </w:r>
            <w:r>
              <w:rPr>
                <w:noProof/>
                <w:webHidden/>
              </w:rPr>
              <w:tab/>
            </w:r>
            <w:r>
              <w:rPr>
                <w:noProof/>
                <w:webHidden/>
              </w:rPr>
              <w:fldChar w:fldCharType="begin"/>
            </w:r>
            <w:r>
              <w:rPr>
                <w:noProof/>
                <w:webHidden/>
              </w:rPr>
              <w:instrText xml:space="preserve"> PAGEREF _Toc233730598 \h </w:instrText>
            </w:r>
            <w:r>
              <w:rPr>
                <w:noProof/>
                <w:webHidden/>
              </w:rPr>
            </w:r>
            <w:r>
              <w:rPr>
                <w:noProof/>
                <w:webHidden/>
              </w:rPr>
              <w:fldChar w:fldCharType="separate"/>
            </w:r>
            <w:r>
              <w:rPr>
                <w:noProof/>
                <w:webHidden/>
              </w:rPr>
              <w:t>7</w:t>
            </w:r>
            <w:r>
              <w:rPr>
                <w:noProof/>
                <w:webHidden/>
              </w:rPr>
              <w:fldChar w:fldCharType="end"/>
            </w:r>
          </w:hyperlink>
        </w:p>
        <w:p w14:paraId="3F2A78EC" w14:textId="2A3709F7" w:rsidR="00282E38" w:rsidRDefault="00282E38">
          <w:pPr>
            <w:pStyle w:val="TOC2"/>
            <w:tabs>
              <w:tab w:val="right" w:leader="dot" w:pos="8630"/>
            </w:tabs>
            <w:rPr>
              <w:noProof/>
            </w:rPr>
          </w:pPr>
          <w:hyperlink w:anchor="_Toc233730599" w:history="1">
            <w:r w:rsidRPr="002E6FC5">
              <w:rPr>
                <w:rStyle w:val="Hyperlink"/>
                <w:noProof/>
                <w:lang w:val="fr-FR"/>
              </w:rPr>
              <w:t>4.1. Justification du choix</w:t>
            </w:r>
            <w:r>
              <w:rPr>
                <w:noProof/>
                <w:webHidden/>
              </w:rPr>
              <w:tab/>
            </w:r>
            <w:r>
              <w:rPr>
                <w:noProof/>
                <w:webHidden/>
              </w:rPr>
              <w:fldChar w:fldCharType="begin"/>
            </w:r>
            <w:r>
              <w:rPr>
                <w:noProof/>
                <w:webHidden/>
              </w:rPr>
              <w:instrText xml:space="preserve"> PAGEREF _Toc233730599 \h </w:instrText>
            </w:r>
            <w:r>
              <w:rPr>
                <w:noProof/>
                <w:webHidden/>
              </w:rPr>
            </w:r>
            <w:r>
              <w:rPr>
                <w:noProof/>
                <w:webHidden/>
              </w:rPr>
              <w:fldChar w:fldCharType="separate"/>
            </w:r>
            <w:r>
              <w:rPr>
                <w:noProof/>
                <w:webHidden/>
              </w:rPr>
              <w:t>7</w:t>
            </w:r>
            <w:r>
              <w:rPr>
                <w:noProof/>
                <w:webHidden/>
              </w:rPr>
              <w:fldChar w:fldCharType="end"/>
            </w:r>
          </w:hyperlink>
        </w:p>
        <w:p w14:paraId="5B6DDB09" w14:textId="5BDE66C7" w:rsidR="00282E38" w:rsidRDefault="00282E38">
          <w:pPr>
            <w:pStyle w:val="TOC2"/>
            <w:tabs>
              <w:tab w:val="right" w:leader="dot" w:pos="8630"/>
            </w:tabs>
            <w:rPr>
              <w:noProof/>
            </w:rPr>
          </w:pPr>
          <w:hyperlink w:anchor="_Toc233730600" w:history="1">
            <w:r w:rsidRPr="002E6FC5">
              <w:rPr>
                <w:rStyle w:val="Hyperlink"/>
                <w:noProof/>
                <w:lang w:val="fr-FR"/>
              </w:rPr>
              <w:t>4.2. Mesures de mitigation des inconvénients</w:t>
            </w:r>
            <w:r>
              <w:rPr>
                <w:noProof/>
                <w:webHidden/>
              </w:rPr>
              <w:tab/>
            </w:r>
            <w:r>
              <w:rPr>
                <w:noProof/>
                <w:webHidden/>
              </w:rPr>
              <w:fldChar w:fldCharType="begin"/>
            </w:r>
            <w:r>
              <w:rPr>
                <w:noProof/>
                <w:webHidden/>
              </w:rPr>
              <w:instrText xml:space="preserve"> PAGEREF _Toc233730600 \h </w:instrText>
            </w:r>
            <w:r>
              <w:rPr>
                <w:noProof/>
                <w:webHidden/>
              </w:rPr>
            </w:r>
            <w:r>
              <w:rPr>
                <w:noProof/>
                <w:webHidden/>
              </w:rPr>
              <w:fldChar w:fldCharType="separate"/>
            </w:r>
            <w:r>
              <w:rPr>
                <w:noProof/>
                <w:webHidden/>
              </w:rPr>
              <w:t>7</w:t>
            </w:r>
            <w:r>
              <w:rPr>
                <w:noProof/>
                <w:webHidden/>
              </w:rPr>
              <w:fldChar w:fldCharType="end"/>
            </w:r>
          </w:hyperlink>
        </w:p>
        <w:p w14:paraId="2078D84A" w14:textId="3D4B4D69" w:rsidR="00282E38" w:rsidRDefault="00282E38">
          <w:pPr>
            <w:pStyle w:val="TOC1"/>
            <w:tabs>
              <w:tab w:val="right" w:leader="dot" w:pos="8630"/>
            </w:tabs>
            <w:rPr>
              <w:noProof/>
            </w:rPr>
          </w:pPr>
          <w:hyperlink w:anchor="_Toc233730601" w:history="1">
            <w:r w:rsidRPr="002E6FC5">
              <w:rPr>
                <w:rStyle w:val="Hyperlink"/>
                <w:noProof/>
                <w:lang w:val="fr-FR"/>
              </w:rPr>
              <w:t>5. Conséquences</w:t>
            </w:r>
            <w:r>
              <w:rPr>
                <w:noProof/>
                <w:webHidden/>
              </w:rPr>
              <w:tab/>
            </w:r>
            <w:r>
              <w:rPr>
                <w:noProof/>
                <w:webHidden/>
              </w:rPr>
              <w:fldChar w:fldCharType="begin"/>
            </w:r>
            <w:r>
              <w:rPr>
                <w:noProof/>
                <w:webHidden/>
              </w:rPr>
              <w:instrText xml:space="preserve"> PAGEREF _Toc233730601 \h </w:instrText>
            </w:r>
            <w:r>
              <w:rPr>
                <w:noProof/>
                <w:webHidden/>
              </w:rPr>
            </w:r>
            <w:r>
              <w:rPr>
                <w:noProof/>
                <w:webHidden/>
              </w:rPr>
              <w:fldChar w:fldCharType="separate"/>
            </w:r>
            <w:r>
              <w:rPr>
                <w:noProof/>
                <w:webHidden/>
              </w:rPr>
              <w:t>8</w:t>
            </w:r>
            <w:r>
              <w:rPr>
                <w:noProof/>
                <w:webHidden/>
              </w:rPr>
              <w:fldChar w:fldCharType="end"/>
            </w:r>
          </w:hyperlink>
        </w:p>
        <w:p w14:paraId="570E5790" w14:textId="5CD0B50C" w:rsidR="00282E38" w:rsidRDefault="00282E38">
          <w:pPr>
            <w:pStyle w:val="TOC2"/>
            <w:tabs>
              <w:tab w:val="right" w:leader="dot" w:pos="8630"/>
            </w:tabs>
            <w:rPr>
              <w:noProof/>
            </w:rPr>
          </w:pPr>
          <w:hyperlink w:anchor="_Toc233730602" w:history="1">
            <w:r w:rsidRPr="002E6FC5">
              <w:rPr>
                <w:rStyle w:val="Hyperlink"/>
                <w:noProof/>
              </w:rPr>
              <w:t>5.1. Conséquences positives (gains mesurés)</w:t>
            </w:r>
            <w:r>
              <w:rPr>
                <w:noProof/>
                <w:webHidden/>
              </w:rPr>
              <w:tab/>
            </w:r>
            <w:r>
              <w:rPr>
                <w:noProof/>
                <w:webHidden/>
              </w:rPr>
              <w:fldChar w:fldCharType="begin"/>
            </w:r>
            <w:r>
              <w:rPr>
                <w:noProof/>
                <w:webHidden/>
              </w:rPr>
              <w:instrText xml:space="preserve"> PAGEREF _Toc233730602 \h </w:instrText>
            </w:r>
            <w:r>
              <w:rPr>
                <w:noProof/>
                <w:webHidden/>
              </w:rPr>
            </w:r>
            <w:r>
              <w:rPr>
                <w:noProof/>
                <w:webHidden/>
              </w:rPr>
              <w:fldChar w:fldCharType="separate"/>
            </w:r>
            <w:r>
              <w:rPr>
                <w:noProof/>
                <w:webHidden/>
              </w:rPr>
              <w:t>8</w:t>
            </w:r>
            <w:r>
              <w:rPr>
                <w:noProof/>
                <w:webHidden/>
              </w:rPr>
              <w:fldChar w:fldCharType="end"/>
            </w:r>
          </w:hyperlink>
        </w:p>
        <w:p w14:paraId="5C42107E" w14:textId="1D6A171D" w:rsidR="00282E38" w:rsidRDefault="00282E38">
          <w:pPr>
            <w:pStyle w:val="TOC2"/>
            <w:tabs>
              <w:tab w:val="right" w:leader="dot" w:pos="8630"/>
            </w:tabs>
            <w:rPr>
              <w:noProof/>
            </w:rPr>
          </w:pPr>
          <w:hyperlink w:anchor="_Toc233730603" w:history="1">
            <w:r w:rsidRPr="002E6FC5">
              <w:rPr>
                <w:rStyle w:val="Hyperlink"/>
                <w:noProof/>
              </w:rPr>
              <w:t>5.2. Conséquences négatives (coûts assumés)</w:t>
            </w:r>
            <w:r>
              <w:rPr>
                <w:noProof/>
                <w:webHidden/>
              </w:rPr>
              <w:tab/>
            </w:r>
            <w:r>
              <w:rPr>
                <w:noProof/>
                <w:webHidden/>
              </w:rPr>
              <w:fldChar w:fldCharType="begin"/>
            </w:r>
            <w:r>
              <w:rPr>
                <w:noProof/>
                <w:webHidden/>
              </w:rPr>
              <w:instrText xml:space="preserve"> PAGEREF _Toc233730603 \h </w:instrText>
            </w:r>
            <w:r>
              <w:rPr>
                <w:noProof/>
                <w:webHidden/>
              </w:rPr>
            </w:r>
            <w:r>
              <w:rPr>
                <w:noProof/>
                <w:webHidden/>
              </w:rPr>
              <w:fldChar w:fldCharType="separate"/>
            </w:r>
            <w:r>
              <w:rPr>
                <w:noProof/>
                <w:webHidden/>
              </w:rPr>
              <w:t>8</w:t>
            </w:r>
            <w:r>
              <w:rPr>
                <w:noProof/>
                <w:webHidden/>
              </w:rPr>
              <w:fldChar w:fldCharType="end"/>
            </w:r>
          </w:hyperlink>
        </w:p>
        <w:p w14:paraId="6D7FA22A" w14:textId="0FCE876A" w:rsidR="00282E38" w:rsidRDefault="00282E38">
          <w:pPr>
            <w:pStyle w:val="TOC1"/>
            <w:tabs>
              <w:tab w:val="right" w:leader="dot" w:pos="8630"/>
            </w:tabs>
            <w:rPr>
              <w:noProof/>
            </w:rPr>
          </w:pPr>
          <w:hyperlink w:anchor="_Toc233730604" w:history="1">
            <w:r w:rsidRPr="002E6FC5">
              <w:rPr>
                <w:rStyle w:val="Hyperlink"/>
                <w:rFonts w:ascii="Segoe UI Emoji" w:hAnsi="Segoe UI Emoji" w:cs="Segoe UI Emoji"/>
                <w:noProof/>
                <w:lang w:val="fr-FR"/>
              </w:rPr>
              <w:t>✅</w:t>
            </w:r>
            <w:r w:rsidRPr="002E6FC5">
              <w:rPr>
                <w:rStyle w:val="Hyperlink"/>
                <w:noProof/>
                <w:lang w:val="fr-FR"/>
              </w:rPr>
              <w:t xml:space="preserve"> Grille d'auto-évaluation</w:t>
            </w:r>
            <w:r>
              <w:rPr>
                <w:noProof/>
                <w:webHidden/>
              </w:rPr>
              <w:tab/>
            </w:r>
            <w:r>
              <w:rPr>
                <w:noProof/>
                <w:webHidden/>
              </w:rPr>
              <w:fldChar w:fldCharType="begin"/>
            </w:r>
            <w:r>
              <w:rPr>
                <w:noProof/>
                <w:webHidden/>
              </w:rPr>
              <w:instrText xml:space="preserve"> PAGEREF _Toc233730604 \h </w:instrText>
            </w:r>
            <w:r>
              <w:rPr>
                <w:noProof/>
                <w:webHidden/>
              </w:rPr>
            </w:r>
            <w:r>
              <w:rPr>
                <w:noProof/>
                <w:webHidden/>
              </w:rPr>
              <w:fldChar w:fldCharType="separate"/>
            </w:r>
            <w:r>
              <w:rPr>
                <w:noProof/>
                <w:webHidden/>
              </w:rPr>
              <w:t>10</w:t>
            </w:r>
            <w:r>
              <w:rPr>
                <w:noProof/>
                <w:webHidden/>
              </w:rPr>
              <w:fldChar w:fldCharType="end"/>
            </w:r>
          </w:hyperlink>
        </w:p>
        <w:p w14:paraId="547D10C7" w14:textId="513D55EC" w:rsidR="00282E38" w:rsidRDefault="00282E38">
          <w:pPr>
            <w:pStyle w:val="TOC1"/>
            <w:tabs>
              <w:tab w:val="right" w:leader="dot" w:pos="8630"/>
            </w:tabs>
            <w:rPr>
              <w:noProof/>
            </w:rPr>
          </w:pPr>
          <w:hyperlink w:anchor="_Toc233730605" w:history="1">
            <w:r w:rsidRPr="002E6FC5">
              <w:rPr>
                <w:rStyle w:val="Hyperlink"/>
                <w:rFonts w:ascii="Segoe UI Emoji" w:hAnsi="Segoe UI Emoji" w:cs="Segoe UI Emoji"/>
                <w:noProof/>
              </w:rPr>
              <w:t>📚</w:t>
            </w:r>
            <w:r w:rsidRPr="002E6FC5">
              <w:rPr>
                <w:rStyle w:val="Hyperlink"/>
                <w:noProof/>
              </w:rPr>
              <w:t xml:space="preserve"> Références et conventions</w:t>
            </w:r>
            <w:r>
              <w:rPr>
                <w:noProof/>
                <w:webHidden/>
              </w:rPr>
              <w:tab/>
            </w:r>
            <w:r>
              <w:rPr>
                <w:noProof/>
                <w:webHidden/>
              </w:rPr>
              <w:fldChar w:fldCharType="begin"/>
            </w:r>
            <w:r>
              <w:rPr>
                <w:noProof/>
                <w:webHidden/>
              </w:rPr>
              <w:instrText xml:space="preserve"> PAGEREF _Toc233730605 \h </w:instrText>
            </w:r>
            <w:r>
              <w:rPr>
                <w:noProof/>
                <w:webHidden/>
              </w:rPr>
            </w:r>
            <w:r>
              <w:rPr>
                <w:noProof/>
                <w:webHidden/>
              </w:rPr>
              <w:fldChar w:fldCharType="separate"/>
            </w:r>
            <w:r>
              <w:rPr>
                <w:noProof/>
                <w:webHidden/>
              </w:rPr>
              <w:t>11</w:t>
            </w:r>
            <w:r>
              <w:rPr>
                <w:noProof/>
                <w:webHidden/>
              </w:rPr>
              <w:fldChar w:fldCharType="end"/>
            </w:r>
          </w:hyperlink>
        </w:p>
        <w:p w14:paraId="5CF9954E" w14:textId="1FAE1D0F" w:rsidR="00282E38" w:rsidRDefault="00282E38">
          <w:pPr>
            <w:pStyle w:val="TOC2"/>
            <w:tabs>
              <w:tab w:val="right" w:leader="dot" w:pos="8630"/>
            </w:tabs>
            <w:rPr>
              <w:noProof/>
            </w:rPr>
          </w:pPr>
          <w:hyperlink w:anchor="_Toc233730606" w:history="1">
            <w:r w:rsidRPr="002E6FC5">
              <w:rPr>
                <w:rStyle w:val="Hyperlink"/>
                <w:noProof/>
              </w:rPr>
              <w:t>Références incontournables</w:t>
            </w:r>
            <w:r>
              <w:rPr>
                <w:noProof/>
                <w:webHidden/>
              </w:rPr>
              <w:tab/>
            </w:r>
            <w:r>
              <w:rPr>
                <w:noProof/>
                <w:webHidden/>
              </w:rPr>
              <w:fldChar w:fldCharType="begin"/>
            </w:r>
            <w:r>
              <w:rPr>
                <w:noProof/>
                <w:webHidden/>
              </w:rPr>
              <w:instrText xml:space="preserve"> PAGEREF _Toc233730606 \h </w:instrText>
            </w:r>
            <w:r>
              <w:rPr>
                <w:noProof/>
                <w:webHidden/>
              </w:rPr>
            </w:r>
            <w:r>
              <w:rPr>
                <w:noProof/>
                <w:webHidden/>
              </w:rPr>
              <w:fldChar w:fldCharType="separate"/>
            </w:r>
            <w:r>
              <w:rPr>
                <w:noProof/>
                <w:webHidden/>
              </w:rPr>
              <w:t>11</w:t>
            </w:r>
            <w:r>
              <w:rPr>
                <w:noProof/>
                <w:webHidden/>
              </w:rPr>
              <w:fldChar w:fldCharType="end"/>
            </w:r>
          </w:hyperlink>
        </w:p>
        <w:p w14:paraId="6DE1CA91" w14:textId="36DB96EF" w:rsidR="00282E38" w:rsidRDefault="00282E38">
          <w:pPr>
            <w:pStyle w:val="TOC2"/>
            <w:tabs>
              <w:tab w:val="right" w:leader="dot" w:pos="8630"/>
            </w:tabs>
            <w:rPr>
              <w:noProof/>
            </w:rPr>
          </w:pPr>
          <w:hyperlink w:anchor="_Toc233730607" w:history="1">
            <w:r w:rsidRPr="002E6FC5">
              <w:rPr>
                <w:rStyle w:val="Hyperlink"/>
                <w:noProof/>
                <w:lang w:val="fr-FR"/>
              </w:rPr>
              <w:t>Références spécifiques à ce document</w:t>
            </w:r>
            <w:r>
              <w:rPr>
                <w:noProof/>
                <w:webHidden/>
              </w:rPr>
              <w:tab/>
            </w:r>
            <w:r>
              <w:rPr>
                <w:noProof/>
                <w:webHidden/>
              </w:rPr>
              <w:fldChar w:fldCharType="begin"/>
            </w:r>
            <w:r>
              <w:rPr>
                <w:noProof/>
                <w:webHidden/>
              </w:rPr>
              <w:instrText xml:space="preserve"> PAGEREF _Toc233730607 \h </w:instrText>
            </w:r>
            <w:r>
              <w:rPr>
                <w:noProof/>
                <w:webHidden/>
              </w:rPr>
            </w:r>
            <w:r>
              <w:rPr>
                <w:noProof/>
                <w:webHidden/>
              </w:rPr>
              <w:fldChar w:fldCharType="separate"/>
            </w:r>
            <w:r>
              <w:rPr>
                <w:noProof/>
                <w:webHidden/>
              </w:rPr>
              <w:t>11</w:t>
            </w:r>
            <w:r>
              <w:rPr>
                <w:noProof/>
                <w:webHidden/>
              </w:rPr>
              <w:fldChar w:fldCharType="end"/>
            </w:r>
          </w:hyperlink>
        </w:p>
        <w:p w14:paraId="0A2518D6" w14:textId="4C5134CC" w:rsidR="00282E38" w:rsidRDefault="00282E38">
          <w:pPr>
            <w:pStyle w:val="TOC2"/>
            <w:tabs>
              <w:tab w:val="right" w:leader="dot" w:pos="8630"/>
            </w:tabs>
            <w:rPr>
              <w:noProof/>
            </w:rPr>
          </w:pPr>
          <w:hyperlink w:anchor="_Toc233730608" w:history="1">
            <w:r w:rsidRPr="002E6FC5">
              <w:rPr>
                <w:rStyle w:val="Hyperlink"/>
                <w:noProof/>
              </w:rPr>
              <w:t>Convention de versionnement</w:t>
            </w:r>
            <w:r>
              <w:rPr>
                <w:noProof/>
                <w:webHidden/>
              </w:rPr>
              <w:tab/>
            </w:r>
            <w:r>
              <w:rPr>
                <w:noProof/>
                <w:webHidden/>
              </w:rPr>
              <w:fldChar w:fldCharType="begin"/>
            </w:r>
            <w:r>
              <w:rPr>
                <w:noProof/>
                <w:webHidden/>
              </w:rPr>
              <w:instrText xml:space="preserve"> PAGEREF _Toc233730608 \h </w:instrText>
            </w:r>
            <w:r>
              <w:rPr>
                <w:noProof/>
                <w:webHidden/>
              </w:rPr>
            </w:r>
            <w:r>
              <w:rPr>
                <w:noProof/>
                <w:webHidden/>
              </w:rPr>
              <w:fldChar w:fldCharType="separate"/>
            </w:r>
            <w:r>
              <w:rPr>
                <w:noProof/>
                <w:webHidden/>
              </w:rPr>
              <w:t>11</w:t>
            </w:r>
            <w:r>
              <w:rPr>
                <w:noProof/>
                <w:webHidden/>
              </w:rPr>
              <w:fldChar w:fldCharType="end"/>
            </w:r>
          </w:hyperlink>
        </w:p>
        <w:p w14:paraId="59D7B46B" w14:textId="6263448F" w:rsidR="00282E38" w:rsidRDefault="00282E38">
          <w:r>
            <w:rPr>
              <w:b/>
              <w:bCs/>
              <w:noProof/>
            </w:rPr>
            <w:fldChar w:fldCharType="end"/>
          </w:r>
        </w:p>
      </w:sdtContent>
    </w:sdt>
    <w:p w14:paraId="14526C6A" w14:textId="77777777" w:rsidR="00F70D4F" w:rsidRPr="005704CC" w:rsidRDefault="00000000">
      <w:pPr>
        <w:rPr>
          <w:lang w:val="fr-FR"/>
        </w:rPr>
      </w:pPr>
      <w:r w:rsidRPr="005704CC">
        <w:rPr>
          <w:lang w:val="fr-FR"/>
        </w:rPr>
        <w:br w:type="page"/>
      </w:r>
    </w:p>
    <w:p w14:paraId="3915EB16" w14:textId="77777777" w:rsidR="00F70D4F" w:rsidRPr="005704CC" w:rsidRDefault="00000000">
      <w:pPr>
        <w:rPr>
          <w:lang w:val="fr-FR"/>
        </w:rPr>
      </w:pPr>
      <w:r w:rsidRPr="005704CC">
        <w:rPr>
          <w:b/>
          <w:color w:val="F59E0B"/>
          <w:sz w:val="18"/>
          <w:lang w:val="fr-FR"/>
        </w:rPr>
        <w:lastRenderedPageBreak/>
        <w:t>PRÉAMBULE</w:t>
      </w:r>
    </w:p>
    <w:p w14:paraId="18E876E6" w14:textId="77777777" w:rsidR="00F70D4F" w:rsidRPr="005704CC" w:rsidRDefault="00000000">
      <w:pPr>
        <w:pStyle w:val="Heading1"/>
        <w:rPr>
          <w:lang w:val="fr-FR"/>
        </w:rPr>
      </w:pPr>
      <w:bookmarkStart w:id="0" w:name="_Toc233730591"/>
      <w:r w:rsidRPr="005704CC">
        <w:rPr>
          <w:color w:val="1E1B4B"/>
          <w:lang w:val="fr-FR"/>
        </w:rPr>
        <w:t>Pourquoi cet artefact ?</w:t>
      </w:r>
      <w:bookmarkEnd w:id="0"/>
    </w:p>
    <w:p w14:paraId="2926091B" w14:textId="77777777" w:rsidR="00F70D4F" w:rsidRPr="005704CC" w:rsidRDefault="00000000">
      <w:pPr>
        <w:rPr>
          <w:lang w:val="fr-FR"/>
        </w:rPr>
      </w:pPr>
      <w:r w:rsidRPr="005704CC">
        <w:rPr>
          <w:lang w:val="fr-FR"/>
        </w:rPr>
        <w:t>Un ADR (Architecture Decision Record) est un document court qui trace une décision technique structurante du projet. Format inventé par Michael Nygard en 2011, devenu un standard de l'industrie. Permet à l'équipe (et aux successeurs) de comprendre pourquoi une décision a été prise, dans quel contexte, avec quelles alternatives écartées, et avec quelles conséquences assumées.</w:t>
      </w:r>
    </w:p>
    <w:p w14:paraId="33382973" w14:textId="77777777" w:rsidR="00F70D4F" w:rsidRPr="005704CC" w:rsidRDefault="00000000">
      <w:pPr>
        <w:rPr>
          <w:lang w:val="fr-FR"/>
        </w:rPr>
      </w:pPr>
      <w:r w:rsidRPr="005704CC">
        <w:rPr>
          <w:lang w:val="fr-FR"/>
        </w:rPr>
        <w:t>Ce modèle est pré-rempli avec un cas d'usage : la perturbation J2 (« la latence inacceptable »), qui force votre équipe à migrer le modèle LLM du backend. Vous adapterez les valeurs concrètes (chiffres mesurés, options évaluées) à votre situation.</w:t>
      </w:r>
    </w:p>
    <w:p w14:paraId="0C9AF60D" w14:textId="77777777" w:rsidR="00F70D4F" w:rsidRPr="005704CC" w:rsidRDefault="00000000">
      <w:pPr>
        <w:ind w:left="283" w:right="283"/>
        <w:rPr>
          <w:lang w:val="fr-FR"/>
        </w:rPr>
      </w:pPr>
      <w:r>
        <w:rPr>
          <w:b/>
          <w:color w:val="F59E0B"/>
        </w:rPr>
        <w:t>💡</w:t>
      </w:r>
      <w:r w:rsidRPr="005704CC">
        <w:rPr>
          <w:b/>
          <w:color w:val="F59E0B"/>
          <w:lang w:val="fr-FR"/>
        </w:rPr>
        <w:t xml:space="preserve"> Mode d'emploi </w:t>
      </w:r>
      <w:r w:rsidRPr="005704CC">
        <w:rPr>
          <w:i/>
          <w:lang w:val="fr-FR"/>
        </w:rPr>
        <w:t>Un ADR pèse 1 à 2 pages maximum. Plus long, il dérive en compte-rendu et personne ne le lit. Format Nygard : Contexte → Décision → Conséquences. Les ADR sont numérotés (ADR-0001, ADR-0002...) et stockés dans /docs/adr/ du repo.</w:t>
      </w:r>
    </w:p>
    <w:p w14:paraId="2FDDF8F6" w14:textId="77777777" w:rsidR="00F70D4F" w:rsidRPr="005704CC" w:rsidRDefault="00000000">
      <w:pPr>
        <w:pStyle w:val="Heading1"/>
        <w:rPr>
          <w:lang w:val="fr-FR"/>
        </w:rPr>
      </w:pPr>
      <w:bookmarkStart w:id="1" w:name="_Toc233730592"/>
      <w:r w:rsidRPr="005704CC">
        <w:rPr>
          <w:color w:val="1E1B4B"/>
          <w:lang w:val="fr-FR"/>
        </w:rPr>
        <w:t>1. Métadonnées</w:t>
      </w:r>
      <w:bookmarkEnd w:id="1"/>
    </w:p>
    <w:p w14:paraId="71A4BD98" w14:textId="77777777" w:rsidR="00F70D4F" w:rsidRPr="005704CC" w:rsidRDefault="00000000">
      <w:pPr>
        <w:spacing w:before="57"/>
        <w:ind w:left="227" w:right="227"/>
        <w:rPr>
          <w:lang w:val="fr-FR"/>
        </w:rPr>
      </w:pPr>
      <w:r>
        <w:rPr>
          <w:b/>
          <w:color w:val="F59E0B"/>
          <w:sz w:val="18"/>
        </w:rPr>
        <w:t>💡</w:t>
      </w:r>
      <w:r w:rsidRPr="005704CC">
        <w:rPr>
          <w:b/>
          <w:color w:val="F59E0B"/>
          <w:sz w:val="18"/>
          <w:lang w:val="fr-FR"/>
        </w:rPr>
        <w:t xml:space="preserve"> Objectif. </w:t>
      </w:r>
      <w:r w:rsidRPr="005704CC">
        <w:rPr>
          <w:i/>
          <w:color w:val="475569"/>
          <w:sz w:val="18"/>
          <w:lang w:val="fr-FR"/>
        </w:rPr>
        <w:t>Identifier l'ADR de manière unique et tracer son cycle de vie (statut, version, ADR remplacé).</w:t>
      </w:r>
    </w:p>
    <w:p w14:paraId="580A7451" w14:textId="77777777" w:rsidR="00F70D4F" w:rsidRPr="005704CC" w:rsidRDefault="00000000">
      <w:pPr>
        <w:ind w:left="227" w:right="227"/>
        <w:rPr>
          <w:lang w:val="fr-FR"/>
        </w:rPr>
      </w:pPr>
      <w:r>
        <w:rPr>
          <w:b/>
          <w:color w:val="F59E0B"/>
          <w:sz w:val="18"/>
        </w:rPr>
        <w:t>📐</w:t>
      </w:r>
      <w:r w:rsidRPr="005704CC">
        <w:rPr>
          <w:b/>
          <w:color w:val="F59E0B"/>
          <w:sz w:val="18"/>
          <w:lang w:val="fr-FR"/>
        </w:rPr>
        <w:t xml:space="preserve"> Format attendu. </w:t>
      </w:r>
      <w:r w:rsidRPr="005704CC">
        <w:rPr>
          <w:i/>
          <w:color w:val="475569"/>
          <w:sz w:val="18"/>
          <w:lang w:val="fr-FR"/>
        </w:rPr>
        <w:t>Table 7 lignes : Numéro · Titre · Statut · Date · Auteurs · Version · Supersedes (ADR remplacé). Le numéro suit la convention ADR-XXXX.</w:t>
      </w:r>
    </w:p>
    <w:p w14:paraId="241D2A42" w14:textId="77777777" w:rsidR="00F70D4F" w:rsidRPr="005704CC" w:rsidRDefault="00000000">
      <w:pPr>
        <w:ind w:left="227" w:right="227"/>
        <w:rPr>
          <w:lang w:val="fr-FR"/>
        </w:rPr>
      </w:pPr>
      <w:r w:rsidRPr="005704CC">
        <w:rPr>
          <w:b/>
          <w:color w:val="16A34A"/>
          <w:sz w:val="18"/>
          <w:lang w:val="fr-FR"/>
        </w:rPr>
        <w:t xml:space="preserve">✅ Bon exemple. </w:t>
      </w:r>
      <w:r w:rsidRPr="005704CC">
        <w:rPr>
          <w:i/>
          <w:color w:val="475569"/>
          <w:sz w:val="18"/>
          <w:lang w:val="fr-FR"/>
        </w:rPr>
        <w:t>« ADR-0003 · Migration LLM Llama 3.1 8B → Phi-3-mini · Statut Accepté · 2026-06-30 14h30 · Équipe IA · v1.0 · Supersedes ADR-0001 »</w:t>
      </w:r>
    </w:p>
    <w:p w14:paraId="0DEAEFDC" w14:textId="77777777" w:rsidR="00F70D4F" w:rsidRPr="005704CC" w:rsidRDefault="00000000">
      <w:pPr>
        <w:ind w:left="227" w:right="227"/>
        <w:rPr>
          <w:lang w:val="fr-FR"/>
        </w:rPr>
      </w:pPr>
      <w:r w:rsidRPr="005704CC">
        <w:rPr>
          <w:b/>
          <w:color w:val="DC2626"/>
          <w:sz w:val="18"/>
          <w:lang w:val="fr-FR"/>
        </w:rPr>
        <w:t xml:space="preserve">❌ À éviter. </w:t>
      </w:r>
      <w:r w:rsidRPr="005704CC">
        <w:rPr>
          <w:i/>
          <w:color w:val="475569"/>
          <w:sz w:val="18"/>
          <w:lang w:val="fr-FR"/>
        </w:rPr>
        <w:t>« Décision LLM. » (sans numéro, sans statut, sans date, impossible de retrouver)</w:t>
      </w:r>
    </w:p>
    <w:tbl>
      <w:tblPr>
        <w:tblStyle w:val="LightGrid-Accent1"/>
        <w:tblW w:w="0" w:type="auto"/>
        <w:tblLook w:val="04A0" w:firstRow="1" w:lastRow="0" w:firstColumn="1" w:lastColumn="0" w:noHBand="0" w:noVBand="1"/>
      </w:tblPr>
      <w:tblGrid>
        <w:gridCol w:w="4320"/>
        <w:gridCol w:w="4320"/>
      </w:tblGrid>
      <w:tr w:rsidR="00F70D4F" w14:paraId="1A63C77F" w14:textId="77777777" w:rsidTr="00F70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9008226" w14:textId="77777777" w:rsidR="00F70D4F" w:rsidRDefault="00000000">
            <w:r>
              <w:t>Numéro</w:t>
            </w:r>
          </w:p>
        </w:tc>
        <w:tc>
          <w:tcPr>
            <w:tcW w:w="4320" w:type="dxa"/>
          </w:tcPr>
          <w:p w14:paraId="738D9A42" w14:textId="77777777" w:rsidR="00F70D4F" w:rsidRDefault="00000000">
            <w:pPr>
              <w:cnfStyle w:val="100000000000" w:firstRow="1" w:lastRow="0" w:firstColumn="0" w:lastColumn="0" w:oddVBand="0" w:evenVBand="0" w:oddHBand="0" w:evenHBand="0" w:firstRowFirstColumn="0" w:firstRowLastColumn="0" w:lastRowFirstColumn="0" w:lastRowLastColumn="0"/>
            </w:pPr>
            <w:r>
              <w:t>ADR-0003</w:t>
            </w:r>
          </w:p>
        </w:tc>
      </w:tr>
      <w:tr w:rsidR="00F70D4F" w:rsidRPr="00C349E0" w14:paraId="71375CA5"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0E90DCF" w14:textId="77777777" w:rsidR="00F70D4F" w:rsidRDefault="00000000">
            <w:r>
              <w:t>Titre</w:t>
            </w:r>
          </w:p>
        </w:tc>
        <w:tc>
          <w:tcPr>
            <w:tcW w:w="4320" w:type="dxa"/>
          </w:tcPr>
          <w:p w14:paraId="07C37A4C" w14:textId="77777777" w:rsidR="00F70D4F" w:rsidRPr="005704CC" w:rsidRDefault="00000000">
            <w:pPr>
              <w:cnfStyle w:val="000000100000" w:firstRow="0" w:lastRow="0" w:firstColumn="0" w:lastColumn="0" w:oddVBand="0" w:evenVBand="0" w:oddHBand="1" w:evenHBand="0" w:firstRowFirstColumn="0" w:firstRowLastColumn="0" w:lastRowFirstColumn="0" w:lastRowLastColumn="0"/>
              <w:rPr>
                <w:lang w:val="fr-FR"/>
              </w:rPr>
            </w:pPr>
            <w:r w:rsidRPr="005704CC">
              <w:rPr>
                <w:lang w:val="fr-FR"/>
              </w:rPr>
              <w:t>Migration du modèle LLM par défaut : Llama 3.1 8B → Phi-3-mini</w:t>
            </w:r>
          </w:p>
        </w:tc>
      </w:tr>
      <w:tr w:rsidR="00F70D4F" w14:paraId="773B6598" w14:textId="77777777" w:rsidTr="00F70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3EA23A1" w14:textId="77777777" w:rsidR="00F70D4F" w:rsidRDefault="00000000">
            <w:r>
              <w:t>Statut</w:t>
            </w:r>
          </w:p>
        </w:tc>
        <w:tc>
          <w:tcPr>
            <w:tcW w:w="4320" w:type="dxa"/>
          </w:tcPr>
          <w:p w14:paraId="7865DF7B" w14:textId="77777777" w:rsidR="00F70D4F" w:rsidRDefault="00000000">
            <w:pPr>
              <w:cnfStyle w:val="000000010000" w:firstRow="0" w:lastRow="0" w:firstColumn="0" w:lastColumn="0" w:oddVBand="0" w:evenVBand="0" w:oddHBand="0" w:evenHBand="1" w:firstRowFirstColumn="0" w:firstRowLastColumn="0" w:lastRowFirstColumn="0" w:lastRowLastColumn="0"/>
            </w:pPr>
            <w:r>
              <w:t>☐ Proposé · ☑ Accepté · ☐ Déprécié · ☐ Remplacé</w:t>
            </w:r>
          </w:p>
        </w:tc>
      </w:tr>
      <w:tr w:rsidR="00F70D4F" w14:paraId="6ECEB58A"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CB5786C" w14:textId="77777777" w:rsidR="00F70D4F" w:rsidRDefault="00000000">
            <w:r>
              <w:t>Date</w:t>
            </w:r>
          </w:p>
        </w:tc>
        <w:tc>
          <w:tcPr>
            <w:tcW w:w="4320" w:type="dxa"/>
          </w:tcPr>
          <w:p w14:paraId="18D998FC" w14:textId="77777777" w:rsidR="00F70D4F" w:rsidRDefault="00000000">
            <w:pPr>
              <w:cnfStyle w:val="000000100000" w:firstRow="0" w:lastRow="0" w:firstColumn="0" w:lastColumn="0" w:oddVBand="0" w:evenVBand="0" w:oddHBand="1" w:evenHBand="0" w:firstRowFirstColumn="0" w:firstRowLastColumn="0" w:lastRowFirstColumn="0" w:lastRowLastColumn="0"/>
            </w:pPr>
            <w:r>
              <w:t>2026-06-30 14h30 (perturbation J2)</w:t>
            </w:r>
          </w:p>
        </w:tc>
      </w:tr>
      <w:tr w:rsidR="00F70D4F" w:rsidRPr="005704CC" w14:paraId="21D7783B" w14:textId="77777777" w:rsidTr="00F70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B175F9B" w14:textId="77777777" w:rsidR="00F70D4F" w:rsidRDefault="00000000">
            <w:r>
              <w:t>Auteurs</w:t>
            </w:r>
          </w:p>
        </w:tc>
        <w:tc>
          <w:tcPr>
            <w:tcW w:w="4320" w:type="dxa"/>
          </w:tcPr>
          <w:p w14:paraId="1ABB6326" w14:textId="16F29952" w:rsidR="00F70D4F" w:rsidRPr="005704CC" w:rsidRDefault="00ED59B2">
            <w:pPr>
              <w:cnfStyle w:val="000000010000" w:firstRow="0" w:lastRow="0" w:firstColumn="0" w:lastColumn="0" w:oddVBand="0" w:evenVBand="0" w:oddHBand="0" w:evenHBand="1" w:firstRowFirstColumn="0" w:firstRowLastColumn="0" w:lastRowFirstColumn="0" w:lastRowLastColumn="0"/>
              <w:rPr>
                <w:lang w:val="fr-FR"/>
              </w:rPr>
            </w:pPr>
            <w:r>
              <w:rPr>
                <w:lang w:val="fr-FR"/>
              </w:rPr>
              <w:t xml:space="preserve">Florent NGOR </w:t>
            </w:r>
            <w:r w:rsidRPr="005704CC">
              <w:rPr>
                <w:lang w:val="fr-FR"/>
              </w:rPr>
              <w:t xml:space="preserve"> + équipe IA</w:t>
            </w:r>
          </w:p>
        </w:tc>
      </w:tr>
      <w:tr w:rsidR="00F70D4F" w:rsidRPr="00C349E0" w14:paraId="7D0324A3"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22C3796" w14:textId="77777777" w:rsidR="00F70D4F" w:rsidRDefault="00000000">
            <w:r>
              <w:t>Version</w:t>
            </w:r>
          </w:p>
        </w:tc>
        <w:tc>
          <w:tcPr>
            <w:tcW w:w="4320" w:type="dxa"/>
          </w:tcPr>
          <w:p w14:paraId="555D729F" w14:textId="77777777" w:rsidR="00F70D4F" w:rsidRPr="005704CC" w:rsidRDefault="00000000">
            <w:pPr>
              <w:cnfStyle w:val="000000100000" w:firstRow="0" w:lastRow="0" w:firstColumn="0" w:lastColumn="0" w:oddVBand="0" w:evenVBand="0" w:oddHBand="1" w:evenHBand="0" w:firstRowFirstColumn="0" w:firstRowLastColumn="0" w:lastRowFirstColumn="0" w:lastRowLastColumn="0"/>
              <w:rPr>
                <w:lang w:val="fr-FR"/>
              </w:rPr>
            </w:pPr>
            <w:r w:rsidRPr="005704CC">
              <w:rPr>
                <w:lang w:val="fr-FR"/>
              </w:rPr>
              <w:t>v1.0 (création), incrémenter si révision majeure</w:t>
            </w:r>
          </w:p>
        </w:tc>
      </w:tr>
      <w:tr w:rsidR="00F70D4F" w:rsidRPr="00C349E0" w14:paraId="1B7984F7" w14:textId="77777777" w:rsidTr="00F70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CA16A1C" w14:textId="77777777" w:rsidR="00F70D4F" w:rsidRDefault="00000000">
            <w:r>
              <w:t>Supersedes</w:t>
            </w:r>
          </w:p>
        </w:tc>
        <w:tc>
          <w:tcPr>
            <w:tcW w:w="4320" w:type="dxa"/>
          </w:tcPr>
          <w:p w14:paraId="5770BFC3" w14:textId="77777777" w:rsidR="00F70D4F" w:rsidRPr="005704CC" w:rsidRDefault="00000000">
            <w:pPr>
              <w:cnfStyle w:val="000000010000" w:firstRow="0" w:lastRow="0" w:firstColumn="0" w:lastColumn="0" w:oddVBand="0" w:evenVBand="0" w:oddHBand="0" w:evenHBand="1" w:firstRowFirstColumn="0" w:firstRowLastColumn="0" w:lastRowFirstColumn="0" w:lastRowLastColumn="0"/>
              <w:rPr>
                <w:lang w:val="fr-FR"/>
              </w:rPr>
            </w:pPr>
            <w:r w:rsidRPr="005704CC">
              <w:rPr>
                <w:lang w:val="fr-FR"/>
              </w:rPr>
              <w:t>ADR-0001 (Choix initial Llama 3.1 8B en cadrage matinal)</w:t>
            </w:r>
          </w:p>
        </w:tc>
      </w:tr>
    </w:tbl>
    <w:p w14:paraId="1FEECB81" w14:textId="77777777" w:rsidR="00F70D4F" w:rsidRPr="005704CC" w:rsidRDefault="00000000">
      <w:pPr>
        <w:pStyle w:val="Heading1"/>
        <w:rPr>
          <w:lang w:val="fr-FR"/>
        </w:rPr>
      </w:pPr>
      <w:bookmarkStart w:id="2" w:name="_Toc233730593"/>
      <w:r w:rsidRPr="005704CC">
        <w:rPr>
          <w:color w:val="1E1B4B"/>
          <w:lang w:val="fr-FR"/>
        </w:rPr>
        <w:t>2. Contexte</w:t>
      </w:r>
      <w:bookmarkEnd w:id="2"/>
    </w:p>
    <w:p w14:paraId="2701CA30" w14:textId="77777777" w:rsidR="00F70D4F" w:rsidRPr="005704CC" w:rsidRDefault="00000000">
      <w:pPr>
        <w:spacing w:before="57"/>
        <w:ind w:left="227" w:right="227"/>
        <w:rPr>
          <w:lang w:val="fr-FR"/>
        </w:rPr>
      </w:pPr>
      <w:r>
        <w:rPr>
          <w:b/>
          <w:color w:val="F59E0B"/>
          <w:sz w:val="18"/>
        </w:rPr>
        <w:t>💡</w:t>
      </w:r>
      <w:r w:rsidRPr="005704CC">
        <w:rPr>
          <w:b/>
          <w:color w:val="F59E0B"/>
          <w:sz w:val="18"/>
          <w:lang w:val="fr-FR"/>
        </w:rPr>
        <w:t xml:space="preserve"> Objectif. </w:t>
      </w:r>
      <w:r w:rsidRPr="005704CC">
        <w:rPr>
          <w:i/>
          <w:color w:val="475569"/>
          <w:sz w:val="18"/>
          <w:lang w:val="fr-FR"/>
        </w:rPr>
        <w:t>Décrire la situation factuelle qui appelle cette décision. Pas d'opinion, pas de solution avant l'heure : seulement le problème.</w:t>
      </w:r>
    </w:p>
    <w:p w14:paraId="0AB6615E" w14:textId="77777777" w:rsidR="00F70D4F" w:rsidRPr="005704CC" w:rsidRDefault="00000000">
      <w:pPr>
        <w:ind w:left="227" w:right="227"/>
        <w:rPr>
          <w:lang w:val="fr-FR"/>
        </w:rPr>
      </w:pPr>
      <w:r>
        <w:rPr>
          <w:b/>
          <w:color w:val="F59E0B"/>
          <w:sz w:val="18"/>
        </w:rPr>
        <w:lastRenderedPageBreak/>
        <w:t>📐</w:t>
      </w:r>
      <w:r w:rsidRPr="005704CC">
        <w:rPr>
          <w:b/>
          <w:color w:val="F59E0B"/>
          <w:sz w:val="18"/>
          <w:lang w:val="fr-FR"/>
        </w:rPr>
        <w:t xml:space="preserve"> Format attendu. </w:t>
      </w:r>
      <w:r w:rsidRPr="005704CC">
        <w:rPr>
          <w:i/>
          <w:color w:val="475569"/>
          <w:sz w:val="18"/>
          <w:lang w:val="fr-FR"/>
        </w:rPr>
        <w:t>2 à 4 paragraphes : symptômes mesurés · impact utilisateur · contraintes du projet · que se passe-t-il si on ne décide rien.</w:t>
      </w:r>
    </w:p>
    <w:p w14:paraId="11C20308" w14:textId="77777777" w:rsidR="00F70D4F" w:rsidRPr="005704CC" w:rsidRDefault="00000000">
      <w:pPr>
        <w:ind w:left="227" w:right="227"/>
        <w:rPr>
          <w:lang w:val="fr-FR"/>
        </w:rPr>
      </w:pPr>
      <w:r w:rsidRPr="005704CC">
        <w:rPr>
          <w:b/>
          <w:color w:val="16A34A"/>
          <w:sz w:val="18"/>
          <w:lang w:val="fr-FR"/>
        </w:rPr>
        <w:t xml:space="preserve">✅ Bon exemple. </w:t>
      </w:r>
      <w:r w:rsidRPr="005704CC">
        <w:rPr>
          <w:i/>
          <w:color w:val="475569"/>
          <w:sz w:val="18"/>
          <w:lang w:val="fr-FR"/>
        </w:rPr>
        <w:t>« Latence p50 mesurée à 12,4 s sur 5 runs avec Llama 3.1 8B. PO juge inacceptable (cf. perturbation J2). Contrainte stack locale Ollama imposée, impossible de basculer sur API externe. »</w:t>
      </w:r>
    </w:p>
    <w:p w14:paraId="5AFB0001" w14:textId="77777777" w:rsidR="00F70D4F" w:rsidRPr="005704CC" w:rsidRDefault="00000000">
      <w:pPr>
        <w:ind w:left="227" w:right="227"/>
        <w:rPr>
          <w:lang w:val="fr-FR"/>
        </w:rPr>
      </w:pPr>
      <w:r w:rsidRPr="005704CC">
        <w:rPr>
          <w:b/>
          <w:color w:val="DC2626"/>
          <w:sz w:val="18"/>
          <w:lang w:val="fr-FR"/>
        </w:rPr>
        <w:t xml:space="preserve">❌ À éviter. </w:t>
      </w:r>
      <w:r w:rsidRPr="005704CC">
        <w:rPr>
          <w:i/>
          <w:color w:val="475569"/>
          <w:sz w:val="18"/>
          <w:lang w:val="fr-FR"/>
        </w:rPr>
        <w:t>« C'est lent. On change. » (intestable, pas de mesure, pas de contrainte explicitée)</w:t>
      </w:r>
    </w:p>
    <w:p w14:paraId="6A3C05BF" w14:textId="77777777" w:rsidR="00F70D4F" w:rsidRPr="005704CC" w:rsidRDefault="00000000">
      <w:pPr>
        <w:pStyle w:val="Heading2"/>
        <w:rPr>
          <w:lang w:val="fr-FR"/>
        </w:rPr>
      </w:pPr>
      <w:bookmarkStart w:id="3" w:name="_Toc233730594"/>
      <w:r w:rsidRPr="005704CC">
        <w:rPr>
          <w:color w:val="1E1B4B"/>
          <w:lang w:val="fr-FR"/>
        </w:rPr>
        <w:t>2.1. Situation factuelle</w:t>
      </w:r>
      <w:bookmarkEnd w:id="3"/>
    </w:p>
    <w:p w14:paraId="1BB552FF" w14:textId="012093AB" w:rsidR="00F70D4F" w:rsidRPr="005704CC" w:rsidRDefault="00000000">
      <w:pPr>
        <w:rPr>
          <w:lang w:val="fr-FR"/>
        </w:rPr>
      </w:pPr>
      <w:r w:rsidRPr="005704CC">
        <w:rPr>
          <w:lang w:val="fr-FR"/>
        </w:rPr>
        <w:t xml:space="preserve">Mardi 30 juin 2026 à 10h00, la perturbation J2 est révélée : </w:t>
      </w:r>
      <w:r w:rsidR="005704CC" w:rsidRPr="005704CC">
        <w:rPr>
          <w:lang w:val="fr-FR"/>
        </w:rPr>
        <w:t xml:space="preserve">le </w:t>
      </w:r>
      <w:r w:rsidR="005704CC">
        <w:rPr>
          <w:lang w:val="fr-FR"/>
        </w:rPr>
        <w:t>PO nous a notifié que la version dev de l’application a été testée en dev par un étudiant</w:t>
      </w:r>
      <w:r w:rsidRPr="005704CC">
        <w:rPr>
          <w:lang w:val="fr-FR"/>
        </w:rPr>
        <w:t>.</w:t>
      </w:r>
      <w:r w:rsidR="005704CC">
        <w:rPr>
          <w:lang w:val="fr-FR"/>
        </w:rPr>
        <w:t xml:space="preserve"> Ce qui en ressort, il a uploadé son cours d’algorithmie et le délai pour générer un QCM a pris 45 secondes.</w:t>
      </w:r>
      <w:r w:rsidR="00D737EC">
        <w:rPr>
          <w:lang w:val="fr-FR"/>
        </w:rPr>
        <w:t xml:space="preserve"> Le temps de réponse est largement au-délà de ce qui peut être attendu pour la génération des responses.</w:t>
      </w:r>
      <w:r w:rsidRPr="005704CC">
        <w:rPr>
          <w:lang w:val="fr-FR"/>
        </w:rPr>
        <w:t xml:space="preserve"> Mesures effectuées par l'équipe (script benchmark.sh, 5 runs, environnement Sprint 1) :</w:t>
      </w:r>
    </w:p>
    <w:p w14:paraId="163DB59D" w14:textId="0EA00782" w:rsidR="00F70D4F" w:rsidRDefault="00000000">
      <w:pPr>
        <w:pStyle w:val="ListBullet"/>
      </w:pPr>
      <w:r>
        <w:t>• Latence</w:t>
      </w:r>
      <w:r w:rsidR="00F25CFE">
        <w:t xml:space="preserve"> </w:t>
      </w:r>
      <w:r>
        <w:t xml:space="preserve">: </w:t>
      </w:r>
      <w:r w:rsidR="00F25CFE">
        <w:t xml:space="preserve">45 </w:t>
      </w:r>
      <w:r>
        <w:t>s</w:t>
      </w:r>
    </w:p>
    <w:p w14:paraId="6A63A674" w14:textId="77777777" w:rsidR="00F70D4F" w:rsidRPr="005704CC" w:rsidRDefault="00000000">
      <w:pPr>
        <w:pStyle w:val="ListBullet"/>
        <w:rPr>
          <w:lang w:val="fr-FR"/>
        </w:rPr>
      </w:pPr>
      <w:r w:rsidRPr="005704CC">
        <w:rPr>
          <w:lang w:val="fr-FR"/>
        </w:rPr>
        <w:t>• Modèle utilisé : Llama 3.1 8B via Ollama local (configuration ADR-0001)</w:t>
      </w:r>
    </w:p>
    <w:p w14:paraId="0BF5AC3A" w14:textId="7D671A79" w:rsidR="00F70D4F" w:rsidRPr="005704CC" w:rsidRDefault="00000000">
      <w:pPr>
        <w:pStyle w:val="ListBullet"/>
        <w:rPr>
          <w:lang w:val="fr-FR"/>
        </w:rPr>
      </w:pPr>
      <w:r w:rsidRPr="005704CC">
        <w:rPr>
          <w:lang w:val="fr-FR"/>
        </w:rPr>
        <w:t>• Ressenti utilisateur (testé</w:t>
      </w:r>
      <w:r w:rsidR="00F25CFE">
        <w:rPr>
          <w:lang w:val="fr-FR"/>
        </w:rPr>
        <w:t xml:space="preserve"> par un étudiant</w:t>
      </w:r>
      <w:r w:rsidRPr="005704CC">
        <w:rPr>
          <w:lang w:val="fr-FR"/>
        </w:rPr>
        <w:t xml:space="preserve">) : « </w:t>
      </w:r>
      <w:r w:rsidR="00F25CFE" w:rsidRPr="00F25CFE">
        <w:rPr>
          <w:i/>
          <w:iCs/>
          <w:lang w:val="fr-FR"/>
        </w:rPr>
        <w:t>Pendant ce temps j'ai cru que le site était cassé. J'ai failli partir. Si chaque quiz est aussi long, c'est inutilisable.</w:t>
      </w:r>
      <w:r w:rsidRPr="005704CC">
        <w:rPr>
          <w:lang w:val="fr-FR"/>
        </w:rPr>
        <w:t>»</w:t>
      </w:r>
    </w:p>
    <w:p w14:paraId="357439FB" w14:textId="77777777" w:rsidR="00F70D4F" w:rsidRPr="005704CC" w:rsidRDefault="00000000">
      <w:pPr>
        <w:pStyle w:val="Heading2"/>
        <w:rPr>
          <w:lang w:val="fr-FR"/>
        </w:rPr>
      </w:pPr>
      <w:bookmarkStart w:id="4" w:name="_Toc233730595"/>
      <w:r w:rsidRPr="005704CC">
        <w:rPr>
          <w:color w:val="1E1B4B"/>
          <w:lang w:val="fr-FR"/>
        </w:rPr>
        <w:t>2.2. Impact si on ne décide rien</w:t>
      </w:r>
      <w:bookmarkEnd w:id="4"/>
    </w:p>
    <w:p w14:paraId="46E13251" w14:textId="5F0D4FFC" w:rsidR="00F70D4F" w:rsidRPr="005704CC" w:rsidRDefault="00000000">
      <w:pPr>
        <w:pStyle w:val="ListBullet"/>
        <w:rPr>
          <w:lang w:val="fr-FR"/>
        </w:rPr>
      </w:pPr>
      <w:r w:rsidRPr="005704CC">
        <w:rPr>
          <w:lang w:val="fr-FR"/>
        </w:rPr>
        <w:t>• MVP Release 1 (mercredi 17h45) risque d'être rejeté en démo PO pour cause d'UX dégradée</w:t>
      </w:r>
      <w:r w:rsidR="00ED224A">
        <w:rPr>
          <w:lang w:val="fr-FR"/>
        </w:rPr>
        <w:t>, latence sur la génération des questions</w:t>
      </w:r>
    </w:p>
    <w:p w14:paraId="485428FD" w14:textId="2320CAA6" w:rsidR="00F70D4F" w:rsidRPr="005704CC" w:rsidRDefault="00000000">
      <w:pPr>
        <w:pStyle w:val="ListBullet"/>
        <w:rPr>
          <w:lang w:val="fr-FR"/>
        </w:rPr>
      </w:pPr>
      <w:r w:rsidRPr="005704CC">
        <w:rPr>
          <w:lang w:val="fr-FR"/>
        </w:rPr>
        <w:t>• Adoption B2B (Mme Lefèvre) compromise, 28 étudiants ne supportent pas 12 s d'attente</w:t>
      </w:r>
      <w:r w:rsidR="00F25CFE">
        <w:rPr>
          <w:lang w:val="fr-FR"/>
        </w:rPr>
        <w:t xml:space="preserve"> et ne peux pas suivre l’avancer de ses étudiants</w:t>
      </w:r>
    </w:p>
    <w:p w14:paraId="5FB54A66" w14:textId="77777777" w:rsidR="00F70D4F" w:rsidRPr="005704CC" w:rsidRDefault="00000000">
      <w:pPr>
        <w:pStyle w:val="ListBullet"/>
        <w:rPr>
          <w:lang w:val="fr-FR"/>
        </w:rPr>
      </w:pPr>
      <w:r w:rsidRPr="005704CC">
        <w:rPr>
          <w:lang w:val="fr-FR"/>
        </w:rPr>
        <w:t>• Concurrents directs (Wilgo, Leo) annoncent des temps &lt; 5 s, désavantage concurrentiel</w:t>
      </w:r>
    </w:p>
    <w:p w14:paraId="48F418C0" w14:textId="77777777" w:rsidR="00F70D4F" w:rsidRDefault="00000000">
      <w:pPr>
        <w:pStyle w:val="Heading2"/>
      </w:pPr>
      <w:bookmarkStart w:id="5" w:name="_Toc233730596"/>
      <w:r>
        <w:rPr>
          <w:color w:val="1E1B4B"/>
        </w:rPr>
        <w:t>2.3. Contraintes du projet</w:t>
      </w:r>
      <w:bookmarkEnd w:id="5"/>
    </w:p>
    <w:p w14:paraId="57665497" w14:textId="7330536F" w:rsidR="00F70D4F" w:rsidRPr="00DF65E1" w:rsidRDefault="00000000">
      <w:pPr>
        <w:pStyle w:val="ListBullet"/>
        <w:rPr>
          <w:lang w:val="fr-FR"/>
        </w:rPr>
      </w:pPr>
      <w:r w:rsidRPr="00DF65E1">
        <w:rPr>
          <w:color w:val="EE0000"/>
          <w:lang w:val="fr-FR"/>
        </w:rPr>
        <w:t>Stack imposée : Ollama local uniquement, aucune API externe autorisée (OpenAI, Anthropic, Mistral cloud)</w:t>
      </w:r>
    </w:p>
    <w:p w14:paraId="6BCFBB49" w14:textId="5F844009" w:rsidR="00DF65E1" w:rsidRPr="005704CC" w:rsidRDefault="00DF65E1">
      <w:pPr>
        <w:pStyle w:val="ListBullet"/>
        <w:rPr>
          <w:lang w:val="fr-FR"/>
        </w:rPr>
      </w:pPr>
      <w:r>
        <w:rPr>
          <w:lang w:val="fr-FR"/>
        </w:rPr>
        <w:t>Constation : Dû à la pertubation n°2 : il n’est pas possible de pouvoir imposé le Ollama local, au vue de la performance que cela inclue. La réponse peut aller jusqu’au timeout, dépendant si le PC est lent ou non.</w:t>
      </w:r>
    </w:p>
    <w:p w14:paraId="0BC812B4" w14:textId="66BE8B10" w:rsidR="00F70D4F" w:rsidRPr="005704CC" w:rsidRDefault="00000000">
      <w:pPr>
        <w:pStyle w:val="ListBullet"/>
        <w:rPr>
          <w:lang w:val="fr-FR"/>
        </w:rPr>
      </w:pPr>
      <w:r w:rsidRPr="005704CC">
        <w:rPr>
          <w:lang w:val="fr-FR"/>
        </w:rPr>
        <w:t>Décision attendue avant la fin du Sprint 3 (mardi 18h), vitre de tir de ~6 h</w:t>
      </w:r>
    </w:p>
    <w:p w14:paraId="158241CF" w14:textId="439F57AC" w:rsidR="00F70D4F" w:rsidRPr="005704CC" w:rsidRDefault="00000000">
      <w:pPr>
        <w:pStyle w:val="ListBullet"/>
        <w:rPr>
          <w:lang w:val="fr-FR"/>
        </w:rPr>
      </w:pPr>
      <w:r w:rsidRPr="005704CC">
        <w:rPr>
          <w:lang w:val="fr-FR"/>
        </w:rPr>
        <w:t>Maintien de la conformité RGPD (cf. différenciateurs Vision Board)</w:t>
      </w:r>
    </w:p>
    <w:p w14:paraId="41236170" w14:textId="77777777" w:rsidR="00F70D4F" w:rsidRPr="005704CC" w:rsidRDefault="00000000">
      <w:pPr>
        <w:pStyle w:val="Heading1"/>
        <w:rPr>
          <w:lang w:val="fr-FR"/>
        </w:rPr>
      </w:pPr>
      <w:bookmarkStart w:id="6" w:name="_Toc233730597"/>
      <w:r w:rsidRPr="005704CC">
        <w:rPr>
          <w:color w:val="1E1B4B"/>
          <w:lang w:val="fr-FR"/>
        </w:rPr>
        <w:t>3. Options envisagées</w:t>
      </w:r>
      <w:bookmarkEnd w:id="6"/>
    </w:p>
    <w:p w14:paraId="055DEB38" w14:textId="77777777" w:rsidR="00F70D4F" w:rsidRPr="005704CC" w:rsidRDefault="00000000">
      <w:pPr>
        <w:spacing w:before="57"/>
        <w:ind w:left="227" w:right="227"/>
        <w:rPr>
          <w:lang w:val="fr-FR"/>
        </w:rPr>
      </w:pPr>
      <w:r>
        <w:rPr>
          <w:b/>
          <w:color w:val="F59E0B"/>
          <w:sz w:val="18"/>
        </w:rPr>
        <w:t>💡</w:t>
      </w:r>
      <w:r w:rsidRPr="005704CC">
        <w:rPr>
          <w:b/>
          <w:color w:val="F59E0B"/>
          <w:sz w:val="18"/>
          <w:lang w:val="fr-FR"/>
        </w:rPr>
        <w:t xml:space="preserve"> Objectif. </w:t>
      </w:r>
      <w:r w:rsidRPr="005704CC">
        <w:rPr>
          <w:i/>
          <w:color w:val="475569"/>
          <w:sz w:val="18"/>
          <w:lang w:val="fr-FR"/>
        </w:rPr>
        <w:t>Lister exhaustivement les alternatives évaluées. Y compris celles écartées rapidement (pour montrer qu'on n'a pas oublié).</w:t>
      </w:r>
    </w:p>
    <w:p w14:paraId="7F157B89" w14:textId="77777777" w:rsidR="00F70D4F" w:rsidRPr="005704CC" w:rsidRDefault="00000000">
      <w:pPr>
        <w:ind w:left="227" w:right="227"/>
        <w:rPr>
          <w:lang w:val="fr-FR"/>
        </w:rPr>
      </w:pPr>
      <w:r>
        <w:rPr>
          <w:b/>
          <w:color w:val="F59E0B"/>
          <w:sz w:val="18"/>
        </w:rPr>
        <w:t>📐</w:t>
      </w:r>
      <w:r w:rsidRPr="005704CC">
        <w:rPr>
          <w:b/>
          <w:color w:val="F59E0B"/>
          <w:sz w:val="18"/>
          <w:lang w:val="fr-FR"/>
        </w:rPr>
        <w:t xml:space="preserve"> Format attendu. </w:t>
      </w:r>
      <w:r w:rsidRPr="005704CC">
        <w:rPr>
          <w:i/>
          <w:color w:val="475569"/>
          <w:sz w:val="18"/>
          <w:lang w:val="fr-FR"/>
        </w:rPr>
        <w:t>Table 4 colonnes : Option · Avantages · Inconvénients · Coût (effort + risque). Au moins 3 options. Inclure l'option « ne rien faire » si pertinente.</w:t>
      </w:r>
    </w:p>
    <w:p w14:paraId="76313FCF" w14:textId="77777777" w:rsidR="00F70D4F" w:rsidRPr="005704CC" w:rsidRDefault="00000000">
      <w:pPr>
        <w:ind w:left="227" w:right="227"/>
        <w:rPr>
          <w:lang w:val="fr-FR"/>
        </w:rPr>
      </w:pPr>
      <w:r w:rsidRPr="005704CC">
        <w:rPr>
          <w:b/>
          <w:color w:val="16A34A"/>
          <w:sz w:val="18"/>
          <w:lang w:val="fr-FR"/>
        </w:rPr>
        <w:lastRenderedPageBreak/>
        <w:t xml:space="preserve">✅ Bon exemple. </w:t>
      </w:r>
      <w:r w:rsidRPr="005704CC">
        <w:rPr>
          <w:i/>
          <w:color w:val="475569"/>
          <w:sz w:val="18"/>
          <w:lang w:val="fr-FR"/>
        </w:rPr>
        <w:t>« Phi-3-mini : 3,1 s p50, qualité 7,6/10 (vs 8,2 sur Llama). Coût migration faible (config Ollama). »</w:t>
      </w:r>
    </w:p>
    <w:p w14:paraId="5A69F0F1" w14:textId="77777777" w:rsidR="00F70D4F" w:rsidRDefault="00000000">
      <w:pPr>
        <w:ind w:left="227" w:right="227"/>
      </w:pPr>
      <w:r w:rsidRPr="005704CC">
        <w:rPr>
          <w:b/>
          <w:color w:val="DC2626"/>
          <w:sz w:val="18"/>
          <w:lang w:val="fr-FR"/>
        </w:rPr>
        <w:t xml:space="preserve">❌ À éviter. </w:t>
      </w:r>
      <w:r w:rsidRPr="005704CC">
        <w:rPr>
          <w:i/>
          <w:color w:val="475569"/>
          <w:sz w:val="18"/>
          <w:lang w:val="fr-FR"/>
        </w:rPr>
        <w:t xml:space="preserve">« On a regardé d'autres trucs. » </w:t>
      </w:r>
      <w:r>
        <w:rPr>
          <w:i/>
          <w:color w:val="475569"/>
          <w:sz w:val="18"/>
        </w:rPr>
        <w:t>(sans liste, sans chiffres)</w:t>
      </w:r>
    </w:p>
    <w:tbl>
      <w:tblPr>
        <w:tblStyle w:val="LightGrid-Accent1"/>
        <w:tblW w:w="0" w:type="auto"/>
        <w:tblLook w:val="04A0" w:firstRow="1" w:lastRow="0" w:firstColumn="1" w:lastColumn="0" w:noHBand="0" w:noVBand="1"/>
      </w:tblPr>
      <w:tblGrid>
        <w:gridCol w:w="2160"/>
        <w:gridCol w:w="2160"/>
        <w:gridCol w:w="2160"/>
        <w:gridCol w:w="2160"/>
      </w:tblGrid>
      <w:tr w:rsidR="00F70D4F" w14:paraId="39406310" w14:textId="77777777" w:rsidTr="00F70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E1B4B"/>
          </w:tcPr>
          <w:p w14:paraId="2D4D3A6C" w14:textId="77777777" w:rsidR="00F70D4F" w:rsidRDefault="00000000">
            <w:r>
              <w:rPr>
                <w:color w:val="FFFFFF"/>
              </w:rPr>
              <w:t>Option</w:t>
            </w:r>
          </w:p>
        </w:tc>
        <w:tc>
          <w:tcPr>
            <w:tcW w:w="2160" w:type="dxa"/>
            <w:shd w:val="clear" w:color="auto" w:fill="1E1B4B"/>
          </w:tcPr>
          <w:p w14:paraId="06C71828" w14:textId="77777777" w:rsidR="00F70D4F" w:rsidRDefault="00000000">
            <w:pPr>
              <w:cnfStyle w:val="100000000000" w:firstRow="1" w:lastRow="0" w:firstColumn="0" w:lastColumn="0" w:oddVBand="0" w:evenVBand="0" w:oddHBand="0" w:evenHBand="0" w:firstRowFirstColumn="0" w:firstRowLastColumn="0" w:lastRowFirstColumn="0" w:lastRowLastColumn="0"/>
            </w:pPr>
            <w:r>
              <w:rPr>
                <w:color w:val="FFFFFF"/>
              </w:rPr>
              <w:t>Avantages</w:t>
            </w:r>
          </w:p>
        </w:tc>
        <w:tc>
          <w:tcPr>
            <w:tcW w:w="2160" w:type="dxa"/>
            <w:shd w:val="clear" w:color="auto" w:fill="1E1B4B"/>
          </w:tcPr>
          <w:p w14:paraId="1EF65E9F" w14:textId="77777777" w:rsidR="00F70D4F" w:rsidRDefault="00000000">
            <w:pPr>
              <w:cnfStyle w:val="100000000000" w:firstRow="1" w:lastRow="0" w:firstColumn="0" w:lastColumn="0" w:oddVBand="0" w:evenVBand="0" w:oddHBand="0" w:evenHBand="0" w:firstRowFirstColumn="0" w:firstRowLastColumn="0" w:lastRowFirstColumn="0" w:lastRowLastColumn="0"/>
            </w:pPr>
            <w:r>
              <w:rPr>
                <w:color w:val="FFFFFF"/>
              </w:rPr>
              <w:t>Inconvénients</w:t>
            </w:r>
          </w:p>
        </w:tc>
        <w:tc>
          <w:tcPr>
            <w:tcW w:w="2160" w:type="dxa"/>
            <w:shd w:val="clear" w:color="auto" w:fill="1E1B4B"/>
          </w:tcPr>
          <w:p w14:paraId="6C98B40E" w14:textId="77777777" w:rsidR="00F70D4F" w:rsidRDefault="00000000">
            <w:pPr>
              <w:cnfStyle w:val="100000000000" w:firstRow="1" w:lastRow="0" w:firstColumn="0" w:lastColumn="0" w:oddVBand="0" w:evenVBand="0" w:oddHBand="0" w:evenHBand="0" w:firstRowFirstColumn="0" w:firstRowLastColumn="0" w:lastRowFirstColumn="0" w:lastRowLastColumn="0"/>
            </w:pPr>
            <w:r>
              <w:rPr>
                <w:color w:val="FFFFFF"/>
              </w:rPr>
              <w:t>Coût (effort/risque)</w:t>
            </w:r>
          </w:p>
        </w:tc>
      </w:tr>
      <w:tr w:rsidR="00F70D4F" w:rsidRPr="00C349E0" w14:paraId="372FA8C7"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253EE4" w14:textId="77777777" w:rsidR="00F70D4F" w:rsidRPr="005704CC" w:rsidRDefault="00000000">
            <w:pPr>
              <w:rPr>
                <w:lang w:val="fr-FR"/>
              </w:rPr>
            </w:pPr>
            <w:r w:rsidRPr="005704CC">
              <w:rPr>
                <w:lang w:val="fr-FR"/>
              </w:rPr>
              <w:t>A. Ne rien faire (statu quo Llama 3.1 8B)</w:t>
            </w:r>
          </w:p>
        </w:tc>
        <w:tc>
          <w:tcPr>
            <w:tcW w:w="2160" w:type="dxa"/>
          </w:tcPr>
          <w:p w14:paraId="0DEAA81E" w14:textId="0D0354E8" w:rsidR="00F70D4F" w:rsidRPr="005704CC" w:rsidRDefault="00000000">
            <w:pPr>
              <w:cnfStyle w:val="000000100000" w:firstRow="0" w:lastRow="0" w:firstColumn="0" w:lastColumn="0" w:oddVBand="0" w:evenVBand="0" w:oddHBand="1" w:evenHBand="0" w:firstRowFirstColumn="0" w:firstRowLastColumn="0" w:lastRowFirstColumn="0" w:lastRowLastColumn="0"/>
              <w:rPr>
                <w:lang w:val="fr-FR"/>
              </w:rPr>
            </w:pPr>
            <w:r w:rsidRPr="005704CC">
              <w:rPr>
                <w:lang w:val="fr-FR"/>
              </w:rPr>
              <w:t xml:space="preserve">0 effort, </w:t>
            </w:r>
            <w:r w:rsidR="00641FFD">
              <w:rPr>
                <w:lang w:val="fr-FR"/>
              </w:rPr>
              <w:t>facilité d’utilisation, pas de coût</w:t>
            </w:r>
          </w:p>
        </w:tc>
        <w:tc>
          <w:tcPr>
            <w:tcW w:w="2160" w:type="dxa"/>
          </w:tcPr>
          <w:p w14:paraId="7E4040F7" w14:textId="12C87139" w:rsidR="00F70D4F" w:rsidRPr="005704CC" w:rsidRDefault="001D1074">
            <w:pPr>
              <w:cnfStyle w:val="000000100000" w:firstRow="0" w:lastRow="0" w:firstColumn="0" w:lastColumn="0" w:oddVBand="0" w:evenVBand="0" w:oddHBand="1" w:evenHBand="0" w:firstRowFirstColumn="0" w:firstRowLastColumn="0" w:lastRowFirstColumn="0" w:lastRowLastColumn="0"/>
              <w:rPr>
                <w:lang w:val="fr-FR"/>
              </w:rPr>
            </w:pPr>
            <w:r>
              <w:rPr>
                <w:lang w:val="fr-FR"/>
              </w:rPr>
              <w:t xml:space="preserve">Peut </w:t>
            </w:r>
            <w:r w:rsidR="00641FFD">
              <w:rPr>
                <w:lang w:val="fr-FR"/>
              </w:rPr>
              <w:t>atteindre jusqu’à 20min ou plus</w:t>
            </w:r>
            <w:r w:rsidRPr="005704CC">
              <w:rPr>
                <w:lang w:val="fr-FR"/>
              </w:rPr>
              <w:t>, MVP risque d'être rejeté</w:t>
            </w:r>
          </w:p>
        </w:tc>
        <w:tc>
          <w:tcPr>
            <w:tcW w:w="2160" w:type="dxa"/>
          </w:tcPr>
          <w:p w14:paraId="02093B2C" w14:textId="77777777" w:rsidR="00F70D4F" w:rsidRPr="005704CC" w:rsidRDefault="00000000">
            <w:pPr>
              <w:cnfStyle w:val="000000100000" w:firstRow="0" w:lastRow="0" w:firstColumn="0" w:lastColumn="0" w:oddVBand="0" w:evenVBand="0" w:oddHBand="1" w:evenHBand="0" w:firstRowFirstColumn="0" w:firstRowLastColumn="0" w:lastRowFirstColumn="0" w:lastRowLastColumn="0"/>
              <w:rPr>
                <w:lang w:val="fr-FR"/>
              </w:rPr>
            </w:pPr>
            <w:r w:rsidRPr="005704CC">
              <w:rPr>
                <w:lang w:val="fr-FR"/>
              </w:rPr>
              <w:t>Faible effort / risque élevé sur démo PO</w:t>
            </w:r>
          </w:p>
        </w:tc>
      </w:tr>
      <w:tr w:rsidR="00F70D4F" w:rsidRPr="00C349E0" w14:paraId="69ECBC93" w14:textId="77777777" w:rsidTr="00F70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6AB110" w14:textId="77777777" w:rsidR="00F70D4F" w:rsidRPr="005704CC" w:rsidRDefault="00000000">
            <w:pPr>
              <w:rPr>
                <w:lang w:val="fr-FR"/>
              </w:rPr>
            </w:pPr>
            <w:r w:rsidRPr="005704CC">
              <w:rPr>
                <w:lang w:val="fr-FR"/>
              </w:rPr>
              <w:t>B. Optimiser le prompt seul (Llama 3.1 8B)</w:t>
            </w:r>
          </w:p>
        </w:tc>
        <w:tc>
          <w:tcPr>
            <w:tcW w:w="2160" w:type="dxa"/>
          </w:tcPr>
          <w:p w14:paraId="2A178A55" w14:textId="77777777" w:rsidR="00F70D4F" w:rsidRPr="005704CC" w:rsidRDefault="00000000">
            <w:pPr>
              <w:cnfStyle w:val="000000010000" w:firstRow="0" w:lastRow="0" w:firstColumn="0" w:lastColumn="0" w:oddVBand="0" w:evenVBand="0" w:oddHBand="0" w:evenHBand="1" w:firstRowFirstColumn="0" w:firstRowLastColumn="0" w:lastRowFirstColumn="0" w:lastRowLastColumn="0"/>
              <w:rPr>
                <w:lang w:val="fr-FR"/>
              </w:rPr>
            </w:pPr>
            <w:r w:rsidRPr="005704CC">
              <w:rPr>
                <w:lang w:val="fr-FR"/>
              </w:rPr>
              <w:t>Pas de changement de stack, gain attendu ~20 %</w:t>
            </w:r>
          </w:p>
        </w:tc>
        <w:tc>
          <w:tcPr>
            <w:tcW w:w="2160" w:type="dxa"/>
          </w:tcPr>
          <w:p w14:paraId="64229859" w14:textId="77777777" w:rsidR="00F70D4F" w:rsidRPr="005704CC" w:rsidRDefault="00000000">
            <w:pPr>
              <w:cnfStyle w:val="000000010000" w:firstRow="0" w:lastRow="0" w:firstColumn="0" w:lastColumn="0" w:oddVBand="0" w:evenVBand="0" w:oddHBand="0" w:evenHBand="1" w:firstRowFirstColumn="0" w:firstRowLastColumn="0" w:lastRowFirstColumn="0" w:lastRowLastColumn="0"/>
              <w:rPr>
                <w:lang w:val="fr-FR"/>
              </w:rPr>
            </w:pPr>
            <w:r w:rsidRPr="005704CC">
              <w:rPr>
                <w:lang w:val="fr-FR"/>
              </w:rPr>
              <w:t>Gain insuffisant (9,8 s p50 estimé), reste &gt; 5 s</w:t>
            </w:r>
          </w:p>
        </w:tc>
        <w:tc>
          <w:tcPr>
            <w:tcW w:w="2160" w:type="dxa"/>
          </w:tcPr>
          <w:p w14:paraId="1E3B7463" w14:textId="77777777" w:rsidR="00F70D4F" w:rsidRPr="005704CC" w:rsidRDefault="00000000">
            <w:pPr>
              <w:cnfStyle w:val="000000010000" w:firstRow="0" w:lastRow="0" w:firstColumn="0" w:lastColumn="0" w:oddVBand="0" w:evenVBand="0" w:oddHBand="0" w:evenHBand="1" w:firstRowFirstColumn="0" w:firstRowLastColumn="0" w:lastRowFirstColumn="0" w:lastRowLastColumn="0"/>
              <w:rPr>
                <w:lang w:val="fr-FR"/>
              </w:rPr>
            </w:pPr>
            <w:r w:rsidRPr="005704CC">
              <w:rPr>
                <w:lang w:val="fr-FR"/>
              </w:rPr>
              <w:t>Faible effort / risque modéré (pas une solution)</w:t>
            </w:r>
          </w:p>
        </w:tc>
      </w:tr>
      <w:tr w:rsidR="00F70D4F" w:rsidRPr="00C349E0" w14:paraId="71564DB7"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0B3F99" w14:textId="4A85C453" w:rsidR="00F70D4F" w:rsidRPr="005704CC" w:rsidRDefault="00000000">
            <w:pPr>
              <w:rPr>
                <w:lang w:val="fr-FR"/>
              </w:rPr>
            </w:pPr>
            <w:r w:rsidRPr="005704CC">
              <w:rPr>
                <w:lang w:val="fr-FR"/>
              </w:rPr>
              <w:t xml:space="preserve">C. Migrer vers </w:t>
            </w:r>
            <w:r w:rsidR="00641FFD">
              <w:rPr>
                <w:lang w:val="fr-FR"/>
              </w:rPr>
              <w:t>Gemini 2.5 flash</w:t>
            </w:r>
          </w:p>
        </w:tc>
        <w:tc>
          <w:tcPr>
            <w:tcW w:w="2160" w:type="dxa"/>
          </w:tcPr>
          <w:p w14:paraId="5C93B582" w14:textId="49A1CE52" w:rsidR="00F70D4F" w:rsidRPr="00D64D53" w:rsidRDefault="00000000">
            <w:pPr>
              <w:cnfStyle w:val="000000100000" w:firstRow="0" w:lastRow="0" w:firstColumn="0" w:lastColumn="0" w:oddVBand="0" w:evenVBand="0" w:oddHBand="1" w:evenHBand="0" w:firstRowFirstColumn="0" w:firstRowLastColumn="0" w:lastRowFirstColumn="0" w:lastRowLastColumn="0"/>
              <w:rPr>
                <w:lang w:val="fr-FR"/>
              </w:rPr>
            </w:pPr>
            <w:r w:rsidRPr="00D64D53">
              <w:rPr>
                <w:lang w:val="fr-FR"/>
              </w:rPr>
              <w:t xml:space="preserve">Latence 3,1 s p50 (-74 %), RAM -3 GB, </w:t>
            </w:r>
            <w:r w:rsidR="00D64D53" w:rsidRPr="00D64D53">
              <w:rPr>
                <w:lang w:val="fr-FR"/>
              </w:rPr>
              <w:t>toute la ressour</w:t>
            </w:r>
            <w:r w:rsidR="00D64D53">
              <w:rPr>
                <w:lang w:val="fr-FR"/>
              </w:rPr>
              <w:t>ce est basé dans le cloud</w:t>
            </w:r>
          </w:p>
        </w:tc>
        <w:tc>
          <w:tcPr>
            <w:tcW w:w="2160" w:type="dxa"/>
          </w:tcPr>
          <w:p w14:paraId="29A72FC5" w14:textId="77777777" w:rsidR="00F70D4F" w:rsidRDefault="00000000">
            <w:pPr>
              <w:cnfStyle w:val="000000100000" w:firstRow="0" w:lastRow="0" w:firstColumn="0" w:lastColumn="0" w:oddVBand="0" w:evenVBand="0" w:oddHBand="1" w:evenHBand="0" w:firstRowFirstColumn="0" w:firstRowLastColumn="0" w:lastRowFirstColumn="0" w:lastRowLastColumn="0"/>
            </w:pPr>
            <w:r>
              <w:t>Qualité 7,6/10 (-7 %), 4 questions ambiguës/50 vs 1/50</w:t>
            </w:r>
          </w:p>
        </w:tc>
        <w:tc>
          <w:tcPr>
            <w:tcW w:w="2160" w:type="dxa"/>
          </w:tcPr>
          <w:p w14:paraId="0DE04F7E" w14:textId="72C80E78" w:rsidR="00F70D4F" w:rsidRPr="005704CC" w:rsidRDefault="00D64D53">
            <w:pPr>
              <w:cnfStyle w:val="000000100000" w:firstRow="0" w:lastRow="0" w:firstColumn="0" w:lastColumn="0" w:oddVBand="0" w:evenVBand="0" w:oddHBand="1" w:evenHBand="0" w:firstRowFirstColumn="0" w:firstRowLastColumn="0" w:lastRowFirstColumn="0" w:lastRowLastColumn="0"/>
              <w:rPr>
                <w:lang w:val="fr-FR"/>
              </w:rPr>
            </w:pPr>
            <w:r w:rsidRPr="005704CC">
              <w:rPr>
                <w:lang w:val="fr-FR"/>
              </w:rPr>
              <w:t>Effort faible / risque qualité élevé</w:t>
            </w:r>
            <w:r>
              <w:rPr>
                <w:lang w:val="fr-FR"/>
              </w:rPr>
              <w:t xml:space="preserve"> / a un coût</w:t>
            </w:r>
          </w:p>
        </w:tc>
      </w:tr>
      <w:tr w:rsidR="00F70D4F" w:rsidRPr="00C349E0" w14:paraId="2B413CB4" w14:textId="77777777" w:rsidTr="00F70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F0677C" w14:textId="702B48D5" w:rsidR="00F70D4F" w:rsidRPr="005704CC" w:rsidRDefault="00000000">
            <w:pPr>
              <w:rPr>
                <w:lang w:val="fr-FR"/>
              </w:rPr>
            </w:pPr>
            <w:r w:rsidRPr="005704CC">
              <w:rPr>
                <w:lang w:val="fr-FR"/>
              </w:rPr>
              <w:t xml:space="preserve">D. Migrer vers </w:t>
            </w:r>
            <w:r w:rsidR="00641FFD">
              <w:rPr>
                <w:lang w:val="fr-FR"/>
              </w:rPr>
              <w:t xml:space="preserve">Mistral </w:t>
            </w:r>
          </w:p>
        </w:tc>
        <w:tc>
          <w:tcPr>
            <w:tcW w:w="2160" w:type="dxa"/>
          </w:tcPr>
          <w:p w14:paraId="1FBEB938" w14:textId="61B4B7A2" w:rsidR="00F70D4F" w:rsidRPr="005704CC" w:rsidRDefault="00000000">
            <w:pPr>
              <w:cnfStyle w:val="000000010000" w:firstRow="0" w:lastRow="0" w:firstColumn="0" w:lastColumn="0" w:oddVBand="0" w:evenVBand="0" w:oddHBand="0" w:evenHBand="1" w:firstRowFirstColumn="0" w:firstRowLastColumn="0" w:lastRowFirstColumn="0" w:lastRowLastColumn="0"/>
              <w:rPr>
                <w:lang w:val="fr-FR"/>
              </w:rPr>
            </w:pPr>
            <w:r w:rsidRPr="005704CC">
              <w:rPr>
                <w:lang w:val="fr-FR"/>
              </w:rPr>
              <w:t xml:space="preserve">Latence 4,2 s p50 (-66 %), </w:t>
            </w:r>
            <w:r w:rsidR="00D64D53" w:rsidRPr="00D64D53">
              <w:rPr>
                <w:lang w:val="fr-FR"/>
              </w:rPr>
              <w:t>toute la ressour</w:t>
            </w:r>
            <w:r w:rsidR="00D64D53">
              <w:rPr>
                <w:lang w:val="fr-FR"/>
              </w:rPr>
              <w:t>ce est basé dans le cloud</w:t>
            </w:r>
          </w:p>
        </w:tc>
        <w:tc>
          <w:tcPr>
            <w:tcW w:w="2160" w:type="dxa"/>
          </w:tcPr>
          <w:p w14:paraId="72D46385" w14:textId="77777777" w:rsidR="00F70D4F" w:rsidRPr="005704CC" w:rsidRDefault="00000000">
            <w:pPr>
              <w:cnfStyle w:val="000000010000" w:firstRow="0" w:lastRow="0" w:firstColumn="0" w:lastColumn="0" w:oddVBand="0" w:evenVBand="0" w:oddHBand="0" w:evenHBand="1" w:firstRowFirstColumn="0" w:firstRowLastColumn="0" w:lastRowFirstColumn="0" w:lastRowLastColumn="0"/>
              <w:rPr>
                <w:lang w:val="fr-FR"/>
              </w:rPr>
            </w:pPr>
            <w:r w:rsidRPr="005704CC">
              <w:rPr>
                <w:lang w:val="fr-FR"/>
              </w:rPr>
              <w:t>Qualité 6,9/10 (-16 %), trop bas pour UX cible</w:t>
            </w:r>
          </w:p>
        </w:tc>
        <w:tc>
          <w:tcPr>
            <w:tcW w:w="2160" w:type="dxa"/>
          </w:tcPr>
          <w:p w14:paraId="58FADEC6" w14:textId="449BD17B" w:rsidR="00F70D4F" w:rsidRPr="005704CC" w:rsidRDefault="00000000">
            <w:pPr>
              <w:cnfStyle w:val="000000010000" w:firstRow="0" w:lastRow="0" w:firstColumn="0" w:lastColumn="0" w:oddVBand="0" w:evenVBand="0" w:oddHBand="0" w:evenHBand="1" w:firstRowFirstColumn="0" w:firstRowLastColumn="0" w:lastRowFirstColumn="0" w:lastRowLastColumn="0"/>
              <w:rPr>
                <w:lang w:val="fr-FR"/>
              </w:rPr>
            </w:pPr>
            <w:r w:rsidRPr="005704CC">
              <w:rPr>
                <w:lang w:val="fr-FR"/>
              </w:rPr>
              <w:t>Effort faible / risque qualité élevé</w:t>
            </w:r>
            <w:r w:rsidR="00D64D53">
              <w:rPr>
                <w:lang w:val="fr-FR"/>
              </w:rPr>
              <w:t xml:space="preserve"> / a un coût</w:t>
            </w:r>
          </w:p>
        </w:tc>
      </w:tr>
    </w:tbl>
    <w:p w14:paraId="00C29904" w14:textId="77777777" w:rsidR="00F70D4F" w:rsidRPr="005704CC" w:rsidRDefault="00000000">
      <w:pPr>
        <w:pStyle w:val="Heading1"/>
        <w:rPr>
          <w:lang w:val="fr-FR"/>
        </w:rPr>
      </w:pPr>
      <w:bookmarkStart w:id="7" w:name="_Toc233730598"/>
      <w:r w:rsidRPr="005704CC">
        <w:rPr>
          <w:color w:val="1E1B4B"/>
          <w:lang w:val="fr-FR"/>
        </w:rPr>
        <w:t>4. Décision retenue</w:t>
      </w:r>
      <w:bookmarkEnd w:id="7"/>
    </w:p>
    <w:p w14:paraId="4474D6D7" w14:textId="77777777" w:rsidR="00F70D4F" w:rsidRPr="005704CC" w:rsidRDefault="00000000">
      <w:pPr>
        <w:spacing w:before="57"/>
        <w:ind w:left="227" w:right="227"/>
        <w:rPr>
          <w:lang w:val="fr-FR"/>
        </w:rPr>
      </w:pPr>
      <w:r>
        <w:rPr>
          <w:b/>
          <w:color w:val="F59E0B"/>
          <w:sz w:val="18"/>
        </w:rPr>
        <w:t>💡</w:t>
      </w:r>
      <w:r w:rsidRPr="005704CC">
        <w:rPr>
          <w:b/>
          <w:color w:val="F59E0B"/>
          <w:sz w:val="18"/>
          <w:lang w:val="fr-FR"/>
        </w:rPr>
        <w:t xml:space="preserve"> Objectif. </w:t>
      </w:r>
      <w:r w:rsidRPr="005704CC">
        <w:rPr>
          <w:i/>
          <w:color w:val="475569"/>
          <w:sz w:val="18"/>
          <w:lang w:val="fr-FR"/>
        </w:rPr>
        <w:t>Annoncer clairement l'option choisie et justifier pourquoi celle-ci plutôt qu'une autre.</w:t>
      </w:r>
    </w:p>
    <w:p w14:paraId="5162CC46" w14:textId="77777777" w:rsidR="00F70D4F" w:rsidRPr="005704CC" w:rsidRDefault="00000000">
      <w:pPr>
        <w:ind w:left="227" w:right="227"/>
        <w:rPr>
          <w:lang w:val="fr-FR"/>
        </w:rPr>
      </w:pPr>
      <w:r>
        <w:rPr>
          <w:b/>
          <w:color w:val="F59E0B"/>
          <w:sz w:val="18"/>
        </w:rPr>
        <w:t>📐</w:t>
      </w:r>
      <w:r w:rsidRPr="005704CC">
        <w:rPr>
          <w:b/>
          <w:color w:val="F59E0B"/>
          <w:sz w:val="18"/>
          <w:lang w:val="fr-FR"/>
        </w:rPr>
        <w:t xml:space="preserve"> Format attendu. </w:t>
      </w:r>
      <w:r w:rsidRPr="005704CC">
        <w:rPr>
          <w:i/>
          <w:color w:val="475569"/>
          <w:sz w:val="18"/>
          <w:lang w:val="fr-FR"/>
        </w:rPr>
        <w:t>1 phrase d'annonce + 1 paragraphe justification + mention de la mesure de mitigation pour les inconvénients.</w:t>
      </w:r>
    </w:p>
    <w:p w14:paraId="56437A63" w14:textId="77777777" w:rsidR="00F70D4F" w:rsidRPr="005704CC" w:rsidRDefault="00000000">
      <w:pPr>
        <w:ind w:left="227" w:right="227"/>
        <w:rPr>
          <w:lang w:val="fr-FR"/>
        </w:rPr>
      </w:pPr>
      <w:r w:rsidRPr="005704CC">
        <w:rPr>
          <w:b/>
          <w:color w:val="16A34A"/>
          <w:sz w:val="18"/>
          <w:lang w:val="fr-FR"/>
        </w:rPr>
        <w:t xml:space="preserve">✅ Bon exemple. </w:t>
      </w:r>
      <w:r w:rsidRPr="005704CC">
        <w:rPr>
          <w:i/>
          <w:color w:val="475569"/>
          <w:sz w:val="18"/>
          <w:lang w:val="fr-FR"/>
        </w:rPr>
        <w:t>« Décision : Option C, migration vers Phi-3-mini. Justification : seule option ramenant la latence sous 5 s tout en gardant une qualité acceptable. »</w:t>
      </w:r>
    </w:p>
    <w:p w14:paraId="75BB0373" w14:textId="77777777" w:rsidR="00F70D4F" w:rsidRPr="005704CC" w:rsidRDefault="00000000">
      <w:pPr>
        <w:ind w:left="227" w:right="227"/>
        <w:rPr>
          <w:lang w:val="fr-FR"/>
        </w:rPr>
      </w:pPr>
      <w:r w:rsidRPr="005704CC">
        <w:rPr>
          <w:b/>
          <w:color w:val="DC2626"/>
          <w:sz w:val="18"/>
          <w:lang w:val="fr-FR"/>
        </w:rPr>
        <w:t xml:space="preserve">❌ À éviter. </w:t>
      </w:r>
      <w:r w:rsidRPr="005704CC">
        <w:rPr>
          <w:i/>
          <w:color w:val="475569"/>
          <w:sz w:val="18"/>
          <w:lang w:val="fr-FR"/>
        </w:rPr>
        <w:t>« On essaye et on verra. » (pas une décision, pas de critère de réversibilité)</w:t>
      </w:r>
    </w:p>
    <w:p w14:paraId="22804AAA" w14:textId="2FABDA41" w:rsidR="00F70D4F" w:rsidRDefault="00000000">
      <w:pPr>
        <w:rPr>
          <w:lang w:val="fr-FR"/>
        </w:rPr>
      </w:pPr>
      <w:r w:rsidRPr="005704CC">
        <w:rPr>
          <w:b/>
          <w:color w:val="1E1B4B"/>
          <w:sz w:val="26"/>
          <w:lang w:val="fr-FR"/>
        </w:rPr>
        <w:t xml:space="preserve">Décision retenue : </w:t>
      </w:r>
      <w:r w:rsidRPr="005704CC">
        <w:rPr>
          <w:lang w:val="fr-FR"/>
        </w:rPr>
        <w:t xml:space="preserve">Option </w:t>
      </w:r>
      <w:r w:rsidR="006E424A">
        <w:rPr>
          <w:lang w:val="fr-FR"/>
        </w:rPr>
        <w:t>D</w:t>
      </w:r>
      <w:r w:rsidRPr="005704CC">
        <w:rPr>
          <w:lang w:val="fr-FR"/>
        </w:rPr>
        <w:t xml:space="preserve"> : </w:t>
      </w:r>
      <w:r w:rsidR="006E424A">
        <w:rPr>
          <w:lang w:val="fr-FR"/>
        </w:rPr>
        <w:t>migration vers Mistral, gain significatif sur le temps de réponse peu importe la qualité de la machine. De plus, respecte la souveraineté de la données.</w:t>
      </w:r>
    </w:p>
    <w:p w14:paraId="2EBD2736" w14:textId="77777777" w:rsidR="00F70D4F" w:rsidRPr="005704CC" w:rsidRDefault="00000000">
      <w:pPr>
        <w:pStyle w:val="Heading2"/>
        <w:rPr>
          <w:lang w:val="fr-FR"/>
        </w:rPr>
      </w:pPr>
      <w:bookmarkStart w:id="8" w:name="_Toc233730599"/>
      <w:r w:rsidRPr="005704CC">
        <w:rPr>
          <w:color w:val="1E1B4B"/>
          <w:lang w:val="fr-FR"/>
        </w:rPr>
        <w:t>4.1. Justification du choix</w:t>
      </w:r>
      <w:bookmarkEnd w:id="8"/>
    </w:p>
    <w:p w14:paraId="29961916" w14:textId="3666238D" w:rsidR="00F70D4F" w:rsidRPr="005704CC" w:rsidRDefault="00000000">
      <w:pPr>
        <w:rPr>
          <w:lang w:val="fr-FR"/>
        </w:rPr>
      </w:pPr>
      <w:r w:rsidRPr="005704CC">
        <w:rPr>
          <w:lang w:val="fr-FR"/>
        </w:rPr>
        <w:t xml:space="preserve">L'option C est la seule qui ramène la latence p50 sous 5 s (3,1 s mesurés) tout en gardant une qualité de réponse acceptable (7,6/10 vs cible ≥ 7). Les options A et B sont éliminées sur le critère de latence. L'option </w:t>
      </w:r>
      <w:r w:rsidR="006E424A">
        <w:rPr>
          <w:lang w:val="fr-FR"/>
        </w:rPr>
        <w:t>C est éliminé sur la question de souveraineté soulevé par le directeur et la RGPD dû à la localisation des données qui est au US.</w:t>
      </w:r>
    </w:p>
    <w:p w14:paraId="7E4D2BFE" w14:textId="77777777" w:rsidR="00F70D4F" w:rsidRPr="006E424A" w:rsidRDefault="00000000">
      <w:pPr>
        <w:pStyle w:val="Heading2"/>
        <w:rPr>
          <w:lang w:val="fr-FR"/>
        </w:rPr>
      </w:pPr>
      <w:bookmarkStart w:id="9" w:name="_Toc233730600"/>
      <w:r w:rsidRPr="006E424A">
        <w:rPr>
          <w:color w:val="1E1B4B"/>
          <w:lang w:val="fr-FR"/>
        </w:rPr>
        <w:t>4.2. Mesures de mitigation des inconvénients</w:t>
      </w:r>
      <w:bookmarkEnd w:id="9"/>
    </w:p>
    <w:p w14:paraId="719DA8A8" w14:textId="77777777" w:rsidR="00F70D4F" w:rsidRPr="005704CC" w:rsidRDefault="00000000">
      <w:pPr>
        <w:pStyle w:val="ListBullet"/>
        <w:rPr>
          <w:lang w:val="fr-FR"/>
        </w:rPr>
      </w:pPr>
      <w:r w:rsidRPr="005704CC">
        <w:rPr>
          <w:lang w:val="fr-FR"/>
        </w:rPr>
        <w:t>• Feature flag LLM_MODEL en variable d'environnement : permet rollback en 5 minutes vers Llama 3.1 8B si problème</w:t>
      </w:r>
    </w:p>
    <w:p w14:paraId="485C18C3" w14:textId="77777777" w:rsidR="00F70D4F" w:rsidRPr="005704CC" w:rsidRDefault="00000000">
      <w:pPr>
        <w:pStyle w:val="ListBullet"/>
        <w:rPr>
          <w:lang w:val="fr-FR"/>
        </w:rPr>
      </w:pPr>
      <w:r w:rsidRPr="005704CC">
        <w:rPr>
          <w:lang w:val="fr-FR"/>
        </w:rPr>
        <w:lastRenderedPageBreak/>
        <w:t>• Validation post-LLM systématique : parsing JSON strict du résultat (4 options, 1 correcte, longueur &gt; 10 caractères), re-prompt automatique si invalide (max 2 essais)</w:t>
      </w:r>
    </w:p>
    <w:p w14:paraId="102EC1B1" w14:textId="77777777" w:rsidR="00F70D4F" w:rsidRPr="005704CC" w:rsidRDefault="00000000">
      <w:pPr>
        <w:pStyle w:val="ListBullet"/>
        <w:rPr>
          <w:lang w:val="fr-FR"/>
        </w:rPr>
      </w:pPr>
      <w:r w:rsidRPr="005704CC">
        <w:rPr>
          <w:lang w:val="fr-FR"/>
        </w:rPr>
        <w:t>• Audit qualité hebdomadaire : 50 quiz tirés au hasard, scoring manuel par 2 reviewers, KPI « % erreurs factuelles » suivi dans le dashboard</w:t>
      </w:r>
    </w:p>
    <w:p w14:paraId="6CC95666" w14:textId="77777777" w:rsidR="00F70D4F" w:rsidRPr="005704CC" w:rsidRDefault="00000000">
      <w:pPr>
        <w:pStyle w:val="ListBullet"/>
        <w:rPr>
          <w:lang w:val="fr-FR"/>
        </w:rPr>
      </w:pPr>
      <w:r w:rsidRPr="005704CC">
        <w:rPr>
          <w:lang w:val="fr-FR"/>
        </w:rPr>
        <w:t>• Veille active des nouveaux modèles (Phi-4, Mistral Small 3.1, Llama 3.3), révision ADR si meilleur compromis identifié</w:t>
      </w:r>
    </w:p>
    <w:p w14:paraId="0304829E" w14:textId="77777777" w:rsidR="00F70D4F" w:rsidRPr="005704CC" w:rsidRDefault="00000000">
      <w:pPr>
        <w:pStyle w:val="Heading1"/>
        <w:rPr>
          <w:lang w:val="fr-FR"/>
        </w:rPr>
      </w:pPr>
      <w:bookmarkStart w:id="10" w:name="_Toc233730601"/>
      <w:r w:rsidRPr="005704CC">
        <w:rPr>
          <w:color w:val="1E1B4B"/>
          <w:lang w:val="fr-FR"/>
        </w:rPr>
        <w:t>5. Conséquences</w:t>
      </w:r>
      <w:bookmarkEnd w:id="10"/>
    </w:p>
    <w:p w14:paraId="5F1388BD" w14:textId="77777777" w:rsidR="00F70D4F" w:rsidRPr="005704CC" w:rsidRDefault="00000000">
      <w:pPr>
        <w:spacing w:before="57"/>
        <w:ind w:left="227" w:right="227"/>
        <w:rPr>
          <w:lang w:val="fr-FR"/>
        </w:rPr>
      </w:pPr>
      <w:r>
        <w:rPr>
          <w:b/>
          <w:color w:val="F59E0B"/>
          <w:sz w:val="18"/>
        </w:rPr>
        <w:t>💡</w:t>
      </w:r>
      <w:r w:rsidRPr="005704CC">
        <w:rPr>
          <w:b/>
          <w:color w:val="F59E0B"/>
          <w:sz w:val="18"/>
          <w:lang w:val="fr-FR"/>
        </w:rPr>
        <w:t xml:space="preserve"> Objectif. </w:t>
      </w:r>
      <w:r w:rsidRPr="005704CC">
        <w:rPr>
          <w:i/>
          <w:color w:val="475569"/>
          <w:sz w:val="18"/>
          <w:lang w:val="fr-FR"/>
        </w:rPr>
        <w:t>Lister honnêtement les conséquences positives ET négatives. Une décision qui n'a que des avantages est suspecte.</w:t>
      </w:r>
    </w:p>
    <w:p w14:paraId="0B71B459" w14:textId="77777777" w:rsidR="00F70D4F" w:rsidRPr="005704CC" w:rsidRDefault="00000000">
      <w:pPr>
        <w:ind w:left="227" w:right="227"/>
        <w:rPr>
          <w:lang w:val="fr-FR"/>
        </w:rPr>
      </w:pPr>
      <w:r>
        <w:rPr>
          <w:b/>
          <w:color w:val="F59E0B"/>
          <w:sz w:val="18"/>
        </w:rPr>
        <w:t>📐</w:t>
      </w:r>
      <w:r w:rsidRPr="005704CC">
        <w:rPr>
          <w:b/>
          <w:color w:val="F59E0B"/>
          <w:sz w:val="18"/>
          <w:lang w:val="fr-FR"/>
        </w:rPr>
        <w:t xml:space="preserve"> Format attendu. </w:t>
      </w:r>
      <w:r w:rsidRPr="005704CC">
        <w:rPr>
          <w:i/>
          <w:color w:val="475569"/>
          <w:sz w:val="18"/>
          <w:lang w:val="fr-FR"/>
        </w:rPr>
        <w:t>3 listes : Positives (gains mesurés) · Négatives (coûts assumés) · Atténuations (déjà détaillées en 4.2).</w:t>
      </w:r>
    </w:p>
    <w:p w14:paraId="24208437" w14:textId="77777777" w:rsidR="00F70D4F" w:rsidRPr="005704CC" w:rsidRDefault="00000000">
      <w:pPr>
        <w:ind w:left="227" w:right="227"/>
        <w:rPr>
          <w:lang w:val="fr-FR"/>
        </w:rPr>
      </w:pPr>
      <w:r w:rsidRPr="005704CC">
        <w:rPr>
          <w:b/>
          <w:color w:val="16A34A"/>
          <w:sz w:val="18"/>
          <w:lang w:val="fr-FR"/>
        </w:rPr>
        <w:t xml:space="preserve">✅ Bon exemple. </w:t>
      </w:r>
      <w:r w:rsidRPr="005704CC">
        <w:rPr>
          <w:i/>
          <w:color w:val="475569"/>
          <w:sz w:val="18"/>
          <w:lang w:val="fr-FR"/>
        </w:rPr>
        <w:t>« Positif : latence p50 : 12,4 s → 3,1 s (-74 %). Négatif : qualité 8,2/10 → 7,6/10 (-7 %). »</w:t>
      </w:r>
    </w:p>
    <w:p w14:paraId="0E7CE935" w14:textId="77777777" w:rsidR="00F70D4F" w:rsidRPr="005704CC" w:rsidRDefault="00000000">
      <w:pPr>
        <w:ind w:left="227" w:right="227"/>
        <w:rPr>
          <w:lang w:val="fr-FR"/>
        </w:rPr>
      </w:pPr>
      <w:r w:rsidRPr="005704CC">
        <w:rPr>
          <w:b/>
          <w:color w:val="DC2626"/>
          <w:sz w:val="18"/>
          <w:lang w:val="fr-FR"/>
        </w:rPr>
        <w:t xml:space="preserve">❌ À éviter. </w:t>
      </w:r>
      <w:r w:rsidRPr="005704CC">
        <w:rPr>
          <w:i/>
          <w:color w:val="475569"/>
          <w:sz w:val="18"/>
          <w:lang w:val="fr-FR"/>
        </w:rPr>
        <w:t>« Que des avantages. » (pas crédible, l'équipe n'a pas mesuré)</w:t>
      </w:r>
    </w:p>
    <w:p w14:paraId="690B44B5" w14:textId="77777777" w:rsidR="00F70D4F" w:rsidRDefault="00000000">
      <w:pPr>
        <w:pStyle w:val="Heading2"/>
      </w:pPr>
      <w:bookmarkStart w:id="11" w:name="_Toc233730602"/>
      <w:r>
        <w:rPr>
          <w:color w:val="1E1B4B"/>
        </w:rPr>
        <w:t>5.1. Conséquences positives (gains mesurés)</w:t>
      </w:r>
      <w:bookmarkEnd w:id="11"/>
    </w:p>
    <w:p w14:paraId="7057C545" w14:textId="77777777" w:rsidR="00F70D4F" w:rsidRDefault="00000000">
      <w:pPr>
        <w:pStyle w:val="ListBullet"/>
      </w:pPr>
      <w:r>
        <w:t>✅ Latence p50 : 12,4 s → 3,1 s (gain 74 %)</w:t>
      </w:r>
    </w:p>
    <w:p w14:paraId="7237C905" w14:textId="77777777" w:rsidR="00F70D4F" w:rsidRDefault="00000000">
      <w:pPr>
        <w:pStyle w:val="ListBullet"/>
      </w:pPr>
      <w:r>
        <w:t>✅ Latence p95 : 18,2 s → 5,8 s (gain 68 %)</w:t>
      </w:r>
    </w:p>
    <w:p w14:paraId="6127C6D1" w14:textId="77777777" w:rsidR="00F70D4F" w:rsidRPr="005704CC" w:rsidRDefault="00000000">
      <w:pPr>
        <w:pStyle w:val="ListBullet"/>
        <w:rPr>
          <w:lang w:val="fr-FR"/>
        </w:rPr>
      </w:pPr>
      <w:r w:rsidRPr="005704CC">
        <w:rPr>
          <w:lang w:val="fr-FR"/>
        </w:rPr>
        <w:t>✅ RAM serveur libérée : -3 GB (Phi-3-mini = 3,8B vs Llama 3.1 = 8B)</w:t>
      </w:r>
    </w:p>
    <w:p w14:paraId="4E031F75" w14:textId="77777777" w:rsidR="00F70D4F" w:rsidRPr="005704CC" w:rsidRDefault="00000000">
      <w:pPr>
        <w:pStyle w:val="ListBullet"/>
        <w:rPr>
          <w:lang w:val="fr-FR"/>
        </w:rPr>
      </w:pPr>
      <w:r w:rsidRPr="005704CC">
        <w:rPr>
          <w:lang w:val="fr-FR"/>
        </w:rPr>
        <w:t>✅ Coût électrique serveur : estimé -25 % (modèle plus petit)</w:t>
      </w:r>
    </w:p>
    <w:p w14:paraId="68DABC0B" w14:textId="77777777" w:rsidR="00F70D4F" w:rsidRPr="005704CC" w:rsidRDefault="00000000">
      <w:pPr>
        <w:pStyle w:val="ListBullet"/>
        <w:rPr>
          <w:lang w:val="fr-FR"/>
        </w:rPr>
      </w:pPr>
      <w:r w:rsidRPr="005704CC">
        <w:rPr>
          <w:lang w:val="fr-FR"/>
        </w:rPr>
        <w:t>✅ Démo PO Sprint 5 sécurisée (latence sous 5 s pour 100 % des quiz)</w:t>
      </w:r>
    </w:p>
    <w:p w14:paraId="2A6CEB75" w14:textId="77777777" w:rsidR="00F70D4F" w:rsidRDefault="00000000">
      <w:pPr>
        <w:pStyle w:val="Heading2"/>
      </w:pPr>
      <w:bookmarkStart w:id="12" w:name="_Toc233730603"/>
      <w:r>
        <w:rPr>
          <w:color w:val="1E1B4B"/>
        </w:rPr>
        <w:t>5.2. Conséquences négatives (coûts assumés)</w:t>
      </w:r>
      <w:bookmarkEnd w:id="12"/>
    </w:p>
    <w:p w14:paraId="2F91ABD7" w14:textId="77777777" w:rsidR="00F70D4F" w:rsidRPr="005704CC" w:rsidRDefault="00000000">
      <w:pPr>
        <w:pStyle w:val="ListBullet"/>
        <w:rPr>
          <w:lang w:val="fr-FR"/>
        </w:rPr>
      </w:pPr>
      <w:r w:rsidRPr="005704CC">
        <w:rPr>
          <w:lang w:val="fr-FR"/>
        </w:rPr>
        <w:t>⚠</w:t>
      </w:r>
      <w:r>
        <w:t>️</w:t>
      </w:r>
      <w:r w:rsidRPr="005704CC">
        <w:rPr>
          <w:lang w:val="fr-FR"/>
        </w:rPr>
        <w:t xml:space="preserve"> Qualité moyenne du quiz : 8,2/10 → 7,6/10 (perte 7 %)</w:t>
      </w:r>
    </w:p>
    <w:p w14:paraId="08CA6599" w14:textId="77777777" w:rsidR="006B2A27" w:rsidRPr="006B2A27" w:rsidRDefault="00000000">
      <w:pPr>
        <w:pStyle w:val="ListBullet"/>
        <w:rPr>
          <w:lang w:val="fr-FR"/>
        </w:rPr>
      </w:pPr>
      <w:r w:rsidRPr="006B2A27">
        <w:rPr>
          <w:lang w:val="fr-FR"/>
        </w:rPr>
        <w:t>⚠</w:t>
      </w:r>
      <w:r>
        <w:t>️</w:t>
      </w:r>
      <w:r w:rsidRPr="006B2A27">
        <w:rPr>
          <w:lang w:val="fr-FR"/>
        </w:rPr>
        <w:t xml:space="preserve"> </w:t>
      </w:r>
      <w:r w:rsidR="006B2A27" w:rsidRPr="00FF0C2A">
        <w:rPr>
          <w:lang w:val="fr-FR"/>
        </w:rPr>
        <w:t>Transmission des contenus des cours à un service tiers, nécessitant une vigilance vis-à-vis du RGPD et de la confidentialité des données.</w:t>
      </w:r>
    </w:p>
    <w:p w14:paraId="22BA9C59" w14:textId="28CE2E13" w:rsidR="00F70D4F" w:rsidRPr="006B2A27" w:rsidRDefault="00000000">
      <w:pPr>
        <w:pStyle w:val="ListBullet"/>
        <w:rPr>
          <w:lang w:val="fr-FR"/>
        </w:rPr>
      </w:pPr>
      <w:r w:rsidRPr="006B2A27">
        <w:rPr>
          <w:lang w:val="fr-FR"/>
        </w:rPr>
        <w:t>⚠</w:t>
      </w:r>
      <w:r>
        <w:t>️</w:t>
      </w:r>
      <w:r w:rsidRPr="006B2A27">
        <w:rPr>
          <w:lang w:val="fr-FR"/>
        </w:rPr>
        <w:t xml:space="preserve"> </w:t>
      </w:r>
      <w:r w:rsidR="006B2A27" w:rsidRPr="006B2A27">
        <w:rPr>
          <w:lang w:val="fr-FR"/>
        </w:rPr>
        <w:t>contrairement à Ollama, chaque requête est facturée. Une utilisation intensive peut entraîner des coûts opérationnels.</w:t>
      </w:r>
    </w:p>
    <w:p w14:paraId="43CC33A5" w14:textId="37833E3A" w:rsidR="00F70D4F" w:rsidRPr="006B2A27" w:rsidRDefault="00000000" w:rsidP="006B2A27">
      <w:pPr>
        <w:pStyle w:val="ListBullet"/>
        <w:rPr>
          <w:lang w:val="fr-FR"/>
        </w:rPr>
      </w:pPr>
      <w:r w:rsidRPr="006B2A27">
        <w:rPr>
          <w:rFonts w:ascii="Segoe UI Emoji" w:hAnsi="Segoe UI Emoji" w:cs="Segoe UI Emoji"/>
          <w:lang w:val="fr-FR"/>
        </w:rPr>
        <w:t>⚠</w:t>
      </w:r>
      <w:r>
        <w:rPr>
          <w:rFonts w:ascii="Segoe UI Emoji" w:hAnsi="Segoe UI Emoji" w:cs="Segoe UI Emoji"/>
        </w:rPr>
        <w:t>️</w:t>
      </w:r>
      <w:r w:rsidRPr="006B2A27">
        <w:rPr>
          <w:lang w:val="fr-FR"/>
        </w:rPr>
        <w:t xml:space="preserve"> </w:t>
      </w:r>
      <w:r w:rsidR="006B2A27" w:rsidRPr="006B2A27">
        <w:rPr>
          <w:lang w:val="fr-FR"/>
        </w:rPr>
        <w:t>Dépendance à un service cloud tiers : la génération de QCM devient indisponible en cas de panne de l'API Mistral ou de problème réseau.</w:t>
      </w:r>
      <w:r w:rsidRPr="006B2A27">
        <w:rPr>
          <w:color w:val="1E1B4B"/>
          <w:lang w:val="fr-FR"/>
        </w:rPr>
        <w:t>6. À surveiller post-décision</w:t>
      </w:r>
    </w:p>
    <w:p w14:paraId="0BE609B3" w14:textId="77777777" w:rsidR="00F70D4F" w:rsidRPr="005704CC" w:rsidRDefault="00000000">
      <w:pPr>
        <w:spacing w:before="57"/>
        <w:ind w:left="227" w:right="227"/>
        <w:rPr>
          <w:lang w:val="fr-FR"/>
        </w:rPr>
      </w:pPr>
      <w:r>
        <w:rPr>
          <w:rFonts w:ascii="Segoe UI Emoji" w:hAnsi="Segoe UI Emoji" w:cs="Segoe UI Emoji"/>
          <w:b/>
          <w:color w:val="F59E0B"/>
          <w:sz w:val="18"/>
        </w:rPr>
        <w:t>💡</w:t>
      </w:r>
      <w:r w:rsidRPr="005704CC">
        <w:rPr>
          <w:b/>
          <w:color w:val="F59E0B"/>
          <w:sz w:val="18"/>
          <w:lang w:val="fr-FR"/>
        </w:rPr>
        <w:t xml:space="preserve"> Objectif. </w:t>
      </w:r>
      <w:r w:rsidRPr="005704CC">
        <w:rPr>
          <w:i/>
          <w:color w:val="475569"/>
          <w:sz w:val="18"/>
          <w:lang w:val="fr-FR"/>
        </w:rPr>
        <w:t>Définir les indicateurs qui permettront de juger, dans 2-4 semaines, si la décision était bonne. Définir aussi les signaux qui déclencheraient un nouvel ADR.</w:t>
      </w:r>
    </w:p>
    <w:p w14:paraId="130ED9D1" w14:textId="77777777" w:rsidR="00F70D4F" w:rsidRPr="005704CC" w:rsidRDefault="00000000">
      <w:pPr>
        <w:ind w:left="227" w:right="227"/>
        <w:rPr>
          <w:lang w:val="fr-FR"/>
        </w:rPr>
      </w:pPr>
      <w:r>
        <w:rPr>
          <w:b/>
          <w:color w:val="F59E0B"/>
          <w:sz w:val="18"/>
        </w:rPr>
        <w:t>📐</w:t>
      </w:r>
      <w:r w:rsidRPr="005704CC">
        <w:rPr>
          <w:b/>
          <w:color w:val="F59E0B"/>
          <w:sz w:val="18"/>
          <w:lang w:val="fr-FR"/>
        </w:rPr>
        <w:t xml:space="preserve"> Format attendu. </w:t>
      </w:r>
      <w:r w:rsidRPr="005704CC">
        <w:rPr>
          <w:i/>
          <w:color w:val="475569"/>
          <w:sz w:val="18"/>
          <w:lang w:val="fr-FR"/>
        </w:rPr>
        <w:t>Table 4 colonnes : KPI · Seuil cible · Seuil d'alerte · Action si dépassement. 3 à 5 KPIs.</w:t>
      </w:r>
    </w:p>
    <w:p w14:paraId="3BC6ECD6" w14:textId="77777777" w:rsidR="00F70D4F" w:rsidRPr="005704CC" w:rsidRDefault="00000000">
      <w:pPr>
        <w:ind w:left="227" w:right="227"/>
        <w:rPr>
          <w:lang w:val="fr-FR"/>
        </w:rPr>
      </w:pPr>
      <w:r w:rsidRPr="005704CC">
        <w:rPr>
          <w:b/>
          <w:color w:val="16A34A"/>
          <w:sz w:val="18"/>
          <w:lang w:val="fr-FR"/>
        </w:rPr>
        <w:t xml:space="preserve">✅ Bon exemple. </w:t>
      </w:r>
      <w:r w:rsidRPr="005704CC">
        <w:rPr>
          <w:i/>
          <w:color w:val="475569"/>
          <w:sz w:val="18"/>
          <w:lang w:val="fr-FR"/>
        </w:rPr>
        <w:t>« Latence p50 · cible &lt; 5 s · alerte &gt; 8 s · action : déclencher ADR de re-migration »</w:t>
      </w:r>
    </w:p>
    <w:p w14:paraId="59789346" w14:textId="77777777" w:rsidR="00F70D4F" w:rsidRPr="005704CC" w:rsidRDefault="00000000">
      <w:pPr>
        <w:ind w:left="227" w:right="227"/>
        <w:rPr>
          <w:lang w:val="fr-FR"/>
        </w:rPr>
      </w:pPr>
      <w:r w:rsidRPr="005704CC">
        <w:rPr>
          <w:b/>
          <w:color w:val="DC2626"/>
          <w:sz w:val="18"/>
          <w:lang w:val="fr-FR"/>
        </w:rPr>
        <w:t xml:space="preserve">❌ À éviter. </w:t>
      </w:r>
      <w:r w:rsidRPr="005704CC">
        <w:rPr>
          <w:i/>
          <w:color w:val="475569"/>
          <w:sz w:val="18"/>
          <w:lang w:val="fr-FR"/>
        </w:rPr>
        <w:t>« On regardera. » (pas de seuil, pas d'action, pas d'ADR de suivi)</w:t>
      </w:r>
    </w:p>
    <w:tbl>
      <w:tblPr>
        <w:tblStyle w:val="LightGrid-Accent1"/>
        <w:tblW w:w="0" w:type="auto"/>
        <w:tblLook w:val="04A0" w:firstRow="1" w:lastRow="0" w:firstColumn="1" w:lastColumn="0" w:noHBand="0" w:noVBand="1"/>
      </w:tblPr>
      <w:tblGrid>
        <w:gridCol w:w="2160"/>
        <w:gridCol w:w="2160"/>
        <w:gridCol w:w="2160"/>
        <w:gridCol w:w="2160"/>
      </w:tblGrid>
      <w:tr w:rsidR="00F70D4F" w14:paraId="68982AAC" w14:textId="77777777" w:rsidTr="00F70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E1B4B"/>
          </w:tcPr>
          <w:p w14:paraId="01B6D3DA" w14:textId="77777777" w:rsidR="00F70D4F" w:rsidRDefault="00000000">
            <w:r>
              <w:rPr>
                <w:color w:val="FFFFFF"/>
              </w:rPr>
              <w:t>KPI à surveiller</w:t>
            </w:r>
          </w:p>
        </w:tc>
        <w:tc>
          <w:tcPr>
            <w:tcW w:w="2160" w:type="dxa"/>
            <w:shd w:val="clear" w:color="auto" w:fill="1E1B4B"/>
          </w:tcPr>
          <w:p w14:paraId="5DEA097E" w14:textId="77777777" w:rsidR="00F70D4F" w:rsidRDefault="00000000">
            <w:pPr>
              <w:cnfStyle w:val="100000000000" w:firstRow="1" w:lastRow="0" w:firstColumn="0" w:lastColumn="0" w:oddVBand="0" w:evenVBand="0" w:oddHBand="0" w:evenHBand="0" w:firstRowFirstColumn="0" w:firstRowLastColumn="0" w:lastRowFirstColumn="0" w:lastRowLastColumn="0"/>
            </w:pPr>
            <w:r>
              <w:rPr>
                <w:color w:val="FFFFFF"/>
              </w:rPr>
              <w:t>Seuil cible</w:t>
            </w:r>
          </w:p>
        </w:tc>
        <w:tc>
          <w:tcPr>
            <w:tcW w:w="2160" w:type="dxa"/>
            <w:shd w:val="clear" w:color="auto" w:fill="1E1B4B"/>
          </w:tcPr>
          <w:p w14:paraId="767B028F" w14:textId="77777777" w:rsidR="00F70D4F" w:rsidRDefault="00000000">
            <w:pPr>
              <w:cnfStyle w:val="100000000000" w:firstRow="1" w:lastRow="0" w:firstColumn="0" w:lastColumn="0" w:oddVBand="0" w:evenVBand="0" w:oddHBand="0" w:evenHBand="0" w:firstRowFirstColumn="0" w:firstRowLastColumn="0" w:lastRowFirstColumn="0" w:lastRowLastColumn="0"/>
            </w:pPr>
            <w:r>
              <w:rPr>
                <w:color w:val="FFFFFF"/>
              </w:rPr>
              <w:t>Seuil d'alerte</w:t>
            </w:r>
          </w:p>
        </w:tc>
        <w:tc>
          <w:tcPr>
            <w:tcW w:w="2160" w:type="dxa"/>
            <w:shd w:val="clear" w:color="auto" w:fill="1E1B4B"/>
          </w:tcPr>
          <w:p w14:paraId="681E2C58" w14:textId="77777777" w:rsidR="00F70D4F" w:rsidRDefault="00000000">
            <w:pPr>
              <w:cnfStyle w:val="100000000000" w:firstRow="1" w:lastRow="0" w:firstColumn="0" w:lastColumn="0" w:oddVBand="0" w:evenVBand="0" w:oddHBand="0" w:evenHBand="0" w:firstRowFirstColumn="0" w:firstRowLastColumn="0" w:lastRowFirstColumn="0" w:lastRowLastColumn="0"/>
            </w:pPr>
            <w:r>
              <w:rPr>
                <w:color w:val="FFFFFF"/>
              </w:rPr>
              <w:t>Action si dépassement</w:t>
            </w:r>
          </w:p>
        </w:tc>
      </w:tr>
      <w:tr w:rsidR="00F70D4F" w14:paraId="7C97FB39"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A9E83E" w14:textId="77777777" w:rsidR="00F70D4F" w:rsidRDefault="00000000">
            <w:r>
              <w:lastRenderedPageBreak/>
              <w:t>Latence p50 génération quiz</w:t>
            </w:r>
          </w:p>
        </w:tc>
        <w:tc>
          <w:tcPr>
            <w:tcW w:w="2160" w:type="dxa"/>
          </w:tcPr>
          <w:p w14:paraId="013F719D" w14:textId="77777777" w:rsidR="00F70D4F" w:rsidRDefault="00000000">
            <w:pPr>
              <w:cnfStyle w:val="000000100000" w:firstRow="0" w:lastRow="0" w:firstColumn="0" w:lastColumn="0" w:oddVBand="0" w:evenVBand="0" w:oddHBand="1" w:evenHBand="0" w:firstRowFirstColumn="0" w:firstRowLastColumn="0" w:lastRowFirstColumn="0" w:lastRowLastColumn="0"/>
            </w:pPr>
            <w:r>
              <w:t>&lt; 5 s</w:t>
            </w:r>
          </w:p>
        </w:tc>
        <w:tc>
          <w:tcPr>
            <w:tcW w:w="2160" w:type="dxa"/>
          </w:tcPr>
          <w:p w14:paraId="79F63467" w14:textId="77777777" w:rsidR="00F70D4F" w:rsidRDefault="00000000">
            <w:pPr>
              <w:cnfStyle w:val="000000100000" w:firstRow="0" w:lastRow="0" w:firstColumn="0" w:lastColumn="0" w:oddVBand="0" w:evenVBand="0" w:oddHBand="1" w:evenHBand="0" w:firstRowFirstColumn="0" w:firstRowLastColumn="0" w:lastRowFirstColumn="0" w:lastRowLastColumn="0"/>
            </w:pPr>
            <w:r>
              <w:t>&gt; 8 s pendant 3 jours consécutifs</w:t>
            </w:r>
          </w:p>
        </w:tc>
        <w:tc>
          <w:tcPr>
            <w:tcW w:w="2160" w:type="dxa"/>
          </w:tcPr>
          <w:p w14:paraId="75453F3D" w14:textId="77777777" w:rsidR="00F70D4F" w:rsidRDefault="00000000">
            <w:pPr>
              <w:cnfStyle w:val="000000100000" w:firstRow="0" w:lastRow="0" w:firstColumn="0" w:lastColumn="0" w:oddVBand="0" w:evenVBand="0" w:oddHBand="1" w:evenHBand="0" w:firstRowFirstColumn="0" w:firstRowLastColumn="0" w:lastRowFirstColumn="0" w:lastRowLastColumn="0"/>
            </w:pPr>
            <w:r>
              <w:t>Déclencher ADR de re-migration (test Mistral Small 3.1)</w:t>
            </w:r>
          </w:p>
        </w:tc>
      </w:tr>
      <w:tr w:rsidR="00F70D4F" w:rsidRPr="00C349E0" w14:paraId="21392C98" w14:textId="77777777" w:rsidTr="00F70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8DA17B" w14:textId="77777777" w:rsidR="00F70D4F" w:rsidRDefault="00000000">
            <w:r>
              <w:t>Latence p95 génération quiz</w:t>
            </w:r>
          </w:p>
        </w:tc>
        <w:tc>
          <w:tcPr>
            <w:tcW w:w="2160" w:type="dxa"/>
          </w:tcPr>
          <w:p w14:paraId="6D78DB8D" w14:textId="77777777" w:rsidR="00F70D4F" w:rsidRDefault="00000000">
            <w:pPr>
              <w:cnfStyle w:val="000000010000" w:firstRow="0" w:lastRow="0" w:firstColumn="0" w:lastColumn="0" w:oddVBand="0" w:evenVBand="0" w:oddHBand="0" w:evenHBand="1" w:firstRowFirstColumn="0" w:firstRowLastColumn="0" w:lastRowFirstColumn="0" w:lastRowLastColumn="0"/>
            </w:pPr>
            <w:r>
              <w:t>&lt; 8 s</w:t>
            </w:r>
          </w:p>
        </w:tc>
        <w:tc>
          <w:tcPr>
            <w:tcW w:w="2160" w:type="dxa"/>
          </w:tcPr>
          <w:p w14:paraId="508B9167" w14:textId="77777777" w:rsidR="00F70D4F" w:rsidRDefault="00000000">
            <w:pPr>
              <w:cnfStyle w:val="000000010000" w:firstRow="0" w:lastRow="0" w:firstColumn="0" w:lastColumn="0" w:oddVBand="0" w:evenVBand="0" w:oddHBand="0" w:evenHBand="1" w:firstRowFirstColumn="0" w:firstRowLastColumn="0" w:lastRowFirstColumn="0" w:lastRowLastColumn="0"/>
            </w:pPr>
            <w:r>
              <w:t>&gt; 12 s pendant 3 jours</w:t>
            </w:r>
          </w:p>
        </w:tc>
        <w:tc>
          <w:tcPr>
            <w:tcW w:w="2160" w:type="dxa"/>
          </w:tcPr>
          <w:p w14:paraId="15560CE3" w14:textId="77777777" w:rsidR="00F70D4F" w:rsidRPr="005704CC" w:rsidRDefault="00000000">
            <w:pPr>
              <w:cnfStyle w:val="000000010000" w:firstRow="0" w:lastRow="0" w:firstColumn="0" w:lastColumn="0" w:oddVBand="0" w:evenVBand="0" w:oddHBand="0" w:evenHBand="1" w:firstRowFirstColumn="0" w:firstRowLastColumn="0" w:lastRowFirstColumn="0" w:lastRowLastColumn="0"/>
              <w:rPr>
                <w:lang w:val="fr-FR"/>
              </w:rPr>
            </w:pPr>
            <w:r w:rsidRPr="005704CC">
              <w:rPr>
                <w:lang w:val="fr-FR"/>
              </w:rPr>
              <w:t>Audit infrastructure Ollama + GPU si applicable</w:t>
            </w:r>
          </w:p>
        </w:tc>
      </w:tr>
      <w:tr w:rsidR="00F70D4F" w:rsidRPr="00C349E0" w14:paraId="54126356"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708BAD" w14:textId="77777777" w:rsidR="00F70D4F" w:rsidRPr="005704CC" w:rsidRDefault="00000000">
            <w:pPr>
              <w:rPr>
                <w:lang w:val="fr-FR"/>
              </w:rPr>
            </w:pPr>
            <w:r w:rsidRPr="005704CC">
              <w:rPr>
                <w:lang w:val="fr-FR"/>
              </w:rPr>
              <w:t>Score qualité moyen (audit hebdo 50 quiz)</w:t>
            </w:r>
          </w:p>
        </w:tc>
        <w:tc>
          <w:tcPr>
            <w:tcW w:w="2160" w:type="dxa"/>
          </w:tcPr>
          <w:p w14:paraId="5DAB3820" w14:textId="77777777" w:rsidR="00F70D4F" w:rsidRDefault="00000000">
            <w:pPr>
              <w:cnfStyle w:val="000000100000" w:firstRow="0" w:lastRow="0" w:firstColumn="0" w:lastColumn="0" w:oddVBand="0" w:evenVBand="0" w:oddHBand="1" w:evenHBand="0" w:firstRowFirstColumn="0" w:firstRowLastColumn="0" w:lastRowFirstColumn="0" w:lastRowLastColumn="0"/>
            </w:pPr>
            <w:r>
              <w:t>≥ 7,5/10</w:t>
            </w:r>
          </w:p>
        </w:tc>
        <w:tc>
          <w:tcPr>
            <w:tcW w:w="2160" w:type="dxa"/>
          </w:tcPr>
          <w:p w14:paraId="0C94FA05" w14:textId="77777777" w:rsidR="00F70D4F" w:rsidRDefault="00000000">
            <w:pPr>
              <w:cnfStyle w:val="000000100000" w:firstRow="0" w:lastRow="0" w:firstColumn="0" w:lastColumn="0" w:oddVBand="0" w:evenVBand="0" w:oddHBand="1" w:evenHBand="0" w:firstRowFirstColumn="0" w:firstRowLastColumn="0" w:lastRowFirstColumn="0" w:lastRowLastColumn="0"/>
            </w:pPr>
            <w:r>
              <w:t>&lt; 7/10 sur 2 semaines</w:t>
            </w:r>
          </w:p>
        </w:tc>
        <w:tc>
          <w:tcPr>
            <w:tcW w:w="2160" w:type="dxa"/>
          </w:tcPr>
          <w:p w14:paraId="4A4855DA" w14:textId="77777777" w:rsidR="00F70D4F" w:rsidRPr="005704CC" w:rsidRDefault="00000000">
            <w:pPr>
              <w:cnfStyle w:val="000000100000" w:firstRow="0" w:lastRow="0" w:firstColumn="0" w:lastColumn="0" w:oddVBand="0" w:evenVBand="0" w:oddHBand="1" w:evenHBand="0" w:firstRowFirstColumn="0" w:firstRowLastColumn="0" w:lastRowFirstColumn="0" w:lastRowLastColumn="0"/>
              <w:rPr>
                <w:lang w:val="fr-FR"/>
              </w:rPr>
            </w:pPr>
            <w:r w:rsidRPr="005704CC">
              <w:rPr>
                <w:lang w:val="fr-FR"/>
              </w:rPr>
              <w:t>Améliorer prompt (few-shot exemples) + revue ADR</w:t>
            </w:r>
          </w:p>
        </w:tc>
      </w:tr>
      <w:tr w:rsidR="00F70D4F" w:rsidRPr="00C349E0" w14:paraId="2A0F9EB5" w14:textId="77777777" w:rsidTr="00F70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79BD98" w14:textId="4F5D7C23" w:rsidR="00F70D4F" w:rsidRPr="005704CC" w:rsidRDefault="00FF0C2A">
            <w:pPr>
              <w:rPr>
                <w:lang w:val="fr-FR"/>
              </w:rPr>
            </w:pPr>
            <w:r w:rsidRPr="00FF0C2A">
              <w:t>Disponibilité de l'API Mistral</w:t>
            </w:r>
          </w:p>
        </w:tc>
        <w:tc>
          <w:tcPr>
            <w:tcW w:w="2160" w:type="dxa"/>
          </w:tcPr>
          <w:p w14:paraId="396B6AE1" w14:textId="30369445" w:rsidR="00F70D4F" w:rsidRDefault="00FF0C2A">
            <w:pPr>
              <w:cnfStyle w:val="000000010000" w:firstRow="0" w:lastRow="0" w:firstColumn="0" w:lastColumn="0" w:oddVBand="0" w:evenVBand="0" w:oddHBand="0" w:evenHBand="1" w:firstRowFirstColumn="0" w:firstRowLastColumn="0" w:lastRowFirstColumn="0" w:lastRowLastColumn="0"/>
            </w:pPr>
            <w:r>
              <w:t>&gt;=99.9%</w:t>
            </w:r>
          </w:p>
        </w:tc>
        <w:tc>
          <w:tcPr>
            <w:tcW w:w="2160" w:type="dxa"/>
          </w:tcPr>
          <w:p w14:paraId="68EFFA79" w14:textId="71BF9896" w:rsidR="00F70D4F" w:rsidRDefault="00FF0C2A">
            <w:pPr>
              <w:cnfStyle w:val="000000010000" w:firstRow="0" w:lastRow="0" w:firstColumn="0" w:lastColumn="0" w:oddVBand="0" w:evenVBand="0" w:oddHBand="0" w:evenHBand="1" w:firstRowFirstColumn="0" w:firstRowLastColumn="0" w:lastRowFirstColumn="0" w:lastRowLastColumn="0"/>
            </w:pPr>
            <w:r>
              <w:t>&lt; 99%</w:t>
            </w:r>
          </w:p>
        </w:tc>
        <w:tc>
          <w:tcPr>
            <w:tcW w:w="2160" w:type="dxa"/>
          </w:tcPr>
          <w:p w14:paraId="5968F1C3" w14:textId="06A08223" w:rsidR="00F70D4F" w:rsidRPr="00FF0C2A" w:rsidRDefault="00FF0C2A">
            <w:pPr>
              <w:cnfStyle w:val="000000010000" w:firstRow="0" w:lastRow="0" w:firstColumn="0" w:lastColumn="0" w:oddVBand="0" w:evenVBand="0" w:oddHBand="0" w:evenHBand="1" w:firstRowFirstColumn="0" w:firstRowLastColumn="0" w:lastRowFirstColumn="0" w:lastRowLastColumn="0"/>
              <w:rPr>
                <w:lang w:val="fr-FR"/>
              </w:rPr>
            </w:pPr>
            <w:r w:rsidRPr="00FF0C2A">
              <w:rPr>
                <w:lang w:val="fr-FR"/>
              </w:rPr>
              <w:t>Basculer temporairement vers Ollama ou un autre fournisseur si une indisponibilité prolongée est constatée.</w:t>
            </w:r>
          </w:p>
        </w:tc>
      </w:tr>
      <w:tr w:rsidR="00F70D4F" w:rsidRPr="00C349E0" w14:paraId="50292B75"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484991" w14:textId="77777777" w:rsidR="00F70D4F" w:rsidRDefault="00000000">
            <w:r>
              <w:t>Signalements utilisateurs (erreur factuelle)</w:t>
            </w:r>
          </w:p>
        </w:tc>
        <w:tc>
          <w:tcPr>
            <w:tcW w:w="2160" w:type="dxa"/>
          </w:tcPr>
          <w:p w14:paraId="543B01E9" w14:textId="77777777" w:rsidR="00F70D4F" w:rsidRDefault="00000000">
            <w:pPr>
              <w:cnfStyle w:val="000000100000" w:firstRow="0" w:lastRow="0" w:firstColumn="0" w:lastColumn="0" w:oddVBand="0" w:evenVBand="0" w:oddHBand="1" w:evenHBand="0" w:firstRowFirstColumn="0" w:firstRowLastColumn="0" w:lastRowFirstColumn="0" w:lastRowLastColumn="0"/>
            </w:pPr>
            <w:r>
              <w:t>&lt; 2/semaine</w:t>
            </w:r>
          </w:p>
        </w:tc>
        <w:tc>
          <w:tcPr>
            <w:tcW w:w="2160" w:type="dxa"/>
          </w:tcPr>
          <w:p w14:paraId="76C5375C" w14:textId="77777777" w:rsidR="00F70D4F" w:rsidRDefault="00000000">
            <w:pPr>
              <w:cnfStyle w:val="000000100000" w:firstRow="0" w:lastRow="0" w:firstColumn="0" w:lastColumn="0" w:oddVBand="0" w:evenVBand="0" w:oddHBand="1" w:evenHBand="0" w:firstRowFirstColumn="0" w:firstRowLastColumn="0" w:lastRowFirstColumn="0" w:lastRowLastColumn="0"/>
            </w:pPr>
            <w:r>
              <w:t>&gt; 5/semaine</w:t>
            </w:r>
          </w:p>
        </w:tc>
        <w:tc>
          <w:tcPr>
            <w:tcW w:w="2160" w:type="dxa"/>
          </w:tcPr>
          <w:p w14:paraId="06E9BDF6" w14:textId="77777777" w:rsidR="00F70D4F" w:rsidRPr="005704CC" w:rsidRDefault="00000000">
            <w:pPr>
              <w:cnfStyle w:val="000000100000" w:firstRow="0" w:lastRow="0" w:firstColumn="0" w:lastColumn="0" w:oddVBand="0" w:evenVBand="0" w:oddHBand="1" w:evenHBand="0" w:firstRowFirstColumn="0" w:firstRowLastColumn="0" w:lastRowFirstColumn="0" w:lastRowLastColumn="0"/>
              <w:rPr>
                <w:lang w:val="fr-FR"/>
              </w:rPr>
            </w:pPr>
            <w:r w:rsidRPr="005704CC">
              <w:rPr>
                <w:lang w:val="fr-FR"/>
              </w:rPr>
              <w:t>Déclencher revue produit avec PO (cf. perturbation J4)</w:t>
            </w:r>
          </w:p>
        </w:tc>
      </w:tr>
    </w:tbl>
    <w:p w14:paraId="5674FDF8" w14:textId="77777777" w:rsidR="00F70D4F" w:rsidRPr="005704CC" w:rsidRDefault="00000000">
      <w:pPr>
        <w:rPr>
          <w:lang w:val="fr-FR"/>
        </w:rPr>
      </w:pPr>
      <w:r>
        <w:rPr>
          <w:b/>
        </w:rPr>
        <w:t>📅</w:t>
      </w:r>
      <w:r w:rsidRPr="005704CC">
        <w:rPr>
          <w:b/>
          <w:lang w:val="fr-FR"/>
        </w:rPr>
        <w:t xml:space="preserve"> Date de revue planifiée de cet ADR : </w:t>
      </w:r>
      <w:r w:rsidRPr="005704CC">
        <w:rPr>
          <w:i/>
          <w:lang w:val="fr-FR"/>
        </w:rPr>
        <w:t>2 semaines après mise en production (soit semaine S+2 post-MVP), avec PO et équipe IA. Une re-décision implique un nouvel ADR-XXXX qui supersede celui-ci.</w:t>
      </w:r>
    </w:p>
    <w:p w14:paraId="61400475" w14:textId="77777777" w:rsidR="00F70D4F" w:rsidRPr="005704CC" w:rsidRDefault="00000000">
      <w:pPr>
        <w:rPr>
          <w:lang w:val="fr-FR"/>
        </w:rPr>
      </w:pPr>
      <w:r w:rsidRPr="005704CC">
        <w:rPr>
          <w:lang w:val="fr-FR"/>
        </w:rPr>
        <w:br w:type="page"/>
      </w:r>
    </w:p>
    <w:p w14:paraId="6FF7F5E3" w14:textId="77777777" w:rsidR="00F70D4F" w:rsidRPr="005704CC" w:rsidRDefault="00000000">
      <w:pPr>
        <w:pStyle w:val="Heading1"/>
        <w:rPr>
          <w:lang w:val="fr-FR"/>
        </w:rPr>
      </w:pPr>
      <w:bookmarkStart w:id="13" w:name="_Toc233730604"/>
      <w:r w:rsidRPr="005704CC">
        <w:rPr>
          <w:color w:val="1E1B4B"/>
          <w:lang w:val="fr-FR"/>
        </w:rPr>
        <w:lastRenderedPageBreak/>
        <w:t>✅ Grille d'auto-évaluation</w:t>
      </w:r>
      <w:bookmarkEnd w:id="13"/>
    </w:p>
    <w:p w14:paraId="16A0E932" w14:textId="77777777" w:rsidR="00F70D4F" w:rsidRPr="005704CC" w:rsidRDefault="00000000">
      <w:pPr>
        <w:rPr>
          <w:lang w:val="fr-FR"/>
        </w:rPr>
      </w:pPr>
      <w:r w:rsidRPr="005704CC">
        <w:rPr>
          <w:i/>
          <w:color w:val="475569"/>
          <w:sz w:val="20"/>
          <w:lang w:val="fr-FR"/>
        </w:rPr>
        <w:t>À remplir par l'équipe avant de soumettre le livrable au Product Owner. Un livrable rempli avec « Partiel » sur plusieurs lignes signale un besoin de revue collective avant validation.</w:t>
      </w:r>
    </w:p>
    <w:tbl>
      <w:tblPr>
        <w:tblStyle w:val="LightGrid-Accent1"/>
        <w:tblW w:w="0" w:type="auto"/>
        <w:tblLook w:val="04A0" w:firstRow="1" w:lastRow="0" w:firstColumn="1" w:lastColumn="0" w:noHBand="0" w:noVBand="1"/>
      </w:tblPr>
      <w:tblGrid>
        <w:gridCol w:w="2880"/>
        <w:gridCol w:w="2880"/>
        <w:gridCol w:w="2880"/>
      </w:tblGrid>
      <w:tr w:rsidR="00F70D4F" w14:paraId="227E5C4A" w14:textId="77777777" w:rsidTr="00F70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361EF403" w14:textId="77777777" w:rsidR="00F70D4F" w:rsidRDefault="00000000">
            <w:r>
              <w:rPr>
                <w:color w:val="FFFFFF"/>
              </w:rPr>
              <w:t>Critère qualité</w:t>
            </w:r>
          </w:p>
        </w:tc>
        <w:tc>
          <w:tcPr>
            <w:tcW w:w="2880" w:type="dxa"/>
            <w:shd w:val="clear" w:color="auto" w:fill="1E1B4B"/>
          </w:tcPr>
          <w:p w14:paraId="5C83F08E" w14:textId="77777777" w:rsidR="00F70D4F" w:rsidRDefault="00000000">
            <w:pPr>
              <w:cnfStyle w:val="100000000000" w:firstRow="1" w:lastRow="0" w:firstColumn="0" w:lastColumn="0" w:oddVBand="0" w:evenVBand="0" w:oddHBand="0" w:evenHBand="0" w:firstRowFirstColumn="0" w:firstRowLastColumn="0" w:lastRowFirstColumn="0" w:lastRowLastColumn="0"/>
            </w:pPr>
            <w:r>
              <w:rPr>
                <w:color w:val="FFFFFF"/>
              </w:rPr>
              <w:t>Auto-évaluation</w:t>
            </w:r>
          </w:p>
        </w:tc>
        <w:tc>
          <w:tcPr>
            <w:tcW w:w="2880" w:type="dxa"/>
            <w:shd w:val="clear" w:color="auto" w:fill="1E1B4B"/>
          </w:tcPr>
          <w:p w14:paraId="4CB04CC7" w14:textId="77777777" w:rsidR="00F70D4F" w:rsidRDefault="00000000">
            <w:pPr>
              <w:cnfStyle w:val="100000000000" w:firstRow="1" w:lastRow="0" w:firstColumn="0" w:lastColumn="0" w:oddVBand="0" w:evenVBand="0" w:oddHBand="0" w:evenHBand="0" w:firstRowFirstColumn="0" w:firstRowLastColumn="0" w:lastRowFirstColumn="0" w:lastRowLastColumn="0"/>
            </w:pPr>
            <w:r>
              <w:rPr>
                <w:color w:val="FFFFFF"/>
              </w:rPr>
              <w:t>Commentaire / preuve</w:t>
            </w:r>
          </w:p>
        </w:tc>
      </w:tr>
      <w:tr w:rsidR="00F70D4F" w14:paraId="54B52EB7"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A74F3C" w14:textId="77777777" w:rsidR="00F70D4F" w:rsidRPr="005704CC" w:rsidRDefault="00000000">
            <w:pPr>
              <w:rPr>
                <w:lang w:val="fr-FR"/>
              </w:rPr>
            </w:pPr>
            <w:r w:rsidRPr="005704CC">
              <w:rPr>
                <w:sz w:val="20"/>
                <w:lang w:val="fr-FR"/>
              </w:rPr>
              <w:t>L'ADR a un numéro unique (ADR-XXXX) et un statut explicite (Accepté / Proposé / Remplacé)</w:t>
            </w:r>
          </w:p>
        </w:tc>
        <w:tc>
          <w:tcPr>
            <w:tcW w:w="2880" w:type="dxa"/>
          </w:tcPr>
          <w:p w14:paraId="01978E29" w14:textId="77777777" w:rsidR="00F70D4F"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2E357ACF" w14:textId="77777777" w:rsidR="00F70D4F" w:rsidRDefault="00F70D4F">
            <w:pPr>
              <w:cnfStyle w:val="000000100000" w:firstRow="0" w:lastRow="0" w:firstColumn="0" w:lastColumn="0" w:oddVBand="0" w:evenVBand="0" w:oddHBand="1" w:evenHBand="0" w:firstRowFirstColumn="0" w:firstRowLastColumn="0" w:lastRowFirstColumn="0" w:lastRowLastColumn="0"/>
            </w:pPr>
          </w:p>
        </w:tc>
      </w:tr>
      <w:tr w:rsidR="00F70D4F" w14:paraId="6927957E" w14:textId="77777777" w:rsidTr="00F70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CE0DD1" w14:textId="77777777" w:rsidR="00F70D4F" w:rsidRPr="005704CC" w:rsidRDefault="00000000">
            <w:pPr>
              <w:rPr>
                <w:lang w:val="fr-FR"/>
              </w:rPr>
            </w:pPr>
            <w:r w:rsidRPr="005704CC">
              <w:rPr>
                <w:sz w:val="20"/>
                <w:lang w:val="fr-FR"/>
              </w:rPr>
              <w:t>Le contexte décrit la situation factuelle avec des chiffres mesurés (pas d'opinion)</w:t>
            </w:r>
          </w:p>
        </w:tc>
        <w:tc>
          <w:tcPr>
            <w:tcW w:w="2880" w:type="dxa"/>
          </w:tcPr>
          <w:p w14:paraId="0CF4D94E" w14:textId="77777777" w:rsidR="00F70D4F" w:rsidRDefault="00000000">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284138AA" w14:textId="77777777" w:rsidR="00F70D4F" w:rsidRDefault="00F70D4F">
            <w:pPr>
              <w:cnfStyle w:val="000000010000" w:firstRow="0" w:lastRow="0" w:firstColumn="0" w:lastColumn="0" w:oddVBand="0" w:evenVBand="0" w:oddHBand="0" w:evenHBand="1" w:firstRowFirstColumn="0" w:firstRowLastColumn="0" w:lastRowFirstColumn="0" w:lastRowLastColumn="0"/>
            </w:pPr>
          </w:p>
        </w:tc>
      </w:tr>
      <w:tr w:rsidR="00F70D4F" w14:paraId="6409C7C1"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9EE468" w14:textId="77777777" w:rsidR="00F70D4F" w:rsidRPr="005704CC" w:rsidRDefault="00000000">
            <w:pPr>
              <w:rPr>
                <w:lang w:val="fr-FR"/>
              </w:rPr>
            </w:pPr>
            <w:r w:rsidRPr="005704CC">
              <w:rPr>
                <w:sz w:val="20"/>
                <w:lang w:val="fr-FR"/>
              </w:rPr>
              <w:t>Au moins 3 options sont listées dans le tableau comparatif, incluant l'option « ne rien faire »</w:t>
            </w:r>
          </w:p>
        </w:tc>
        <w:tc>
          <w:tcPr>
            <w:tcW w:w="2880" w:type="dxa"/>
          </w:tcPr>
          <w:p w14:paraId="20AD3742" w14:textId="77777777" w:rsidR="00F70D4F"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302DB1C6" w14:textId="77777777" w:rsidR="00F70D4F" w:rsidRDefault="00F70D4F">
            <w:pPr>
              <w:cnfStyle w:val="000000100000" w:firstRow="0" w:lastRow="0" w:firstColumn="0" w:lastColumn="0" w:oddVBand="0" w:evenVBand="0" w:oddHBand="1" w:evenHBand="0" w:firstRowFirstColumn="0" w:firstRowLastColumn="0" w:lastRowFirstColumn="0" w:lastRowLastColumn="0"/>
            </w:pPr>
          </w:p>
        </w:tc>
      </w:tr>
      <w:tr w:rsidR="00F70D4F" w14:paraId="24EAF94A" w14:textId="77777777" w:rsidTr="00F70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41143F" w14:textId="77777777" w:rsidR="00F70D4F" w:rsidRPr="005704CC" w:rsidRDefault="00000000">
            <w:pPr>
              <w:rPr>
                <w:lang w:val="fr-FR"/>
              </w:rPr>
            </w:pPr>
            <w:r w:rsidRPr="005704CC">
              <w:rPr>
                <w:sz w:val="20"/>
                <w:lang w:val="fr-FR"/>
              </w:rPr>
              <w:t>La décision retenue est annoncée en 1 phrase claire (pas d'ambiguïté)</w:t>
            </w:r>
          </w:p>
        </w:tc>
        <w:tc>
          <w:tcPr>
            <w:tcW w:w="2880" w:type="dxa"/>
          </w:tcPr>
          <w:p w14:paraId="69B2AC9F" w14:textId="77777777" w:rsidR="00F70D4F" w:rsidRDefault="00000000">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069533A5" w14:textId="77777777" w:rsidR="00F70D4F" w:rsidRDefault="00F70D4F">
            <w:pPr>
              <w:cnfStyle w:val="000000010000" w:firstRow="0" w:lastRow="0" w:firstColumn="0" w:lastColumn="0" w:oddVBand="0" w:evenVBand="0" w:oddHBand="0" w:evenHBand="1" w:firstRowFirstColumn="0" w:firstRowLastColumn="0" w:lastRowFirstColumn="0" w:lastRowLastColumn="0"/>
            </w:pPr>
          </w:p>
        </w:tc>
      </w:tr>
      <w:tr w:rsidR="00F70D4F" w14:paraId="4633960A"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6A5623" w14:textId="77777777" w:rsidR="00F70D4F" w:rsidRPr="005704CC" w:rsidRDefault="00000000">
            <w:pPr>
              <w:rPr>
                <w:lang w:val="fr-FR"/>
              </w:rPr>
            </w:pPr>
            <w:r w:rsidRPr="005704CC">
              <w:rPr>
                <w:sz w:val="20"/>
                <w:lang w:val="fr-FR"/>
              </w:rPr>
              <w:t>La justification du choix s'appuie sur les critères du contexte (latence, qualité, contrainte stack)</w:t>
            </w:r>
          </w:p>
        </w:tc>
        <w:tc>
          <w:tcPr>
            <w:tcW w:w="2880" w:type="dxa"/>
          </w:tcPr>
          <w:p w14:paraId="3B7756C7" w14:textId="77777777" w:rsidR="00F70D4F"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6C48F6DE" w14:textId="77777777" w:rsidR="00F70D4F" w:rsidRDefault="00F70D4F">
            <w:pPr>
              <w:cnfStyle w:val="000000100000" w:firstRow="0" w:lastRow="0" w:firstColumn="0" w:lastColumn="0" w:oddVBand="0" w:evenVBand="0" w:oddHBand="1" w:evenHBand="0" w:firstRowFirstColumn="0" w:firstRowLastColumn="0" w:lastRowFirstColumn="0" w:lastRowLastColumn="0"/>
            </w:pPr>
          </w:p>
        </w:tc>
      </w:tr>
      <w:tr w:rsidR="00F70D4F" w14:paraId="01D21C95" w14:textId="77777777" w:rsidTr="00F70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0FCCFB" w14:textId="77777777" w:rsidR="00F70D4F" w:rsidRPr="005704CC" w:rsidRDefault="00000000">
            <w:pPr>
              <w:rPr>
                <w:lang w:val="fr-FR"/>
              </w:rPr>
            </w:pPr>
            <w:r w:rsidRPr="005704CC">
              <w:rPr>
                <w:sz w:val="20"/>
                <w:lang w:val="fr-FR"/>
              </w:rPr>
              <w:t>Les mesures de mitigation des inconvénients sont listées explicitement</w:t>
            </w:r>
          </w:p>
        </w:tc>
        <w:tc>
          <w:tcPr>
            <w:tcW w:w="2880" w:type="dxa"/>
          </w:tcPr>
          <w:p w14:paraId="2D37A0BC" w14:textId="77777777" w:rsidR="00F70D4F" w:rsidRDefault="00000000">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4A1E272F" w14:textId="77777777" w:rsidR="00F70D4F" w:rsidRDefault="00F70D4F">
            <w:pPr>
              <w:cnfStyle w:val="000000010000" w:firstRow="0" w:lastRow="0" w:firstColumn="0" w:lastColumn="0" w:oddVBand="0" w:evenVBand="0" w:oddHBand="0" w:evenHBand="1" w:firstRowFirstColumn="0" w:firstRowLastColumn="0" w:lastRowFirstColumn="0" w:lastRowLastColumn="0"/>
            </w:pPr>
          </w:p>
        </w:tc>
      </w:tr>
      <w:tr w:rsidR="00F70D4F" w14:paraId="671DF843"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9F1FD2" w14:textId="77777777" w:rsidR="00F70D4F" w:rsidRPr="005704CC" w:rsidRDefault="00000000">
            <w:pPr>
              <w:rPr>
                <w:lang w:val="fr-FR"/>
              </w:rPr>
            </w:pPr>
            <w:r w:rsidRPr="005704CC">
              <w:rPr>
                <w:sz w:val="20"/>
                <w:lang w:val="fr-FR"/>
              </w:rPr>
              <w:t>Les conséquences positives ET négatives sont chiffrées</w:t>
            </w:r>
          </w:p>
        </w:tc>
        <w:tc>
          <w:tcPr>
            <w:tcW w:w="2880" w:type="dxa"/>
          </w:tcPr>
          <w:p w14:paraId="1794B521" w14:textId="77777777" w:rsidR="00F70D4F"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3EF56484" w14:textId="77777777" w:rsidR="00F70D4F" w:rsidRDefault="00F70D4F">
            <w:pPr>
              <w:cnfStyle w:val="000000100000" w:firstRow="0" w:lastRow="0" w:firstColumn="0" w:lastColumn="0" w:oddVBand="0" w:evenVBand="0" w:oddHBand="1" w:evenHBand="0" w:firstRowFirstColumn="0" w:firstRowLastColumn="0" w:lastRowFirstColumn="0" w:lastRowLastColumn="0"/>
            </w:pPr>
          </w:p>
        </w:tc>
      </w:tr>
      <w:tr w:rsidR="00F70D4F" w14:paraId="5F4A69AE" w14:textId="77777777" w:rsidTr="00F70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CA1A27" w14:textId="77777777" w:rsidR="00F70D4F" w:rsidRPr="005704CC" w:rsidRDefault="00000000">
            <w:pPr>
              <w:rPr>
                <w:lang w:val="fr-FR"/>
              </w:rPr>
            </w:pPr>
            <w:r w:rsidRPr="005704CC">
              <w:rPr>
                <w:sz w:val="20"/>
                <w:lang w:val="fr-FR"/>
              </w:rPr>
              <w:t>Au moins 3 KPIs sont définis avec seuil cible + seuil d'alerte + action</w:t>
            </w:r>
          </w:p>
        </w:tc>
        <w:tc>
          <w:tcPr>
            <w:tcW w:w="2880" w:type="dxa"/>
          </w:tcPr>
          <w:p w14:paraId="7B5A0EA6" w14:textId="77777777" w:rsidR="00F70D4F" w:rsidRDefault="00000000">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48F0F742" w14:textId="77777777" w:rsidR="00F70D4F" w:rsidRDefault="00F70D4F">
            <w:pPr>
              <w:cnfStyle w:val="000000010000" w:firstRow="0" w:lastRow="0" w:firstColumn="0" w:lastColumn="0" w:oddVBand="0" w:evenVBand="0" w:oddHBand="0" w:evenHBand="1" w:firstRowFirstColumn="0" w:firstRowLastColumn="0" w:lastRowFirstColumn="0" w:lastRowLastColumn="0"/>
            </w:pPr>
          </w:p>
        </w:tc>
      </w:tr>
      <w:tr w:rsidR="00F70D4F" w14:paraId="427317CA"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C515B9" w14:textId="77777777" w:rsidR="00F70D4F" w:rsidRPr="005704CC" w:rsidRDefault="00000000">
            <w:pPr>
              <w:rPr>
                <w:lang w:val="fr-FR"/>
              </w:rPr>
            </w:pPr>
            <w:r w:rsidRPr="005704CC">
              <w:rPr>
                <w:sz w:val="20"/>
                <w:lang w:val="fr-FR"/>
              </w:rPr>
              <w:t>Une date de revue de l'ADR est fixée (typiquement 2-4 semaines après décision)</w:t>
            </w:r>
          </w:p>
        </w:tc>
        <w:tc>
          <w:tcPr>
            <w:tcW w:w="2880" w:type="dxa"/>
          </w:tcPr>
          <w:p w14:paraId="57DF280E" w14:textId="77777777" w:rsidR="00F70D4F"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271096BA" w14:textId="77777777" w:rsidR="00F70D4F" w:rsidRDefault="00F70D4F">
            <w:pPr>
              <w:cnfStyle w:val="000000100000" w:firstRow="0" w:lastRow="0" w:firstColumn="0" w:lastColumn="0" w:oddVBand="0" w:evenVBand="0" w:oddHBand="1" w:evenHBand="0" w:firstRowFirstColumn="0" w:firstRowLastColumn="0" w:lastRowFirstColumn="0" w:lastRowLastColumn="0"/>
            </w:pPr>
          </w:p>
        </w:tc>
      </w:tr>
      <w:tr w:rsidR="00F70D4F" w14:paraId="482CC4B4" w14:textId="77777777" w:rsidTr="00F70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647F64" w14:textId="77777777" w:rsidR="00F70D4F" w:rsidRPr="005704CC" w:rsidRDefault="00000000">
            <w:pPr>
              <w:rPr>
                <w:lang w:val="fr-FR"/>
              </w:rPr>
            </w:pPr>
            <w:r w:rsidRPr="005704CC">
              <w:rPr>
                <w:sz w:val="20"/>
                <w:lang w:val="fr-FR"/>
              </w:rPr>
              <w:t>L'ADR tient en 1 à 2 pages, relisible en moins de 5 minutes par un externe à l'équipe</w:t>
            </w:r>
          </w:p>
        </w:tc>
        <w:tc>
          <w:tcPr>
            <w:tcW w:w="2880" w:type="dxa"/>
          </w:tcPr>
          <w:p w14:paraId="2E780575" w14:textId="77777777" w:rsidR="00F70D4F" w:rsidRDefault="00000000">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4D762315" w14:textId="77777777" w:rsidR="00F70D4F" w:rsidRDefault="00F70D4F">
            <w:pPr>
              <w:cnfStyle w:val="000000010000" w:firstRow="0" w:lastRow="0" w:firstColumn="0" w:lastColumn="0" w:oddVBand="0" w:evenVBand="0" w:oddHBand="0" w:evenHBand="1" w:firstRowFirstColumn="0" w:firstRowLastColumn="0" w:lastRowFirstColumn="0" w:lastRowLastColumn="0"/>
            </w:pPr>
          </w:p>
        </w:tc>
      </w:tr>
    </w:tbl>
    <w:p w14:paraId="788312B1" w14:textId="77777777" w:rsidR="00F70D4F" w:rsidRDefault="00000000">
      <w:r>
        <w:br w:type="page"/>
      </w:r>
    </w:p>
    <w:p w14:paraId="57710051" w14:textId="77777777" w:rsidR="00F70D4F" w:rsidRDefault="00000000">
      <w:pPr>
        <w:pStyle w:val="Heading1"/>
      </w:pPr>
      <w:bookmarkStart w:id="14" w:name="_Toc233730605"/>
      <w:r>
        <w:rPr>
          <w:color w:val="1E1B4B"/>
        </w:rPr>
        <w:lastRenderedPageBreak/>
        <w:t>📚 Références et conventions</w:t>
      </w:r>
      <w:bookmarkEnd w:id="14"/>
    </w:p>
    <w:p w14:paraId="2526128C" w14:textId="77777777" w:rsidR="00F70D4F" w:rsidRDefault="00000000">
      <w:pPr>
        <w:pStyle w:val="Heading2"/>
      </w:pPr>
      <w:bookmarkStart w:id="15" w:name="_Toc233730606"/>
      <w:r>
        <w:rPr>
          <w:color w:val="1E1B4B"/>
        </w:rPr>
        <w:t>Références incontournables</w:t>
      </w:r>
      <w:bookmarkEnd w:id="15"/>
    </w:p>
    <w:p w14:paraId="40A246A6" w14:textId="77777777" w:rsidR="00F70D4F" w:rsidRDefault="00000000">
      <w:r>
        <w:rPr>
          <w:b/>
        </w:rPr>
        <w:t xml:space="preserve">• Cours Agile/Scrum (Mohamed EL AFRIT) : </w:t>
      </w:r>
      <w:r>
        <w:t>mohamedelafrit.com/teaching/Master_Classe_Agile/cours.html</w:t>
      </w:r>
    </w:p>
    <w:p w14:paraId="2C7D1437" w14:textId="77777777" w:rsidR="00F70D4F" w:rsidRDefault="00000000">
      <w:r>
        <w:rPr>
          <w:b/>
        </w:rPr>
        <w:t xml:space="preserve">• Scrum Guide officiel FR : </w:t>
      </w:r>
      <w:r>
        <w:t>scrumguides.org/docs/scrumguide/v2020/2020-Scrum-Guide-French.pdf</w:t>
      </w:r>
    </w:p>
    <w:p w14:paraId="557D4783" w14:textId="77777777" w:rsidR="00F70D4F" w:rsidRDefault="00000000">
      <w:r>
        <w:rPr>
          <w:b/>
        </w:rPr>
        <w:t xml:space="preserve">• Site APOCAL'IPSSI : </w:t>
      </w:r>
      <w:r>
        <w:t>mohamedelafrit.com/teaching/APOCALIPSSI</w:t>
      </w:r>
    </w:p>
    <w:p w14:paraId="422D5C02" w14:textId="77777777" w:rsidR="00F70D4F" w:rsidRPr="005704CC" w:rsidRDefault="00000000">
      <w:pPr>
        <w:pStyle w:val="Heading2"/>
        <w:rPr>
          <w:lang w:val="fr-FR"/>
        </w:rPr>
      </w:pPr>
      <w:bookmarkStart w:id="16" w:name="_Toc233730607"/>
      <w:r w:rsidRPr="005704CC">
        <w:rPr>
          <w:color w:val="1E1B4B"/>
          <w:lang w:val="fr-FR"/>
        </w:rPr>
        <w:t>Références spécifiques à ce document</w:t>
      </w:r>
      <w:bookmarkEnd w:id="16"/>
    </w:p>
    <w:p w14:paraId="612F9663" w14:textId="77777777" w:rsidR="00F70D4F" w:rsidRPr="005704CC" w:rsidRDefault="00000000">
      <w:pPr>
        <w:rPr>
          <w:lang w:val="fr-FR"/>
        </w:rPr>
      </w:pPr>
      <w:r w:rsidRPr="005704CC">
        <w:rPr>
          <w:b/>
          <w:lang w:val="fr-FR"/>
        </w:rPr>
        <w:t xml:space="preserve">• Michael Nygard, Documenting Architecture Decisions (article fondateur, 2011) : </w:t>
      </w:r>
      <w:r w:rsidRPr="005704CC">
        <w:rPr>
          <w:lang w:val="fr-FR"/>
        </w:rPr>
        <w:t>https://cognitect.com/blog/2011/11/15/documenting-architecture-decisions</w:t>
      </w:r>
    </w:p>
    <w:p w14:paraId="79A92FC0" w14:textId="77777777" w:rsidR="00F70D4F" w:rsidRPr="005704CC" w:rsidRDefault="00000000">
      <w:pPr>
        <w:rPr>
          <w:lang w:val="fr-FR"/>
        </w:rPr>
      </w:pPr>
      <w:r w:rsidRPr="005704CC">
        <w:rPr>
          <w:b/>
          <w:lang w:val="fr-FR"/>
        </w:rPr>
        <w:t xml:space="preserve">• ADR GitHub, Collection de modèles et exemples : </w:t>
      </w:r>
      <w:r w:rsidRPr="005704CC">
        <w:rPr>
          <w:lang w:val="fr-FR"/>
        </w:rPr>
        <w:t>https://github.com/joelparkerhenderson/architecture-decision-record</w:t>
      </w:r>
    </w:p>
    <w:p w14:paraId="6A99C625" w14:textId="77777777" w:rsidR="00F70D4F" w:rsidRDefault="00000000">
      <w:r>
        <w:rPr>
          <w:b/>
        </w:rPr>
        <w:t xml:space="preserve">• ThoughtWorks Tech Radar, ADR "Adopt" : </w:t>
      </w:r>
      <w:r>
        <w:t>https://www.thoughtworks.com/en-us/radar/techniques/lightweight-architecture-decision-records</w:t>
      </w:r>
    </w:p>
    <w:p w14:paraId="28535AC6" w14:textId="77777777" w:rsidR="00F70D4F" w:rsidRPr="005704CC" w:rsidRDefault="00000000">
      <w:pPr>
        <w:rPr>
          <w:lang w:val="fr-FR"/>
        </w:rPr>
      </w:pPr>
      <w:r w:rsidRPr="005704CC">
        <w:rPr>
          <w:b/>
          <w:lang w:val="fr-FR"/>
        </w:rPr>
        <w:t xml:space="preserve">• APOCAL'IPSSI, Perturbation J2 (la latence inacceptable) : </w:t>
      </w:r>
      <w:r w:rsidRPr="005704CC">
        <w:rPr>
          <w:lang w:val="fr-FR"/>
        </w:rPr>
        <w:t>https://mohamedelafrit.com/teaching/APOCALIPSSI/pages/perturbations/j2-technique.php</w:t>
      </w:r>
    </w:p>
    <w:p w14:paraId="20CE35E6" w14:textId="77777777" w:rsidR="00F70D4F" w:rsidRDefault="00000000">
      <w:pPr>
        <w:pStyle w:val="Heading2"/>
      </w:pPr>
      <w:bookmarkStart w:id="17" w:name="_Toc233730608"/>
      <w:r>
        <w:rPr>
          <w:color w:val="1E1B4B"/>
        </w:rPr>
        <w:t>Convention de versionnement</w:t>
      </w:r>
      <w:bookmarkEnd w:id="17"/>
    </w:p>
    <w:p w14:paraId="21F67579" w14:textId="77777777" w:rsidR="00F70D4F" w:rsidRPr="005704CC" w:rsidRDefault="00000000">
      <w:pPr>
        <w:pStyle w:val="ListBullet"/>
        <w:rPr>
          <w:lang w:val="fr-FR"/>
        </w:rPr>
      </w:pPr>
      <w:r w:rsidRPr="005704CC">
        <w:rPr>
          <w:lang w:val="fr-FR"/>
        </w:rPr>
        <w:t>• v1.0, version initiale produite lors du cadrage matinal</w:t>
      </w:r>
    </w:p>
    <w:p w14:paraId="07057049" w14:textId="77777777" w:rsidR="00F70D4F" w:rsidRPr="005704CC" w:rsidRDefault="00000000">
      <w:pPr>
        <w:pStyle w:val="ListBullet"/>
        <w:rPr>
          <w:lang w:val="fr-FR"/>
        </w:rPr>
      </w:pPr>
      <w:r w:rsidRPr="005704CC">
        <w:rPr>
          <w:lang w:val="fr-FR"/>
        </w:rPr>
        <w:t>• v1.1, v1.2, révisions mineures (typo, ajout d'item) après revue PO</w:t>
      </w:r>
    </w:p>
    <w:p w14:paraId="76B16560" w14:textId="77777777" w:rsidR="00F70D4F" w:rsidRPr="005704CC" w:rsidRDefault="00000000">
      <w:pPr>
        <w:pStyle w:val="ListBullet"/>
        <w:rPr>
          <w:lang w:val="fr-FR"/>
        </w:rPr>
      </w:pPr>
      <w:r w:rsidRPr="005704CC">
        <w:rPr>
          <w:lang w:val="fr-FR"/>
        </w:rPr>
        <w:t>• v2.0, révision majeure suite à une perturbation (changement de scope)</w:t>
      </w:r>
    </w:p>
    <w:p w14:paraId="0E8B114F" w14:textId="77777777" w:rsidR="00F70D4F" w:rsidRPr="005704CC" w:rsidRDefault="00000000">
      <w:pPr>
        <w:pStyle w:val="ListBullet"/>
        <w:rPr>
          <w:lang w:val="fr-FR"/>
        </w:rPr>
      </w:pPr>
      <w:r w:rsidRPr="005704CC">
        <w:rPr>
          <w:lang w:val="fr-FR"/>
        </w:rPr>
        <w:t>• Chaque version est commitée séparément avec message Git explicite</w:t>
      </w:r>
    </w:p>
    <w:p w14:paraId="0823B9E0" w14:textId="77777777" w:rsidR="00F70D4F" w:rsidRPr="005704CC" w:rsidRDefault="00000000">
      <w:pPr>
        <w:pStyle w:val="ListBullet"/>
        <w:rPr>
          <w:lang w:val="fr-FR"/>
        </w:rPr>
      </w:pPr>
      <w:r w:rsidRPr="005704CC">
        <w:rPr>
          <w:lang w:val="fr-FR"/>
        </w:rPr>
        <w:t>• Le statut « Validé PO » nécessite une trace écrite (commentaire, mail, Teams)</w:t>
      </w:r>
    </w:p>
    <w:sectPr w:rsidR="00F70D4F" w:rsidRPr="005704CC"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7799A" w14:textId="77777777" w:rsidR="005C5333" w:rsidRDefault="005C5333">
      <w:pPr>
        <w:spacing w:after="0" w:line="240" w:lineRule="auto"/>
      </w:pPr>
      <w:r>
        <w:separator/>
      </w:r>
    </w:p>
  </w:endnote>
  <w:endnote w:type="continuationSeparator" w:id="0">
    <w:p w14:paraId="1E8CBDF7" w14:textId="77777777" w:rsidR="005C5333" w:rsidRDefault="005C5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FEA6C" w14:textId="77777777" w:rsidR="00F70D4F" w:rsidRDefault="00000000">
    <w:pPr>
      <w:pStyle w:val="Footer"/>
      <w:jc w:val="center"/>
    </w:pPr>
    <w:r>
      <w:rPr>
        <w:color w:val="475569"/>
        <w:sz w:val="16"/>
      </w:rPr>
      <w:t>Mohamed Amine EL AFRIT · APOCAL'IPSSI 2026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588ED" w14:textId="77777777" w:rsidR="005C5333" w:rsidRDefault="005C5333">
      <w:pPr>
        <w:spacing w:after="0" w:line="240" w:lineRule="auto"/>
      </w:pPr>
      <w:r>
        <w:separator/>
      </w:r>
    </w:p>
  </w:footnote>
  <w:footnote w:type="continuationSeparator" w:id="0">
    <w:p w14:paraId="3826ACAF" w14:textId="77777777" w:rsidR="005C5333" w:rsidRDefault="005C53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C68667A"/>
    <w:lvl w:ilvl="0">
      <w:start w:val="1"/>
      <w:numFmt w:val="bullet"/>
      <w:pStyle w:val="ListBullet"/>
      <w:lvlText w:val=""/>
      <w:lvlJc w:val="left"/>
      <w:pPr>
        <w:tabs>
          <w:tab w:val="num" w:pos="360"/>
        </w:tabs>
        <w:ind w:left="360" w:hanging="360"/>
      </w:pPr>
      <w:rPr>
        <w:rFonts w:ascii="Symbol" w:hAnsi="Symbol" w:hint="default"/>
      </w:rPr>
    </w:lvl>
  </w:abstractNum>
  <w:num w:numId="1" w16cid:durableId="23479312">
    <w:abstractNumId w:val="8"/>
  </w:num>
  <w:num w:numId="2" w16cid:durableId="1591430461">
    <w:abstractNumId w:val="6"/>
  </w:num>
  <w:num w:numId="3" w16cid:durableId="805247256">
    <w:abstractNumId w:val="5"/>
  </w:num>
  <w:num w:numId="4" w16cid:durableId="1621644367">
    <w:abstractNumId w:val="4"/>
  </w:num>
  <w:num w:numId="5" w16cid:durableId="30112789">
    <w:abstractNumId w:val="7"/>
  </w:num>
  <w:num w:numId="6" w16cid:durableId="74085689">
    <w:abstractNumId w:val="3"/>
  </w:num>
  <w:num w:numId="7" w16cid:durableId="1909343976">
    <w:abstractNumId w:val="2"/>
  </w:num>
  <w:num w:numId="8" w16cid:durableId="2019849956">
    <w:abstractNumId w:val="1"/>
  </w:num>
  <w:num w:numId="9" w16cid:durableId="470295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C81"/>
    <w:rsid w:val="0015074B"/>
    <w:rsid w:val="001D1074"/>
    <w:rsid w:val="00282E38"/>
    <w:rsid w:val="0029639D"/>
    <w:rsid w:val="00326F90"/>
    <w:rsid w:val="003A7416"/>
    <w:rsid w:val="00484CB9"/>
    <w:rsid w:val="005704CC"/>
    <w:rsid w:val="005C5333"/>
    <w:rsid w:val="00637BBB"/>
    <w:rsid w:val="00641FFD"/>
    <w:rsid w:val="006A7F67"/>
    <w:rsid w:val="006B2A27"/>
    <w:rsid w:val="006E424A"/>
    <w:rsid w:val="009A47DD"/>
    <w:rsid w:val="00AA1D8D"/>
    <w:rsid w:val="00B22DA3"/>
    <w:rsid w:val="00B47730"/>
    <w:rsid w:val="00C349E0"/>
    <w:rsid w:val="00CB0664"/>
    <w:rsid w:val="00D64D53"/>
    <w:rsid w:val="00D737EC"/>
    <w:rsid w:val="00DF65E1"/>
    <w:rsid w:val="00ED224A"/>
    <w:rsid w:val="00ED59B2"/>
    <w:rsid w:val="00F25CFE"/>
    <w:rsid w:val="00F30C73"/>
    <w:rsid w:val="00F70D4F"/>
    <w:rsid w:val="00FC693F"/>
    <w:rsid w:val="00FF0C2A"/>
    <w:rsid w:val="00FF2E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AA5649"/>
  <w14:defaultImageDpi w14:val="300"/>
  <w15:docId w15:val="{D229ED0C-E33E-4DC1-84F9-BA70EA9D9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82E38"/>
    <w:pPr>
      <w:spacing w:after="100"/>
    </w:pPr>
  </w:style>
  <w:style w:type="paragraph" w:styleId="TOC2">
    <w:name w:val="toc 2"/>
    <w:basedOn w:val="Normal"/>
    <w:next w:val="Normal"/>
    <w:autoRedefine/>
    <w:uiPriority w:val="39"/>
    <w:unhideWhenUsed/>
    <w:rsid w:val="00282E38"/>
    <w:pPr>
      <w:spacing w:after="100"/>
      <w:ind w:left="220"/>
    </w:pPr>
  </w:style>
  <w:style w:type="character" w:styleId="Hyperlink">
    <w:name w:val="Hyperlink"/>
    <w:basedOn w:val="DefaultParagraphFont"/>
    <w:uiPriority w:val="99"/>
    <w:unhideWhenUsed/>
    <w:rsid w:val="00282E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2213</Words>
  <Characters>12616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Florent Ngor</cp:lastModifiedBy>
  <cp:revision>18</cp:revision>
  <dcterms:created xsi:type="dcterms:W3CDTF">2013-12-23T23:15:00Z</dcterms:created>
  <dcterms:modified xsi:type="dcterms:W3CDTF">2026-06-30T15:43:00Z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d7ab9260-f008-46a6-99ad-6dfe7b8baf07</vt:lpwstr>
  </property>
</Properties>
</file>