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14BD4" w14:textId="77777777" w:rsidR="00551A79" w:rsidRDefault="00000000">
      <w:pPr>
        <w:spacing w:after="0"/>
        <w:ind w:left="21"/>
        <w:jc w:val="center"/>
      </w:pPr>
      <w:r>
        <w:rPr>
          <w:rFonts w:ascii="Cambria" w:eastAsia="Cambria" w:hAnsi="Cambria" w:cs="Cambria"/>
          <w:b/>
          <w:color w:val="1E1B4B"/>
          <w:sz w:val="144"/>
        </w:rPr>
        <w:t>A</w:t>
      </w:r>
      <w:r>
        <w:rPr>
          <w:rFonts w:ascii="Cambria" w:eastAsia="Cambria" w:hAnsi="Cambria" w:cs="Cambria"/>
        </w:rPr>
        <w:t xml:space="preserve"> </w:t>
      </w:r>
    </w:p>
    <w:p w14:paraId="5526E0B4" w14:textId="77777777" w:rsidR="00551A79" w:rsidRDefault="00000000">
      <w:pPr>
        <w:spacing w:after="1662"/>
        <w:ind w:left="19"/>
        <w:jc w:val="center"/>
      </w:pPr>
      <w:r>
        <w:rPr>
          <w:b/>
          <w:color w:val="1E1B4B"/>
          <w:sz w:val="28"/>
        </w:rPr>
        <w:t>APOCAL'IPSSI</w:t>
      </w:r>
      <w:r>
        <w:rPr>
          <w:rFonts w:ascii="Cambria" w:eastAsia="Cambria" w:hAnsi="Cambria" w:cs="Cambria"/>
        </w:rPr>
        <w:t xml:space="preserve"> </w:t>
      </w:r>
    </w:p>
    <w:p w14:paraId="4F8732C8" w14:textId="77777777" w:rsidR="00551A79" w:rsidRDefault="00000000">
      <w:pPr>
        <w:spacing w:after="617"/>
        <w:ind w:left="16"/>
        <w:jc w:val="center"/>
      </w:pPr>
      <w:r>
        <w:rPr>
          <w:rFonts w:ascii="Cambria" w:eastAsia="Cambria" w:hAnsi="Cambria" w:cs="Cambria"/>
          <w:b/>
          <w:color w:val="F59E0B"/>
          <w:sz w:val="20"/>
        </w:rPr>
        <w:t>CADRAGE MATINAL · ARTEFACT 1 SUR 7</w:t>
      </w:r>
      <w:r>
        <w:rPr>
          <w:rFonts w:ascii="Cambria" w:eastAsia="Cambria" w:hAnsi="Cambria" w:cs="Cambria"/>
        </w:rPr>
        <w:t xml:space="preserve"> </w:t>
      </w:r>
    </w:p>
    <w:p w14:paraId="10B3F0E2" w14:textId="77777777" w:rsidR="00551A79" w:rsidRDefault="00000000">
      <w:pPr>
        <w:spacing w:after="0"/>
        <w:ind w:left="1191"/>
      </w:pPr>
      <w:r>
        <w:rPr>
          <w:rFonts w:ascii="Cambria" w:eastAsia="Cambria" w:hAnsi="Cambria" w:cs="Cambria"/>
          <w:b/>
          <w:color w:val="1E1B4B"/>
          <w:sz w:val="64"/>
        </w:rPr>
        <w:t>Product Vision Board</w:t>
      </w:r>
      <w:r>
        <w:rPr>
          <w:rFonts w:ascii="Cambria" w:eastAsia="Cambria" w:hAnsi="Cambria" w:cs="Cambria"/>
        </w:rPr>
        <w:t xml:space="preserve"> </w:t>
      </w:r>
    </w:p>
    <w:p w14:paraId="622CD9DA" w14:textId="77777777" w:rsidR="00551A79" w:rsidRDefault="00000000">
      <w:pPr>
        <w:spacing w:after="3955"/>
        <w:ind w:left="8"/>
        <w:jc w:val="center"/>
      </w:pPr>
      <w:r>
        <w:rPr>
          <w:rFonts w:ascii="Cambria" w:eastAsia="Cambria" w:hAnsi="Cambria" w:cs="Cambria"/>
          <w:i/>
          <w:color w:val="475569"/>
          <w:sz w:val="26"/>
        </w:rPr>
        <w:t xml:space="preserve">La direction du produit </w:t>
      </w:r>
      <w:proofErr w:type="spellStart"/>
      <w:r>
        <w:rPr>
          <w:rFonts w:ascii="Cambria" w:eastAsia="Cambria" w:hAnsi="Cambria" w:cs="Cambria"/>
          <w:i/>
          <w:color w:val="475569"/>
          <w:sz w:val="26"/>
        </w:rPr>
        <w:t>EduTutor</w:t>
      </w:r>
      <w:proofErr w:type="spellEnd"/>
      <w:r>
        <w:rPr>
          <w:rFonts w:ascii="Cambria" w:eastAsia="Cambria" w:hAnsi="Cambria" w:cs="Cambria"/>
          <w:i/>
          <w:color w:val="475569"/>
          <w:sz w:val="26"/>
        </w:rPr>
        <w:t xml:space="preserve"> IA en 6 sections</w:t>
      </w:r>
      <w:r>
        <w:rPr>
          <w:rFonts w:ascii="Cambria" w:eastAsia="Cambria" w:hAnsi="Cambria" w:cs="Cambria"/>
        </w:rPr>
        <w:t xml:space="preserve"> </w:t>
      </w:r>
    </w:p>
    <w:p w14:paraId="6DAE7289" w14:textId="77777777" w:rsidR="00551A79" w:rsidRDefault="00000000">
      <w:pPr>
        <w:spacing w:after="0"/>
        <w:ind w:left="1226"/>
      </w:pPr>
      <w:r>
        <w:rPr>
          <w:rFonts w:ascii="Cambria" w:eastAsia="Cambria" w:hAnsi="Cambria" w:cs="Cambria"/>
          <w:b/>
          <w:color w:val="475569"/>
        </w:rPr>
        <w:t xml:space="preserve">Projet </w:t>
      </w:r>
      <w:proofErr w:type="spellStart"/>
      <w:r>
        <w:rPr>
          <w:rFonts w:ascii="Cambria" w:eastAsia="Cambria" w:hAnsi="Cambria" w:cs="Cambria"/>
          <w:b/>
          <w:color w:val="475569"/>
        </w:rPr>
        <w:t>EduTutor</w:t>
      </w:r>
      <w:proofErr w:type="spellEnd"/>
      <w:r>
        <w:rPr>
          <w:rFonts w:ascii="Cambria" w:eastAsia="Cambria" w:hAnsi="Cambria" w:cs="Cambria"/>
          <w:b/>
          <w:color w:val="475569"/>
        </w:rPr>
        <w:t xml:space="preserve"> IA · Édition 2026 · Semaine immersive Scrum</w:t>
      </w:r>
      <w:r>
        <w:rPr>
          <w:rFonts w:ascii="Cambria" w:eastAsia="Cambria" w:hAnsi="Cambria" w:cs="Cambria"/>
        </w:rPr>
        <w:t xml:space="preserve"> </w:t>
      </w:r>
    </w:p>
    <w:p w14:paraId="586CD2A7" w14:textId="77777777" w:rsidR="00551A79" w:rsidRDefault="00000000">
      <w:pPr>
        <w:spacing w:after="208"/>
        <w:ind w:right="2014"/>
        <w:jc w:val="right"/>
      </w:pPr>
      <w:r>
        <w:rPr>
          <w:rFonts w:ascii="Cambria" w:eastAsia="Cambria" w:hAnsi="Cambria" w:cs="Cambria"/>
          <w:i/>
          <w:color w:val="475569"/>
          <w:sz w:val="18"/>
        </w:rPr>
        <w:t>Auteur : Mohamed Amine EL AFRIT · Licence CC BY-NC-SA 4.0</w:t>
      </w:r>
      <w:r>
        <w:rPr>
          <w:rFonts w:ascii="Cambria" w:eastAsia="Cambria" w:hAnsi="Cambria" w:cs="Cambria"/>
        </w:rPr>
        <w:t xml:space="preserve"> </w:t>
      </w:r>
    </w:p>
    <w:p w14:paraId="61DA2543" w14:textId="77777777" w:rsidR="00551A79" w:rsidRDefault="00000000">
      <w:pPr>
        <w:spacing w:after="0"/>
        <w:ind w:left="15"/>
      </w:pPr>
      <w:r>
        <w:rPr>
          <w:rFonts w:ascii="Cambria" w:eastAsia="Cambria" w:hAnsi="Cambria" w:cs="Cambria"/>
        </w:rPr>
        <w:t xml:space="preserve"> </w:t>
      </w:r>
      <w:r>
        <w:br w:type="page"/>
      </w:r>
    </w:p>
    <w:p w14:paraId="08D457F4" w14:textId="77777777" w:rsidR="00551A79" w:rsidRDefault="00000000">
      <w:pPr>
        <w:pStyle w:val="Heading1"/>
      </w:pPr>
      <w:bookmarkStart w:id="0" w:name="_Toc233897872"/>
      <w:r>
        <w:lastRenderedPageBreak/>
        <w:t>IDENTIFICATION DU DOCUMENT</w:t>
      </w:r>
      <w:bookmarkEnd w:id="0"/>
      <w:r>
        <w:rPr>
          <w:b w:val="0"/>
          <w:color w:val="000000"/>
        </w:rPr>
        <w:t xml:space="preserve"> </w:t>
      </w:r>
    </w:p>
    <w:p w14:paraId="553EF299" w14:textId="77777777" w:rsidR="00551A79" w:rsidRDefault="00000000">
      <w:pPr>
        <w:spacing w:after="0"/>
        <w:ind w:left="10" w:hanging="10"/>
      </w:pPr>
      <w:r>
        <w:rPr>
          <w:rFonts w:ascii="Cambria" w:eastAsia="Cambria" w:hAnsi="Cambria" w:cs="Cambria"/>
          <w:i/>
          <w:color w:val="475569"/>
          <w:sz w:val="20"/>
        </w:rPr>
        <w:t>À compléter par l'équipe avant chaque remise</w:t>
      </w:r>
      <w:r>
        <w:rPr>
          <w:rFonts w:ascii="Cambria" w:eastAsia="Cambria" w:hAnsi="Cambria" w:cs="Cambria"/>
        </w:rPr>
        <w:t xml:space="preserve"> </w:t>
      </w:r>
    </w:p>
    <w:tbl>
      <w:tblPr>
        <w:tblStyle w:val="TableGrid"/>
        <w:tblW w:w="8859" w:type="dxa"/>
        <w:tblInd w:w="-93" w:type="dxa"/>
        <w:tblCellMar>
          <w:top w:w="44" w:type="dxa"/>
          <w:left w:w="108" w:type="dxa"/>
          <w:bottom w:w="0" w:type="dxa"/>
          <w:right w:w="115" w:type="dxa"/>
        </w:tblCellMar>
        <w:tblLook w:val="04A0" w:firstRow="1" w:lastRow="0" w:firstColumn="1" w:lastColumn="0" w:noHBand="0" w:noVBand="1"/>
      </w:tblPr>
      <w:tblGrid>
        <w:gridCol w:w="2504"/>
        <w:gridCol w:w="6355"/>
      </w:tblGrid>
      <w:tr w:rsidR="00551A79" w14:paraId="45F27BFB" w14:textId="77777777">
        <w:trPr>
          <w:trHeight w:val="300"/>
        </w:trPr>
        <w:tc>
          <w:tcPr>
            <w:tcW w:w="2504" w:type="dxa"/>
            <w:tcBorders>
              <w:top w:val="single" w:sz="8" w:space="0" w:color="4F81BD"/>
              <w:left w:val="single" w:sz="8" w:space="0" w:color="4F81BD"/>
              <w:bottom w:val="single" w:sz="18" w:space="0" w:color="4F81BD"/>
              <w:right w:val="single" w:sz="8" w:space="0" w:color="4F81BD"/>
            </w:tcBorders>
            <w:shd w:val="clear" w:color="auto" w:fill="F8FAFC"/>
          </w:tcPr>
          <w:p w14:paraId="6AEDB1F1" w14:textId="77777777" w:rsidR="00551A79" w:rsidRDefault="00000000">
            <w:pPr>
              <w:spacing w:after="0"/>
            </w:pPr>
            <w:r>
              <w:rPr>
                <w:b/>
                <w:color w:val="1E1B4B"/>
              </w:rPr>
              <w:t>Équipe n°</w:t>
            </w:r>
            <w:r>
              <w:rPr>
                <w:b/>
              </w:rPr>
              <w:t xml:space="preserve"> </w:t>
            </w:r>
          </w:p>
        </w:tc>
        <w:tc>
          <w:tcPr>
            <w:tcW w:w="6355" w:type="dxa"/>
            <w:tcBorders>
              <w:top w:val="single" w:sz="8" w:space="0" w:color="4F81BD"/>
              <w:left w:val="single" w:sz="8" w:space="0" w:color="4F81BD"/>
              <w:bottom w:val="single" w:sz="18" w:space="0" w:color="4F81BD"/>
              <w:right w:val="single" w:sz="8" w:space="0" w:color="4F81BD"/>
            </w:tcBorders>
          </w:tcPr>
          <w:p w14:paraId="3BD06D00" w14:textId="623B711A" w:rsidR="00551A79" w:rsidRDefault="001B46BC">
            <w:pPr>
              <w:spacing w:after="0"/>
              <w:ind w:left="2"/>
            </w:pPr>
            <w:r>
              <w:t>2</w:t>
            </w:r>
          </w:p>
        </w:tc>
      </w:tr>
      <w:tr w:rsidR="00551A79" w14:paraId="6B34AA89" w14:textId="77777777">
        <w:trPr>
          <w:trHeight w:val="303"/>
        </w:trPr>
        <w:tc>
          <w:tcPr>
            <w:tcW w:w="2504" w:type="dxa"/>
            <w:tcBorders>
              <w:top w:val="single" w:sz="18" w:space="0" w:color="4F81BD"/>
              <w:left w:val="single" w:sz="8" w:space="0" w:color="4F81BD"/>
              <w:bottom w:val="single" w:sz="8" w:space="0" w:color="4F81BD"/>
              <w:right w:val="single" w:sz="8" w:space="0" w:color="4F81BD"/>
            </w:tcBorders>
            <w:shd w:val="clear" w:color="auto" w:fill="F8FAFC"/>
          </w:tcPr>
          <w:p w14:paraId="028B2401" w14:textId="77777777" w:rsidR="00551A79" w:rsidRDefault="00000000">
            <w:pPr>
              <w:spacing w:after="0"/>
            </w:pPr>
            <w:r>
              <w:rPr>
                <w:b/>
                <w:color w:val="1E1B4B"/>
              </w:rPr>
              <w:t>Membres</w:t>
            </w:r>
            <w:r>
              <w:rPr>
                <w:b/>
              </w:rPr>
              <w:t xml:space="preserve"> </w:t>
            </w:r>
          </w:p>
        </w:tc>
        <w:tc>
          <w:tcPr>
            <w:tcW w:w="6355" w:type="dxa"/>
            <w:tcBorders>
              <w:top w:val="single" w:sz="18" w:space="0" w:color="4F81BD"/>
              <w:left w:val="single" w:sz="8" w:space="0" w:color="4F81BD"/>
              <w:bottom w:val="single" w:sz="8" w:space="0" w:color="4F81BD"/>
              <w:right w:val="single" w:sz="8" w:space="0" w:color="4F81BD"/>
            </w:tcBorders>
            <w:shd w:val="clear" w:color="auto" w:fill="D3DFEE"/>
          </w:tcPr>
          <w:p w14:paraId="2EF0E958" w14:textId="0B045787" w:rsidR="00551A79" w:rsidRDefault="001B46BC">
            <w:pPr>
              <w:spacing w:after="0"/>
              <w:ind w:left="2"/>
            </w:pPr>
            <w:r w:rsidRPr="001B46BC">
              <w:t xml:space="preserve">Danielle Jamila KOAGNE NGANKAM, </w:t>
            </w:r>
            <w:proofErr w:type="spellStart"/>
            <w:r w:rsidRPr="001B46BC">
              <w:t>Krishmini</w:t>
            </w:r>
            <w:proofErr w:type="spellEnd"/>
            <w:r w:rsidRPr="001B46BC">
              <w:t xml:space="preserve"> KULAKRISHNA, Wicramachine SERGIO, Houda OUADAH, Adja Fatou SAGNA, Mohammed DERKAOUI, Ousmane NDIAYE</w:t>
            </w:r>
          </w:p>
        </w:tc>
      </w:tr>
      <w:tr w:rsidR="00551A79" w14:paraId="61D67E84" w14:textId="77777777">
        <w:trPr>
          <w:trHeight w:val="285"/>
        </w:trPr>
        <w:tc>
          <w:tcPr>
            <w:tcW w:w="2504" w:type="dxa"/>
            <w:tcBorders>
              <w:top w:val="single" w:sz="8" w:space="0" w:color="4F81BD"/>
              <w:left w:val="single" w:sz="8" w:space="0" w:color="4F81BD"/>
              <w:bottom w:val="single" w:sz="8" w:space="0" w:color="4F81BD"/>
              <w:right w:val="single" w:sz="8" w:space="0" w:color="4F81BD"/>
            </w:tcBorders>
            <w:shd w:val="clear" w:color="auto" w:fill="F8FAFC"/>
          </w:tcPr>
          <w:p w14:paraId="5E7F4B3E" w14:textId="77777777" w:rsidR="00551A79" w:rsidRDefault="00000000">
            <w:pPr>
              <w:spacing w:after="0"/>
            </w:pPr>
            <w:r>
              <w:rPr>
                <w:b/>
                <w:color w:val="1E1B4B"/>
              </w:rPr>
              <w:t>Sprint concerné</w:t>
            </w:r>
            <w:r>
              <w:rPr>
                <w:b/>
              </w:rPr>
              <w:t xml:space="preserve"> </w:t>
            </w:r>
          </w:p>
        </w:tc>
        <w:tc>
          <w:tcPr>
            <w:tcW w:w="6355" w:type="dxa"/>
            <w:tcBorders>
              <w:top w:val="single" w:sz="8" w:space="0" w:color="4F81BD"/>
              <w:left w:val="single" w:sz="8" w:space="0" w:color="4F81BD"/>
              <w:bottom w:val="single" w:sz="8" w:space="0" w:color="4F81BD"/>
              <w:right w:val="single" w:sz="8" w:space="0" w:color="4F81BD"/>
            </w:tcBorders>
          </w:tcPr>
          <w:p w14:paraId="547684EE" w14:textId="760C7884" w:rsidR="00551A79" w:rsidRDefault="001B46BC">
            <w:pPr>
              <w:spacing w:after="0"/>
              <w:ind w:left="2"/>
            </w:pPr>
            <w:r w:rsidRPr="001B46BC">
              <w:t>Sprint 4 (J4 - Scalabilité &amp; Internationalisation)</w:t>
            </w:r>
          </w:p>
        </w:tc>
      </w:tr>
      <w:tr w:rsidR="00551A79" w14:paraId="228EBDF0" w14:textId="77777777">
        <w:trPr>
          <w:trHeight w:val="290"/>
        </w:trPr>
        <w:tc>
          <w:tcPr>
            <w:tcW w:w="2504" w:type="dxa"/>
            <w:tcBorders>
              <w:top w:val="single" w:sz="8" w:space="0" w:color="4F81BD"/>
              <w:left w:val="single" w:sz="8" w:space="0" w:color="4F81BD"/>
              <w:bottom w:val="single" w:sz="8" w:space="0" w:color="4F81BD"/>
              <w:right w:val="single" w:sz="8" w:space="0" w:color="4F81BD"/>
            </w:tcBorders>
            <w:shd w:val="clear" w:color="auto" w:fill="F8FAFC"/>
          </w:tcPr>
          <w:p w14:paraId="7CC088E8" w14:textId="77777777" w:rsidR="00551A79" w:rsidRDefault="00000000">
            <w:pPr>
              <w:spacing w:after="0"/>
            </w:pPr>
            <w:r>
              <w:rPr>
                <w:b/>
                <w:color w:val="1E1B4B"/>
              </w:rPr>
              <w:t>Version</w:t>
            </w:r>
            <w:r>
              <w:rPr>
                <w:b/>
              </w:rPr>
              <w:t xml:space="preserve"> </w:t>
            </w:r>
          </w:p>
        </w:tc>
        <w:tc>
          <w:tcPr>
            <w:tcW w:w="6355" w:type="dxa"/>
            <w:tcBorders>
              <w:top w:val="single" w:sz="8" w:space="0" w:color="4F81BD"/>
              <w:left w:val="single" w:sz="8" w:space="0" w:color="4F81BD"/>
              <w:bottom w:val="single" w:sz="8" w:space="0" w:color="4F81BD"/>
              <w:right w:val="single" w:sz="8" w:space="0" w:color="4F81BD"/>
            </w:tcBorders>
            <w:shd w:val="clear" w:color="auto" w:fill="D3DFEE"/>
          </w:tcPr>
          <w:p w14:paraId="01512F43" w14:textId="254D0996" w:rsidR="00551A79" w:rsidRDefault="001B46BC">
            <w:pPr>
              <w:spacing w:after="0"/>
              <w:ind w:left="2"/>
            </w:pPr>
            <w:r>
              <w:t>V4.0</w:t>
            </w:r>
          </w:p>
        </w:tc>
      </w:tr>
      <w:tr w:rsidR="00551A79" w14:paraId="40F7E0C5" w14:textId="77777777">
        <w:trPr>
          <w:trHeight w:val="290"/>
        </w:trPr>
        <w:tc>
          <w:tcPr>
            <w:tcW w:w="2504" w:type="dxa"/>
            <w:tcBorders>
              <w:top w:val="single" w:sz="8" w:space="0" w:color="4F81BD"/>
              <w:left w:val="single" w:sz="8" w:space="0" w:color="4F81BD"/>
              <w:bottom w:val="single" w:sz="8" w:space="0" w:color="4F81BD"/>
              <w:right w:val="single" w:sz="8" w:space="0" w:color="4F81BD"/>
            </w:tcBorders>
            <w:shd w:val="clear" w:color="auto" w:fill="F8FAFC"/>
          </w:tcPr>
          <w:p w14:paraId="59195430" w14:textId="77777777" w:rsidR="00551A79" w:rsidRDefault="00000000">
            <w:pPr>
              <w:spacing w:after="0"/>
            </w:pPr>
            <w:r>
              <w:rPr>
                <w:b/>
                <w:color w:val="1E1B4B"/>
              </w:rPr>
              <w:t>Date de remise</w:t>
            </w:r>
            <w:r>
              <w:rPr>
                <w:b/>
              </w:rPr>
              <w:t xml:space="preserve"> </w:t>
            </w:r>
          </w:p>
        </w:tc>
        <w:tc>
          <w:tcPr>
            <w:tcW w:w="6355" w:type="dxa"/>
            <w:tcBorders>
              <w:top w:val="single" w:sz="8" w:space="0" w:color="4F81BD"/>
              <w:left w:val="single" w:sz="8" w:space="0" w:color="4F81BD"/>
              <w:bottom w:val="single" w:sz="8" w:space="0" w:color="4F81BD"/>
              <w:right w:val="single" w:sz="8" w:space="0" w:color="4F81BD"/>
            </w:tcBorders>
          </w:tcPr>
          <w:p w14:paraId="3BBF9D07" w14:textId="7627796F" w:rsidR="00551A79" w:rsidRDefault="001B46BC">
            <w:pPr>
              <w:spacing w:after="0"/>
              <w:ind w:left="2"/>
            </w:pPr>
            <w:r>
              <w:t>02/07/2026/15H</w:t>
            </w:r>
          </w:p>
        </w:tc>
      </w:tr>
      <w:tr w:rsidR="00551A79" w14:paraId="30AE60FA" w14:textId="77777777">
        <w:trPr>
          <w:trHeight w:val="288"/>
        </w:trPr>
        <w:tc>
          <w:tcPr>
            <w:tcW w:w="2504" w:type="dxa"/>
            <w:tcBorders>
              <w:top w:val="single" w:sz="8" w:space="0" w:color="4F81BD"/>
              <w:left w:val="single" w:sz="8" w:space="0" w:color="4F81BD"/>
              <w:bottom w:val="single" w:sz="8" w:space="0" w:color="4F81BD"/>
              <w:right w:val="single" w:sz="8" w:space="0" w:color="4F81BD"/>
            </w:tcBorders>
            <w:shd w:val="clear" w:color="auto" w:fill="F8FAFC"/>
          </w:tcPr>
          <w:p w14:paraId="0076CD7F" w14:textId="77777777" w:rsidR="00551A79" w:rsidRDefault="00000000">
            <w:pPr>
              <w:spacing w:after="0"/>
            </w:pPr>
            <w:r>
              <w:rPr>
                <w:b/>
                <w:color w:val="1E1B4B"/>
              </w:rPr>
              <w:t>Statut</w:t>
            </w:r>
            <w:r>
              <w:rPr>
                <w:b/>
              </w:rPr>
              <w:t xml:space="preserve"> </w:t>
            </w:r>
          </w:p>
        </w:tc>
        <w:tc>
          <w:tcPr>
            <w:tcW w:w="6355" w:type="dxa"/>
            <w:tcBorders>
              <w:top w:val="single" w:sz="8" w:space="0" w:color="4F81BD"/>
              <w:left w:val="single" w:sz="8" w:space="0" w:color="4F81BD"/>
              <w:bottom w:val="single" w:sz="8" w:space="0" w:color="4F81BD"/>
              <w:right w:val="single" w:sz="8" w:space="0" w:color="4F81BD"/>
            </w:tcBorders>
            <w:shd w:val="clear" w:color="auto" w:fill="D3DFEE"/>
          </w:tcPr>
          <w:p w14:paraId="68B63223" w14:textId="33150E95" w:rsidR="00551A79" w:rsidRDefault="001B46BC">
            <w:pPr>
              <w:spacing w:after="0"/>
              <w:ind w:left="2"/>
            </w:pPr>
            <w:r w:rsidRPr="001B46BC">
              <w:t>En itération (Préparation Release 3)</w:t>
            </w:r>
          </w:p>
        </w:tc>
      </w:tr>
    </w:tbl>
    <w:p w14:paraId="2CCB2A38" w14:textId="25BEC5A3" w:rsidR="00551A79" w:rsidRDefault="00000000">
      <w:pPr>
        <w:spacing w:after="208" w:line="266" w:lineRule="auto"/>
        <w:ind w:left="25" w:hanging="10"/>
      </w:pPr>
      <w:r>
        <w:rPr>
          <w:rFonts w:ascii="Segoe UI Emoji" w:eastAsia="Segoe UI Emoji" w:hAnsi="Segoe UI Emoji" w:cs="Segoe UI Emoji"/>
          <w:color w:val="F59E0B"/>
          <w:sz w:val="18"/>
        </w:rPr>
        <w:t>💡</w:t>
      </w:r>
      <w:r>
        <w:rPr>
          <w:rFonts w:ascii="Cambria" w:eastAsia="Cambria" w:hAnsi="Cambria" w:cs="Cambria"/>
          <w:b/>
          <w:color w:val="F59E0B"/>
          <w:sz w:val="18"/>
        </w:rPr>
        <w:t xml:space="preserve"> Convention de nommage du fichier : </w:t>
      </w:r>
      <w:r w:rsidR="001B46BC">
        <w:rPr>
          <w:rFonts w:ascii="Cambria" w:eastAsia="Cambria" w:hAnsi="Cambria" w:cs="Cambria"/>
          <w:b/>
          <w:color w:val="F59E0B"/>
          <w:sz w:val="18"/>
        </w:rPr>
        <w:t xml:space="preserve"> </w:t>
      </w:r>
      <w:r w:rsidR="001B46BC" w:rsidRPr="001B46BC">
        <w:rPr>
          <w:rFonts w:ascii="Cambria" w:eastAsia="Cambria" w:hAnsi="Cambria" w:cs="Cambria"/>
          <w:b/>
          <w:color w:val="F59E0B"/>
          <w:sz w:val="18"/>
        </w:rPr>
        <w:t>Equipe-02-PVB</w:t>
      </w:r>
      <w:r w:rsidR="001B46BC">
        <w:rPr>
          <w:rFonts w:ascii="Cambria" w:eastAsia="Cambria" w:hAnsi="Cambria" w:cs="Cambria"/>
          <w:b/>
          <w:color w:val="F59E0B"/>
          <w:sz w:val="18"/>
        </w:rPr>
        <w:t>-Post pertubation-J4</w:t>
      </w:r>
      <w:r w:rsidR="001B46BC" w:rsidRPr="001B46BC">
        <w:rPr>
          <w:rFonts w:ascii="Cambria" w:eastAsia="Cambria" w:hAnsi="Cambria" w:cs="Cambria"/>
          <w:b/>
          <w:color w:val="F59E0B"/>
          <w:sz w:val="18"/>
        </w:rPr>
        <w:t>-v4.0.docx</w:t>
      </w:r>
    </w:p>
    <w:p w14:paraId="091F6031" w14:textId="77777777" w:rsidR="00551A79" w:rsidRDefault="00000000">
      <w:pPr>
        <w:spacing w:after="0"/>
        <w:ind w:left="15"/>
      </w:pPr>
      <w:r>
        <w:rPr>
          <w:rFonts w:ascii="Cambria" w:eastAsia="Cambria" w:hAnsi="Cambria" w:cs="Cambria"/>
        </w:rPr>
        <w:t xml:space="preserve"> </w:t>
      </w:r>
      <w:r>
        <w:br w:type="page"/>
      </w:r>
    </w:p>
    <w:p w14:paraId="13B9F3F9" w14:textId="77777777" w:rsidR="00551A79" w:rsidRDefault="00000000">
      <w:pPr>
        <w:pStyle w:val="Heading1"/>
        <w:spacing w:after="82"/>
      </w:pPr>
      <w:bookmarkStart w:id="1" w:name="_Toc233897873"/>
      <w:r>
        <w:rPr>
          <w:color w:val="1E1B4B"/>
          <w:sz w:val="36"/>
        </w:rPr>
        <w:lastRenderedPageBreak/>
        <w:t>Table des matières</w:t>
      </w:r>
      <w:bookmarkEnd w:id="1"/>
      <w:r>
        <w:rPr>
          <w:b w:val="0"/>
          <w:color w:val="000000"/>
        </w:rPr>
        <w:t xml:space="preserve"> </w:t>
      </w:r>
    </w:p>
    <w:p w14:paraId="1369CCC1" w14:textId="77777777" w:rsidR="00457D7D" w:rsidRDefault="00000000">
      <w:pPr>
        <w:spacing w:after="285" w:line="266" w:lineRule="auto"/>
        <w:ind w:left="10" w:right="205" w:hanging="10"/>
      </w:pPr>
      <w:r>
        <w:rPr>
          <w:rFonts w:ascii="Segoe UI Emoji" w:eastAsia="Segoe UI Emoji" w:hAnsi="Segoe UI Emoji" w:cs="Segoe UI Emoji"/>
          <w:color w:val="475569"/>
          <w:sz w:val="19"/>
        </w:rPr>
        <w:t>👉</w:t>
      </w:r>
      <w:r>
        <w:rPr>
          <w:rFonts w:ascii="Cambria" w:eastAsia="Cambria" w:hAnsi="Cambria" w:cs="Cambria"/>
          <w:i/>
          <w:color w:val="475569"/>
          <w:sz w:val="18"/>
        </w:rPr>
        <w:t xml:space="preserve"> Une fois le document complété, faites clic droit sur la </w:t>
      </w:r>
      <w:proofErr w:type="spellStart"/>
      <w:r>
        <w:rPr>
          <w:rFonts w:ascii="Cambria" w:eastAsia="Cambria" w:hAnsi="Cambria" w:cs="Cambria"/>
          <w:i/>
          <w:color w:val="475569"/>
          <w:sz w:val="18"/>
        </w:rPr>
        <w:t>tabl</w:t>
      </w:r>
      <w:proofErr w:type="spellEnd"/>
    </w:p>
    <w:sdt>
      <w:sdtPr>
        <w:id w:val="-921715176"/>
        <w:docPartObj>
          <w:docPartGallery w:val="Table of Contents"/>
          <w:docPartUnique/>
        </w:docPartObj>
      </w:sdtPr>
      <w:sdtEndPr>
        <w:rPr>
          <w:rFonts w:ascii="Calibri" w:eastAsia="Calibri" w:hAnsi="Calibri" w:cs="Calibri"/>
          <w:b/>
          <w:bCs/>
          <w:noProof/>
          <w:color w:val="000000"/>
          <w:kern w:val="2"/>
          <w:sz w:val="22"/>
          <w:szCs w:val="24"/>
          <w:lang w:val="fr-FR" w:eastAsia="fr-FR"/>
          <w14:ligatures w14:val="standardContextual"/>
        </w:rPr>
      </w:sdtEndPr>
      <w:sdtContent>
        <w:p w14:paraId="5CE0CCAC" w14:textId="5A786386" w:rsidR="00457D7D" w:rsidRDefault="00457D7D">
          <w:pPr>
            <w:pStyle w:val="TOCHeading"/>
          </w:pPr>
          <w:r>
            <w:t>Contents</w:t>
          </w:r>
        </w:p>
        <w:p w14:paraId="5E8845C4" w14:textId="26E75AD0" w:rsidR="00457D7D" w:rsidRDefault="00457D7D">
          <w:pPr>
            <w:pStyle w:val="TOC1"/>
            <w:tabs>
              <w:tab w:val="right" w:leader="dot" w:pos="8641"/>
            </w:tabs>
            <w:rPr>
              <w:noProof/>
            </w:rPr>
          </w:pPr>
          <w:r>
            <w:fldChar w:fldCharType="begin"/>
          </w:r>
          <w:r>
            <w:instrText xml:space="preserve"> TOC \o "1-3" \h \z \u </w:instrText>
          </w:r>
          <w:r>
            <w:fldChar w:fldCharType="separate"/>
          </w:r>
          <w:hyperlink w:anchor="_Toc233897872" w:history="1">
            <w:r w:rsidRPr="00FB3FD2">
              <w:rPr>
                <w:rStyle w:val="Hyperlink"/>
                <w:noProof/>
              </w:rPr>
              <w:t>IDENTIFICATION DU DOCUMENT</w:t>
            </w:r>
            <w:r>
              <w:rPr>
                <w:noProof/>
                <w:webHidden/>
              </w:rPr>
              <w:tab/>
            </w:r>
            <w:r>
              <w:rPr>
                <w:noProof/>
                <w:webHidden/>
              </w:rPr>
              <w:fldChar w:fldCharType="begin"/>
            </w:r>
            <w:r>
              <w:rPr>
                <w:noProof/>
                <w:webHidden/>
              </w:rPr>
              <w:instrText xml:space="preserve"> PAGEREF _Toc233897872 \h </w:instrText>
            </w:r>
            <w:r>
              <w:rPr>
                <w:noProof/>
                <w:webHidden/>
              </w:rPr>
            </w:r>
            <w:r>
              <w:rPr>
                <w:noProof/>
                <w:webHidden/>
              </w:rPr>
              <w:fldChar w:fldCharType="separate"/>
            </w:r>
            <w:r>
              <w:rPr>
                <w:noProof/>
                <w:webHidden/>
              </w:rPr>
              <w:t>2</w:t>
            </w:r>
            <w:r>
              <w:rPr>
                <w:noProof/>
                <w:webHidden/>
              </w:rPr>
              <w:fldChar w:fldCharType="end"/>
            </w:r>
          </w:hyperlink>
        </w:p>
        <w:p w14:paraId="2CE95702" w14:textId="018B209F" w:rsidR="00457D7D" w:rsidRDefault="00457D7D">
          <w:pPr>
            <w:pStyle w:val="TOC1"/>
            <w:tabs>
              <w:tab w:val="right" w:leader="dot" w:pos="8641"/>
            </w:tabs>
            <w:rPr>
              <w:noProof/>
            </w:rPr>
          </w:pPr>
          <w:hyperlink w:anchor="_Toc233897873" w:history="1">
            <w:r w:rsidRPr="00FB3FD2">
              <w:rPr>
                <w:rStyle w:val="Hyperlink"/>
                <w:noProof/>
              </w:rPr>
              <w:t>Table des matières</w:t>
            </w:r>
            <w:r>
              <w:rPr>
                <w:noProof/>
                <w:webHidden/>
              </w:rPr>
              <w:tab/>
            </w:r>
            <w:r>
              <w:rPr>
                <w:noProof/>
                <w:webHidden/>
              </w:rPr>
              <w:fldChar w:fldCharType="begin"/>
            </w:r>
            <w:r>
              <w:rPr>
                <w:noProof/>
                <w:webHidden/>
              </w:rPr>
              <w:instrText xml:space="preserve"> PAGEREF _Toc233897873 \h </w:instrText>
            </w:r>
            <w:r>
              <w:rPr>
                <w:noProof/>
                <w:webHidden/>
              </w:rPr>
            </w:r>
            <w:r>
              <w:rPr>
                <w:noProof/>
                <w:webHidden/>
              </w:rPr>
              <w:fldChar w:fldCharType="separate"/>
            </w:r>
            <w:r>
              <w:rPr>
                <w:noProof/>
                <w:webHidden/>
              </w:rPr>
              <w:t>3</w:t>
            </w:r>
            <w:r>
              <w:rPr>
                <w:noProof/>
                <w:webHidden/>
              </w:rPr>
              <w:fldChar w:fldCharType="end"/>
            </w:r>
          </w:hyperlink>
        </w:p>
        <w:p w14:paraId="0EBBA34C" w14:textId="2ECE5184" w:rsidR="00457D7D" w:rsidRDefault="00457D7D">
          <w:pPr>
            <w:pStyle w:val="TOC2"/>
            <w:tabs>
              <w:tab w:val="right" w:leader="dot" w:pos="8641"/>
            </w:tabs>
            <w:rPr>
              <w:noProof/>
            </w:rPr>
          </w:pPr>
          <w:hyperlink w:anchor="_Toc233897874" w:history="1">
            <w:r w:rsidRPr="00FB3FD2">
              <w:rPr>
                <w:rStyle w:val="Hyperlink"/>
                <w:noProof/>
              </w:rPr>
              <w:t>1. Vision</w:t>
            </w:r>
            <w:r>
              <w:rPr>
                <w:noProof/>
                <w:webHidden/>
              </w:rPr>
              <w:tab/>
            </w:r>
            <w:r>
              <w:rPr>
                <w:noProof/>
                <w:webHidden/>
              </w:rPr>
              <w:fldChar w:fldCharType="begin"/>
            </w:r>
            <w:r>
              <w:rPr>
                <w:noProof/>
                <w:webHidden/>
              </w:rPr>
              <w:instrText xml:space="preserve"> PAGEREF _Toc233897874 \h </w:instrText>
            </w:r>
            <w:r>
              <w:rPr>
                <w:noProof/>
                <w:webHidden/>
              </w:rPr>
            </w:r>
            <w:r>
              <w:rPr>
                <w:noProof/>
                <w:webHidden/>
              </w:rPr>
              <w:fldChar w:fldCharType="separate"/>
            </w:r>
            <w:r>
              <w:rPr>
                <w:noProof/>
                <w:webHidden/>
              </w:rPr>
              <w:t>4</w:t>
            </w:r>
            <w:r>
              <w:rPr>
                <w:noProof/>
                <w:webHidden/>
              </w:rPr>
              <w:fldChar w:fldCharType="end"/>
            </w:r>
          </w:hyperlink>
        </w:p>
        <w:p w14:paraId="4F745D98" w14:textId="4F8B09D9" w:rsidR="00457D7D" w:rsidRDefault="00457D7D">
          <w:pPr>
            <w:pStyle w:val="TOC3"/>
            <w:tabs>
              <w:tab w:val="right" w:leader="dot" w:pos="8641"/>
            </w:tabs>
            <w:rPr>
              <w:noProof/>
            </w:rPr>
          </w:pPr>
          <w:hyperlink w:anchor="_Toc233897875" w:history="1">
            <w:r w:rsidRPr="00FB3FD2">
              <w:rPr>
                <w:rStyle w:val="Hyperlink"/>
                <w:noProof/>
              </w:rPr>
              <w:t>1.1. Vision EduTutor IA : version équipe</w:t>
            </w:r>
            <w:r>
              <w:rPr>
                <w:noProof/>
                <w:webHidden/>
              </w:rPr>
              <w:tab/>
            </w:r>
            <w:r>
              <w:rPr>
                <w:noProof/>
                <w:webHidden/>
              </w:rPr>
              <w:fldChar w:fldCharType="begin"/>
            </w:r>
            <w:r>
              <w:rPr>
                <w:noProof/>
                <w:webHidden/>
              </w:rPr>
              <w:instrText xml:space="preserve"> PAGEREF _Toc233897875 \h </w:instrText>
            </w:r>
            <w:r>
              <w:rPr>
                <w:noProof/>
                <w:webHidden/>
              </w:rPr>
            </w:r>
            <w:r>
              <w:rPr>
                <w:noProof/>
                <w:webHidden/>
              </w:rPr>
              <w:fldChar w:fldCharType="separate"/>
            </w:r>
            <w:r>
              <w:rPr>
                <w:noProof/>
                <w:webHidden/>
              </w:rPr>
              <w:t>4</w:t>
            </w:r>
            <w:r>
              <w:rPr>
                <w:noProof/>
                <w:webHidden/>
              </w:rPr>
              <w:fldChar w:fldCharType="end"/>
            </w:r>
          </w:hyperlink>
        </w:p>
        <w:p w14:paraId="3E3778E5" w14:textId="079E4C93" w:rsidR="00457D7D" w:rsidRDefault="00457D7D">
          <w:pPr>
            <w:pStyle w:val="TOC2"/>
            <w:tabs>
              <w:tab w:val="right" w:leader="dot" w:pos="8641"/>
            </w:tabs>
            <w:rPr>
              <w:noProof/>
            </w:rPr>
          </w:pPr>
          <w:hyperlink w:anchor="_Toc233897876" w:history="1">
            <w:r w:rsidRPr="00FB3FD2">
              <w:rPr>
                <w:rStyle w:val="Hyperlink"/>
                <w:noProof/>
              </w:rPr>
              <w:t>2. Target Group (cibles utilisateurs)</w:t>
            </w:r>
            <w:r>
              <w:rPr>
                <w:noProof/>
                <w:webHidden/>
              </w:rPr>
              <w:tab/>
            </w:r>
            <w:r>
              <w:rPr>
                <w:noProof/>
                <w:webHidden/>
              </w:rPr>
              <w:fldChar w:fldCharType="begin"/>
            </w:r>
            <w:r>
              <w:rPr>
                <w:noProof/>
                <w:webHidden/>
              </w:rPr>
              <w:instrText xml:space="preserve"> PAGEREF _Toc233897876 \h </w:instrText>
            </w:r>
            <w:r>
              <w:rPr>
                <w:noProof/>
                <w:webHidden/>
              </w:rPr>
            </w:r>
            <w:r>
              <w:rPr>
                <w:noProof/>
                <w:webHidden/>
              </w:rPr>
              <w:fldChar w:fldCharType="separate"/>
            </w:r>
            <w:r>
              <w:rPr>
                <w:noProof/>
                <w:webHidden/>
              </w:rPr>
              <w:t>5</w:t>
            </w:r>
            <w:r>
              <w:rPr>
                <w:noProof/>
                <w:webHidden/>
              </w:rPr>
              <w:fldChar w:fldCharType="end"/>
            </w:r>
          </w:hyperlink>
        </w:p>
        <w:p w14:paraId="7125B983" w14:textId="2AE21204" w:rsidR="00457D7D" w:rsidRDefault="00457D7D">
          <w:pPr>
            <w:pStyle w:val="TOC3"/>
            <w:tabs>
              <w:tab w:val="right" w:leader="dot" w:pos="8641"/>
            </w:tabs>
            <w:rPr>
              <w:noProof/>
            </w:rPr>
          </w:pPr>
          <w:hyperlink w:anchor="_Toc233897877" w:history="1">
            <w:r w:rsidRPr="00FB3FD2">
              <w:rPr>
                <w:rStyle w:val="Hyperlink"/>
                <w:noProof/>
              </w:rPr>
              <w:t>2.1. Cible primaire, Étudiant·e du supérieur (Échelle Internationale)</w:t>
            </w:r>
            <w:r>
              <w:rPr>
                <w:noProof/>
                <w:webHidden/>
              </w:rPr>
              <w:tab/>
            </w:r>
            <w:r>
              <w:rPr>
                <w:noProof/>
                <w:webHidden/>
              </w:rPr>
              <w:fldChar w:fldCharType="begin"/>
            </w:r>
            <w:r>
              <w:rPr>
                <w:noProof/>
                <w:webHidden/>
              </w:rPr>
              <w:instrText xml:space="preserve"> PAGEREF _Toc233897877 \h </w:instrText>
            </w:r>
            <w:r>
              <w:rPr>
                <w:noProof/>
                <w:webHidden/>
              </w:rPr>
            </w:r>
            <w:r>
              <w:rPr>
                <w:noProof/>
                <w:webHidden/>
              </w:rPr>
              <w:fldChar w:fldCharType="separate"/>
            </w:r>
            <w:r>
              <w:rPr>
                <w:noProof/>
                <w:webHidden/>
              </w:rPr>
              <w:t>5</w:t>
            </w:r>
            <w:r>
              <w:rPr>
                <w:noProof/>
                <w:webHidden/>
              </w:rPr>
              <w:fldChar w:fldCharType="end"/>
            </w:r>
          </w:hyperlink>
        </w:p>
        <w:p w14:paraId="4F4ACC00" w14:textId="6DAC055E" w:rsidR="00457D7D" w:rsidRDefault="00457D7D">
          <w:pPr>
            <w:pStyle w:val="TOC3"/>
            <w:tabs>
              <w:tab w:val="right" w:leader="dot" w:pos="8641"/>
            </w:tabs>
            <w:rPr>
              <w:noProof/>
            </w:rPr>
          </w:pPr>
          <w:hyperlink w:anchor="_Toc233897878" w:history="1">
            <w:r w:rsidRPr="00FB3FD2">
              <w:rPr>
                <w:rStyle w:val="Hyperlink"/>
                <w:noProof/>
              </w:rPr>
              <w:t>2.2. Cible secondaire, Enseignant·e (Mme Lefèvre &amp; homologues)</w:t>
            </w:r>
            <w:r>
              <w:rPr>
                <w:noProof/>
                <w:webHidden/>
              </w:rPr>
              <w:tab/>
            </w:r>
            <w:r>
              <w:rPr>
                <w:noProof/>
                <w:webHidden/>
              </w:rPr>
              <w:fldChar w:fldCharType="begin"/>
            </w:r>
            <w:r>
              <w:rPr>
                <w:noProof/>
                <w:webHidden/>
              </w:rPr>
              <w:instrText xml:space="preserve"> PAGEREF _Toc233897878 \h </w:instrText>
            </w:r>
            <w:r>
              <w:rPr>
                <w:noProof/>
                <w:webHidden/>
              </w:rPr>
            </w:r>
            <w:r>
              <w:rPr>
                <w:noProof/>
                <w:webHidden/>
              </w:rPr>
              <w:fldChar w:fldCharType="separate"/>
            </w:r>
            <w:r>
              <w:rPr>
                <w:noProof/>
                <w:webHidden/>
              </w:rPr>
              <w:t>5</w:t>
            </w:r>
            <w:r>
              <w:rPr>
                <w:noProof/>
                <w:webHidden/>
              </w:rPr>
              <w:fldChar w:fldCharType="end"/>
            </w:r>
          </w:hyperlink>
        </w:p>
        <w:p w14:paraId="03810E1F" w14:textId="4B22310D" w:rsidR="00457D7D" w:rsidRDefault="00457D7D">
          <w:pPr>
            <w:pStyle w:val="TOC3"/>
            <w:tabs>
              <w:tab w:val="right" w:leader="dot" w:pos="8641"/>
            </w:tabs>
            <w:rPr>
              <w:noProof/>
            </w:rPr>
          </w:pPr>
          <w:hyperlink w:anchor="_Toc233897879" w:history="1">
            <w:r w:rsidRPr="00FB3FD2">
              <w:rPr>
                <w:rStyle w:val="Hyperlink"/>
                <w:noProof/>
              </w:rPr>
              <w:t>2.3. Cible tertiaire, L'État Français &amp; Établissements Publics (Nouvel acheteur)</w:t>
            </w:r>
            <w:r>
              <w:rPr>
                <w:noProof/>
                <w:webHidden/>
              </w:rPr>
              <w:tab/>
            </w:r>
            <w:r>
              <w:rPr>
                <w:noProof/>
                <w:webHidden/>
              </w:rPr>
              <w:fldChar w:fldCharType="begin"/>
            </w:r>
            <w:r>
              <w:rPr>
                <w:noProof/>
                <w:webHidden/>
              </w:rPr>
              <w:instrText xml:space="preserve"> PAGEREF _Toc233897879 \h </w:instrText>
            </w:r>
            <w:r>
              <w:rPr>
                <w:noProof/>
                <w:webHidden/>
              </w:rPr>
            </w:r>
            <w:r>
              <w:rPr>
                <w:noProof/>
                <w:webHidden/>
              </w:rPr>
              <w:fldChar w:fldCharType="separate"/>
            </w:r>
            <w:r>
              <w:rPr>
                <w:noProof/>
                <w:webHidden/>
              </w:rPr>
              <w:t>5</w:t>
            </w:r>
            <w:r>
              <w:rPr>
                <w:noProof/>
                <w:webHidden/>
              </w:rPr>
              <w:fldChar w:fldCharType="end"/>
            </w:r>
          </w:hyperlink>
        </w:p>
        <w:p w14:paraId="090760E1" w14:textId="6EE6A2ED" w:rsidR="00457D7D" w:rsidRDefault="00457D7D">
          <w:pPr>
            <w:pStyle w:val="TOC2"/>
            <w:tabs>
              <w:tab w:val="right" w:leader="dot" w:pos="8641"/>
            </w:tabs>
            <w:rPr>
              <w:noProof/>
            </w:rPr>
          </w:pPr>
          <w:hyperlink w:anchor="_Toc233897880" w:history="1">
            <w:r w:rsidRPr="00FB3FD2">
              <w:rPr>
                <w:rStyle w:val="Hyperlink"/>
                <w:noProof/>
              </w:rPr>
              <w:t>3. Needs (besoins résolus)</w:t>
            </w:r>
            <w:r>
              <w:rPr>
                <w:noProof/>
                <w:webHidden/>
              </w:rPr>
              <w:tab/>
            </w:r>
            <w:r>
              <w:rPr>
                <w:noProof/>
                <w:webHidden/>
              </w:rPr>
              <w:fldChar w:fldCharType="begin"/>
            </w:r>
            <w:r>
              <w:rPr>
                <w:noProof/>
                <w:webHidden/>
              </w:rPr>
              <w:instrText xml:space="preserve"> PAGEREF _Toc233897880 \h </w:instrText>
            </w:r>
            <w:r>
              <w:rPr>
                <w:noProof/>
                <w:webHidden/>
              </w:rPr>
            </w:r>
            <w:r>
              <w:rPr>
                <w:noProof/>
                <w:webHidden/>
              </w:rPr>
              <w:fldChar w:fldCharType="separate"/>
            </w:r>
            <w:r>
              <w:rPr>
                <w:noProof/>
                <w:webHidden/>
              </w:rPr>
              <w:t>6</w:t>
            </w:r>
            <w:r>
              <w:rPr>
                <w:noProof/>
                <w:webHidden/>
              </w:rPr>
              <w:fldChar w:fldCharType="end"/>
            </w:r>
          </w:hyperlink>
        </w:p>
        <w:p w14:paraId="7B1C5241" w14:textId="660B0133" w:rsidR="00457D7D" w:rsidRDefault="00457D7D">
          <w:pPr>
            <w:pStyle w:val="TOC3"/>
            <w:tabs>
              <w:tab w:val="right" w:leader="dot" w:pos="8641"/>
            </w:tabs>
            <w:rPr>
              <w:noProof/>
            </w:rPr>
          </w:pPr>
          <w:hyperlink w:anchor="_Toc233897881" w:history="1">
            <w:r w:rsidRPr="00FB3FD2">
              <w:rPr>
                <w:rStyle w:val="Hyperlink"/>
                <w:noProof/>
              </w:rPr>
              <w:t>3.1. Besoins de la cible primaire (Étudiant)</w:t>
            </w:r>
            <w:r>
              <w:rPr>
                <w:noProof/>
                <w:webHidden/>
              </w:rPr>
              <w:tab/>
            </w:r>
            <w:r>
              <w:rPr>
                <w:noProof/>
                <w:webHidden/>
              </w:rPr>
              <w:fldChar w:fldCharType="begin"/>
            </w:r>
            <w:r>
              <w:rPr>
                <w:noProof/>
                <w:webHidden/>
              </w:rPr>
              <w:instrText xml:space="preserve"> PAGEREF _Toc233897881 \h </w:instrText>
            </w:r>
            <w:r>
              <w:rPr>
                <w:noProof/>
                <w:webHidden/>
              </w:rPr>
            </w:r>
            <w:r>
              <w:rPr>
                <w:noProof/>
                <w:webHidden/>
              </w:rPr>
              <w:fldChar w:fldCharType="separate"/>
            </w:r>
            <w:r>
              <w:rPr>
                <w:noProof/>
                <w:webHidden/>
              </w:rPr>
              <w:t>6</w:t>
            </w:r>
            <w:r>
              <w:rPr>
                <w:noProof/>
                <w:webHidden/>
              </w:rPr>
              <w:fldChar w:fldCharType="end"/>
            </w:r>
          </w:hyperlink>
        </w:p>
        <w:p w14:paraId="088C8280" w14:textId="7DE2E5CD" w:rsidR="00457D7D" w:rsidRDefault="00457D7D">
          <w:pPr>
            <w:pStyle w:val="TOC3"/>
            <w:tabs>
              <w:tab w:val="right" w:leader="dot" w:pos="8641"/>
            </w:tabs>
            <w:rPr>
              <w:noProof/>
            </w:rPr>
          </w:pPr>
          <w:hyperlink w:anchor="_Toc233897882" w:history="1">
            <w:r w:rsidRPr="00FB3FD2">
              <w:rPr>
                <w:rStyle w:val="Hyperlink"/>
                <w:noProof/>
              </w:rPr>
              <w:t>3.2. Besoins de la cible secondaire (Enseignant)</w:t>
            </w:r>
            <w:r>
              <w:rPr>
                <w:noProof/>
                <w:webHidden/>
              </w:rPr>
              <w:tab/>
            </w:r>
            <w:r>
              <w:rPr>
                <w:noProof/>
                <w:webHidden/>
              </w:rPr>
              <w:fldChar w:fldCharType="begin"/>
            </w:r>
            <w:r>
              <w:rPr>
                <w:noProof/>
                <w:webHidden/>
              </w:rPr>
              <w:instrText xml:space="preserve"> PAGEREF _Toc233897882 \h </w:instrText>
            </w:r>
            <w:r>
              <w:rPr>
                <w:noProof/>
                <w:webHidden/>
              </w:rPr>
            </w:r>
            <w:r>
              <w:rPr>
                <w:noProof/>
                <w:webHidden/>
              </w:rPr>
              <w:fldChar w:fldCharType="separate"/>
            </w:r>
            <w:r>
              <w:rPr>
                <w:noProof/>
                <w:webHidden/>
              </w:rPr>
              <w:t>6</w:t>
            </w:r>
            <w:r>
              <w:rPr>
                <w:noProof/>
                <w:webHidden/>
              </w:rPr>
              <w:fldChar w:fldCharType="end"/>
            </w:r>
          </w:hyperlink>
        </w:p>
        <w:p w14:paraId="117717C8" w14:textId="2E24B149" w:rsidR="00457D7D" w:rsidRDefault="00457D7D">
          <w:pPr>
            <w:pStyle w:val="TOC3"/>
            <w:tabs>
              <w:tab w:val="right" w:leader="dot" w:pos="8641"/>
            </w:tabs>
            <w:rPr>
              <w:noProof/>
            </w:rPr>
          </w:pPr>
          <w:hyperlink w:anchor="_Toc233897883" w:history="1">
            <w:r w:rsidRPr="00FB3FD2">
              <w:rPr>
                <w:rStyle w:val="Hyperlink"/>
                <w:noProof/>
              </w:rPr>
              <w:t>3.3. Besoins de la cible tertiaire (Etat et Établissements)</w:t>
            </w:r>
            <w:r>
              <w:rPr>
                <w:noProof/>
                <w:webHidden/>
              </w:rPr>
              <w:tab/>
            </w:r>
            <w:r>
              <w:rPr>
                <w:noProof/>
                <w:webHidden/>
              </w:rPr>
              <w:fldChar w:fldCharType="begin"/>
            </w:r>
            <w:r>
              <w:rPr>
                <w:noProof/>
                <w:webHidden/>
              </w:rPr>
              <w:instrText xml:space="preserve"> PAGEREF _Toc233897883 \h </w:instrText>
            </w:r>
            <w:r>
              <w:rPr>
                <w:noProof/>
                <w:webHidden/>
              </w:rPr>
            </w:r>
            <w:r>
              <w:rPr>
                <w:noProof/>
                <w:webHidden/>
              </w:rPr>
              <w:fldChar w:fldCharType="separate"/>
            </w:r>
            <w:r>
              <w:rPr>
                <w:noProof/>
                <w:webHidden/>
              </w:rPr>
              <w:t>6</w:t>
            </w:r>
            <w:r>
              <w:rPr>
                <w:noProof/>
                <w:webHidden/>
              </w:rPr>
              <w:fldChar w:fldCharType="end"/>
            </w:r>
          </w:hyperlink>
        </w:p>
        <w:p w14:paraId="20D81EBD" w14:textId="5A4E2091" w:rsidR="00457D7D" w:rsidRDefault="00457D7D">
          <w:pPr>
            <w:pStyle w:val="TOC2"/>
            <w:tabs>
              <w:tab w:val="right" w:leader="dot" w:pos="8641"/>
            </w:tabs>
            <w:rPr>
              <w:noProof/>
            </w:rPr>
          </w:pPr>
          <w:hyperlink w:anchor="_Toc233897884" w:history="1">
            <w:r w:rsidRPr="00FB3FD2">
              <w:rPr>
                <w:rStyle w:val="Hyperlink"/>
                <w:noProof/>
              </w:rPr>
              <w:t>4. Product (le produit en 3-5 traits)</w:t>
            </w:r>
            <w:r>
              <w:rPr>
                <w:noProof/>
                <w:webHidden/>
              </w:rPr>
              <w:tab/>
            </w:r>
            <w:r>
              <w:rPr>
                <w:noProof/>
                <w:webHidden/>
              </w:rPr>
              <w:fldChar w:fldCharType="begin"/>
            </w:r>
            <w:r>
              <w:rPr>
                <w:noProof/>
                <w:webHidden/>
              </w:rPr>
              <w:instrText xml:space="preserve"> PAGEREF _Toc233897884 \h </w:instrText>
            </w:r>
            <w:r>
              <w:rPr>
                <w:noProof/>
                <w:webHidden/>
              </w:rPr>
            </w:r>
            <w:r>
              <w:rPr>
                <w:noProof/>
                <w:webHidden/>
              </w:rPr>
              <w:fldChar w:fldCharType="separate"/>
            </w:r>
            <w:r>
              <w:rPr>
                <w:noProof/>
                <w:webHidden/>
              </w:rPr>
              <w:t>6</w:t>
            </w:r>
            <w:r>
              <w:rPr>
                <w:noProof/>
                <w:webHidden/>
              </w:rPr>
              <w:fldChar w:fldCharType="end"/>
            </w:r>
          </w:hyperlink>
        </w:p>
        <w:p w14:paraId="1E1FEC4A" w14:textId="11962FFA" w:rsidR="00457D7D" w:rsidRDefault="00457D7D">
          <w:pPr>
            <w:pStyle w:val="TOC3"/>
            <w:tabs>
              <w:tab w:val="right" w:leader="dot" w:pos="8641"/>
            </w:tabs>
            <w:rPr>
              <w:noProof/>
            </w:rPr>
          </w:pPr>
          <w:hyperlink w:anchor="_Toc233897885" w:history="1">
            <w:r w:rsidRPr="00FB3FD2">
              <w:rPr>
                <w:rStyle w:val="Hyperlink"/>
                <w:noProof/>
              </w:rPr>
              <w:t>4.1. Caractéristiques signature d'EduTutor IA (Post-Scaling)</w:t>
            </w:r>
            <w:r>
              <w:rPr>
                <w:noProof/>
                <w:webHidden/>
              </w:rPr>
              <w:tab/>
            </w:r>
            <w:r>
              <w:rPr>
                <w:noProof/>
                <w:webHidden/>
              </w:rPr>
              <w:fldChar w:fldCharType="begin"/>
            </w:r>
            <w:r>
              <w:rPr>
                <w:noProof/>
                <w:webHidden/>
              </w:rPr>
              <w:instrText xml:space="preserve"> PAGEREF _Toc233897885 \h </w:instrText>
            </w:r>
            <w:r>
              <w:rPr>
                <w:noProof/>
                <w:webHidden/>
              </w:rPr>
            </w:r>
            <w:r>
              <w:rPr>
                <w:noProof/>
                <w:webHidden/>
              </w:rPr>
              <w:fldChar w:fldCharType="separate"/>
            </w:r>
            <w:r>
              <w:rPr>
                <w:noProof/>
                <w:webHidden/>
              </w:rPr>
              <w:t>7</w:t>
            </w:r>
            <w:r>
              <w:rPr>
                <w:noProof/>
                <w:webHidden/>
              </w:rPr>
              <w:fldChar w:fldCharType="end"/>
            </w:r>
          </w:hyperlink>
        </w:p>
        <w:p w14:paraId="49B88C21" w14:textId="2F9010C2" w:rsidR="00457D7D" w:rsidRDefault="00457D7D">
          <w:pPr>
            <w:pStyle w:val="TOC3"/>
            <w:tabs>
              <w:tab w:val="right" w:leader="dot" w:pos="8641"/>
            </w:tabs>
            <w:rPr>
              <w:noProof/>
            </w:rPr>
          </w:pPr>
          <w:hyperlink w:anchor="_Toc233897886" w:history="1">
            <w:r w:rsidRPr="00FB3FD2">
              <w:rPr>
                <w:rStyle w:val="Hyperlink"/>
                <w:noProof/>
              </w:rPr>
              <w:t>4.2. MVP &amp; Release 1/2 (Acquis)</w:t>
            </w:r>
            <w:r>
              <w:rPr>
                <w:noProof/>
                <w:webHidden/>
              </w:rPr>
              <w:tab/>
            </w:r>
            <w:r>
              <w:rPr>
                <w:noProof/>
                <w:webHidden/>
              </w:rPr>
              <w:fldChar w:fldCharType="begin"/>
            </w:r>
            <w:r>
              <w:rPr>
                <w:noProof/>
                <w:webHidden/>
              </w:rPr>
              <w:instrText xml:space="preserve"> PAGEREF _Toc233897886 \h </w:instrText>
            </w:r>
            <w:r>
              <w:rPr>
                <w:noProof/>
                <w:webHidden/>
              </w:rPr>
            </w:r>
            <w:r>
              <w:rPr>
                <w:noProof/>
                <w:webHidden/>
              </w:rPr>
              <w:fldChar w:fldCharType="separate"/>
            </w:r>
            <w:r>
              <w:rPr>
                <w:noProof/>
                <w:webHidden/>
              </w:rPr>
              <w:t>7</w:t>
            </w:r>
            <w:r>
              <w:rPr>
                <w:noProof/>
                <w:webHidden/>
              </w:rPr>
              <w:fldChar w:fldCharType="end"/>
            </w:r>
          </w:hyperlink>
        </w:p>
        <w:p w14:paraId="47E49F23" w14:textId="563CC19D" w:rsidR="00457D7D" w:rsidRDefault="00457D7D">
          <w:pPr>
            <w:pStyle w:val="TOC3"/>
            <w:tabs>
              <w:tab w:val="right" w:leader="dot" w:pos="8641"/>
            </w:tabs>
            <w:rPr>
              <w:noProof/>
            </w:rPr>
          </w:pPr>
          <w:hyperlink w:anchor="_Toc233897887" w:history="1">
            <w:r w:rsidRPr="00FB3FD2">
              <w:rPr>
                <w:rStyle w:val="Hyperlink"/>
                <w:noProof/>
              </w:rPr>
              <w:t>4.3. Focus Release 3 (La roadmap J4)</w:t>
            </w:r>
            <w:r>
              <w:rPr>
                <w:noProof/>
                <w:webHidden/>
              </w:rPr>
              <w:tab/>
            </w:r>
            <w:r>
              <w:rPr>
                <w:noProof/>
                <w:webHidden/>
              </w:rPr>
              <w:fldChar w:fldCharType="begin"/>
            </w:r>
            <w:r>
              <w:rPr>
                <w:noProof/>
                <w:webHidden/>
              </w:rPr>
              <w:instrText xml:space="preserve"> PAGEREF _Toc233897887 \h </w:instrText>
            </w:r>
            <w:r>
              <w:rPr>
                <w:noProof/>
                <w:webHidden/>
              </w:rPr>
            </w:r>
            <w:r>
              <w:rPr>
                <w:noProof/>
                <w:webHidden/>
              </w:rPr>
              <w:fldChar w:fldCharType="separate"/>
            </w:r>
            <w:r>
              <w:rPr>
                <w:noProof/>
                <w:webHidden/>
              </w:rPr>
              <w:t>7</w:t>
            </w:r>
            <w:r>
              <w:rPr>
                <w:noProof/>
                <w:webHidden/>
              </w:rPr>
              <w:fldChar w:fldCharType="end"/>
            </w:r>
          </w:hyperlink>
        </w:p>
        <w:p w14:paraId="28B9D0B1" w14:textId="6F3CF05E" w:rsidR="00457D7D" w:rsidRDefault="00457D7D">
          <w:pPr>
            <w:pStyle w:val="TOC2"/>
            <w:tabs>
              <w:tab w:val="right" w:leader="dot" w:pos="8641"/>
            </w:tabs>
            <w:rPr>
              <w:noProof/>
            </w:rPr>
          </w:pPr>
          <w:hyperlink w:anchor="_Toc233897888" w:history="1">
            <w:r w:rsidRPr="00FB3FD2">
              <w:rPr>
                <w:rStyle w:val="Hyperlink"/>
                <w:noProof/>
              </w:rPr>
              <w:t>5. Business Goals (objectifs de succès)</w:t>
            </w:r>
            <w:r>
              <w:rPr>
                <w:noProof/>
                <w:webHidden/>
              </w:rPr>
              <w:tab/>
            </w:r>
            <w:r>
              <w:rPr>
                <w:noProof/>
                <w:webHidden/>
              </w:rPr>
              <w:fldChar w:fldCharType="begin"/>
            </w:r>
            <w:r>
              <w:rPr>
                <w:noProof/>
                <w:webHidden/>
              </w:rPr>
              <w:instrText xml:space="preserve"> PAGEREF _Toc233897888 \h </w:instrText>
            </w:r>
            <w:r>
              <w:rPr>
                <w:noProof/>
                <w:webHidden/>
              </w:rPr>
            </w:r>
            <w:r>
              <w:rPr>
                <w:noProof/>
                <w:webHidden/>
              </w:rPr>
              <w:fldChar w:fldCharType="separate"/>
            </w:r>
            <w:r>
              <w:rPr>
                <w:noProof/>
                <w:webHidden/>
              </w:rPr>
              <w:t>7</w:t>
            </w:r>
            <w:r>
              <w:rPr>
                <w:noProof/>
                <w:webHidden/>
              </w:rPr>
              <w:fldChar w:fldCharType="end"/>
            </w:r>
          </w:hyperlink>
        </w:p>
        <w:p w14:paraId="7B87DB02" w14:textId="5D3DBC71" w:rsidR="00457D7D" w:rsidRDefault="00457D7D">
          <w:pPr>
            <w:pStyle w:val="TOC3"/>
            <w:tabs>
              <w:tab w:val="right" w:leader="dot" w:pos="8641"/>
            </w:tabs>
            <w:rPr>
              <w:noProof/>
            </w:rPr>
          </w:pPr>
          <w:hyperlink w:anchor="_Toc233897889" w:history="1">
            <w:r w:rsidRPr="00FB3FD2">
              <w:rPr>
                <w:rStyle w:val="Hyperlink"/>
                <w:noProof/>
              </w:rPr>
              <w:t>5.1. Objectifs d'adoption (Post-Levée de fonds)</w:t>
            </w:r>
            <w:r>
              <w:rPr>
                <w:noProof/>
                <w:webHidden/>
              </w:rPr>
              <w:tab/>
            </w:r>
            <w:r>
              <w:rPr>
                <w:noProof/>
                <w:webHidden/>
              </w:rPr>
              <w:fldChar w:fldCharType="begin"/>
            </w:r>
            <w:r>
              <w:rPr>
                <w:noProof/>
                <w:webHidden/>
              </w:rPr>
              <w:instrText xml:space="preserve"> PAGEREF _Toc233897889 \h </w:instrText>
            </w:r>
            <w:r>
              <w:rPr>
                <w:noProof/>
                <w:webHidden/>
              </w:rPr>
            </w:r>
            <w:r>
              <w:rPr>
                <w:noProof/>
                <w:webHidden/>
              </w:rPr>
              <w:fldChar w:fldCharType="separate"/>
            </w:r>
            <w:r>
              <w:rPr>
                <w:noProof/>
                <w:webHidden/>
              </w:rPr>
              <w:t>7</w:t>
            </w:r>
            <w:r>
              <w:rPr>
                <w:noProof/>
                <w:webHidden/>
              </w:rPr>
              <w:fldChar w:fldCharType="end"/>
            </w:r>
          </w:hyperlink>
        </w:p>
        <w:p w14:paraId="25E9CB39" w14:textId="6EEF553F" w:rsidR="00457D7D" w:rsidRDefault="00457D7D">
          <w:pPr>
            <w:pStyle w:val="TOC3"/>
            <w:tabs>
              <w:tab w:val="right" w:leader="dot" w:pos="8641"/>
            </w:tabs>
            <w:rPr>
              <w:noProof/>
            </w:rPr>
          </w:pPr>
          <w:hyperlink w:anchor="_Toc233897890" w:history="1">
            <w:r w:rsidRPr="00FB3FD2">
              <w:rPr>
                <w:rStyle w:val="Hyperlink"/>
                <w:noProof/>
              </w:rPr>
              <w:t>5.2. Objectifs de satisfaction, sécurité et résilience</w:t>
            </w:r>
            <w:r>
              <w:rPr>
                <w:noProof/>
                <w:webHidden/>
              </w:rPr>
              <w:tab/>
            </w:r>
            <w:r>
              <w:rPr>
                <w:noProof/>
                <w:webHidden/>
              </w:rPr>
              <w:fldChar w:fldCharType="begin"/>
            </w:r>
            <w:r>
              <w:rPr>
                <w:noProof/>
                <w:webHidden/>
              </w:rPr>
              <w:instrText xml:space="preserve"> PAGEREF _Toc233897890 \h </w:instrText>
            </w:r>
            <w:r>
              <w:rPr>
                <w:noProof/>
                <w:webHidden/>
              </w:rPr>
            </w:r>
            <w:r>
              <w:rPr>
                <w:noProof/>
                <w:webHidden/>
              </w:rPr>
              <w:fldChar w:fldCharType="separate"/>
            </w:r>
            <w:r>
              <w:rPr>
                <w:noProof/>
                <w:webHidden/>
              </w:rPr>
              <w:t>7</w:t>
            </w:r>
            <w:r>
              <w:rPr>
                <w:noProof/>
                <w:webHidden/>
              </w:rPr>
              <w:fldChar w:fldCharType="end"/>
            </w:r>
          </w:hyperlink>
        </w:p>
        <w:p w14:paraId="152607FA" w14:textId="7B9A05B1" w:rsidR="00457D7D" w:rsidRDefault="00457D7D">
          <w:pPr>
            <w:pStyle w:val="TOC3"/>
            <w:tabs>
              <w:tab w:val="right" w:leader="dot" w:pos="8641"/>
            </w:tabs>
            <w:rPr>
              <w:noProof/>
            </w:rPr>
          </w:pPr>
          <w:hyperlink w:anchor="_Toc233897891" w:history="1">
            <w:r w:rsidRPr="00FB3FD2">
              <w:rPr>
                <w:rStyle w:val="Hyperlink"/>
                <w:noProof/>
              </w:rPr>
              <w:t>5.3. Objectifs business (long terme)</w:t>
            </w:r>
            <w:r>
              <w:rPr>
                <w:noProof/>
                <w:webHidden/>
              </w:rPr>
              <w:tab/>
            </w:r>
            <w:r>
              <w:rPr>
                <w:noProof/>
                <w:webHidden/>
              </w:rPr>
              <w:fldChar w:fldCharType="begin"/>
            </w:r>
            <w:r>
              <w:rPr>
                <w:noProof/>
                <w:webHidden/>
              </w:rPr>
              <w:instrText xml:space="preserve"> PAGEREF _Toc233897891 \h </w:instrText>
            </w:r>
            <w:r>
              <w:rPr>
                <w:noProof/>
                <w:webHidden/>
              </w:rPr>
            </w:r>
            <w:r>
              <w:rPr>
                <w:noProof/>
                <w:webHidden/>
              </w:rPr>
              <w:fldChar w:fldCharType="separate"/>
            </w:r>
            <w:r>
              <w:rPr>
                <w:noProof/>
                <w:webHidden/>
              </w:rPr>
              <w:t>8</w:t>
            </w:r>
            <w:r>
              <w:rPr>
                <w:noProof/>
                <w:webHidden/>
              </w:rPr>
              <w:fldChar w:fldCharType="end"/>
            </w:r>
          </w:hyperlink>
        </w:p>
        <w:p w14:paraId="6F0CB31F" w14:textId="50F958E3" w:rsidR="00457D7D" w:rsidRDefault="00457D7D">
          <w:pPr>
            <w:pStyle w:val="TOC2"/>
            <w:tabs>
              <w:tab w:val="right" w:leader="dot" w:pos="8641"/>
            </w:tabs>
            <w:rPr>
              <w:noProof/>
            </w:rPr>
          </w:pPr>
          <w:hyperlink w:anchor="_Toc233897892" w:history="1">
            <w:r w:rsidRPr="00FB3FD2">
              <w:rPr>
                <w:rStyle w:val="Hyperlink"/>
                <w:noProof/>
              </w:rPr>
              <w:t>6. Différenciateurs vs concurrents</w:t>
            </w:r>
            <w:r>
              <w:rPr>
                <w:noProof/>
                <w:webHidden/>
              </w:rPr>
              <w:tab/>
            </w:r>
            <w:r>
              <w:rPr>
                <w:noProof/>
                <w:webHidden/>
              </w:rPr>
              <w:fldChar w:fldCharType="begin"/>
            </w:r>
            <w:r>
              <w:rPr>
                <w:noProof/>
                <w:webHidden/>
              </w:rPr>
              <w:instrText xml:space="preserve"> PAGEREF _Toc233897892 \h </w:instrText>
            </w:r>
            <w:r>
              <w:rPr>
                <w:noProof/>
                <w:webHidden/>
              </w:rPr>
            </w:r>
            <w:r>
              <w:rPr>
                <w:noProof/>
                <w:webHidden/>
              </w:rPr>
              <w:fldChar w:fldCharType="separate"/>
            </w:r>
            <w:r>
              <w:rPr>
                <w:noProof/>
                <w:webHidden/>
              </w:rPr>
              <w:t>8</w:t>
            </w:r>
            <w:r>
              <w:rPr>
                <w:noProof/>
                <w:webHidden/>
              </w:rPr>
              <w:fldChar w:fldCharType="end"/>
            </w:r>
          </w:hyperlink>
        </w:p>
        <w:p w14:paraId="55409A08" w14:textId="44B9BE83" w:rsidR="00457D7D" w:rsidRDefault="00457D7D">
          <w:pPr>
            <w:pStyle w:val="TOC3"/>
            <w:tabs>
              <w:tab w:val="right" w:leader="dot" w:pos="8641"/>
            </w:tabs>
            <w:rPr>
              <w:noProof/>
            </w:rPr>
          </w:pPr>
          <w:hyperlink w:anchor="_Toc233897893" w:history="1">
            <w:r w:rsidRPr="00FB3FD2">
              <w:rPr>
                <w:rStyle w:val="Hyperlink"/>
                <w:noProof/>
              </w:rPr>
              <w:t>6.1. Cartographie des concurrents</w:t>
            </w:r>
            <w:r>
              <w:rPr>
                <w:noProof/>
                <w:webHidden/>
              </w:rPr>
              <w:tab/>
            </w:r>
            <w:r>
              <w:rPr>
                <w:noProof/>
                <w:webHidden/>
              </w:rPr>
              <w:fldChar w:fldCharType="begin"/>
            </w:r>
            <w:r>
              <w:rPr>
                <w:noProof/>
                <w:webHidden/>
              </w:rPr>
              <w:instrText xml:space="preserve"> PAGEREF _Toc233897893 \h </w:instrText>
            </w:r>
            <w:r>
              <w:rPr>
                <w:noProof/>
                <w:webHidden/>
              </w:rPr>
            </w:r>
            <w:r>
              <w:rPr>
                <w:noProof/>
                <w:webHidden/>
              </w:rPr>
              <w:fldChar w:fldCharType="separate"/>
            </w:r>
            <w:r>
              <w:rPr>
                <w:noProof/>
                <w:webHidden/>
              </w:rPr>
              <w:t>8</w:t>
            </w:r>
            <w:r>
              <w:rPr>
                <w:noProof/>
                <w:webHidden/>
              </w:rPr>
              <w:fldChar w:fldCharType="end"/>
            </w:r>
          </w:hyperlink>
        </w:p>
        <w:p w14:paraId="2A6202CB" w14:textId="223C7FA4" w:rsidR="00457D7D" w:rsidRDefault="00457D7D">
          <w:pPr>
            <w:pStyle w:val="TOC3"/>
            <w:tabs>
              <w:tab w:val="right" w:leader="dot" w:pos="8641"/>
            </w:tabs>
            <w:rPr>
              <w:noProof/>
            </w:rPr>
          </w:pPr>
          <w:hyperlink w:anchor="_Toc233897894" w:history="1">
            <w:r w:rsidRPr="00FB3FD2">
              <w:rPr>
                <w:rStyle w:val="Hyperlink"/>
                <w:noProof/>
              </w:rPr>
              <w:t>6.2. Nos 3 différenciateurs argumentés</w:t>
            </w:r>
            <w:r>
              <w:rPr>
                <w:noProof/>
                <w:webHidden/>
              </w:rPr>
              <w:tab/>
            </w:r>
            <w:r>
              <w:rPr>
                <w:noProof/>
                <w:webHidden/>
              </w:rPr>
              <w:fldChar w:fldCharType="begin"/>
            </w:r>
            <w:r>
              <w:rPr>
                <w:noProof/>
                <w:webHidden/>
              </w:rPr>
              <w:instrText xml:space="preserve"> PAGEREF _Toc233897894 \h </w:instrText>
            </w:r>
            <w:r>
              <w:rPr>
                <w:noProof/>
                <w:webHidden/>
              </w:rPr>
            </w:r>
            <w:r>
              <w:rPr>
                <w:noProof/>
                <w:webHidden/>
              </w:rPr>
              <w:fldChar w:fldCharType="separate"/>
            </w:r>
            <w:r>
              <w:rPr>
                <w:noProof/>
                <w:webHidden/>
              </w:rPr>
              <w:t>9</w:t>
            </w:r>
            <w:r>
              <w:rPr>
                <w:noProof/>
                <w:webHidden/>
              </w:rPr>
              <w:fldChar w:fldCharType="end"/>
            </w:r>
          </w:hyperlink>
        </w:p>
        <w:p w14:paraId="0D11F014" w14:textId="515453FC" w:rsidR="00457D7D" w:rsidRDefault="00457D7D">
          <w:pPr>
            <w:pStyle w:val="TOC2"/>
            <w:tabs>
              <w:tab w:val="right" w:leader="dot" w:pos="8641"/>
            </w:tabs>
            <w:rPr>
              <w:noProof/>
            </w:rPr>
          </w:pPr>
          <w:hyperlink w:anchor="_Toc233897895" w:history="1">
            <w:r w:rsidRPr="00FB3FD2">
              <w:rPr>
                <w:rStyle w:val="Hyperlink"/>
                <w:rFonts w:ascii="Segoe UI Emoji" w:eastAsia="Segoe UI Emoji" w:hAnsi="Segoe UI Emoji" w:cs="Segoe UI Emoji"/>
                <w:noProof/>
              </w:rPr>
              <w:t>✅</w:t>
            </w:r>
            <w:r w:rsidRPr="00FB3FD2">
              <w:rPr>
                <w:rStyle w:val="Hyperlink"/>
                <w:noProof/>
              </w:rPr>
              <w:t xml:space="preserve"> Grille d'auto-évaluation</w:t>
            </w:r>
            <w:r>
              <w:rPr>
                <w:noProof/>
                <w:webHidden/>
              </w:rPr>
              <w:tab/>
            </w:r>
            <w:r>
              <w:rPr>
                <w:noProof/>
                <w:webHidden/>
              </w:rPr>
              <w:fldChar w:fldCharType="begin"/>
            </w:r>
            <w:r>
              <w:rPr>
                <w:noProof/>
                <w:webHidden/>
              </w:rPr>
              <w:instrText xml:space="preserve"> PAGEREF _Toc233897895 \h </w:instrText>
            </w:r>
            <w:r>
              <w:rPr>
                <w:noProof/>
                <w:webHidden/>
              </w:rPr>
            </w:r>
            <w:r>
              <w:rPr>
                <w:noProof/>
                <w:webHidden/>
              </w:rPr>
              <w:fldChar w:fldCharType="separate"/>
            </w:r>
            <w:r>
              <w:rPr>
                <w:noProof/>
                <w:webHidden/>
              </w:rPr>
              <w:t>9</w:t>
            </w:r>
            <w:r>
              <w:rPr>
                <w:noProof/>
                <w:webHidden/>
              </w:rPr>
              <w:fldChar w:fldCharType="end"/>
            </w:r>
          </w:hyperlink>
        </w:p>
        <w:p w14:paraId="0433E9F0" w14:textId="084EC6E4" w:rsidR="00457D7D" w:rsidRDefault="00457D7D">
          <w:pPr>
            <w:pStyle w:val="TOC2"/>
            <w:tabs>
              <w:tab w:val="right" w:leader="dot" w:pos="8641"/>
            </w:tabs>
            <w:rPr>
              <w:noProof/>
            </w:rPr>
          </w:pPr>
          <w:hyperlink w:anchor="_Toc233897896" w:history="1">
            <w:r w:rsidRPr="00FB3FD2">
              <w:rPr>
                <w:rStyle w:val="Hyperlink"/>
                <w:rFonts w:ascii="Segoe UI Emoji" w:eastAsia="Segoe UI Emoji" w:hAnsi="Segoe UI Emoji" w:cs="Segoe UI Emoji"/>
                <w:noProof/>
              </w:rPr>
              <w:t>📚</w:t>
            </w:r>
            <w:r w:rsidRPr="00FB3FD2">
              <w:rPr>
                <w:rStyle w:val="Hyperlink"/>
                <w:noProof/>
              </w:rPr>
              <w:t xml:space="preserve"> Références et conventions</w:t>
            </w:r>
            <w:r>
              <w:rPr>
                <w:noProof/>
                <w:webHidden/>
              </w:rPr>
              <w:tab/>
            </w:r>
            <w:r>
              <w:rPr>
                <w:noProof/>
                <w:webHidden/>
              </w:rPr>
              <w:fldChar w:fldCharType="begin"/>
            </w:r>
            <w:r>
              <w:rPr>
                <w:noProof/>
                <w:webHidden/>
              </w:rPr>
              <w:instrText xml:space="preserve"> PAGEREF _Toc233897896 \h </w:instrText>
            </w:r>
            <w:r>
              <w:rPr>
                <w:noProof/>
                <w:webHidden/>
              </w:rPr>
            </w:r>
            <w:r>
              <w:rPr>
                <w:noProof/>
                <w:webHidden/>
              </w:rPr>
              <w:fldChar w:fldCharType="separate"/>
            </w:r>
            <w:r>
              <w:rPr>
                <w:noProof/>
                <w:webHidden/>
              </w:rPr>
              <w:t>10</w:t>
            </w:r>
            <w:r>
              <w:rPr>
                <w:noProof/>
                <w:webHidden/>
              </w:rPr>
              <w:fldChar w:fldCharType="end"/>
            </w:r>
          </w:hyperlink>
        </w:p>
        <w:p w14:paraId="56A25847" w14:textId="5A0627E4" w:rsidR="00457D7D" w:rsidRDefault="00457D7D">
          <w:pPr>
            <w:pStyle w:val="TOC3"/>
            <w:tabs>
              <w:tab w:val="right" w:leader="dot" w:pos="8641"/>
            </w:tabs>
            <w:rPr>
              <w:noProof/>
            </w:rPr>
          </w:pPr>
          <w:hyperlink w:anchor="_Toc233897897" w:history="1">
            <w:r w:rsidRPr="00FB3FD2">
              <w:rPr>
                <w:rStyle w:val="Hyperlink"/>
                <w:noProof/>
              </w:rPr>
              <w:t>Références incontournables</w:t>
            </w:r>
            <w:r>
              <w:rPr>
                <w:noProof/>
                <w:webHidden/>
              </w:rPr>
              <w:tab/>
            </w:r>
            <w:r>
              <w:rPr>
                <w:noProof/>
                <w:webHidden/>
              </w:rPr>
              <w:fldChar w:fldCharType="begin"/>
            </w:r>
            <w:r>
              <w:rPr>
                <w:noProof/>
                <w:webHidden/>
              </w:rPr>
              <w:instrText xml:space="preserve"> PAGEREF _Toc233897897 \h </w:instrText>
            </w:r>
            <w:r>
              <w:rPr>
                <w:noProof/>
                <w:webHidden/>
              </w:rPr>
            </w:r>
            <w:r>
              <w:rPr>
                <w:noProof/>
                <w:webHidden/>
              </w:rPr>
              <w:fldChar w:fldCharType="separate"/>
            </w:r>
            <w:r>
              <w:rPr>
                <w:noProof/>
                <w:webHidden/>
              </w:rPr>
              <w:t>10</w:t>
            </w:r>
            <w:r>
              <w:rPr>
                <w:noProof/>
                <w:webHidden/>
              </w:rPr>
              <w:fldChar w:fldCharType="end"/>
            </w:r>
          </w:hyperlink>
        </w:p>
        <w:p w14:paraId="2D218F8F" w14:textId="4C01BBCC" w:rsidR="00457D7D" w:rsidRDefault="00457D7D">
          <w:pPr>
            <w:pStyle w:val="TOC3"/>
            <w:tabs>
              <w:tab w:val="right" w:leader="dot" w:pos="8641"/>
            </w:tabs>
            <w:rPr>
              <w:noProof/>
            </w:rPr>
          </w:pPr>
          <w:hyperlink w:anchor="_Toc233897898" w:history="1">
            <w:r w:rsidRPr="00FB3FD2">
              <w:rPr>
                <w:rStyle w:val="Hyperlink"/>
                <w:noProof/>
              </w:rPr>
              <w:t>Références spécifiques à ce document</w:t>
            </w:r>
            <w:r>
              <w:rPr>
                <w:noProof/>
                <w:webHidden/>
              </w:rPr>
              <w:tab/>
            </w:r>
            <w:r>
              <w:rPr>
                <w:noProof/>
                <w:webHidden/>
              </w:rPr>
              <w:fldChar w:fldCharType="begin"/>
            </w:r>
            <w:r>
              <w:rPr>
                <w:noProof/>
                <w:webHidden/>
              </w:rPr>
              <w:instrText xml:space="preserve"> PAGEREF _Toc233897898 \h </w:instrText>
            </w:r>
            <w:r>
              <w:rPr>
                <w:noProof/>
                <w:webHidden/>
              </w:rPr>
            </w:r>
            <w:r>
              <w:rPr>
                <w:noProof/>
                <w:webHidden/>
              </w:rPr>
              <w:fldChar w:fldCharType="separate"/>
            </w:r>
            <w:r>
              <w:rPr>
                <w:noProof/>
                <w:webHidden/>
              </w:rPr>
              <w:t>10</w:t>
            </w:r>
            <w:r>
              <w:rPr>
                <w:noProof/>
                <w:webHidden/>
              </w:rPr>
              <w:fldChar w:fldCharType="end"/>
            </w:r>
          </w:hyperlink>
        </w:p>
        <w:p w14:paraId="7B8D2CC6" w14:textId="64E51237" w:rsidR="00457D7D" w:rsidRDefault="00457D7D">
          <w:pPr>
            <w:pStyle w:val="TOC3"/>
            <w:tabs>
              <w:tab w:val="right" w:leader="dot" w:pos="8641"/>
            </w:tabs>
            <w:rPr>
              <w:noProof/>
            </w:rPr>
          </w:pPr>
          <w:hyperlink w:anchor="_Toc233897899" w:history="1">
            <w:r w:rsidRPr="00FB3FD2">
              <w:rPr>
                <w:rStyle w:val="Hyperlink"/>
                <w:noProof/>
              </w:rPr>
              <w:t>Convention de versionnement</w:t>
            </w:r>
            <w:r>
              <w:rPr>
                <w:noProof/>
                <w:webHidden/>
              </w:rPr>
              <w:tab/>
            </w:r>
            <w:r>
              <w:rPr>
                <w:noProof/>
                <w:webHidden/>
              </w:rPr>
              <w:fldChar w:fldCharType="begin"/>
            </w:r>
            <w:r>
              <w:rPr>
                <w:noProof/>
                <w:webHidden/>
              </w:rPr>
              <w:instrText xml:space="preserve"> PAGEREF _Toc233897899 \h </w:instrText>
            </w:r>
            <w:r>
              <w:rPr>
                <w:noProof/>
                <w:webHidden/>
              </w:rPr>
            </w:r>
            <w:r>
              <w:rPr>
                <w:noProof/>
                <w:webHidden/>
              </w:rPr>
              <w:fldChar w:fldCharType="separate"/>
            </w:r>
            <w:r>
              <w:rPr>
                <w:noProof/>
                <w:webHidden/>
              </w:rPr>
              <w:t>10</w:t>
            </w:r>
            <w:r>
              <w:rPr>
                <w:noProof/>
                <w:webHidden/>
              </w:rPr>
              <w:fldChar w:fldCharType="end"/>
            </w:r>
          </w:hyperlink>
        </w:p>
        <w:p w14:paraId="3718C40B" w14:textId="42F8B65A" w:rsidR="00457D7D" w:rsidRDefault="00457D7D">
          <w:r>
            <w:rPr>
              <w:b/>
              <w:bCs/>
              <w:noProof/>
            </w:rPr>
            <w:fldChar w:fldCharType="end"/>
          </w:r>
        </w:p>
      </w:sdtContent>
    </w:sdt>
    <w:p w14:paraId="36B7A382" w14:textId="27617612" w:rsidR="00551A79" w:rsidRDefault="00551A79">
      <w:pPr>
        <w:spacing w:after="0"/>
        <w:ind w:left="15"/>
      </w:pPr>
    </w:p>
    <w:p w14:paraId="3E088B77" w14:textId="77777777" w:rsidR="00551A79" w:rsidRDefault="00000000">
      <w:pPr>
        <w:spacing w:after="548"/>
        <w:ind w:left="15"/>
      </w:pPr>
      <w:r>
        <w:rPr>
          <w:rFonts w:ascii="Cambria" w:eastAsia="Cambria" w:hAnsi="Cambria" w:cs="Cambria"/>
          <w:b/>
          <w:color w:val="F59E0B"/>
          <w:sz w:val="18"/>
        </w:rPr>
        <w:t>PRÉAMBULE</w:t>
      </w:r>
      <w:r>
        <w:rPr>
          <w:rFonts w:ascii="Cambria" w:eastAsia="Cambria" w:hAnsi="Cambria" w:cs="Cambria"/>
        </w:rPr>
        <w:t xml:space="preserve"> </w:t>
      </w:r>
    </w:p>
    <w:p w14:paraId="68DB3AE1" w14:textId="77777777" w:rsidR="00551A79" w:rsidRDefault="00000000">
      <w:pPr>
        <w:spacing w:after="3"/>
        <w:ind w:left="10" w:hanging="10"/>
      </w:pPr>
      <w:r>
        <w:rPr>
          <w:b/>
          <w:color w:val="1E1B4B"/>
          <w:sz w:val="28"/>
        </w:rPr>
        <w:t>Pourquoi cet artefact ?</w:t>
      </w:r>
      <w:r>
        <w:rPr>
          <w:b/>
          <w:color w:val="365F91"/>
          <w:sz w:val="28"/>
        </w:rPr>
        <w:t xml:space="preserve"> </w:t>
      </w:r>
    </w:p>
    <w:p w14:paraId="3D6EC419" w14:textId="77777777" w:rsidR="00551A79" w:rsidRDefault="00000000">
      <w:pPr>
        <w:spacing w:after="204" w:line="268" w:lineRule="auto"/>
        <w:ind w:left="10" w:hanging="10"/>
      </w:pPr>
      <w:r>
        <w:rPr>
          <w:rFonts w:ascii="Cambria" w:eastAsia="Cambria" w:hAnsi="Cambria" w:cs="Cambria"/>
        </w:rPr>
        <w:t xml:space="preserve">Le Product Vision Board, formalisé par Roman Pichler, </w:t>
      </w:r>
      <w:proofErr w:type="gramStart"/>
      <w:r>
        <w:rPr>
          <w:rFonts w:ascii="Cambria" w:eastAsia="Cambria" w:hAnsi="Cambria" w:cs="Cambria"/>
        </w:rPr>
        <w:t>condense en</w:t>
      </w:r>
      <w:proofErr w:type="gramEnd"/>
      <w:r>
        <w:rPr>
          <w:rFonts w:ascii="Cambria" w:eastAsia="Cambria" w:hAnsi="Cambria" w:cs="Cambria"/>
        </w:rPr>
        <w:t xml:space="preserve"> une seule page la direction stratégique du produit. Il répond à cinq questions : quelle est l'ambition long terme (Vision) ? pour qui (Target Group) ? pour quels besoins (Needs) ? avec quel produit (Product) ? et comment saurons-nous que c'est un succès (Business Goals) ? </w:t>
      </w:r>
    </w:p>
    <w:p w14:paraId="5D65BE4F" w14:textId="77777777" w:rsidR="00551A79" w:rsidRDefault="00000000">
      <w:pPr>
        <w:spacing w:after="229" w:line="274" w:lineRule="auto"/>
        <w:ind w:left="15" w:right="60"/>
        <w:jc w:val="both"/>
      </w:pPr>
      <w:r>
        <w:rPr>
          <w:rFonts w:ascii="Cambria" w:eastAsia="Cambria" w:hAnsi="Cambria" w:cs="Cambria"/>
        </w:rPr>
        <w:t xml:space="preserve">Pour le projet </w:t>
      </w:r>
      <w:proofErr w:type="spellStart"/>
      <w:r>
        <w:rPr>
          <w:rFonts w:ascii="Cambria" w:eastAsia="Cambria" w:hAnsi="Cambria" w:cs="Cambria"/>
        </w:rPr>
        <w:t>EduTutor</w:t>
      </w:r>
      <w:proofErr w:type="spellEnd"/>
      <w:r>
        <w:rPr>
          <w:rFonts w:ascii="Cambria" w:eastAsia="Cambria" w:hAnsi="Cambria" w:cs="Cambria"/>
        </w:rPr>
        <w:t xml:space="preserve"> IA, vous compléterez les amorces fournies par les indications spécifiques à votre équipe. Une section supplémentaire, « Différenciateurs vs concurrents », vous prépare directement à la soutenance, en mettant en miroir </w:t>
      </w:r>
      <w:proofErr w:type="spellStart"/>
      <w:r>
        <w:rPr>
          <w:rFonts w:ascii="Cambria" w:eastAsia="Cambria" w:hAnsi="Cambria" w:cs="Cambria"/>
        </w:rPr>
        <w:t>Wilgo</w:t>
      </w:r>
      <w:proofErr w:type="spellEnd"/>
      <w:r>
        <w:rPr>
          <w:rFonts w:ascii="Cambria" w:eastAsia="Cambria" w:hAnsi="Cambria" w:cs="Cambria"/>
        </w:rPr>
        <w:t xml:space="preserve">, Leo, </w:t>
      </w:r>
      <w:proofErr w:type="spellStart"/>
      <w:r>
        <w:rPr>
          <w:rFonts w:ascii="Cambria" w:eastAsia="Cambria" w:hAnsi="Cambria" w:cs="Cambria"/>
        </w:rPr>
        <w:t>Quizlet</w:t>
      </w:r>
      <w:proofErr w:type="spellEnd"/>
      <w:r>
        <w:rPr>
          <w:rFonts w:ascii="Cambria" w:eastAsia="Cambria" w:hAnsi="Cambria" w:cs="Cambria"/>
        </w:rPr>
        <w:t xml:space="preserve"> AI et </w:t>
      </w:r>
      <w:proofErr w:type="spellStart"/>
      <w:r>
        <w:rPr>
          <w:rFonts w:ascii="Cambria" w:eastAsia="Cambria" w:hAnsi="Cambria" w:cs="Cambria"/>
        </w:rPr>
        <w:t>Khanmigo</w:t>
      </w:r>
      <w:proofErr w:type="spellEnd"/>
      <w:r>
        <w:rPr>
          <w:rFonts w:ascii="Cambria" w:eastAsia="Cambria" w:hAnsi="Cambria" w:cs="Cambria"/>
        </w:rPr>
        <w:t xml:space="preserve"> avec les angles propres d'</w:t>
      </w:r>
      <w:proofErr w:type="spellStart"/>
      <w:r>
        <w:rPr>
          <w:rFonts w:ascii="Cambria" w:eastAsia="Cambria" w:hAnsi="Cambria" w:cs="Cambria"/>
        </w:rPr>
        <w:t>EduTutor</w:t>
      </w:r>
      <w:proofErr w:type="spellEnd"/>
      <w:r>
        <w:rPr>
          <w:rFonts w:ascii="Cambria" w:eastAsia="Cambria" w:hAnsi="Cambria" w:cs="Cambria"/>
        </w:rPr>
        <w:t xml:space="preserve"> IA. </w:t>
      </w:r>
    </w:p>
    <w:p w14:paraId="2342C4A0" w14:textId="77777777" w:rsidR="00551A79" w:rsidRDefault="00000000">
      <w:pPr>
        <w:spacing w:after="538" w:line="278" w:lineRule="auto"/>
        <w:ind w:left="310" w:right="222" w:hanging="10"/>
      </w:pPr>
      <w:r>
        <w:rPr>
          <w:rFonts w:ascii="Segoe UI Emoji" w:eastAsia="Segoe UI Emoji" w:hAnsi="Segoe UI Emoji" w:cs="Segoe UI Emoji"/>
          <w:color w:val="F59E0B"/>
        </w:rPr>
        <w:t>💡</w:t>
      </w:r>
      <w:r>
        <w:rPr>
          <w:rFonts w:ascii="Cambria" w:eastAsia="Cambria" w:hAnsi="Cambria" w:cs="Cambria"/>
          <w:b/>
          <w:color w:val="F59E0B"/>
        </w:rPr>
        <w:t xml:space="preserve"> Mode d'emploi </w:t>
      </w:r>
      <w:r>
        <w:rPr>
          <w:rFonts w:ascii="Cambria" w:eastAsia="Cambria" w:hAnsi="Cambria" w:cs="Cambria"/>
          <w:i/>
        </w:rPr>
        <w:t>Travaillez en binôme minimum. La Vision Board n'est jamais validée à 18h00 le jour 1, elle évolue au fil de la semaine. Recommitez à chaque révision majeure (perturbation J1, J3, J4) avec un nouveau numéro de version.</w:t>
      </w:r>
      <w:r>
        <w:rPr>
          <w:rFonts w:ascii="Cambria" w:eastAsia="Cambria" w:hAnsi="Cambria" w:cs="Cambria"/>
        </w:rPr>
        <w:t xml:space="preserve"> </w:t>
      </w:r>
    </w:p>
    <w:p w14:paraId="537E057E" w14:textId="77777777" w:rsidR="00551A79" w:rsidRDefault="00000000">
      <w:pPr>
        <w:pStyle w:val="Heading2"/>
        <w:spacing w:after="32"/>
        <w:ind w:left="10"/>
      </w:pPr>
      <w:bookmarkStart w:id="2" w:name="_Toc233897874"/>
      <w:r>
        <w:t>1. Vision</w:t>
      </w:r>
      <w:bookmarkEnd w:id="2"/>
      <w:r>
        <w:rPr>
          <w:color w:val="365F91"/>
        </w:rPr>
        <w:t xml:space="preserve"> </w:t>
      </w:r>
    </w:p>
    <w:p w14:paraId="24A584AC" w14:textId="77777777" w:rsidR="00551A79" w:rsidRDefault="00000000">
      <w:pPr>
        <w:spacing w:after="183" w:line="266" w:lineRule="auto"/>
        <w:ind w:left="235" w:right="205" w:hanging="10"/>
      </w:pPr>
      <w:r>
        <w:rPr>
          <w:rFonts w:ascii="Segoe UI Emoji" w:eastAsia="Segoe UI Emoji" w:hAnsi="Segoe UI Emoji" w:cs="Segoe UI Emoji"/>
          <w:color w:val="F59E0B"/>
          <w:sz w:val="18"/>
        </w:rPr>
        <w:t>💡</w:t>
      </w:r>
      <w:r>
        <w:rPr>
          <w:rFonts w:ascii="Cambria" w:eastAsia="Cambria" w:hAnsi="Cambria" w:cs="Cambria"/>
          <w:b/>
          <w:color w:val="F59E0B"/>
          <w:sz w:val="18"/>
        </w:rPr>
        <w:t xml:space="preserve"> Objectif. </w:t>
      </w:r>
      <w:r>
        <w:rPr>
          <w:rFonts w:ascii="Cambria" w:eastAsia="Cambria" w:hAnsi="Cambria" w:cs="Cambria"/>
          <w:i/>
          <w:color w:val="475569"/>
          <w:sz w:val="18"/>
        </w:rPr>
        <w:t>Décrire l'impact long terme du produit en 1 à 2 phrases. La Vision survit aux releases.</w:t>
      </w:r>
      <w:r>
        <w:rPr>
          <w:rFonts w:ascii="Cambria" w:eastAsia="Cambria" w:hAnsi="Cambria" w:cs="Cambria"/>
        </w:rPr>
        <w:t xml:space="preserve"> </w:t>
      </w:r>
    </w:p>
    <w:p w14:paraId="7CDF826A" w14:textId="77777777" w:rsidR="00551A79" w:rsidRDefault="00000000">
      <w:pPr>
        <w:spacing w:after="183" w:line="266" w:lineRule="auto"/>
        <w:ind w:left="235" w:right="205" w:hanging="10"/>
      </w:pPr>
      <w:r>
        <w:rPr>
          <w:rFonts w:ascii="Segoe UI Emoji" w:eastAsia="Segoe UI Emoji" w:hAnsi="Segoe UI Emoji" w:cs="Segoe UI Emoji"/>
          <w:color w:val="F59E0B"/>
          <w:sz w:val="18"/>
        </w:rPr>
        <w:t>📐</w:t>
      </w:r>
      <w:r>
        <w:rPr>
          <w:rFonts w:ascii="Cambria" w:eastAsia="Cambria" w:hAnsi="Cambria" w:cs="Cambria"/>
          <w:b/>
          <w:color w:val="F59E0B"/>
          <w:sz w:val="18"/>
        </w:rPr>
        <w:t xml:space="preserve"> Format attendu. </w:t>
      </w:r>
      <w:r>
        <w:rPr>
          <w:rFonts w:ascii="Cambria" w:eastAsia="Cambria" w:hAnsi="Cambria" w:cs="Cambria"/>
          <w:i/>
          <w:color w:val="475569"/>
          <w:sz w:val="18"/>
        </w:rPr>
        <w:t>Une seule phrase mémorisable, orientée bénéfice utilisateur, pas fonctionnalité. Aucun jargon technique.</w:t>
      </w:r>
      <w:r>
        <w:rPr>
          <w:rFonts w:ascii="Cambria" w:eastAsia="Cambria" w:hAnsi="Cambria" w:cs="Cambria"/>
        </w:rPr>
        <w:t xml:space="preserve"> </w:t>
      </w:r>
    </w:p>
    <w:p w14:paraId="259B04BC" w14:textId="77777777" w:rsidR="00551A79" w:rsidRDefault="00000000">
      <w:pPr>
        <w:spacing w:after="25" w:line="266" w:lineRule="auto"/>
        <w:ind w:left="235" w:right="205" w:hanging="10"/>
      </w:pPr>
      <w:r>
        <w:rPr>
          <w:rFonts w:ascii="Segoe UI Emoji" w:eastAsia="Segoe UI Emoji" w:hAnsi="Segoe UI Emoji" w:cs="Segoe UI Emoji"/>
          <w:color w:val="16A34A"/>
          <w:sz w:val="18"/>
        </w:rPr>
        <w:t>✅</w:t>
      </w:r>
      <w:r>
        <w:rPr>
          <w:rFonts w:ascii="Cambria" w:eastAsia="Cambria" w:hAnsi="Cambria" w:cs="Cambria"/>
          <w:b/>
          <w:color w:val="16A34A"/>
          <w:sz w:val="18"/>
        </w:rPr>
        <w:t xml:space="preserve"> Bon exemple. </w:t>
      </w:r>
      <w:r>
        <w:rPr>
          <w:rFonts w:ascii="Cambria" w:eastAsia="Cambria" w:hAnsi="Cambria" w:cs="Cambria"/>
          <w:i/>
          <w:color w:val="475569"/>
          <w:sz w:val="18"/>
        </w:rPr>
        <w:t xml:space="preserve">« Permettre à chaque </w:t>
      </w:r>
      <w:proofErr w:type="spellStart"/>
      <w:r>
        <w:rPr>
          <w:rFonts w:ascii="Cambria" w:eastAsia="Cambria" w:hAnsi="Cambria" w:cs="Cambria"/>
          <w:i/>
          <w:color w:val="475569"/>
          <w:sz w:val="18"/>
        </w:rPr>
        <w:t>étudiant·e</w:t>
      </w:r>
      <w:proofErr w:type="spellEnd"/>
      <w:r>
        <w:rPr>
          <w:rFonts w:ascii="Cambria" w:eastAsia="Cambria" w:hAnsi="Cambria" w:cs="Cambria"/>
          <w:i/>
          <w:color w:val="475569"/>
          <w:sz w:val="18"/>
        </w:rPr>
        <w:t xml:space="preserve"> d'atteindre l'autonomie de révision en transformant ses cours en quiz personnalisés en moins de 5 minutes, tout en garantissant la souveraineté des données scolaires. </w:t>
      </w:r>
    </w:p>
    <w:p w14:paraId="47116D40" w14:textId="77777777" w:rsidR="00551A79" w:rsidRDefault="00000000">
      <w:pPr>
        <w:spacing w:after="183" w:line="266" w:lineRule="auto"/>
        <w:ind w:left="235" w:right="205" w:hanging="10"/>
      </w:pPr>
      <w:r>
        <w:rPr>
          <w:rFonts w:ascii="Cambria" w:eastAsia="Cambria" w:hAnsi="Cambria" w:cs="Cambria"/>
          <w:i/>
          <w:color w:val="475569"/>
          <w:sz w:val="18"/>
        </w:rPr>
        <w:t>»</w:t>
      </w:r>
      <w:r>
        <w:rPr>
          <w:rFonts w:ascii="Cambria" w:eastAsia="Cambria" w:hAnsi="Cambria" w:cs="Cambria"/>
        </w:rPr>
        <w:t xml:space="preserve"> </w:t>
      </w:r>
    </w:p>
    <w:p w14:paraId="0298F8A3" w14:textId="77777777" w:rsidR="00551A79" w:rsidRDefault="00000000">
      <w:pPr>
        <w:spacing w:after="234" w:line="266" w:lineRule="auto"/>
        <w:ind w:left="235" w:right="205" w:hanging="10"/>
      </w:pPr>
      <w:r>
        <w:rPr>
          <w:rFonts w:ascii="Segoe UI Emoji" w:eastAsia="Segoe UI Emoji" w:hAnsi="Segoe UI Emoji" w:cs="Segoe UI Emoji"/>
          <w:color w:val="DC2626"/>
          <w:sz w:val="18"/>
        </w:rPr>
        <w:t>❌</w:t>
      </w:r>
      <w:r>
        <w:rPr>
          <w:rFonts w:ascii="Cambria" w:eastAsia="Cambria" w:hAnsi="Cambria" w:cs="Cambria"/>
          <w:b/>
          <w:color w:val="DC2626"/>
          <w:sz w:val="18"/>
        </w:rPr>
        <w:t xml:space="preserve"> À éviter. </w:t>
      </w:r>
      <w:r>
        <w:rPr>
          <w:rFonts w:ascii="Cambria" w:eastAsia="Cambria" w:hAnsi="Cambria" w:cs="Cambria"/>
          <w:i/>
          <w:color w:val="475569"/>
          <w:sz w:val="18"/>
        </w:rPr>
        <w:t xml:space="preserve">« Une plateforme web Django avec génération de QCM via LLM local </w:t>
      </w:r>
      <w:proofErr w:type="spellStart"/>
      <w:r>
        <w:rPr>
          <w:rFonts w:ascii="Cambria" w:eastAsia="Cambria" w:hAnsi="Cambria" w:cs="Cambria"/>
          <w:i/>
          <w:color w:val="475569"/>
          <w:sz w:val="18"/>
        </w:rPr>
        <w:t>Ollama</w:t>
      </w:r>
      <w:proofErr w:type="spellEnd"/>
      <w:r>
        <w:rPr>
          <w:rFonts w:ascii="Cambria" w:eastAsia="Cambria" w:hAnsi="Cambria" w:cs="Cambria"/>
          <w:i/>
          <w:color w:val="475569"/>
          <w:sz w:val="18"/>
        </w:rPr>
        <w:t>, ancrée RAG. » (</w:t>
      </w:r>
      <w:proofErr w:type="gramStart"/>
      <w:r>
        <w:rPr>
          <w:rFonts w:ascii="Cambria" w:eastAsia="Cambria" w:hAnsi="Cambria" w:cs="Cambria"/>
          <w:i/>
          <w:color w:val="475569"/>
          <w:sz w:val="18"/>
        </w:rPr>
        <w:t>descriptif</w:t>
      </w:r>
      <w:proofErr w:type="gramEnd"/>
      <w:r>
        <w:rPr>
          <w:rFonts w:ascii="Cambria" w:eastAsia="Cambria" w:hAnsi="Cambria" w:cs="Cambria"/>
          <w:i/>
          <w:color w:val="475569"/>
          <w:sz w:val="18"/>
        </w:rPr>
        <w:t xml:space="preserve"> technique, pas une vision)</w:t>
      </w:r>
      <w:r>
        <w:rPr>
          <w:rFonts w:ascii="Cambria" w:eastAsia="Cambria" w:hAnsi="Cambria" w:cs="Cambria"/>
        </w:rPr>
        <w:t xml:space="preserve"> </w:t>
      </w:r>
    </w:p>
    <w:p w14:paraId="41872429" w14:textId="77777777" w:rsidR="00551A79" w:rsidRDefault="00000000">
      <w:pPr>
        <w:pStyle w:val="Heading3"/>
        <w:ind w:left="10"/>
      </w:pPr>
      <w:bookmarkStart w:id="3" w:name="_Toc233897875"/>
      <w:r>
        <w:t xml:space="preserve">1.1. Vision </w:t>
      </w:r>
      <w:proofErr w:type="spellStart"/>
      <w:r>
        <w:t>EduTutor</w:t>
      </w:r>
      <w:proofErr w:type="spellEnd"/>
      <w:r>
        <w:t xml:space="preserve"> IA : version équipe</w:t>
      </w:r>
      <w:bookmarkEnd w:id="3"/>
      <w:r>
        <w:rPr>
          <w:color w:val="4F81BD"/>
        </w:rPr>
        <w:t xml:space="preserve"> </w:t>
      </w:r>
    </w:p>
    <w:p w14:paraId="78831368" w14:textId="77777777" w:rsidR="00551A79" w:rsidRDefault="00000000">
      <w:pPr>
        <w:spacing w:after="195" w:line="278" w:lineRule="auto"/>
        <w:ind w:left="10" w:hanging="10"/>
      </w:pPr>
      <w:r>
        <w:rPr>
          <w:rFonts w:ascii="Cambria" w:eastAsia="Cambria" w:hAnsi="Cambria" w:cs="Cambria"/>
          <w:b/>
        </w:rPr>
        <w:t xml:space="preserve">Amorce à affiner : </w:t>
      </w:r>
      <w:r>
        <w:rPr>
          <w:rFonts w:ascii="Cambria" w:eastAsia="Cambria" w:hAnsi="Cambria" w:cs="Cambria"/>
          <w:i/>
        </w:rPr>
        <w:t xml:space="preserve">Permettre à chaque </w:t>
      </w:r>
      <w:proofErr w:type="spellStart"/>
      <w:r>
        <w:rPr>
          <w:rFonts w:ascii="Cambria" w:eastAsia="Cambria" w:hAnsi="Cambria" w:cs="Cambria"/>
          <w:i/>
        </w:rPr>
        <w:t>étudiant·e</w:t>
      </w:r>
      <w:proofErr w:type="spellEnd"/>
      <w:r>
        <w:rPr>
          <w:rFonts w:ascii="Cambria" w:eastAsia="Cambria" w:hAnsi="Cambria" w:cs="Cambria"/>
          <w:i/>
        </w:rPr>
        <w:t xml:space="preserve"> du supérieur de transformer en moins de 5 minutes n'importe quel cours en outil de révision personnalisé, et à chaque </w:t>
      </w:r>
      <w:proofErr w:type="spellStart"/>
      <w:r>
        <w:rPr>
          <w:rFonts w:ascii="Cambria" w:eastAsia="Cambria" w:hAnsi="Cambria" w:cs="Cambria"/>
          <w:i/>
        </w:rPr>
        <w:t>enseignant·e</w:t>
      </w:r>
      <w:proofErr w:type="spellEnd"/>
      <w:r>
        <w:rPr>
          <w:rFonts w:ascii="Cambria" w:eastAsia="Cambria" w:hAnsi="Cambria" w:cs="Cambria"/>
          <w:i/>
        </w:rPr>
        <w:t xml:space="preserve"> de gagner [X] heures de préparation par semaine, tout en garantissant souveraineté des données et fiabilité pédagogique.</w:t>
      </w:r>
      <w:r>
        <w:rPr>
          <w:rFonts w:ascii="Cambria" w:eastAsia="Cambria" w:hAnsi="Cambria" w:cs="Cambria"/>
        </w:rPr>
        <w:t xml:space="preserve"> </w:t>
      </w:r>
    </w:p>
    <w:p w14:paraId="578C7DCF" w14:textId="7C3C36F0" w:rsidR="00551A79" w:rsidRDefault="00000000">
      <w:pPr>
        <w:spacing w:after="209" w:line="270" w:lineRule="auto"/>
        <w:ind w:left="10" w:hanging="10"/>
      </w:pPr>
      <w:r>
        <w:rPr>
          <w:rFonts w:ascii="Cambria" w:eastAsia="Cambria" w:hAnsi="Cambria" w:cs="Cambria"/>
        </w:rPr>
        <w:t xml:space="preserve">→ Votre vision finalisée : </w:t>
      </w:r>
      <w:r w:rsidR="001B46BC" w:rsidRPr="001B46BC">
        <w:rPr>
          <w:rFonts w:ascii="Cambria" w:eastAsia="Cambria" w:hAnsi="Cambria" w:cs="Cambria"/>
        </w:rPr>
        <w:t>Devenir la plateforme de référence européenne (et d'État) pour l'apprentissage assisté par IA, garantissant une souveraineté numérique totale, une accessibilité universelle (RGAA) et une scalabilité mondiale capable d'absorber les pics de révision nationaux, tout en préservant le gain de temps fondamental pour les enseignants et les étudiants.</w:t>
      </w:r>
    </w:p>
    <w:p w14:paraId="43C33FF2" w14:textId="4B145321" w:rsidR="00551A79" w:rsidRDefault="00551A79">
      <w:pPr>
        <w:spacing w:after="546" w:line="268" w:lineRule="auto"/>
        <w:ind w:left="10" w:hanging="10"/>
      </w:pPr>
    </w:p>
    <w:p w14:paraId="34790746" w14:textId="77777777" w:rsidR="00551A79" w:rsidRDefault="00000000">
      <w:pPr>
        <w:pStyle w:val="Heading2"/>
        <w:ind w:left="10"/>
      </w:pPr>
      <w:bookmarkStart w:id="4" w:name="_Toc233897876"/>
      <w:r>
        <w:lastRenderedPageBreak/>
        <w:t>2. Target Group (cibles utilisateurs)</w:t>
      </w:r>
      <w:bookmarkEnd w:id="4"/>
      <w:r>
        <w:rPr>
          <w:color w:val="365F91"/>
        </w:rPr>
        <w:t xml:space="preserve"> </w:t>
      </w:r>
    </w:p>
    <w:p w14:paraId="2218D289" w14:textId="77777777" w:rsidR="00551A79" w:rsidRDefault="00000000">
      <w:pPr>
        <w:spacing w:after="183" w:line="266" w:lineRule="auto"/>
        <w:ind w:left="235" w:right="205" w:hanging="10"/>
      </w:pPr>
      <w:r>
        <w:rPr>
          <w:rFonts w:ascii="Segoe UI Emoji" w:eastAsia="Segoe UI Emoji" w:hAnsi="Segoe UI Emoji" w:cs="Segoe UI Emoji"/>
          <w:color w:val="F59E0B"/>
          <w:sz w:val="18"/>
        </w:rPr>
        <w:t>💡</w:t>
      </w:r>
      <w:r>
        <w:rPr>
          <w:rFonts w:ascii="Cambria" w:eastAsia="Cambria" w:hAnsi="Cambria" w:cs="Cambria"/>
          <w:b/>
          <w:color w:val="F59E0B"/>
          <w:sz w:val="18"/>
        </w:rPr>
        <w:t xml:space="preserve"> Objectif. </w:t>
      </w:r>
      <w:r>
        <w:rPr>
          <w:rFonts w:ascii="Cambria" w:eastAsia="Cambria" w:hAnsi="Cambria" w:cs="Cambria"/>
          <w:i/>
          <w:color w:val="475569"/>
          <w:sz w:val="18"/>
        </w:rPr>
        <w:t>Décrire qui utilise réellement le produit. Un produit qui parle « à tout le monde » ne parle à personne.</w:t>
      </w:r>
      <w:r>
        <w:rPr>
          <w:rFonts w:ascii="Cambria" w:eastAsia="Cambria" w:hAnsi="Cambria" w:cs="Cambria"/>
        </w:rPr>
        <w:t xml:space="preserve"> </w:t>
      </w:r>
    </w:p>
    <w:p w14:paraId="2D519DE6" w14:textId="77777777" w:rsidR="00551A79" w:rsidRDefault="00000000">
      <w:pPr>
        <w:spacing w:after="183" w:line="266" w:lineRule="auto"/>
        <w:ind w:left="235" w:right="205" w:hanging="10"/>
      </w:pPr>
      <w:r>
        <w:rPr>
          <w:rFonts w:ascii="Segoe UI Emoji" w:eastAsia="Segoe UI Emoji" w:hAnsi="Segoe UI Emoji" w:cs="Segoe UI Emoji"/>
          <w:color w:val="F59E0B"/>
          <w:sz w:val="18"/>
        </w:rPr>
        <w:t>📐</w:t>
      </w:r>
      <w:r>
        <w:rPr>
          <w:rFonts w:ascii="Cambria" w:eastAsia="Cambria" w:hAnsi="Cambria" w:cs="Cambria"/>
          <w:b/>
          <w:color w:val="F59E0B"/>
          <w:sz w:val="18"/>
        </w:rPr>
        <w:t xml:space="preserve"> Format attendu. </w:t>
      </w:r>
      <w:r>
        <w:rPr>
          <w:rFonts w:ascii="Cambria" w:eastAsia="Cambria" w:hAnsi="Cambria" w:cs="Cambria"/>
          <w:i/>
          <w:color w:val="475569"/>
          <w:sz w:val="18"/>
        </w:rPr>
        <w:t>3 niveaux de cibles : primaire (acteur principal), secondaire (acteur émergent), tertiaire (acheteur B2B éventuel). Chacune avec profil, volume estimé et critère de décision principal.</w:t>
      </w:r>
      <w:r>
        <w:rPr>
          <w:rFonts w:ascii="Cambria" w:eastAsia="Cambria" w:hAnsi="Cambria" w:cs="Cambria"/>
        </w:rPr>
        <w:t xml:space="preserve"> </w:t>
      </w:r>
    </w:p>
    <w:p w14:paraId="2F234903" w14:textId="77777777" w:rsidR="00551A79" w:rsidRDefault="00000000">
      <w:pPr>
        <w:spacing w:after="211" w:line="266" w:lineRule="auto"/>
        <w:ind w:left="235" w:right="205" w:hanging="10"/>
      </w:pPr>
      <w:r>
        <w:rPr>
          <w:rFonts w:ascii="Segoe UI Emoji" w:eastAsia="Segoe UI Emoji" w:hAnsi="Segoe UI Emoji" w:cs="Segoe UI Emoji"/>
          <w:color w:val="16A34A"/>
          <w:sz w:val="18"/>
        </w:rPr>
        <w:t>✅</w:t>
      </w:r>
      <w:r>
        <w:rPr>
          <w:rFonts w:ascii="Cambria" w:eastAsia="Cambria" w:hAnsi="Cambria" w:cs="Cambria"/>
          <w:b/>
          <w:color w:val="16A34A"/>
          <w:sz w:val="18"/>
        </w:rPr>
        <w:t xml:space="preserve"> Bon exemple. </w:t>
      </w:r>
      <w:r>
        <w:rPr>
          <w:rFonts w:ascii="Cambria" w:eastAsia="Cambria" w:hAnsi="Cambria" w:cs="Cambria"/>
          <w:i/>
          <w:color w:val="475569"/>
          <w:sz w:val="18"/>
        </w:rPr>
        <w:t xml:space="preserve">« </w:t>
      </w:r>
      <w:proofErr w:type="spellStart"/>
      <w:r>
        <w:rPr>
          <w:rFonts w:ascii="Cambria" w:eastAsia="Cambria" w:hAnsi="Cambria" w:cs="Cambria"/>
          <w:i/>
          <w:color w:val="475569"/>
          <w:sz w:val="18"/>
        </w:rPr>
        <w:t>Étudiant·e</w:t>
      </w:r>
      <w:proofErr w:type="spellEnd"/>
      <w:r>
        <w:rPr>
          <w:rFonts w:ascii="Cambria" w:eastAsia="Cambria" w:hAnsi="Cambria" w:cs="Cambria"/>
          <w:i/>
          <w:color w:val="475569"/>
          <w:sz w:val="18"/>
        </w:rPr>
        <w:t xml:space="preserve"> de licence universitaire, 18-22 ans, smartphone Android personnel, ~5h de révision/semaine en autonomie. Volume FR : 1,7M. »</w:t>
      </w:r>
      <w:r>
        <w:rPr>
          <w:rFonts w:ascii="Cambria" w:eastAsia="Cambria" w:hAnsi="Cambria" w:cs="Cambria"/>
        </w:rPr>
        <w:t xml:space="preserve"> </w:t>
      </w:r>
    </w:p>
    <w:p w14:paraId="77B4C45D" w14:textId="77777777" w:rsidR="00551A79" w:rsidRDefault="00000000">
      <w:pPr>
        <w:spacing w:after="253" w:line="266" w:lineRule="auto"/>
        <w:ind w:left="235" w:right="205" w:hanging="10"/>
      </w:pPr>
      <w:r>
        <w:rPr>
          <w:rFonts w:ascii="Segoe UI Emoji" w:eastAsia="Segoe UI Emoji" w:hAnsi="Segoe UI Emoji" w:cs="Segoe UI Emoji"/>
          <w:color w:val="DC2626"/>
          <w:sz w:val="18"/>
        </w:rPr>
        <w:t>❌</w:t>
      </w:r>
      <w:r>
        <w:rPr>
          <w:rFonts w:ascii="Cambria" w:eastAsia="Cambria" w:hAnsi="Cambria" w:cs="Cambria"/>
          <w:b/>
          <w:color w:val="DC2626"/>
          <w:sz w:val="18"/>
        </w:rPr>
        <w:t xml:space="preserve"> À éviter. </w:t>
      </w:r>
      <w:r>
        <w:rPr>
          <w:rFonts w:ascii="Cambria" w:eastAsia="Cambria" w:hAnsi="Cambria" w:cs="Cambria"/>
          <w:i/>
          <w:color w:val="475569"/>
          <w:sz w:val="18"/>
        </w:rPr>
        <w:t>« Étudiants. » (</w:t>
      </w:r>
      <w:proofErr w:type="gramStart"/>
      <w:r>
        <w:rPr>
          <w:rFonts w:ascii="Cambria" w:eastAsia="Cambria" w:hAnsi="Cambria" w:cs="Cambria"/>
          <w:i/>
          <w:color w:val="475569"/>
          <w:sz w:val="18"/>
        </w:rPr>
        <w:t>trop</w:t>
      </w:r>
      <w:proofErr w:type="gramEnd"/>
      <w:r>
        <w:rPr>
          <w:rFonts w:ascii="Cambria" w:eastAsia="Cambria" w:hAnsi="Cambria" w:cs="Cambria"/>
          <w:i/>
          <w:color w:val="475569"/>
          <w:sz w:val="18"/>
        </w:rPr>
        <w:t xml:space="preserve"> générique, intestable)</w:t>
      </w:r>
      <w:r>
        <w:rPr>
          <w:rFonts w:ascii="Cambria" w:eastAsia="Cambria" w:hAnsi="Cambria" w:cs="Cambria"/>
        </w:rPr>
        <w:t xml:space="preserve"> </w:t>
      </w:r>
    </w:p>
    <w:p w14:paraId="6CDE208A" w14:textId="1C6AC435" w:rsidR="00551A79" w:rsidRDefault="00000000">
      <w:pPr>
        <w:pStyle w:val="Heading3"/>
        <w:ind w:left="10"/>
      </w:pPr>
      <w:bookmarkStart w:id="5" w:name="_Toc233897877"/>
      <w:r>
        <w:t xml:space="preserve">2.1. Cible primaire, </w:t>
      </w:r>
      <w:proofErr w:type="spellStart"/>
      <w:r>
        <w:t>Étudiant·e</w:t>
      </w:r>
      <w:proofErr w:type="spellEnd"/>
      <w:r>
        <w:t xml:space="preserve"> du supérieur</w:t>
      </w:r>
      <w:r>
        <w:rPr>
          <w:color w:val="4F81BD"/>
        </w:rPr>
        <w:t xml:space="preserve"> </w:t>
      </w:r>
      <w:r w:rsidR="001B46BC" w:rsidRPr="001B46BC">
        <w:rPr>
          <w:color w:val="4F81BD"/>
        </w:rPr>
        <w:t>(Échelle Internationale)</w:t>
      </w:r>
      <w:bookmarkEnd w:id="5"/>
    </w:p>
    <w:tbl>
      <w:tblPr>
        <w:tblStyle w:val="TableGrid"/>
        <w:tblW w:w="8639" w:type="dxa"/>
        <w:tblInd w:w="-93" w:type="dxa"/>
        <w:tblCellMar>
          <w:top w:w="44" w:type="dxa"/>
          <w:left w:w="108" w:type="dxa"/>
          <w:bottom w:w="0" w:type="dxa"/>
          <w:right w:w="180" w:type="dxa"/>
        </w:tblCellMar>
        <w:tblLook w:val="04A0" w:firstRow="1" w:lastRow="0" w:firstColumn="1" w:lastColumn="0" w:noHBand="0" w:noVBand="1"/>
      </w:tblPr>
      <w:tblGrid>
        <w:gridCol w:w="4319"/>
        <w:gridCol w:w="4320"/>
      </w:tblGrid>
      <w:tr w:rsidR="00551A79" w14:paraId="5EBB77F9" w14:textId="77777777">
        <w:trPr>
          <w:trHeight w:val="571"/>
        </w:trPr>
        <w:tc>
          <w:tcPr>
            <w:tcW w:w="4320" w:type="dxa"/>
            <w:tcBorders>
              <w:top w:val="single" w:sz="8" w:space="0" w:color="4F81BD"/>
              <w:left w:val="single" w:sz="8" w:space="0" w:color="4F81BD"/>
              <w:bottom w:val="single" w:sz="18" w:space="0" w:color="4F81BD"/>
              <w:right w:val="single" w:sz="8" w:space="0" w:color="4F81BD"/>
            </w:tcBorders>
            <w:shd w:val="clear" w:color="auto" w:fill="F8FAFC"/>
          </w:tcPr>
          <w:p w14:paraId="2093389C" w14:textId="77777777" w:rsidR="00551A79" w:rsidRDefault="00000000">
            <w:pPr>
              <w:spacing w:after="0"/>
            </w:pPr>
            <w:r>
              <w:rPr>
                <w:b/>
              </w:rPr>
              <w:t xml:space="preserve">Profil </w:t>
            </w:r>
          </w:p>
        </w:tc>
        <w:tc>
          <w:tcPr>
            <w:tcW w:w="4320" w:type="dxa"/>
            <w:tcBorders>
              <w:top w:val="single" w:sz="8" w:space="0" w:color="4F81BD"/>
              <w:left w:val="single" w:sz="8" w:space="0" w:color="4F81BD"/>
              <w:bottom w:val="single" w:sz="18" w:space="0" w:color="4F81BD"/>
              <w:right w:val="single" w:sz="8" w:space="0" w:color="4F81BD"/>
            </w:tcBorders>
          </w:tcPr>
          <w:p w14:paraId="4AEF707E" w14:textId="4D804568" w:rsidR="00551A79" w:rsidRPr="001B46BC" w:rsidRDefault="001B46BC">
            <w:pPr>
              <w:spacing w:after="0"/>
              <w:ind w:left="2"/>
              <w:jc w:val="both"/>
              <w:rPr>
                <w:rFonts w:ascii="Cambria" w:hAnsi="Cambria"/>
              </w:rPr>
            </w:pPr>
            <w:r w:rsidRPr="001B46BC">
              <w:rPr>
                <w:rFonts w:ascii="Cambria" w:hAnsi="Cambria"/>
              </w:rPr>
              <w:t>8-25</w:t>
            </w:r>
            <w:r w:rsidRPr="001B46BC">
              <w:rPr>
                <w:rFonts w:ascii="Cambria" w:hAnsi="Cambria"/>
              </w:rPr>
              <w:t xml:space="preserve"> </w:t>
            </w:r>
            <w:r w:rsidRPr="001B46BC">
              <w:rPr>
                <w:rFonts w:ascii="Cambria" w:hAnsi="Cambria"/>
              </w:rPr>
              <w:t>ans· Étudiants francophones et internationaux · usage mobile intensif</w:t>
            </w:r>
          </w:p>
        </w:tc>
      </w:tr>
      <w:tr w:rsidR="00551A79" w14:paraId="1F6E24C3" w14:textId="77777777">
        <w:trPr>
          <w:trHeight w:val="548"/>
        </w:trPr>
        <w:tc>
          <w:tcPr>
            <w:tcW w:w="4320" w:type="dxa"/>
            <w:tcBorders>
              <w:top w:val="single" w:sz="18" w:space="0" w:color="4F81BD"/>
              <w:left w:val="single" w:sz="8" w:space="0" w:color="4F81BD"/>
              <w:bottom w:val="single" w:sz="8" w:space="0" w:color="4F81BD"/>
              <w:right w:val="single" w:sz="8" w:space="0" w:color="4F81BD"/>
            </w:tcBorders>
            <w:shd w:val="clear" w:color="auto" w:fill="F8FAFC"/>
          </w:tcPr>
          <w:p w14:paraId="58F6825E" w14:textId="77777777" w:rsidR="00551A79" w:rsidRDefault="00000000">
            <w:pPr>
              <w:spacing w:after="0"/>
            </w:pPr>
            <w:r>
              <w:rPr>
                <w:b/>
              </w:rPr>
              <w:t xml:space="preserve">Volume FR </w:t>
            </w:r>
          </w:p>
        </w:tc>
        <w:tc>
          <w:tcPr>
            <w:tcW w:w="4320" w:type="dxa"/>
            <w:tcBorders>
              <w:top w:val="single" w:sz="18" w:space="0" w:color="4F81BD"/>
              <w:left w:val="single" w:sz="8" w:space="0" w:color="4F81BD"/>
              <w:bottom w:val="single" w:sz="8" w:space="0" w:color="4F81BD"/>
              <w:right w:val="single" w:sz="8" w:space="0" w:color="4F81BD"/>
            </w:tcBorders>
            <w:shd w:val="clear" w:color="auto" w:fill="D3DFEE"/>
          </w:tcPr>
          <w:p w14:paraId="4A7FAF1F" w14:textId="0F779419" w:rsidR="00551A79" w:rsidRDefault="00E67AF4">
            <w:pPr>
              <w:spacing w:after="0"/>
              <w:ind w:left="2"/>
            </w:pPr>
            <w:r w:rsidRPr="00E67AF4">
              <w:t>~20M d'étudiants à l'échelle européenne (expansion post-levée de fonds)</w:t>
            </w:r>
          </w:p>
        </w:tc>
      </w:tr>
      <w:tr w:rsidR="00551A79" w14:paraId="4A1FE899" w14:textId="77777777">
        <w:trPr>
          <w:trHeight w:val="535"/>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5F8500EA" w14:textId="77777777" w:rsidR="00551A79" w:rsidRDefault="00000000">
            <w:pPr>
              <w:spacing w:after="0"/>
            </w:pPr>
            <w:r>
              <w:rPr>
                <w:b/>
              </w:rPr>
              <w:t xml:space="preserve">Pain point </w:t>
            </w:r>
          </w:p>
        </w:tc>
        <w:tc>
          <w:tcPr>
            <w:tcW w:w="4320" w:type="dxa"/>
            <w:tcBorders>
              <w:top w:val="single" w:sz="8" w:space="0" w:color="4F81BD"/>
              <w:left w:val="single" w:sz="8" w:space="0" w:color="4F81BD"/>
              <w:bottom w:val="single" w:sz="8" w:space="0" w:color="4F81BD"/>
              <w:right w:val="single" w:sz="8" w:space="0" w:color="4F81BD"/>
            </w:tcBorders>
          </w:tcPr>
          <w:p w14:paraId="0C80F411" w14:textId="733665FF" w:rsidR="00551A79" w:rsidRDefault="00E67AF4">
            <w:pPr>
              <w:spacing w:after="0"/>
              <w:ind w:left="2"/>
              <w:jc w:val="both"/>
            </w:pPr>
            <w:r w:rsidRPr="00E67AF4">
              <w:t xml:space="preserve">Barrière de la langue sur les outils </w:t>
            </w:r>
            <w:proofErr w:type="spellStart"/>
            <w:r w:rsidRPr="00E67AF4">
              <w:t>edtech</w:t>
            </w:r>
            <w:proofErr w:type="spellEnd"/>
            <w:r w:rsidRPr="00E67AF4">
              <w:t xml:space="preserve"> et inaccessibilité numérique pour les étudiants en situation de handicap</w:t>
            </w:r>
          </w:p>
        </w:tc>
      </w:tr>
      <w:tr w:rsidR="00551A79" w14:paraId="1ECCE165" w14:textId="77777777">
        <w:trPr>
          <w:trHeight w:val="533"/>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452B06CE" w14:textId="77777777" w:rsidR="00551A79" w:rsidRDefault="00000000">
            <w:pPr>
              <w:spacing w:after="0"/>
            </w:pPr>
            <w:r>
              <w:rPr>
                <w:b/>
              </w:rPr>
              <w:t xml:space="preserve">Critère clé </w:t>
            </w:r>
          </w:p>
        </w:tc>
        <w:tc>
          <w:tcPr>
            <w:tcW w:w="4320" w:type="dxa"/>
            <w:tcBorders>
              <w:top w:val="single" w:sz="8" w:space="0" w:color="4F81BD"/>
              <w:left w:val="single" w:sz="8" w:space="0" w:color="4F81BD"/>
              <w:bottom w:val="single" w:sz="8" w:space="0" w:color="4F81BD"/>
              <w:right w:val="single" w:sz="8" w:space="0" w:color="4F81BD"/>
            </w:tcBorders>
            <w:shd w:val="clear" w:color="auto" w:fill="D3DFEE"/>
          </w:tcPr>
          <w:p w14:paraId="02F8D340" w14:textId="3899DF33" w:rsidR="00551A79" w:rsidRDefault="00E67AF4">
            <w:pPr>
              <w:spacing w:after="0"/>
              <w:ind w:left="2"/>
            </w:pPr>
            <w:r w:rsidRPr="00E67AF4">
              <w:t>Support multi-langues (i18n) + navigation accessible (lecteurs d'écran, clavier) + rapidité maintenue malgré la charge</w:t>
            </w:r>
          </w:p>
        </w:tc>
      </w:tr>
    </w:tbl>
    <w:p w14:paraId="34EF9A70" w14:textId="1B25F1E6" w:rsidR="00551A79" w:rsidRDefault="00000000">
      <w:pPr>
        <w:pStyle w:val="Heading3"/>
        <w:ind w:left="10"/>
      </w:pPr>
      <w:bookmarkStart w:id="6" w:name="_Toc233897878"/>
      <w:r>
        <w:t xml:space="preserve">2.2. Cible secondaire, </w:t>
      </w:r>
      <w:proofErr w:type="spellStart"/>
      <w:r>
        <w:t>Enseignant·e</w:t>
      </w:r>
      <w:proofErr w:type="spellEnd"/>
      <w:r>
        <w:t xml:space="preserve"> </w:t>
      </w:r>
      <w:r w:rsidR="00E67AF4" w:rsidRPr="00E67AF4">
        <w:t>(Mme Lefèvre &amp; homologues)</w:t>
      </w:r>
      <w:bookmarkEnd w:id="6"/>
    </w:p>
    <w:tbl>
      <w:tblPr>
        <w:tblStyle w:val="TableGrid"/>
        <w:tblW w:w="8639" w:type="dxa"/>
        <w:tblInd w:w="-93" w:type="dxa"/>
        <w:tblCellMar>
          <w:top w:w="44" w:type="dxa"/>
          <w:left w:w="108" w:type="dxa"/>
          <w:bottom w:w="0" w:type="dxa"/>
          <w:right w:w="96" w:type="dxa"/>
        </w:tblCellMar>
        <w:tblLook w:val="04A0" w:firstRow="1" w:lastRow="0" w:firstColumn="1" w:lastColumn="0" w:noHBand="0" w:noVBand="1"/>
      </w:tblPr>
      <w:tblGrid>
        <w:gridCol w:w="4319"/>
        <w:gridCol w:w="4320"/>
      </w:tblGrid>
      <w:tr w:rsidR="00551A79" w14:paraId="58A1138A" w14:textId="77777777">
        <w:trPr>
          <w:trHeight w:val="570"/>
        </w:trPr>
        <w:tc>
          <w:tcPr>
            <w:tcW w:w="4320" w:type="dxa"/>
            <w:tcBorders>
              <w:top w:val="single" w:sz="8" w:space="0" w:color="4F81BD"/>
              <w:left w:val="single" w:sz="8" w:space="0" w:color="4F81BD"/>
              <w:bottom w:val="single" w:sz="18" w:space="0" w:color="4F81BD"/>
              <w:right w:val="single" w:sz="8" w:space="0" w:color="4F81BD"/>
            </w:tcBorders>
            <w:shd w:val="clear" w:color="auto" w:fill="F8FAFC"/>
          </w:tcPr>
          <w:p w14:paraId="670494C0" w14:textId="77777777" w:rsidR="00551A79" w:rsidRDefault="00000000">
            <w:pPr>
              <w:spacing w:after="0"/>
            </w:pPr>
            <w:r>
              <w:rPr>
                <w:b/>
              </w:rPr>
              <w:t xml:space="preserve">Profil </w:t>
            </w:r>
          </w:p>
        </w:tc>
        <w:tc>
          <w:tcPr>
            <w:tcW w:w="4320" w:type="dxa"/>
            <w:tcBorders>
              <w:top w:val="single" w:sz="8" w:space="0" w:color="4F81BD"/>
              <w:left w:val="single" w:sz="8" w:space="0" w:color="4F81BD"/>
              <w:bottom w:val="single" w:sz="18" w:space="0" w:color="4F81BD"/>
              <w:right w:val="single" w:sz="8" w:space="0" w:color="4F81BD"/>
            </w:tcBorders>
          </w:tcPr>
          <w:p w14:paraId="35CB7054" w14:textId="2C5C2068" w:rsidR="00551A79" w:rsidRDefault="00E67AF4">
            <w:pPr>
              <w:spacing w:after="0"/>
              <w:ind w:left="2"/>
            </w:pPr>
            <w:r w:rsidRPr="00E67AF4">
              <w:t>35-55 ans · Enseignants du public et du privé à l'échelle nationale</w:t>
            </w:r>
          </w:p>
        </w:tc>
      </w:tr>
      <w:tr w:rsidR="00551A79" w14:paraId="235479E5" w14:textId="77777777">
        <w:trPr>
          <w:trHeight w:val="548"/>
        </w:trPr>
        <w:tc>
          <w:tcPr>
            <w:tcW w:w="4320" w:type="dxa"/>
            <w:tcBorders>
              <w:top w:val="single" w:sz="18" w:space="0" w:color="4F81BD"/>
              <w:left w:val="single" w:sz="8" w:space="0" w:color="4F81BD"/>
              <w:bottom w:val="single" w:sz="8" w:space="0" w:color="4F81BD"/>
              <w:right w:val="single" w:sz="8" w:space="0" w:color="4F81BD"/>
            </w:tcBorders>
            <w:shd w:val="clear" w:color="auto" w:fill="F8FAFC"/>
          </w:tcPr>
          <w:p w14:paraId="36778AD9" w14:textId="77777777" w:rsidR="00551A79" w:rsidRDefault="00000000">
            <w:pPr>
              <w:spacing w:after="0"/>
            </w:pPr>
            <w:r>
              <w:rPr>
                <w:b/>
              </w:rPr>
              <w:t xml:space="preserve">Volume FR </w:t>
            </w:r>
          </w:p>
        </w:tc>
        <w:tc>
          <w:tcPr>
            <w:tcW w:w="4320" w:type="dxa"/>
            <w:tcBorders>
              <w:top w:val="single" w:sz="18" w:space="0" w:color="4F81BD"/>
              <w:left w:val="single" w:sz="8" w:space="0" w:color="4F81BD"/>
              <w:bottom w:val="single" w:sz="8" w:space="0" w:color="4F81BD"/>
              <w:right w:val="single" w:sz="8" w:space="0" w:color="4F81BD"/>
            </w:tcBorders>
            <w:shd w:val="clear" w:color="auto" w:fill="D3DFEE"/>
          </w:tcPr>
          <w:p w14:paraId="2DA162B5" w14:textId="1569F523" w:rsidR="00551A79" w:rsidRDefault="00000000">
            <w:pPr>
              <w:spacing w:after="0"/>
              <w:ind w:left="2"/>
            </w:pPr>
            <w:r>
              <w:rPr>
                <w:rFonts w:ascii="Cambria" w:eastAsia="Cambria" w:hAnsi="Cambria" w:cs="Cambria"/>
              </w:rPr>
              <w:t xml:space="preserve"> </w:t>
            </w:r>
            <w:r w:rsidR="00E67AF4" w:rsidRPr="00E67AF4">
              <w:rPr>
                <w:rFonts w:ascii="Cambria" w:eastAsia="Cambria" w:hAnsi="Cambria" w:cs="Cambria"/>
              </w:rPr>
              <w:t>~800 000 enseignants en France</w:t>
            </w:r>
          </w:p>
        </w:tc>
      </w:tr>
      <w:tr w:rsidR="00551A79" w14:paraId="752B682B" w14:textId="77777777">
        <w:trPr>
          <w:trHeight w:val="535"/>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7AD50C3F" w14:textId="77777777" w:rsidR="00551A79" w:rsidRDefault="00000000">
            <w:pPr>
              <w:spacing w:after="0"/>
            </w:pPr>
            <w:r>
              <w:rPr>
                <w:b/>
              </w:rPr>
              <w:t xml:space="preserve">Pain point </w:t>
            </w:r>
          </w:p>
        </w:tc>
        <w:tc>
          <w:tcPr>
            <w:tcW w:w="4320" w:type="dxa"/>
            <w:tcBorders>
              <w:top w:val="single" w:sz="8" w:space="0" w:color="4F81BD"/>
              <w:left w:val="single" w:sz="8" w:space="0" w:color="4F81BD"/>
              <w:bottom w:val="single" w:sz="8" w:space="0" w:color="4F81BD"/>
              <w:right w:val="single" w:sz="8" w:space="0" w:color="4F81BD"/>
            </w:tcBorders>
          </w:tcPr>
          <w:p w14:paraId="5A43C6B8" w14:textId="67E52C57" w:rsidR="00551A79" w:rsidRDefault="00E67AF4">
            <w:pPr>
              <w:spacing w:after="0"/>
              <w:ind w:left="2"/>
            </w:pPr>
            <w:r w:rsidRPr="00E67AF4">
              <w:t>Les plateformes s'effondrent souvent la veille des examens nationaux (charge serveur</w:t>
            </w:r>
          </w:p>
        </w:tc>
      </w:tr>
      <w:tr w:rsidR="00551A79" w14:paraId="553A02EB" w14:textId="77777777">
        <w:trPr>
          <w:trHeight w:val="533"/>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1D4825F8" w14:textId="77777777" w:rsidR="00551A79" w:rsidRDefault="00000000">
            <w:pPr>
              <w:spacing w:after="0"/>
            </w:pPr>
            <w:r>
              <w:rPr>
                <w:b/>
              </w:rPr>
              <w:t xml:space="preserve">Critère clé </w:t>
            </w:r>
          </w:p>
        </w:tc>
        <w:tc>
          <w:tcPr>
            <w:tcW w:w="4320" w:type="dxa"/>
            <w:tcBorders>
              <w:top w:val="single" w:sz="8" w:space="0" w:color="4F81BD"/>
              <w:left w:val="single" w:sz="8" w:space="0" w:color="4F81BD"/>
              <w:bottom w:val="single" w:sz="8" w:space="0" w:color="4F81BD"/>
              <w:right w:val="single" w:sz="8" w:space="0" w:color="4F81BD"/>
            </w:tcBorders>
            <w:shd w:val="clear" w:color="auto" w:fill="D3DFEE"/>
          </w:tcPr>
          <w:p w14:paraId="42C9DD42" w14:textId="7FCF550E" w:rsidR="00551A79" w:rsidRDefault="00E67AF4">
            <w:pPr>
              <w:spacing w:after="0"/>
              <w:ind w:left="2"/>
            </w:pPr>
            <w:r w:rsidRPr="00E67AF4">
              <w:rPr>
                <w:rFonts w:ascii="Cambria" w:eastAsia="Cambria" w:hAnsi="Cambria" w:cs="Cambria"/>
              </w:rPr>
              <w:t>Haute disponibilité (uptime de 99,9%) + interface traduite selon le pays d'enseignement</w:t>
            </w:r>
            <w:r w:rsidR="00000000">
              <w:rPr>
                <w:rFonts w:ascii="Cambria" w:eastAsia="Cambria" w:hAnsi="Cambria" w:cs="Cambria"/>
              </w:rPr>
              <w:t xml:space="preserve"> </w:t>
            </w:r>
          </w:p>
        </w:tc>
      </w:tr>
    </w:tbl>
    <w:p w14:paraId="2D8ED853" w14:textId="63597A6F" w:rsidR="00551A79" w:rsidRDefault="00000000">
      <w:pPr>
        <w:pStyle w:val="Heading3"/>
        <w:ind w:left="10"/>
      </w:pPr>
      <w:bookmarkStart w:id="7" w:name="_Toc233897879"/>
      <w:r>
        <w:t xml:space="preserve">2.3. Cible tertiaire, </w:t>
      </w:r>
      <w:r w:rsidR="00E67AF4" w:rsidRPr="00E67AF4">
        <w:t>L'État Français &amp; Établissements Publics (Nouvel acheteur)</w:t>
      </w:r>
      <w:bookmarkEnd w:id="7"/>
    </w:p>
    <w:tbl>
      <w:tblPr>
        <w:tblStyle w:val="TableGrid"/>
        <w:tblW w:w="8639" w:type="dxa"/>
        <w:tblInd w:w="-93" w:type="dxa"/>
        <w:tblCellMar>
          <w:top w:w="44" w:type="dxa"/>
          <w:left w:w="108" w:type="dxa"/>
          <w:bottom w:w="0" w:type="dxa"/>
          <w:right w:w="73" w:type="dxa"/>
        </w:tblCellMar>
        <w:tblLook w:val="04A0" w:firstRow="1" w:lastRow="0" w:firstColumn="1" w:lastColumn="0" w:noHBand="0" w:noVBand="1"/>
      </w:tblPr>
      <w:tblGrid>
        <w:gridCol w:w="4319"/>
        <w:gridCol w:w="4320"/>
      </w:tblGrid>
      <w:tr w:rsidR="00551A79" w14:paraId="0F663724" w14:textId="77777777">
        <w:trPr>
          <w:trHeight w:val="570"/>
        </w:trPr>
        <w:tc>
          <w:tcPr>
            <w:tcW w:w="4320" w:type="dxa"/>
            <w:tcBorders>
              <w:top w:val="single" w:sz="8" w:space="0" w:color="4F81BD"/>
              <w:left w:val="single" w:sz="8" w:space="0" w:color="4F81BD"/>
              <w:bottom w:val="single" w:sz="18" w:space="0" w:color="4F81BD"/>
              <w:right w:val="single" w:sz="8" w:space="0" w:color="4F81BD"/>
            </w:tcBorders>
            <w:shd w:val="clear" w:color="auto" w:fill="F8FAFC"/>
          </w:tcPr>
          <w:p w14:paraId="5C0DB1A8" w14:textId="77777777" w:rsidR="00551A79" w:rsidRDefault="00000000">
            <w:pPr>
              <w:spacing w:after="0"/>
            </w:pPr>
            <w:r>
              <w:rPr>
                <w:b/>
              </w:rPr>
              <w:t xml:space="preserve">Profil </w:t>
            </w:r>
          </w:p>
        </w:tc>
        <w:tc>
          <w:tcPr>
            <w:tcW w:w="4320" w:type="dxa"/>
            <w:tcBorders>
              <w:top w:val="single" w:sz="8" w:space="0" w:color="4F81BD"/>
              <w:left w:val="single" w:sz="8" w:space="0" w:color="4F81BD"/>
              <w:bottom w:val="single" w:sz="18" w:space="0" w:color="4F81BD"/>
              <w:right w:val="single" w:sz="8" w:space="0" w:color="4F81BD"/>
            </w:tcBorders>
          </w:tcPr>
          <w:p w14:paraId="14655B24" w14:textId="0D4FDF86" w:rsidR="00551A79" w:rsidRDefault="00E67AF4">
            <w:pPr>
              <w:spacing w:after="0"/>
              <w:ind w:left="2"/>
            </w:pPr>
            <w:r w:rsidRPr="00E67AF4">
              <w:t xml:space="preserve">Ministères, Régions, Universités publiques (B2G - Business to </w:t>
            </w:r>
            <w:proofErr w:type="spellStart"/>
            <w:r w:rsidRPr="00E67AF4">
              <w:t>Government</w:t>
            </w:r>
            <w:proofErr w:type="spellEnd"/>
            <w:r w:rsidRPr="00E67AF4">
              <w:t>)</w:t>
            </w:r>
          </w:p>
        </w:tc>
      </w:tr>
      <w:tr w:rsidR="00551A79" w14:paraId="621E1B8C" w14:textId="77777777">
        <w:trPr>
          <w:trHeight w:val="548"/>
        </w:trPr>
        <w:tc>
          <w:tcPr>
            <w:tcW w:w="4320" w:type="dxa"/>
            <w:tcBorders>
              <w:top w:val="single" w:sz="18" w:space="0" w:color="4F81BD"/>
              <w:left w:val="single" w:sz="8" w:space="0" w:color="4F81BD"/>
              <w:bottom w:val="single" w:sz="8" w:space="0" w:color="4F81BD"/>
              <w:right w:val="single" w:sz="8" w:space="0" w:color="4F81BD"/>
            </w:tcBorders>
            <w:shd w:val="clear" w:color="auto" w:fill="F8FAFC"/>
          </w:tcPr>
          <w:p w14:paraId="5F5E295B" w14:textId="77777777" w:rsidR="00551A79" w:rsidRDefault="00000000">
            <w:pPr>
              <w:spacing w:after="0"/>
            </w:pPr>
            <w:r>
              <w:rPr>
                <w:b/>
              </w:rPr>
              <w:t xml:space="preserve">Volume FR </w:t>
            </w:r>
          </w:p>
        </w:tc>
        <w:tc>
          <w:tcPr>
            <w:tcW w:w="4320" w:type="dxa"/>
            <w:tcBorders>
              <w:top w:val="single" w:sz="18" w:space="0" w:color="4F81BD"/>
              <w:left w:val="single" w:sz="8" w:space="0" w:color="4F81BD"/>
              <w:bottom w:val="single" w:sz="8" w:space="0" w:color="4F81BD"/>
              <w:right w:val="single" w:sz="8" w:space="0" w:color="4F81BD"/>
            </w:tcBorders>
            <w:shd w:val="clear" w:color="auto" w:fill="D3DFEE"/>
          </w:tcPr>
          <w:p w14:paraId="3A657AA0" w14:textId="7B33A559" w:rsidR="00551A79" w:rsidRDefault="00E67AF4">
            <w:pPr>
              <w:spacing w:after="0"/>
              <w:ind w:left="2"/>
            </w:pPr>
            <w:r w:rsidRPr="00E67AF4">
              <w:t>Marché public national</w:t>
            </w:r>
          </w:p>
        </w:tc>
      </w:tr>
      <w:tr w:rsidR="00551A79" w14:paraId="6292653D" w14:textId="77777777">
        <w:trPr>
          <w:trHeight w:val="535"/>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3813B861" w14:textId="77777777" w:rsidR="00551A79" w:rsidRDefault="00000000">
            <w:pPr>
              <w:spacing w:after="0"/>
            </w:pPr>
            <w:r>
              <w:rPr>
                <w:b/>
              </w:rPr>
              <w:t xml:space="preserve">Pain point </w:t>
            </w:r>
          </w:p>
        </w:tc>
        <w:tc>
          <w:tcPr>
            <w:tcW w:w="4320" w:type="dxa"/>
            <w:tcBorders>
              <w:top w:val="single" w:sz="8" w:space="0" w:color="4F81BD"/>
              <w:left w:val="single" w:sz="8" w:space="0" w:color="4F81BD"/>
              <w:bottom w:val="single" w:sz="8" w:space="0" w:color="4F81BD"/>
              <w:right w:val="single" w:sz="8" w:space="0" w:color="4F81BD"/>
            </w:tcBorders>
          </w:tcPr>
          <w:p w14:paraId="67953801" w14:textId="414EC27D" w:rsidR="00551A79" w:rsidRDefault="00E67AF4">
            <w:pPr>
              <w:spacing w:after="0"/>
              <w:ind w:left="2"/>
              <w:jc w:val="both"/>
            </w:pPr>
            <w:r w:rsidRPr="00E67AF4">
              <w:t>Les outils IA actuels ne respectent ni les normes d'accessibilité de l'État (RGAA) ni la souveraineté à grande échelle</w:t>
            </w:r>
          </w:p>
        </w:tc>
      </w:tr>
      <w:tr w:rsidR="00551A79" w14:paraId="78AC17E5" w14:textId="77777777">
        <w:trPr>
          <w:trHeight w:val="533"/>
        </w:trPr>
        <w:tc>
          <w:tcPr>
            <w:tcW w:w="4320" w:type="dxa"/>
            <w:tcBorders>
              <w:top w:val="single" w:sz="8" w:space="0" w:color="4F81BD"/>
              <w:left w:val="single" w:sz="8" w:space="0" w:color="4F81BD"/>
              <w:bottom w:val="single" w:sz="8" w:space="0" w:color="4F81BD"/>
              <w:right w:val="single" w:sz="8" w:space="0" w:color="4F81BD"/>
            </w:tcBorders>
            <w:shd w:val="clear" w:color="auto" w:fill="F8FAFC"/>
          </w:tcPr>
          <w:p w14:paraId="2542BE10" w14:textId="77777777" w:rsidR="00551A79" w:rsidRDefault="00000000">
            <w:pPr>
              <w:spacing w:after="0"/>
            </w:pPr>
            <w:r>
              <w:rPr>
                <w:b/>
              </w:rPr>
              <w:lastRenderedPageBreak/>
              <w:t xml:space="preserve">Critère clé </w:t>
            </w:r>
          </w:p>
        </w:tc>
        <w:tc>
          <w:tcPr>
            <w:tcW w:w="4320" w:type="dxa"/>
            <w:tcBorders>
              <w:top w:val="single" w:sz="8" w:space="0" w:color="4F81BD"/>
              <w:left w:val="single" w:sz="8" w:space="0" w:color="4F81BD"/>
              <w:bottom w:val="single" w:sz="8" w:space="0" w:color="4F81BD"/>
              <w:right w:val="single" w:sz="8" w:space="0" w:color="4F81BD"/>
            </w:tcBorders>
            <w:shd w:val="clear" w:color="auto" w:fill="D3DFEE"/>
          </w:tcPr>
          <w:p w14:paraId="0C822AAE" w14:textId="458DAB64" w:rsidR="00551A79" w:rsidRDefault="00E67AF4">
            <w:pPr>
              <w:spacing w:after="0"/>
              <w:ind w:left="2"/>
            </w:pPr>
            <w:r w:rsidRPr="00E67AF4">
              <w:t xml:space="preserve">Conformité stricte au RGAA (Référentiel Général d'Amélioration de l'Accessibilité) + infrastructure capable de tenir 10 000 </w:t>
            </w:r>
            <w:proofErr w:type="spellStart"/>
            <w:r w:rsidRPr="00E67AF4">
              <w:t>req</w:t>
            </w:r>
            <w:proofErr w:type="spellEnd"/>
            <w:r w:rsidRPr="00E67AF4">
              <w:t>/min (</w:t>
            </w:r>
            <w:proofErr w:type="spellStart"/>
            <w:r w:rsidRPr="00E67AF4">
              <w:t>SecNumCloud</w:t>
            </w:r>
            <w:proofErr w:type="spellEnd"/>
            <w:r w:rsidRPr="00E67AF4">
              <w:t>)</w:t>
            </w:r>
          </w:p>
        </w:tc>
      </w:tr>
    </w:tbl>
    <w:p w14:paraId="7D1D9F5A" w14:textId="77777777" w:rsidR="00551A79" w:rsidRDefault="00000000">
      <w:pPr>
        <w:pStyle w:val="Heading2"/>
        <w:ind w:left="10"/>
      </w:pPr>
      <w:bookmarkStart w:id="8" w:name="_Toc233897880"/>
      <w:r>
        <w:t>3. Needs (besoins résolus)</w:t>
      </w:r>
      <w:bookmarkEnd w:id="8"/>
      <w:r>
        <w:rPr>
          <w:color w:val="365F91"/>
        </w:rPr>
        <w:t xml:space="preserve"> </w:t>
      </w:r>
    </w:p>
    <w:p w14:paraId="747746F0" w14:textId="77777777" w:rsidR="00551A79" w:rsidRDefault="00000000">
      <w:pPr>
        <w:spacing w:after="183" w:line="266" w:lineRule="auto"/>
        <w:ind w:left="235" w:right="205" w:hanging="10"/>
      </w:pPr>
      <w:r>
        <w:rPr>
          <w:rFonts w:ascii="Segoe UI Emoji" w:eastAsia="Segoe UI Emoji" w:hAnsi="Segoe UI Emoji" w:cs="Segoe UI Emoji"/>
          <w:color w:val="F59E0B"/>
          <w:sz w:val="18"/>
        </w:rPr>
        <w:t>💡</w:t>
      </w:r>
      <w:r>
        <w:rPr>
          <w:rFonts w:ascii="Cambria" w:eastAsia="Cambria" w:hAnsi="Cambria" w:cs="Cambria"/>
          <w:b/>
          <w:color w:val="F59E0B"/>
          <w:sz w:val="18"/>
        </w:rPr>
        <w:t xml:space="preserve"> Objectif. </w:t>
      </w:r>
      <w:r>
        <w:rPr>
          <w:rFonts w:ascii="Cambria" w:eastAsia="Cambria" w:hAnsi="Cambria" w:cs="Cambria"/>
          <w:i/>
          <w:color w:val="475569"/>
          <w:sz w:val="18"/>
        </w:rPr>
        <w:t>Décrire les besoins concrets que le produit résout pour chaque cible. Ce sont les frustrations chiffrables du quotidien, pas des concepts vagues.</w:t>
      </w:r>
      <w:r>
        <w:rPr>
          <w:rFonts w:ascii="Cambria" w:eastAsia="Cambria" w:hAnsi="Cambria" w:cs="Cambria"/>
        </w:rPr>
        <w:t xml:space="preserve"> </w:t>
      </w:r>
    </w:p>
    <w:p w14:paraId="1EE96026" w14:textId="77777777" w:rsidR="00551A79" w:rsidRDefault="00000000">
      <w:pPr>
        <w:spacing w:after="183" w:line="266" w:lineRule="auto"/>
        <w:ind w:left="235" w:right="205" w:hanging="10"/>
      </w:pPr>
      <w:r>
        <w:rPr>
          <w:rFonts w:ascii="Segoe UI Emoji" w:eastAsia="Segoe UI Emoji" w:hAnsi="Segoe UI Emoji" w:cs="Segoe UI Emoji"/>
          <w:color w:val="F59E0B"/>
          <w:sz w:val="18"/>
        </w:rPr>
        <w:t>📐</w:t>
      </w:r>
      <w:r>
        <w:rPr>
          <w:rFonts w:ascii="Cambria" w:eastAsia="Cambria" w:hAnsi="Cambria" w:cs="Cambria"/>
          <w:b/>
          <w:color w:val="F59E0B"/>
          <w:sz w:val="18"/>
        </w:rPr>
        <w:t xml:space="preserve"> Format attendu. </w:t>
      </w:r>
      <w:r>
        <w:rPr>
          <w:rFonts w:ascii="Cambria" w:eastAsia="Cambria" w:hAnsi="Cambria" w:cs="Cambria"/>
          <w:i/>
          <w:color w:val="475569"/>
          <w:sz w:val="18"/>
        </w:rPr>
        <w:t>3 à 5 besoins par cible, formulés comme des verbes d'action utilisateur. Privilégier les besoins mesurables (temps gagné, fréquence, coût économisé).</w:t>
      </w:r>
      <w:r>
        <w:rPr>
          <w:rFonts w:ascii="Cambria" w:eastAsia="Cambria" w:hAnsi="Cambria" w:cs="Cambria"/>
        </w:rPr>
        <w:t xml:space="preserve"> </w:t>
      </w:r>
    </w:p>
    <w:p w14:paraId="7A1A4820" w14:textId="77777777" w:rsidR="00551A79" w:rsidRDefault="00000000">
      <w:pPr>
        <w:spacing w:after="27" w:line="266" w:lineRule="auto"/>
        <w:ind w:left="235" w:right="205" w:hanging="10"/>
      </w:pPr>
      <w:r>
        <w:rPr>
          <w:rFonts w:ascii="Segoe UI Emoji" w:eastAsia="Segoe UI Emoji" w:hAnsi="Segoe UI Emoji" w:cs="Segoe UI Emoji"/>
          <w:color w:val="16A34A"/>
          <w:sz w:val="18"/>
        </w:rPr>
        <w:t>✅</w:t>
      </w:r>
      <w:r>
        <w:rPr>
          <w:rFonts w:ascii="Cambria" w:eastAsia="Cambria" w:hAnsi="Cambria" w:cs="Cambria"/>
          <w:b/>
          <w:color w:val="16A34A"/>
          <w:sz w:val="18"/>
        </w:rPr>
        <w:t xml:space="preserve"> Bon exemple. </w:t>
      </w:r>
      <w:r>
        <w:rPr>
          <w:rFonts w:ascii="Cambria" w:eastAsia="Cambria" w:hAnsi="Cambria" w:cs="Cambria"/>
          <w:i/>
          <w:color w:val="475569"/>
          <w:sz w:val="18"/>
        </w:rPr>
        <w:t xml:space="preserve">« Générer un quiz de révision sur n'importe quel chapitre en moins de 5 minutes » </w:t>
      </w:r>
    </w:p>
    <w:p w14:paraId="5D4DE7EA" w14:textId="77777777" w:rsidR="00551A79" w:rsidRDefault="00000000">
      <w:pPr>
        <w:spacing w:after="183" w:line="266" w:lineRule="auto"/>
        <w:ind w:left="235" w:right="205" w:hanging="10"/>
      </w:pPr>
      <w:r>
        <w:rPr>
          <w:rFonts w:ascii="Cambria" w:eastAsia="Cambria" w:hAnsi="Cambria" w:cs="Cambria"/>
          <w:i/>
          <w:color w:val="475569"/>
          <w:sz w:val="18"/>
        </w:rPr>
        <w:t>(</w:t>
      </w:r>
      <w:proofErr w:type="gramStart"/>
      <w:r>
        <w:rPr>
          <w:rFonts w:ascii="Cambria" w:eastAsia="Cambria" w:hAnsi="Cambria" w:cs="Cambria"/>
          <w:i/>
          <w:color w:val="475569"/>
          <w:sz w:val="18"/>
        </w:rPr>
        <w:t>mesurable</w:t>
      </w:r>
      <w:proofErr w:type="gramEnd"/>
      <w:r>
        <w:rPr>
          <w:rFonts w:ascii="Cambria" w:eastAsia="Cambria" w:hAnsi="Cambria" w:cs="Cambria"/>
          <w:i/>
          <w:color w:val="475569"/>
          <w:sz w:val="18"/>
        </w:rPr>
        <w:t>, fréquence claire)</w:t>
      </w:r>
      <w:r>
        <w:rPr>
          <w:rFonts w:ascii="Cambria" w:eastAsia="Cambria" w:hAnsi="Cambria" w:cs="Cambria"/>
        </w:rPr>
        <w:t xml:space="preserve"> </w:t>
      </w:r>
    </w:p>
    <w:p w14:paraId="10C6D241" w14:textId="0FD5A7A5" w:rsidR="00551A79" w:rsidRDefault="00000000">
      <w:pPr>
        <w:spacing w:after="253" w:line="266" w:lineRule="auto"/>
        <w:ind w:left="235" w:right="205" w:hanging="10"/>
      </w:pPr>
      <w:r>
        <w:rPr>
          <w:rFonts w:ascii="Segoe UI Emoji" w:eastAsia="Segoe UI Emoji" w:hAnsi="Segoe UI Emoji" w:cs="Segoe UI Emoji"/>
          <w:color w:val="DC2626"/>
          <w:sz w:val="18"/>
        </w:rPr>
        <w:t>❌</w:t>
      </w:r>
      <w:r>
        <w:rPr>
          <w:rFonts w:ascii="Cambria" w:eastAsia="Cambria" w:hAnsi="Cambria" w:cs="Cambria"/>
          <w:b/>
          <w:color w:val="DC2626"/>
          <w:sz w:val="18"/>
        </w:rPr>
        <w:t xml:space="preserve"> À éviter. </w:t>
      </w:r>
      <w:r>
        <w:rPr>
          <w:rFonts w:ascii="Cambria" w:eastAsia="Cambria" w:hAnsi="Cambria" w:cs="Cambria"/>
          <w:i/>
          <w:color w:val="475569"/>
          <w:sz w:val="18"/>
        </w:rPr>
        <w:t>« Mieux apprendre. » (</w:t>
      </w:r>
      <w:r w:rsidR="00E67AF4">
        <w:rPr>
          <w:rFonts w:ascii="Cambria" w:eastAsia="Cambria" w:hAnsi="Cambria" w:cs="Cambria"/>
          <w:i/>
          <w:color w:val="475569"/>
          <w:sz w:val="18"/>
        </w:rPr>
        <w:t>Générique</w:t>
      </w:r>
      <w:r>
        <w:rPr>
          <w:rFonts w:ascii="Cambria" w:eastAsia="Cambria" w:hAnsi="Cambria" w:cs="Cambria"/>
          <w:i/>
          <w:color w:val="475569"/>
          <w:sz w:val="18"/>
        </w:rPr>
        <w:t>, non mesurable)</w:t>
      </w:r>
      <w:r>
        <w:rPr>
          <w:rFonts w:ascii="Cambria" w:eastAsia="Cambria" w:hAnsi="Cambria" w:cs="Cambria"/>
        </w:rPr>
        <w:t xml:space="preserve"> </w:t>
      </w:r>
    </w:p>
    <w:p w14:paraId="367CBDB6" w14:textId="77777777" w:rsidR="00551A79" w:rsidRDefault="00000000">
      <w:pPr>
        <w:pStyle w:val="Heading3"/>
        <w:ind w:left="10"/>
        <w:rPr>
          <w:color w:val="4F81BD"/>
        </w:rPr>
      </w:pPr>
      <w:bookmarkStart w:id="9" w:name="_Toc233897881"/>
      <w:r>
        <w:t>3.1. Besoins de la cible primaire (Étudiant)</w:t>
      </w:r>
      <w:bookmarkEnd w:id="9"/>
      <w:r>
        <w:rPr>
          <w:color w:val="4F81BD"/>
        </w:rPr>
        <w:t xml:space="preserve"> </w:t>
      </w:r>
    </w:p>
    <w:p w14:paraId="6CD27EF1" w14:textId="334C1765" w:rsidR="00E67AF4" w:rsidRPr="00E67AF4" w:rsidRDefault="00E67AF4" w:rsidP="00E67AF4">
      <w:pPr>
        <w:pStyle w:val="ListParagraph"/>
        <w:numPr>
          <w:ilvl w:val="0"/>
          <w:numId w:val="14"/>
        </w:numPr>
      </w:pPr>
      <w:r w:rsidRPr="00E67AF4">
        <w:t>Générer des quiz dans sa langue maternelle ou la langue de ses études (i18n)</w:t>
      </w:r>
    </w:p>
    <w:p w14:paraId="3EABEB4D" w14:textId="77777777" w:rsidR="00E67AF4" w:rsidRDefault="00E67AF4" w:rsidP="00E67AF4">
      <w:pPr>
        <w:pStyle w:val="ListParagraph"/>
        <w:numPr>
          <w:ilvl w:val="0"/>
          <w:numId w:val="14"/>
        </w:numPr>
      </w:pPr>
      <w:r w:rsidRPr="00E67AF4">
        <w:t>Naviguer sur la plateforme avec des outils d'assistance (lecteurs d'écran type NVDA/JAWS)</w:t>
      </w:r>
    </w:p>
    <w:p w14:paraId="3A1A48F4" w14:textId="77777777" w:rsidR="00E67AF4" w:rsidRDefault="00E67AF4" w:rsidP="00E67AF4">
      <w:pPr>
        <w:pStyle w:val="ListParagraph"/>
        <w:numPr>
          <w:ilvl w:val="0"/>
          <w:numId w:val="14"/>
        </w:numPr>
      </w:pPr>
      <w:r w:rsidRPr="00E67AF4">
        <w:t xml:space="preserve"> Obtenir un quiz en moins de 15 secondes, même lors d'un pic de trafic national</w:t>
      </w:r>
    </w:p>
    <w:p w14:paraId="73F2FF45" w14:textId="2854EF33" w:rsidR="00E67AF4" w:rsidRPr="00E67AF4" w:rsidRDefault="00E67AF4" w:rsidP="00E67AF4">
      <w:pPr>
        <w:pStyle w:val="ListParagraph"/>
        <w:numPr>
          <w:ilvl w:val="0"/>
          <w:numId w:val="14"/>
        </w:numPr>
      </w:pPr>
      <w:r w:rsidRPr="00E67AF4">
        <w:t>Exercer son droit d'accès RGPD de manière autonome (Art. 15)</w:t>
      </w:r>
    </w:p>
    <w:p w14:paraId="30CD42E6" w14:textId="77777777" w:rsidR="00551A79" w:rsidRDefault="00000000">
      <w:pPr>
        <w:pStyle w:val="Heading3"/>
        <w:ind w:left="10"/>
        <w:rPr>
          <w:color w:val="4F81BD"/>
        </w:rPr>
      </w:pPr>
      <w:bookmarkStart w:id="10" w:name="_Toc233897882"/>
      <w:r>
        <w:t>3.2. Besoins de la cible secondaire (Enseignant)</w:t>
      </w:r>
      <w:bookmarkEnd w:id="10"/>
      <w:r>
        <w:rPr>
          <w:color w:val="4F81BD"/>
        </w:rPr>
        <w:t xml:space="preserve"> </w:t>
      </w:r>
    </w:p>
    <w:p w14:paraId="35968B42" w14:textId="796CB056" w:rsidR="00962097" w:rsidRPr="00962097" w:rsidRDefault="00962097" w:rsidP="00962097">
      <w:pPr>
        <w:pStyle w:val="ListParagraph"/>
        <w:numPr>
          <w:ilvl w:val="0"/>
          <w:numId w:val="15"/>
        </w:numPr>
      </w:pPr>
      <w:r w:rsidRPr="00962097">
        <w:t>Distribuer des quiz multilingues pour des classes internationales ou bilingues</w:t>
      </w:r>
    </w:p>
    <w:p w14:paraId="6B692B6E" w14:textId="6C11E4CD" w:rsidR="00962097" w:rsidRPr="00962097" w:rsidRDefault="00962097" w:rsidP="00962097">
      <w:pPr>
        <w:pStyle w:val="ListParagraph"/>
        <w:numPr>
          <w:ilvl w:val="0"/>
          <w:numId w:val="15"/>
        </w:numPr>
      </w:pPr>
      <w:r w:rsidRPr="00962097">
        <w:t>Garantir l'intégrité des évaluations face aux tentatives d'injection de prompt</w:t>
      </w:r>
    </w:p>
    <w:p w14:paraId="2BAB5D19" w14:textId="49131AE1" w:rsidR="00962097" w:rsidRPr="00962097" w:rsidRDefault="00962097" w:rsidP="00962097">
      <w:pPr>
        <w:pStyle w:val="ListParagraph"/>
        <w:numPr>
          <w:ilvl w:val="0"/>
          <w:numId w:val="15"/>
        </w:numPr>
      </w:pPr>
      <w:r w:rsidRPr="00962097">
        <w:t>S'assurer que la plateforme ne plantera pas pendant une évaluation en classe</w:t>
      </w:r>
    </w:p>
    <w:p w14:paraId="7E10077B" w14:textId="6D4760EC" w:rsidR="00551A79" w:rsidRDefault="00000000">
      <w:pPr>
        <w:pStyle w:val="Heading3"/>
        <w:ind w:left="10"/>
        <w:rPr>
          <w:color w:val="4F81BD"/>
        </w:rPr>
      </w:pPr>
      <w:bookmarkStart w:id="11" w:name="_Toc233897883"/>
      <w:r>
        <w:t>3.3. Besoins de la cible tertiaire (</w:t>
      </w:r>
      <w:r w:rsidR="00962097">
        <w:t>Etat</w:t>
      </w:r>
      <w:r w:rsidR="005B5DAC">
        <w:t xml:space="preserve"> et </w:t>
      </w:r>
      <w:r>
        <w:t>Établissement</w:t>
      </w:r>
      <w:r w:rsidR="005B5DAC">
        <w:t>s</w:t>
      </w:r>
      <w:r>
        <w:t>)</w:t>
      </w:r>
      <w:bookmarkEnd w:id="11"/>
      <w:r>
        <w:rPr>
          <w:color w:val="4F81BD"/>
        </w:rPr>
        <w:t xml:space="preserve"> </w:t>
      </w:r>
    </w:p>
    <w:p w14:paraId="7293A723" w14:textId="4D606733" w:rsidR="005B5DAC" w:rsidRPr="005B5DAC" w:rsidRDefault="005B5DAC" w:rsidP="005B5DAC">
      <w:pPr>
        <w:pStyle w:val="ListParagraph"/>
        <w:numPr>
          <w:ilvl w:val="0"/>
          <w:numId w:val="16"/>
        </w:numPr>
      </w:pPr>
      <w:r w:rsidRPr="005B5DAC">
        <w:t>Déployer une solution d'IA éducative validée "RGAA Niveau Argent" (75% des critères respectés)</w:t>
      </w:r>
    </w:p>
    <w:p w14:paraId="081024CE" w14:textId="77777777" w:rsidR="005B5DAC" w:rsidRDefault="005B5DAC" w:rsidP="005B5DAC">
      <w:pPr>
        <w:pStyle w:val="ListParagraph"/>
        <w:numPr>
          <w:ilvl w:val="0"/>
          <w:numId w:val="16"/>
        </w:numPr>
      </w:pPr>
      <w:r w:rsidRPr="005B5DAC">
        <w:t>Garantir la résilience technique via une architecture distribuée et auto-scalable</w:t>
      </w:r>
    </w:p>
    <w:p w14:paraId="47C2FA36" w14:textId="23A1007A" w:rsidR="005B5DAC" w:rsidRPr="005B5DAC" w:rsidRDefault="005B5DAC" w:rsidP="005B5DAC">
      <w:pPr>
        <w:pStyle w:val="ListParagraph"/>
        <w:numPr>
          <w:ilvl w:val="0"/>
          <w:numId w:val="16"/>
        </w:numPr>
      </w:pPr>
      <w:r w:rsidRPr="005B5DAC">
        <w:t xml:space="preserve"> Conserver une empreinte de données 100% européenne pour protéger les élèves à l'échelle d'un pays</w:t>
      </w:r>
      <w:r>
        <w:t>.</w:t>
      </w:r>
    </w:p>
    <w:p w14:paraId="511EB194" w14:textId="77777777" w:rsidR="00551A79" w:rsidRDefault="00000000">
      <w:pPr>
        <w:pStyle w:val="Heading2"/>
        <w:ind w:left="10"/>
      </w:pPr>
      <w:bookmarkStart w:id="12" w:name="_Toc233897884"/>
      <w:r>
        <w:t>4. Product (le produit en 3-5 traits)</w:t>
      </w:r>
      <w:bookmarkEnd w:id="12"/>
      <w:r>
        <w:rPr>
          <w:color w:val="365F91"/>
        </w:rPr>
        <w:t xml:space="preserve"> </w:t>
      </w:r>
    </w:p>
    <w:p w14:paraId="218F5C2D" w14:textId="77777777" w:rsidR="00551A79" w:rsidRDefault="00000000">
      <w:pPr>
        <w:spacing w:after="27" w:line="266" w:lineRule="auto"/>
        <w:ind w:left="235" w:right="205" w:hanging="10"/>
      </w:pPr>
      <w:r>
        <w:rPr>
          <w:rFonts w:ascii="Segoe UI Emoji" w:eastAsia="Segoe UI Emoji" w:hAnsi="Segoe UI Emoji" w:cs="Segoe UI Emoji"/>
          <w:color w:val="F59E0B"/>
          <w:sz w:val="18"/>
        </w:rPr>
        <w:t>💡</w:t>
      </w:r>
      <w:r>
        <w:rPr>
          <w:rFonts w:ascii="Cambria" w:eastAsia="Cambria" w:hAnsi="Cambria" w:cs="Cambria"/>
          <w:b/>
          <w:color w:val="F59E0B"/>
          <w:sz w:val="18"/>
        </w:rPr>
        <w:t xml:space="preserve"> Objectif. </w:t>
      </w:r>
      <w:r>
        <w:rPr>
          <w:rFonts w:ascii="Cambria" w:eastAsia="Cambria" w:hAnsi="Cambria" w:cs="Cambria"/>
          <w:i/>
          <w:color w:val="475569"/>
          <w:sz w:val="18"/>
        </w:rPr>
        <w:t xml:space="preserve">Décrire le produit lui-même en 3 à 5 caractéristiques différenciantes. Ce n'est pas le scope MVP : </w:t>
      </w:r>
    </w:p>
    <w:p w14:paraId="13CFE2EC" w14:textId="77777777" w:rsidR="00551A79" w:rsidRDefault="00000000">
      <w:pPr>
        <w:spacing w:after="183" w:line="266" w:lineRule="auto"/>
        <w:ind w:left="235" w:right="205" w:hanging="10"/>
      </w:pPr>
      <w:proofErr w:type="gramStart"/>
      <w:r>
        <w:rPr>
          <w:rFonts w:ascii="Cambria" w:eastAsia="Cambria" w:hAnsi="Cambria" w:cs="Cambria"/>
          <w:i/>
          <w:color w:val="475569"/>
          <w:sz w:val="18"/>
        </w:rPr>
        <w:t>c'est</w:t>
      </w:r>
      <w:proofErr w:type="gramEnd"/>
      <w:r>
        <w:rPr>
          <w:rFonts w:ascii="Cambria" w:eastAsia="Cambria" w:hAnsi="Cambria" w:cs="Cambria"/>
          <w:i/>
          <w:color w:val="475569"/>
          <w:sz w:val="18"/>
        </w:rPr>
        <w:t xml:space="preserve"> la "signature" du produit.</w:t>
      </w:r>
      <w:r>
        <w:rPr>
          <w:rFonts w:ascii="Cambria" w:eastAsia="Cambria" w:hAnsi="Cambria" w:cs="Cambria"/>
        </w:rPr>
        <w:t xml:space="preserve"> </w:t>
      </w:r>
    </w:p>
    <w:p w14:paraId="29413088" w14:textId="77777777" w:rsidR="00551A79" w:rsidRDefault="00000000">
      <w:pPr>
        <w:spacing w:after="183" w:line="266" w:lineRule="auto"/>
        <w:ind w:left="235" w:right="205" w:hanging="10"/>
      </w:pPr>
      <w:r>
        <w:rPr>
          <w:rFonts w:ascii="Segoe UI Emoji" w:eastAsia="Segoe UI Emoji" w:hAnsi="Segoe UI Emoji" w:cs="Segoe UI Emoji"/>
          <w:color w:val="F59E0B"/>
          <w:sz w:val="18"/>
        </w:rPr>
        <w:t>📐</w:t>
      </w:r>
      <w:r>
        <w:rPr>
          <w:rFonts w:ascii="Cambria" w:eastAsia="Cambria" w:hAnsi="Cambria" w:cs="Cambria"/>
          <w:b/>
          <w:color w:val="F59E0B"/>
          <w:sz w:val="18"/>
        </w:rPr>
        <w:t xml:space="preserve"> Format attendu. </w:t>
      </w:r>
      <w:r>
        <w:rPr>
          <w:rFonts w:ascii="Cambria" w:eastAsia="Cambria" w:hAnsi="Cambria" w:cs="Cambria"/>
          <w:i/>
          <w:color w:val="475569"/>
          <w:sz w:val="18"/>
        </w:rPr>
        <w:t xml:space="preserve">Phrases courtes, orientées bénéfice perçu. Évite la liste de </w:t>
      </w:r>
      <w:proofErr w:type="spellStart"/>
      <w:r>
        <w:rPr>
          <w:rFonts w:ascii="Cambria" w:eastAsia="Cambria" w:hAnsi="Cambria" w:cs="Cambria"/>
          <w:i/>
          <w:color w:val="475569"/>
          <w:sz w:val="18"/>
        </w:rPr>
        <w:t>features</w:t>
      </w:r>
      <w:proofErr w:type="spellEnd"/>
      <w:r>
        <w:rPr>
          <w:rFonts w:ascii="Cambria" w:eastAsia="Cambria" w:hAnsi="Cambria" w:cs="Cambria"/>
          <w:i/>
          <w:color w:val="475569"/>
          <w:sz w:val="18"/>
        </w:rPr>
        <w:t xml:space="preserve"> techniques exhaustive.</w:t>
      </w:r>
      <w:r>
        <w:rPr>
          <w:rFonts w:ascii="Cambria" w:eastAsia="Cambria" w:hAnsi="Cambria" w:cs="Cambria"/>
        </w:rPr>
        <w:t xml:space="preserve"> </w:t>
      </w:r>
    </w:p>
    <w:p w14:paraId="44EF9F1B" w14:textId="77777777" w:rsidR="00551A79" w:rsidRDefault="00000000">
      <w:pPr>
        <w:spacing w:after="183" w:line="266" w:lineRule="auto"/>
        <w:ind w:left="235" w:right="205" w:hanging="10"/>
      </w:pPr>
      <w:r>
        <w:rPr>
          <w:rFonts w:ascii="Segoe UI Emoji" w:eastAsia="Segoe UI Emoji" w:hAnsi="Segoe UI Emoji" w:cs="Segoe UI Emoji"/>
          <w:color w:val="16A34A"/>
          <w:sz w:val="18"/>
        </w:rPr>
        <w:t>✅</w:t>
      </w:r>
      <w:r>
        <w:rPr>
          <w:rFonts w:ascii="Cambria" w:eastAsia="Cambria" w:hAnsi="Cambria" w:cs="Cambria"/>
          <w:b/>
          <w:color w:val="16A34A"/>
          <w:sz w:val="18"/>
        </w:rPr>
        <w:t xml:space="preserve"> Bon exemple. </w:t>
      </w:r>
      <w:r>
        <w:rPr>
          <w:rFonts w:ascii="Cambria" w:eastAsia="Cambria" w:hAnsi="Cambria" w:cs="Cambria"/>
          <w:i/>
          <w:color w:val="475569"/>
          <w:sz w:val="18"/>
        </w:rPr>
        <w:t>« Génération de quiz en moins de 60 secondes via LLM local, aucune donnée ne quitte le serveur. »</w:t>
      </w:r>
      <w:r>
        <w:rPr>
          <w:rFonts w:ascii="Cambria" w:eastAsia="Cambria" w:hAnsi="Cambria" w:cs="Cambria"/>
        </w:rPr>
        <w:t xml:space="preserve"> </w:t>
      </w:r>
    </w:p>
    <w:p w14:paraId="37B7B683" w14:textId="77777777" w:rsidR="00551A79" w:rsidRDefault="00000000">
      <w:pPr>
        <w:spacing w:after="240" w:line="266" w:lineRule="auto"/>
        <w:ind w:left="235" w:right="205" w:hanging="10"/>
      </w:pPr>
      <w:r>
        <w:rPr>
          <w:rFonts w:ascii="Segoe UI Emoji" w:eastAsia="Segoe UI Emoji" w:hAnsi="Segoe UI Emoji" w:cs="Segoe UI Emoji"/>
          <w:color w:val="DC2626"/>
          <w:sz w:val="18"/>
        </w:rPr>
        <w:t>❌</w:t>
      </w:r>
      <w:r>
        <w:rPr>
          <w:rFonts w:ascii="Cambria" w:eastAsia="Cambria" w:hAnsi="Cambria" w:cs="Cambria"/>
          <w:b/>
          <w:color w:val="DC2626"/>
          <w:sz w:val="18"/>
        </w:rPr>
        <w:t xml:space="preserve"> À éviter. </w:t>
      </w:r>
      <w:r>
        <w:rPr>
          <w:rFonts w:ascii="Cambria" w:eastAsia="Cambria" w:hAnsi="Cambria" w:cs="Cambria"/>
          <w:i/>
          <w:color w:val="475569"/>
          <w:sz w:val="18"/>
        </w:rPr>
        <w:t xml:space="preserve">« Backend Django, PostgreSQL, JWT, Redis cache, </w:t>
      </w:r>
      <w:proofErr w:type="spellStart"/>
      <w:r>
        <w:rPr>
          <w:rFonts w:ascii="Cambria" w:eastAsia="Cambria" w:hAnsi="Cambria" w:cs="Cambria"/>
          <w:i/>
          <w:color w:val="475569"/>
          <w:sz w:val="18"/>
        </w:rPr>
        <w:t>Celery</w:t>
      </w:r>
      <w:proofErr w:type="spellEnd"/>
      <w:r>
        <w:rPr>
          <w:rFonts w:ascii="Cambria" w:eastAsia="Cambria" w:hAnsi="Cambria" w:cs="Cambria"/>
          <w:i/>
          <w:color w:val="475569"/>
          <w:sz w:val="18"/>
        </w:rPr>
        <w:t xml:space="preserve">, </w:t>
      </w:r>
      <w:proofErr w:type="spellStart"/>
      <w:r>
        <w:rPr>
          <w:rFonts w:ascii="Cambria" w:eastAsia="Cambria" w:hAnsi="Cambria" w:cs="Cambria"/>
          <w:i/>
          <w:color w:val="475569"/>
          <w:sz w:val="18"/>
        </w:rPr>
        <w:t>Ollama</w:t>
      </w:r>
      <w:proofErr w:type="spellEnd"/>
      <w:r>
        <w:rPr>
          <w:rFonts w:ascii="Cambria" w:eastAsia="Cambria" w:hAnsi="Cambria" w:cs="Cambria"/>
          <w:i/>
          <w:color w:val="475569"/>
          <w:sz w:val="18"/>
        </w:rPr>
        <w:t xml:space="preserve">, Vite + </w:t>
      </w:r>
      <w:proofErr w:type="spellStart"/>
      <w:r>
        <w:rPr>
          <w:rFonts w:ascii="Cambria" w:eastAsia="Cambria" w:hAnsi="Cambria" w:cs="Cambria"/>
          <w:i/>
          <w:color w:val="475569"/>
          <w:sz w:val="18"/>
        </w:rPr>
        <w:t>React</w:t>
      </w:r>
      <w:proofErr w:type="spellEnd"/>
      <w:r>
        <w:rPr>
          <w:rFonts w:ascii="Cambria" w:eastAsia="Cambria" w:hAnsi="Cambria" w:cs="Cambria"/>
          <w:i/>
          <w:color w:val="475569"/>
          <w:sz w:val="18"/>
        </w:rPr>
        <w:t>, Docker Compose, etc. » (stack technique, pas signature produit)</w:t>
      </w:r>
      <w:r>
        <w:rPr>
          <w:rFonts w:ascii="Cambria" w:eastAsia="Cambria" w:hAnsi="Cambria" w:cs="Cambria"/>
        </w:rPr>
        <w:t xml:space="preserve"> </w:t>
      </w:r>
    </w:p>
    <w:p w14:paraId="033FB16D" w14:textId="77777777" w:rsidR="005B5DAC" w:rsidRDefault="00000000">
      <w:pPr>
        <w:pStyle w:val="Heading3"/>
        <w:ind w:left="10"/>
      </w:pPr>
      <w:bookmarkStart w:id="13" w:name="_Toc233897885"/>
      <w:r>
        <w:lastRenderedPageBreak/>
        <w:t xml:space="preserve">4.1. </w:t>
      </w:r>
      <w:r w:rsidR="005B5DAC" w:rsidRPr="005B5DAC">
        <w:t>Caractéristiques signature d'</w:t>
      </w:r>
      <w:proofErr w:type="spellStart"/>
      <w:r w:rsidR="005B5DAC" w:rsidRPr="005B5DAC">
        <w:t>EduTutor</w:t>
      </w:r>
      <w:proofErr w:type="spellEnd"/>
      <w:r w:rsidR="005B5DAC" w:rsidRPr="005B5DAC">
        <w:t xml:space="preserve"> IA (Post-</w:t>
      </w:r>
      <w:proofErr w:type="spellStart"/>
      <w:r w:rsidR="005B5DAC" w:rsidRPr="005B5DAC">
        <w:t>Scaling</w:t>
      </w:r>
      <w:proofErr w:type="spellEnd"/>
      <w:r w:rsidR="005B5DAC" w:rsidRPr="005B5DAC">
        <w:t>)</w:t>
      </w:r>
      <w:bookmarkEnd w:id="13"/>
    </w:p>
    <w:p w14:paraId="2FC0B9DE" w14:textId="77777777" w:rsidR="005B5DAC" w:rsidRDefault="005B5DAC" w:rsidP="005B5DAC">
      <w:pPr>
        <w:pStyle w:val="ListParagraph"/>
        <w:numPr>
          <w:ilvl w:val="0"/>
          <w:numId w:val="17"/>
        </w:numPr>
      </w:pPr>
      <w:r w:rsidRPr="005B5DAC">
        <w:rPr>
          <w:b/>
          <w:bCs/>
        </w:rPr>
        <w:t>Architecture Cloud Hybride Auto-scalable :</w:t>
      </w:r>
      <w:r w:rsidRPr="005B5DAC">
        <w:t xml:space="preserve"> Migration vers une infrastructure capable de répartir la charge LLM dynamiquement.</w:t>
      </w:r>
    </w:p>
    <w:p w14:paraId="15355B8F" w14:textId="77777777" w:rsidR="005B5DAC" w:rsidRDefault="005B5DAC" w:rsidP="005B5DAC">
      <w:pPr>
        <w:pStyle w:val="ListParagraph"/>
        <w:numPr>
          <w:ilvl w:val="0"/>
          <w:numId w:val="17"/>
        </w:numPr>
      </w:pPr>
      <w:r w:rsidRPr="005B5DAC">
        <w:t xml:space="preserve"> </w:t>
      </w:r>
      <w:r w:rsidRPr="005B5DAC">
        <w:rPr>
          <w:b/>
          <w:bCs/>
        </w:rPr>
        <w:t>Accessibilité Native (By Design) :</w:t>
      </w:r>
      <w:r w:rsidRPr="005B5DAC">
        <w:t xml:space="preserve"> Interface Frontend (</w:t>
      </w:r>
      <w:proofErr w:type="spellStart"/>
      <w:r w:rsidRPr="005B5DAC">
        <w:t>React</w:t>
      </w:r>
      <w:proofErr w:type="spellEnd"/>
      <w:r w:rsidRPr="005B5DAC">
        <w:t>) réécrite avec balises sémantiques, attributs ARIA et contrastes conformes RGAA.</w:t>
      </w:r>
    </w:p>
    <w:p w14:paraId="3203263C" w14:textId="77777777" w:rsidR="005B5DAC" w:rsidRDefault="005B5DAC" w:rsidP="005B5DAC">
      <w:pPr>
        <w:pStyle w:val="ListParagraph"/>
        <w:numPr>
          <w:ilvl w:val="0"/>
          <w:numId w:val="17"/>
        </w:numPr>
      </w:pPr>
      <w:r w:rsidRPr="005B5DAC">
        <w:rPr>
          <w:b/>
          <w:bCs/>
        </w:rPr>
        <w:t>Internationalisation (i18n) :</w:t>
      </w:r>
      <w:r w:rsidRPr="005B5DAC">
        <w:t xml:space="preserve"> Support natif FR/EN/ES avec traduction dynamique des prompts système (Llama 3.2 3B multilingue).</w:t>
      </w:r>
    </w:p>
    <w:p w14:paraId="1DE1820E" w14:textId="4815D3AD" w:rsidR="00551A79" w:rsidRDefault="005B5DAC" w:rsidP="005B5DAC">
      <w:pPr>
        <w:pStyle w:val="ListParagraph"/>
        <w:numPr>
          <w:ilvl w:val="0"/>
          <w:numId w:val="17"/>
        </w:numPr>
      </w:pPr>
      <w:r w:rsidRPr="005B5DAC">
        <w:rPr>
          <w:b/>
          <w:bCs/>
        </w:rPr>
        <w:t>Conformité et Sécurité absolues :</w:t>
      </w:r>
      <w:r w:rsidRPr="005B5DAC">
        <w:t xml:space="preserve"> Patch OWASP LLM-01 et export RGPD maintenus à l'échelle.</w:t>
      </w:r>
    </w:p>
    <w:p w14:paraId="1C4CA6ED" w14:textId="2CA2AE62" w:rsidR="00551A79" w:rsidRDefault="00000000">
      <w:pPr>
        <w:pStyle w:val="Heading3"/>
        <w:ind w:left="10"/>
      </w:pPr>
      <w:bookmarkStart w:id="14" w:name="_Toc233897886"/>
      <w:r w:rsidRPr="005B5DAC">
        <w:t xml:space="preserve">4.2. </w:t>
      </w:r>
      <w:r w:rsidR="005B5DAC" w:rsidRPr="005B5DAC">
        <w:t>MVP &amp; Release 1/2 (Acquis)</w:t>
      </w:r>
      <w:bookmarkEnd w:id="14"/>
    </w:p>
    <w:p w14:paraId="705F5B5D" w14:textId="7C891E26" w:rsidR="005B5DAC" w:rsidRPr="005B5DAC" w:rsidRDefault="005B5DAC" w:rsidP="00561ABC">
      <w:pPr>
        <w:pStyle w:val="ListParagraph"/>
        <w:numPr>
          <w:ilvl w:val="0"/>
          <w:numId w:val="18"/>
        </w:numPr>
      </w:pPr>
      <w:r w:rsidRPr="005B5DAC">
        <w:t>Génération QCM locale via Llama 3.2 3B en &lt; 15s.</w:t>
      </w:r>
    </w:p>
    <w:p w14:paraId="35557831" w14:textId="77777777" w:rsidR="00561ABC" w:rsidRDefault="005B5DAC" w:rsidP="005B5DAC">
      <w:pPr>
        <w:pStyle w:val="ListParagraph"/>
        <w:numPr>
          <w:ilvl w:val="0"/>
          <w:numId w:val="18"/>
        </w:numPr>
      </w:pPr>
      <w:r w:rsidRPr="005B5DAC">
        <w:t>Protection anti-Prompt Injection (4 couches).</w:t>
      </w:r>
    </w:p>
    <w:p w14:paraId="1D60CF8D" w14:textId="77777777" w:rsidR="00561ABC" w:rsidRDefault="005B5DAC" w:rsidP="005B5DAC">
      <w:pPr>
        <w:pStyle w:val="ListParagraph"/>
        <w:numPr>
          <w:ilvl w:val="0"/>
          <w:numId w:val="18"/>
        </w:numPr>
      </w:pPr>
      <w:r w:rsidRPr="005B5DAC">
        <w:t>Endpoint d'export RGPD (SAR).</w:t>
      </w:r>
    </w:p>
    <w:p w14:paraId="3435DFDD" w14:textId="1C65247C" w:rsidR="005B5DAC" w:rsidRPr="005B5DAC" w:rsidRDefault="005B5DAC" w:rsidP="005B5DAC">
      <w:pPr>
        <w:pStyle w:val="ListParagraph"/>
        <w:numPr>
          <w:ilvl w:val="0"/>
          <w:numId w:val="18"/>
        </w:numPr>
      </w:pPr>
      <w:r w:rsidRPr="005B5DAC">
        <w:t>Export Word/PDF pour les enseignants.</w:t>
      </w:r>
    </w:p>
    <w:p w14:paraId="5FF38083" w14:textId="4DC89B66" w:rsidR="00551A79" w:rsidRDefault="00000000">
      <w:pPr>
        <w:pStyle w:val="Heading3"/>
        <w:ind w:left="10"/>
      </w:pPr>
      <w:bookmarkStart w:id="15" w:name="_Toc233897887"/>
      <w:r>
        <w:t xml:space="preserve">4.3. </w:t>
      </w:r>
      <w:r w:rsidR="00561ABC" w:rsidRPr="00561ABC">
        <w:t>Focus Release 3 (La roadmap J4)</w:t>
      </w:r>
      <w:bookmarkEnd w:id="15"/>
    </w:p>
    <w:p w14:paraId="6451D2A3" w14:textId="77777777" w:rsidR="00561ABC" w:rsidRDefault="00561ABC" w:rsidP="00561ABC">
      <w:pPr>
        <w:pStyle w:val="ListParagraph"/>
        <w:numPr>
          <w:ilvl w:val="0"/>
          <w:numId w:val="19"/>
        </w:numPr>
      </w:pPr>
      <w:r w:rsidRPr="00561ABC">
        <w:t xml:space="preserve">Implémentation du </w:t>
      </w:r>
      <w:proofErr w:type="spellStart"/>
      <w:r w:rsidRPr="00561ABC">
        <w:t>framework</w:t>
      </w:r>
      <w:proofErr w:type="spellEnd"/>
      <w:r w:rsidRPr="00561ABC">
        <w:t xml:space="preserve"> i18next pour le basculement de langue Frontend/Backend.</w:t>
      </w:r>
    </w:p>
    <w:p w14:paraId="15982023" w14:textId="77777777" w:rsidR="00561ABC" w:rsidRDefault="00561ABC" w:rsidP="00561ABC">
      <w:pPr>
        <w:pStyle w:val="ListParagraph"/>
        <w:numPr>
          <w:ilvl w:val="0"/>
          <w:numId w:val="19"/>
        </w:numPr>
      </w:pPr>
      <w:proofErr w:type="spellStart"/>
      <w:r w:rsidRPr="00561ABC">
        <w:t>Refactoring</w:t>
      </w:r>
      <w:proofErr w:type="spellEnd"/>
      <w:r w:rsidRPr="00561ABC">
        <w:t xml:space="preserve"> architectural pour le </w:t>
      </w:r>
      <w:proofErr w:type="spellStart"/>
      <w:r w:rsidRPr="00561ABC">
        <w:t>load</w:t>
      </w:r>
      <w:proofErr w:type="spellEnd"/>
      <w:r w:rsidRPr="00561ABC">
        <w:t>-balancing (gestion des pics d'utilisation).</w:t>
      </w:r>
    </w:p>
    <w:p w14:paraId="18520953" w14:textId="07D58465" w:rsidR="00561ABC" w:rsidRPr="00561ABC" w:rsidRDefault="00561ABC" w:rsidP="00561ABC">
      <w:pPr>
        <w:pStyle w:val="ListParagraph"/>
        <w:numPr>
          <w:ilvl w:val="0"/>
          <w:numId w:val="19"/>
        </w:numPr>
      </w:pPr>
      <w:r w:rsidRPr="00561ABC">
        <w:t>Audit d'accessibilité et correction des composants UI pour la certification de l'État.</w:t>
      </w:r>
    </w:p>
    <w:p w14:paraId="3575A902" w14:textId="77777777" w:rsidR="00551A79" w:rsidRDefault="00000000">
      <w:pPr>
        <w:pStyle w:val="Heading2"/>
        <w:ind w:left="10"/>
      </w:pPr>
      <w:bookmarkStart w:id="16" w:name="_Toc233897888"/>
      <w:r>
        <w:t>5. Business Goals (objectifs de succès)</w:t>
      </w:r>
      <w:bookmarkEnd w:id="16"/>
      <w:r>
        <w:rPr>
          <w:color w:val="365F91"/>
        </w:rPr>
        <w:t xml:space="preserve"> </w:t>
      </w:r>
    </w:p>
    <w:p w14:paraId="7DE18040" w14:textId="77777777" w:rsidR="00551A79" w:rsidRDefault="00000000">
      <w:pPr>
        <w:spacing w:after="183" w:line="266" w:lineRule="auto"/>
        <w:ind w:left="235" w:right="205" w:hanging="10"/>
      </w:pPr>
      <w:r>
        <w:rPr>
          <w:rFonts w:ascii="Segoe UI Emoji" w:eastAsia="Segoe UI Emoji" w:hAnsi="Segoe UI Emoji" w:cs="Segoe UI Emoji"/>
          <w:color w:val="F59E0B"/>
          <w:sz w:val="18"/>
        </w:rPr>
        <w:t>💡</w:t>
      </w:r>
      <w:r>
        <w:rPr>
          <w:rFonts w:ascii="Cambria" w:eastAsia="Cambria" w:hAnsi="Cambria" w:cs="Cambria"/>
          <w:b/>
          <w:color w:val="F59E0B"/>
          <w:sz w:val="18"/>
        </w:rPr>
        <w:t xml:space="preserve"> Objectif. </w:t>
      </w:r>
      <w:r>
        <w:rPr>
          <w:rFonts w:ascii="Cambria" w:eastAsia="Cambria" w:hAnsi="Cambria" w:cs="Cambria"/>
          <w:i/>
          <w:color w:val="475569"/>
          <w:sz w:val="18"/>
        </w:rPr>
        <w:t>Définir les indicateurs qui permettront de dire, dans 6 ou 12 mois, si le produit est un succès. Sans goals, le produit dérive.</w:t>
      </w:r>
      <w:r>
        <w:rPr>
          <w:rFonts w:ascii="Cambria" w:eastAsia="Cambria" w:hAnsi="Cambria" w:cs="Cambria"/>
        </w:rPr>
        <w:t xml:space="preserve"> </w:t>
      </w:r>
    </w:p>
    <w:p w14:paraId="4F0215E1" w14:textId="77777777" w:rsidR="00551A79" w:rsidRDefault="00000000">
      <w:pPr>
        <w:spacing w:after="211" w:line="266" w:lineRule="auto"/>
        <w:ind w:left="235" w:right="205" w:hanging="10"/>
      </w:pPr>
      <w:r>
        <w:rPr>
          <w:rFonts w:ascii="Segoe UI Emoji" w:eastAsia="Segoe UI Emoji" w:hAnsi="Segoe UI Emoji" w:cs="Segoe UI Emoji"/>
          <w:color w:val="F59E0B"/>
          <w:sz w:val="18"/>
        </w:rPr>
        <w:t>📐</w:t>
      </w:r>
      <w:r>
        <w:rPr>
          <w:rFonts w:ascii="Cambria" w:eastAsia="Cambria" w:hAnsi="Cambria" w:cs="Cambria"/>
          <w:b/>
          <w:color w:val="F59E0B"/>
          <w:sz w:val="18"/>
        </w:rPr>
        <w:t xml:space="preserve"> Format attendu. </w:t>
      </w:r>
      <w:r>
        <w:rPr>
          <w:rFonts w:ascii="Cambria" w:eastAsia="Cambria" w:hAnsi="Cambria" w:cs="Cambria"/>
          <w:i/>
          <w:color w:val="475569"/>
          <w:sz w:val="18"/>
        </w:rPr>
        <w:t>3 à 5 objectifs chiffrés, datés, mesurables. Préférer KPI utilisateur à KPI financier en début de produit.</w:t>
      </w:r>
      <w:r>
        <w:rPr>
          <w:rFonts w:ascii="Cambria" w:eastAsia="Cambria" w:hAnsi="Cambria" w:cs="Cambria"/>
        </w:rPr>
        <w:t xml:space="preserve"> </w:t>
      </w:r>
    </w:p>
    <w:p w14:paraId="1E0E31AE" w14:textId="77777777" w:rsidR="00551A79" w:rsidRDefault="00000000">
      <w:pPr>
        <w:spacing w:after="229" w:line="266" w:lineRule="auto"/>
        <w:ind w:left="235" w:right="205" w:hanging="10"/>
      </w:pPr>
      <w:r>
        <w:rPr>
          <w:rFonts w:ascii="Segoe UI Emoji" w:eastAsia="Segoe UI Emoji" w:hAnsi="Segoe UI Emoji" w:cs="Segoe UI Emoji"/>
          <w:color w:val="16A34A"/>
          <w:sz w:val="18"/>
        </w:rPr>
        <w:t>✅</w:t>
      </w:r>
      <w:r>
        <w:rPr>
          <w:rFonts w:ascii="Cambria" w:eastAsia="Cambria" w:hAnsi="Cambria" w:cs="Cambria"/>
          <w:b/>
          <w:color w:val="16A34A"/>
          <w:sz w:val="18"/>
        </w:rPr>
        <w:t xml:space="preserve"> Bon exemple. </w:t>
      </w:r>
      <w:r>
        <w:rPr>
          <w:rFonts w:ascii="Cambria" w:eastAsia="Cambria" w:hAnsi="Cambria" w:cs="Cambria"/>
          <w:i/>
          <w:color w:val="475569"/>
          <w:sz w:val="18"/>
        </w:rPr>
        <w:t>« 1 000 étudiants actifs hebdomadaires (WAU) d'ici T+6 mois, NPS &gt; 30 d'ici T+9 mois. »</w:t>
      </w:r>
      <w:r>
        <w:rPr>
          <w:rFonts w:ascii="Cambria" w:eastAsia="Cambria" w:hAnsi="Cambria" w:cs="Cambria"/>
        </w:rPr>
        <w:t xml:space="preserve"> </w:t>
      </w:r>
    </w:p>
    <w:p w14:paraId="2194AAFE" w14:textId="77777777" w:rsidR="00551A79" w:rsidRDefault="00000000">
      <w:pPr>
        <w:spacing w:after="253" w:line="266" w:lineRule="auto"/>
        <w:ind w:left="235" w:right="205" w:hanging="10"/>
      </w:pPr>
      <w:r>
        <w:rPr>
          <w:rFonts w:ascii="Segoe UI Emoji" w:eastAsia="Segoe UI Emoji" w:hAnsi="Segoe UI Emoji" w:cs="Segoe UI Emoji"/>
          <w:color w:val="DC2626"/>
          <w:sz w:val="18"/>
        </w:rPr>
        <w:t>❌</w:t>
      </w:r>
      <w:r>
        <w:rPr>
          <w:rFonts w:ascii="Cambria" w:eastAsia="Cambria" w:hAnsi="Cambria" w:cs="Cambria"/>
          <w:b/>
          <w:color w:val="DC2626"/>
          <w:sz w:val="18"/>
        </w:rPr>
        <w:t xml:space="preserve"> À éviter. </w:t>
      </w:r>
      <w:r>
        <w:rPr>
          <w:rFonts w:ascii="Cambria" w:eastAsia="Cambria" w:hAnsi="Cambria" w:cs="Cambria"/>
          <w:i/>
          <w:color w:val="475569"/>
          <w:sz w:val="18"/>
        </w:rPr>
        <w:t>« Devenir leader du marché. » (</w:t>
      </w:r>
      <w:proofErr w:type="gramStart"/>
      <w:r>
        <w:rPr>
          <w:rFonts w:ascii="Cambria" w:eastAsia="Cambria" w:hAnsi="Cambria" w:cs="Cambria"/>
          <w:i/>
          <w:color w:val="475569"/>
          <w:sz w:val="18"/>
        </w:rPr>
        <w:t>intestable</w:t>
      </w:r>
      <w:proofErr w:type="gramEnd"/>
      <w:r>
        <w:rPr>
          <w:rFonts w:ascii="Cambria" w:eastAsia="Cambria" w:hAnsi="Cambria" w:cs="Cambria"/>
          <w:i/>
          <w:color w:val="475569"/>
          <w:sz w:val="18"/>
        </w:rPr>
        <w:t>, jamais mesurable)</w:t>
      </w:r>
      <w:r>
        <w:rPr>
          <w:rFonts w:ascii="Cambria" w:eastAsia="Cambria" w:hAnsi="Cambria" w:cs="Cambria"/>
        </w:rPr>
        <w:t xml:space="preserve"> </w:t>
      </w:r>
    </w:p>
    <w:p w14:paraId="5F709063" w14:textId="5EEF299B" w:rsidR="00551A79" w:rsidRDefault="00000000">
      <w:pPr>
        <w:pStyle w:val="Heading3"/>
        <w:ind w:left="10"/>
      </w:pPr>
      <w:bookmarkStart w:id="17" w:name="_Toc233897889"/>
      <w:r>
        <w:t>5.1.</w:t>
      </w:r>
      <w:r w:rsidR="00561ABC">
        <w:t xml:space="preserve"> </w:t>
      </w:r>
      <w:r w:rsidR="00561ABC" w:rsidRPr="00561ABC">
        <w:t>Objectifs d'adoption (Post-Levée de fonds)</w:t>
      </w:r>
      <w:bookmarkEnd w:id="17"/>
    </w:p>
    <w:p w14:paraId="7B165B91" w14:textId="77777777" w:rsidR="00561ABC" w:rsidRDefault="00561ABC" w:rsidP="00561ABC">
      <w:pPr>
        <w:pStyle w:val="ListParagraph"/>
        <w:numPr>
          <w:ilvl w:val="0"/>
          <w:numId w:val="20"/>
        </w:numPr>
      </w:pPr>
      <w:r w:rsidRPr="00561ABC">
        <w:t>Adoption : Atteindre 100 000 étudiants actifs mensuels (MAU) d'ici la fin de l'année</w:t>
      </w:r>
    </w:p>
    <w:p w14:paraId="33B1B267" w14:textId="77777777" w:rsidR="00561ABC" w:rsidRDefault="00561ABC" w:rsidP="00561ABC">
      <w:pPr>
        <w:pStyle w:val="ListParagraph"/>
        <w:numPr>
          <w:ilvl w:val="0"/>
          <w:numId w:val="20"/>
        </w:numPr>
      </w:pPr>
      <w:r w:rsidRPr="00561ABC">
        <w:t>Expansion : Lancement effectif sur 2 nouveaux marchés européens (Espagne, UK) en Q4</w:t>
      </w:r>
    </w:p>
    <w:p w14:paraId="25817CCF" w14:textId="430ABAE5" w:rsidR="00561ABC" w:rsidRPr="00561ABC" w:rsidRDefault="00561ABC" w:rsidP="00561ABC">
      <w:pPr>
        <w:pStyle w:val="ListParagraph"/>
        <w:numPr>
          <w:ilvl w:val="0"/>
          <w:numId w:val="20"/>
        </w:numPr>
      </w:pPr>
      <w:r w:rsidRPr="00561ABC">
        <w:t xml:space="preserve">  Partenariat : Signer un déploiement pilote avec 3 académies publiques françaises</w:t>
      </w:r>
    </w:p>
    <w:p w14:paraId="163C16B8" w14:textId="65439939" w:rsidR="00551A79" w:rsidRDefault="00000000">
      <w:pPr>
        <w:pStyle w:val="Heading3"/>
        <w:ind w:left="10"/>
        <w:rPr>
          <w:color w:val="4F81BD"/>
        </w:rPr>
      </w:pPr>
      <w:bookmarkStart w:id="18" w:name="_Toc233897890"/>
      <w:r>
        <w:t xml:space="preserve">5.2. </w:t>
      </w:r>
      <w:r w:rsidR="00561ABC" w:rsidRPr="00561ABC">
        <w:t>Objectifs de satisfaction, sécurité et résilience</w:t>
      </w:r>
      <w:bookmarkEnd w:id="18"/>
      <w:r>
        <w:rPr>
          <w:color w:val="4F81BD"/>
        </w:rPr>
        <w:t xml:space="preserve"> </w:t>
      </w:r>
    </w:p>
    <w:p w14:paraId="2A4210FC" w14:textId="77777777" w:rsidR="00561ABC" w:rsidRDefault="00561ABC" w:rsidP="00561ABC">
      <w:pPr>
        <w:pStyle w:val="ListParagraph"/>
        <w:numPr>
          <w:ilvl w:val="0"/>
          <w:numId w:val="21"/>
        </w:numPr>
      </w:pPr>
      <w:r w:rsidRPr="00561ABC">
        <w:rPr>
          <w:b/>
          <w:bCs/>
        </w:rPr>
        <w:t>Scalabilité :</w:t>
      </w:r>
      <w:r w:rsidRPr="00561ABC">
        <w:t xml:space="preserve"> Maintenir une latence p50 &lt; 15s lors des stress-tests à 10 000 requêtes/minute</w:t>
      </w:r>
    </w:p>
    <w:p w14:paraId="1C0D66BD" w14:textId="77777777" w:rsidR="00561ABC" w:rsidRDefault="00561ABC" w:rsidP="00561ABC">
      <w:pPr>
        <w:pStyle w:val="ListParagraph"/>
        <w:numPr>
          <w:ilvl w:val="0"/>
          <w:numId w:val="21"/>
        </w:numPr>
      </w:pPr>
      <w:r w:rsidRPr="00561ABC">
        <w:t xml:space="preserve"> </w:t>
      </w:r>
      <w:r w:rsidRPr="00561ABC">
        <w:rPr>
          <w:b/>
          <w:bCs/>
        </w:rPr>
        <w:t>Accessibilité :</w:t>
      </w:r>
      <w:r w:rsidRPr="00561ABC">
        <w:t xml:space="preserve"> Obtenir un score de conformité RGAA ≥ 75% au prochain audit</w:t>
      </w:r>
    </w:p>
    <w:p w14:paraId="16511FB9" w14:textId="549966E6" w:rsidR="00561ABC" w:rsidRPr="00561ABC" w:rsidRDefault="00561ABC" w:rsidP="00561ABC">
      <w:pPr>
        <w:pStyle w:val="ListParagraph"/>
        <w:numPr>
          <w:ilvl w:val="0"/>
          <w:numId w:val="21"/>
        </w:numPr>
      </w:pPr>
      <w:r w:rsidRPr="00561ABC">
        <w:t xml:space="preserve"> Sécurité : Maintenir 0% de réussite aux attaques par injection de prompt</w:t>
      </w:r>
    </w:p>
    <w:p w14:paraId="0A884989" w14:textId="77777777" w:rsidR="00561ABC" w:rsidRPr="00561ABC" w:rsidRDefault="00561ABC" w:rsidP="00561ABC"/>
    <w:p w14:paraId="70569C5F" w14:textId="77777777" w:rsidR="00551A79" w:rsidRDefault="00000000">
      <w:pPr>
        <w:pStyle w:val="Heading3"/>
        <w:ind w:left="10"/>
        <w:rPr>
          <w:color w:val="4F81BD"/>
        </w:rPr>
      </w:pPr>
      <w:bookmarkStart w:id="19" w:name="_Toc233897891"/>
      <w:r>
        <w:lastRenderedPageBreak/>
        <w:t>5.3. Objectifs business (long terme)</w:t>
      </w:r>
      <w:bookmarkEnd w:id="19"/>
      <w:r>
        <w:rPr>
          <w:color w:val="4F81BD"/>
        </w:rPr>
        <w:t xml:space="preserve"> </w:t>
      </w:r>
    </w:p>
    <w:p w14:paraId="342A2F2E" w14:textId="77777777" w:rsidR="00561ABC" w:rsidRDefault="00561ABC" w:rsidP="00561ABC">
      <w:pPr>
        <w:pStyle w:val="ListParagraph"/>
        <w:numPr>
          <w:ilvl w:val="0"/>
          <w:numId w:val="22"/>
        </w:numPr>
      </w:pPr>
      <w:r w:rsidRPr="00561ABC">
        <w:t>Financement : Atteindre le seuil de rentabilité (break-</w:t>
      </w:r>
      <w:proofErr w:type="spellStart"/>
      <w:r w:rsidRPr="00561ABC">
        <w:t>even</w:t>
      </w:r>
      <w:proofErr w:type="spellEnd"/>
      <w:r w:rsidRPr="00561ABC">
        <w:t>) sur les coûts d'infrastructure dans 18 mois</w:t>
      </w:r>
    </w:p>
    <w:p w14:paraId="18118D76" w14:textId="47ACF0A1" w:rsidR="00561ABC" w:rsidRPr="00561ABC" w:rsidRDefault="00561ABC" w:rsidP="00561ABC">
      <w:pPr>
        <w:pStyle w:val="ListParagraph"/>
        <w:numPr>
          <w:ilvl w:val="0"/>
          <w:numId w:val="22"/>
        </w:numPr>
      </w:pPr>
      <w:r w:rsidRPr="00561ABC">
        <w:t xml:space="preserve"> Modèle économique : Licence B2G (Gouvernement) négociée à grande échelle + Freemium international</w:t>
      </w:r>
    </w:p>
    <w:p w14:paraId="59C603B8" w14:textId="77777777" w:rsidR="00551A79" w:rsidRDefault="00000000">
      <w:pPr>
        <w:pStyle w:val="Heading2"/>
        <w:ind w:left="10"/>
      </w:pPr>
      <w:bookmarkStart w:id="20" w:name="_Toc233897892"/>
      <w:r>
        <w:t>6. Différenciateurs vs concurrents</w:t>
      </w:r>
      <w:bookmarkEnd w:id="20"/>
      <w:r>
        <w:rPr>
          <w:color w:val="365F91"/>
        </w:rPr>
        <w:t xml:space="preserve"> </w:t>
      </w:r>
    </w:p>
    <w:p w14:paraId="1C89851C" w14:textId="77777777" w:rsidR="00551A79" w:rsidRDefault="00000000">
      <w:pPr>
        <w:spacing w:after="183" w:line="266" w:lineRule="auto"/>
        <w:ind w:left="235" w:right="205" w:hanging="10"/>
      </w:pPr>
      <w:r>
        <w:rPr>
          <w:rFonts w:ascii="Segoe UI Emoji" w:eastAsia="Segoe UI Emoji" w:hAnsi="Segoe UI Emoji" w:cs="Segoe UI Emoji"/>
          <w:color w:val="F59E0B"/>
          <w:sz w:val="18"/>
        </w:rPr>
        <w:t>💡</w:t>
      </w:r>
      <w:r>
        <w:rPr>
          <w:rFonts w:ascii="Cambria" w:eastAsia="Cambria" w:hAnsi="Cambria" w:cs="Cambria"/>
          <w:b/>
          <w:color w:val="F59E0B"/>
          <w:sz w:val="18"/>
        </w:rPr>
        <w:t xml:space="preserve"> Objectif. </w:t>
      </w:r>
      <w:r>
        <w:rPr>
          <w:rFonts w:ascii="Cambria" w:eastAsia="Cambria" w:hAnsi="Cambria" w:cs="Cambria"/>
          <w:i/>
          <w:color w:val="475569"/>
          <w:sz w:val="18"/>
        </w:rPr>
        <w:t xml:space="preserve">Cartographier la concurrence et formuler ce qui distingue </w:t>
      </w:r>
      <w:proofErr w:type="spellStart"/>
      <w:r>
        <w:rPr>
          <w:rFonts w:ascii="Cambria" w:eastAsia="Cambria" w:hAnsi="Cambria" w:cs="Cambria"/>
          <w:i/>
          <w:color w:val="475569"/>
          <w:sz w:val="18"/>
        </w:rPr>
        <w:t>EduTutor</w:t>
      </w:r>
      <w:proofErr w:type="spellEnd"/>
      <w:r>
        <w:rPr>
          <w:rFonts w:ascii="Cambria" w:eastAsia="Cambria" w:hAnsi="Cambria" w:cs="Cambria"/>
          <w:i/>
          <w:color w:val="475569"/>
          <w:sz w:val="18"/>
        </w:rPr>
        <w:t xml:space="preserve"> IA. Indispensable pour la soutenance et toute conversation commerciale.</w:t>
      </w:r>
      <w:r>
        <w:rPr>
          <w:rFonts w:ascii="Cambria" w:eastAsia="Cambria" w:hAnsi="Cambria" w:cs="Cambria"/>
        </w:rPr>
        <w:t xml:space="preserve"> </w:t>
      </w:r>
    </w:p>
    <w:p w14:paraId="62C43FC9" w14:textId="77777777" w:rsidR="00551A79" w:rsidRDefault="00000000">
      <w:pPr>
        <w:spacing w:after="183" w:line="266" w:lineRule="auto"/>
        <w:ind w:left="235" w:right="205" w:hanging="10"/>
      </w:pPr>
      <w:r>
        <w:rPr>
          <w:rFonts w:ascii="Segoe UI Emoji" w:eastAsia="Segoe UI Emoji" w:hAnsi="Segoe UI Emoji" w:cs="Segoe UI Emoji"/>
          <w:color w:val="F59E0B"/>
          <w:sz w:val="18"/>
        </w:rPr>
        <w:t>📐</w:t>
      </w:r>
      <w:r>
        <w:rPr>
          <w:rFonts w:ascii="Cambria" w:eastAsia="Cambria" w:hAnsi="Cambria" w:cs="Cambria"/>
          <w:b/>
          <w:color w:val="F59E0B"/>
          <w:sz w:val="18"/>
        </w:rPr>
        <w:t xml:space="preserve"> Format attendu. </w:t>
      </w:r>
      <w:r>
        <w:rPr>
          <w:rFonts w:ascii="Cambria" w:eastAsia="Cambria" w:hAnsi="Cambria" w:cs="Cambria"/>
          <w:i/>
          <w:color w:val="475569"/>
          <w:sz w:val="18"/>
        </w:rPr>
        <w:t xml:space="preserve">Table comparative des 4 concurrents principaux + bloc « 3 angles différenciateurs </w:t>
      </w:r>
      <w:proofErr w:type="spellStart"/>
      <w:r>
        <w:rPr>
          <w:rFonts w:ascii="Cambria" w:eastAsia="Cambria" w:hAnsi="Cambria" w:cs="Cambria"/>
          <w:i/>
          <w:color w:val="475569"/>
          <w:sz w:val="18"/>
        </w:rPr>
        <w:t>EduTutor</w:t>
      </w:r>
      <w:proofErr w:type="spellEnd"/>
      <w:r>
        <w:rPr>
          <w:rFonts w:ascii="Cambria" w:eastAsia="Cambria" w:hAnsi="Cambria" w:cs="Cambria"/>
          <w:i/>
          <w:color w:val="475569"/>
          <w:sz w:val="18"/>
        </w:rPr>
        <w:t xml:space="preserve"> » étayés.</w:t>
      </w:r>
      <w:r>
        <w:rPr>
          <w:rFonts w:ascii="Cambria" w:eastAsia="Cambria" w:hAnsi="Cambria" w:cs="Cambria"/>
        </w:rPr>
        <w:t xml:space="preserve"> </w:t>
      </w:r>
    </w:p>
    <w:p w14:paraId="1DD00034" w14:textId="77777777" w:rsidR="00551A79" w:rsidRDefault="00000000">
      <w:pPr>
        <w:spacing w:after="217" w:line="266" w:lineRule="auto"/>
        <w:ind w:left="235" w:right="205" w:hanging="10"/>
      </w:pPr>
      <w:r>
        <w:rPr>
          <w:rFonts w:ascii="Segoe UI Emoji" w:eastAsia="Segoe UI Emoji" w:hAnsi="Segoe UI Emoji" w:cs="Segoe UI Emoji"/>
          <w:color w:val="16A34A"/>
          <w:sz w:val="18"/>
        </w:rPr>
        <w:t>✅</w:t>
      </w:r>
      <w:r>
        <w:rPr>
          <w:rFonts w:ascii="Cambria" w:eastAsia="Cambria" w:hAnsi="Cambria" w:cs="Cambria"/>
          <w:b/>
          <w:color w:val="16A34A"/>
          <w:sz w:val="18"/>
        </w:rPr>
        <w:t xml:space="preserve"> Bon exemple. </w:t>
      </w:r>
      <w:r>
        <w:rPr>
          <w:rFonts w:ascii="Cambria" w:eastAsia="Cambria" w:hAnsi="Cambria" w:cs="Cambria"/>
          <w:i/>
          <w:color w:val="475569"/>
          <w:sz w:val="18"/>
        </w:rPr>
        <w:t xml:space="preserve">« RGPD (local-first), aucun concurrent identifié ne tourne en local, tous reposent sur OpenAI / </w:t>
      </w:r>
      <w:proofErr w:type="spellStart"/>
      <w:r>
        <w:rPr>
          <w:rFonts w:ascii="Cambria" w:eastAsia="Cambria" w:hAnsi="Cambria" w:cs="Cambria"/>
          <w:i/>
          <w:color w:val="475569"/>
          <w:sz w:val="18"/>
        </w:rPr>
        <w:t>Anthropic</w:t>
      </w:r>
      <w:proofErr w:type="spellEnd"/>
      <w:r>
        <w:rPr>
          <w:rFonts w:ascii="Cambria" w:eastAsia="Cambria" w:hAnsi="Cambria" w:cs="Cambria"/>
          <w:i/>
          <w:color w:val="475569"/>
          <w:sz w:val="18"/>
        </w:rPr>
        <w:t>. »</w:t>
      </w:r>
      <w:r>
        <w:rPr>
          <w:rFonts w:ascii="Cambria" w:eastAsia="Cambria" w:hAnsi="Cambria" w:cs="Cambria"/>
        </w:rPr>
        <w:t xml:space="preserve"> </w:t>
      </w:r>
    </w:p>
    <w:p w14:paraId="4FA479DF" w14:textId="77777777" w:rsidR="00551A79" w:rsidRDefault="00000000">
      <w:pPr>
        <w:spacing w:after="253" w:line="266" w:lineRule="auto"/>
        <w:ind w:left="235" w:right="205" w:hanging="10"/>
      </w:pPr>
      <w:r>
        <w:rPr>
          <w:rFonts w:ascii="Segoe UI Emoji" w:eastAsia="Segoe UI Emoji" w:hAnsi="Segoe UI Emoji" w:cs="Segoe UI Emoji"/>
          <w:color w:val="DC2626"/>
          <w:sz w:val="18"/>
        </w:rPr>
        <w:t>❌</w:t>
      </w:r>
      <w:r>
        <w:rPr>
          <w:rFonts w:ascii="Cambria" w:eastAsia="Cambria" w:hAnsi="Cambria" w:cs="Cambria"/>
          <w:b/>
          <w:color w:val="DC2626"/>
          <w:sz w:val="18"/>
        </w:rPr>
        <w:t xml:space="preserve"> À éviter. </w:t>
      </w:r>
      <w:r>
        <w:rPr>
          <w:rFonts w:ascii="Cambria" w:eastAsia="Cambria" w:hAnsi="Cambria" w:cs="Cambria"/>
          <w:i/>
          <w:color w:val="475569"/>
          <w:sz w:val="18"/>
        </w:rPr>
        <w:t>« Notre produit est mieux. » (</w:t>
      </w:r>
      <w:proofErr w:type="gramStart"/>
      <w:r>
        <w:rPr>
          <w:rFonts w:ascii="Cambria" w:eastAsia="Cambria" w:hAnsi="Cambria" w:cs="Cambria"/>
          <w:i/>
          <w:color w:val="475569"/>
          <w:sz w:val="18"/>
        </w:rPr>
        <w:t>intestable</w:t>
      </w:r>
      <w:proofErr w:type="gramEnd"/>
      <w:r>
        <w:rPr>
          <w:rFonts w:ascii="Cambria" w:eastAsia="Cambria" w:hAnsi="Cambria" w:cs="Cambria"/>
          <w:i/>
          <w:color w:val="475569"/>
          <w:sz w:val="18"/>
        </w:rPr>
        <w:t>, non argumenté)</w:t>
      </w:r>
      <w:r>
        <w:rPr>
          <w:rFonts w:ascii="Cambria" w:eastAsia="Cambria" w:hAnsi="Cambria" w:cs="Cambria"/>
        </w:rPr>
        <w:t xml:space="preserve"> </w:t>
      </w:r>
    </w:p>
    <w:p w14:paraId="73E43594" w14:textId="77777777" w:rsidR="00551A79" w:rsidRDefault="00000000">
      <w:pPr>
        <w:pStyle w:val="Heading3"/>
        <w:ind w:left="10"/>
      </w:pPr>
      <w:bookmarkStart w:id="21" w:name="_Toc233897893"/>
      <w:r>
        <w:t>6.1. Cartographie des concurrents</w:t>
      </w:r>
      <w:bookmarkEnd w:id="21"/>
      <w:r>
        <w:rPr>
          <w:color w:val="4F81BD"/>
        </w:rPr>
        <w:t xml:space="preserve"> </w:t>
      </w:r>
    </w:p>
    <w:tbl>
      <w:tblPr>
        <w:tblStyle w:val="TableGrid"/>
        <w:tblW w:w="8639" w:type="dxa"/>
        <w:tblInd w:w="-93" w:type="dxa"/>
        <w:tblCellMar>
          <w:top w:w="46" w:type="dxa"/>
          <w:left w:w="108" w:type="dxa"/>
          <w:bottom w:w="0" w:type="dxa"/>
          <w:right w:w="79" w:type="dxa"/>
        </w:tblCellMar>
        <w:tblLook w:val="04A0" w:firstRow="1" w:lastRow="0" w:firstColumn="1" w:lastColumn="0" w:noHBand="0" w:noVBand="1"/>
      </w:tblPr>
      <w:tblGrid>
        <w:gridCol w:w="2879"/>
        <w:gridCol w:w="2881"/>
        <w:gridCol w:w="2879"/>
      </w:tblGrid>
      <w:tr w:rsidR="00551A79" w14:paraId="1DA4B589" w14:textId="77777777">
        <w:trPr>
          <w:trHeight w:val="300"/>
        </w:trPr>
        <w:tc>
          <w:tcPr>
            <w:tcW w:w="2879" w:type="dxa"/>
            <w:tcBorders>
              <w:top w:val="single" w:sz="8" w:space="0" w:color="4F81BD"/>
              <w:left w:val="single" w:sz="8" w:space="0" w:color="4F81BD"/>
              <w:bottom w:val="single" w:sz="18" w:space="0" w:color="4F81BD"/>
              <w:right w:val="single" w:sz="8" w:space="0" w:color="4F81BD"/>
            </w:tcBorders>
            <w:shd w:val="clear" w:color="auto" w:fill="1E1B4B"/>
          </w:tcPr>
          <w:p w14:paraId="14E8593E" w14:textId="3123F64B" w:rsidR="00551A79" w:rsidRDefault="00000000" w:rsidP="00457D7D">
            <w:pPr>
              <w:spacing w:after="0"/>
              <w:jc w:val="center"/>
            </w:pPr>
            <w:r>
              <w:rPr>
                <w:b/>
                <w:color w:val="FFFFFF"/>
              </w:rPr>
              <w:t>Concurrent</w:t>
            </w:r>
          </w:p>
        </w:tc>
        <w:tc>
          <w:tcPr>
            <w:tcW w:w="2881" w:type="dxa"/>
            <w:tcBorders>
              <w:top w:val="single" w:sz="8" w:space="0" w:color="4F81BD"/>
              <w:left w:val="single" w:sz="8" w:space="0" w:color="4F81BD"/>
              <w:bottom w:val="single" w:sz="18" w:space="0" w:color="4F81BD"/>
              <w:right w:val="single" w:sz="8" w:space="0" w:color="4F81BD"/>
            </w:tcBorders>
            <w:shd w:val="clear" w:color="auto" w:fill="1E1B4B"/>
          </w:tcPr>
          <w:p w14:paraId="30B45759" w14:textId="4BAC70F7" w:rsidR="00551A79" w:rsidRDefault="00000000" w:rsidP="00457D7D">
            <w:pPr>
              <w:spacing w:after="0"/>
              <w:ind w:left="2"/>
              <w:jc w:val="center"/>
            </w:pPr>
            <w:r>
              <w:rPr>
                <w:b/>
                <w:color w:val="FFFFFF"/>
              </w:rPr>
              <w:t>Positionnement</w:t>
            </w:r>
          </w:p>
        </w:tc>
        <w:tc>
          <w:tcPr>
            <w:tcW w:w="2879" w:type="dxa"/>
            <w:tcBorders>
              <w:top w:val="single" w:sz="8" w:space="0" w:color="4F81BD"/>
              <w:left w:val="single" w:sz="8" w:space="0" w:color="4F81BD"/>
              <w:bottom w:val="single" w:sz="18" w:space="0" w:color="4F81BD"/>
              <w:right w:val="single" w:sz="8" w:space="0" w:color="4F81BD"/>
            </w:tcBorders>
            <w:shd w:val="clear" w:color="auto" w:fill="1E1B4B"/>
          </w:tcPr>
          <w:p w14:paraId="1187B12D" w14:textId="0AE5AB76" w:rsidR="00551A79" w:rsidRPr="00561ABC" w:rsidRDefault="00561ABC" w:rsidP="00457D7D">
            <w:pPr>
              <w:spacing w:after="0"/>
              <w:ind w:left="2"/>
              <w:jc w:val="center"/>
              <w:rPr>
                <w:sz w:val="24"/>
              </w:rPr>
            </w:pPr>
            <w:r w:rsidRPr="00561ABC">
              <w:rPr>
                <w:color w:val="FFFFFF" w:themeColor="background1"/>
                <w:sz w:val="24"/>
              </w:rPr>
              <w:t>Limite identifiée face aux enjeux J4</w:t>
            </w:r>
          </w:p>
        </w:tc>
      </w:tr>
      <w:tr w:rsidR="00551A79" w14:paraId="7292AC34" w14:textId="77777777">
        <w:trPr>
          <w:trHeight w:val="545"/>
        </w:trPr>
        <w:tc>
          <w:tcPr>
            <w:tcW w:w="2879" w:type="dxa"/>
            <w:tcBorders>
              <w:top w:val="single" w:sz="18" w:space="0" w:color="4F81BD"/>
              <w:left w:val="single" w:sz="8" w:space="0" w:color="4F81BD"/>
              <w:bottom w:val="single" w:sz="8" w:space="0" w:color="4F81BD"/>
              <w:right w:val="single" w:sz="8" w:space="0" w:color="4F81BD"/>
            </w:tcBorders>
            <w:shd w:val="clear" w:color="auto" w:fill="D3DFEE"/>
          </w:tcPr>
          <w:p w14:paraId="52D5065C" w14:textId="317685C7" w:rsidR="00551A79" w:rsidRDefault="00000000" w:rsidP="00457D7D">
            <w:pPr>
              <w:spacing w:after="0"/>
              <w:jc w:val="center"/>
            </w:pPr>
            <w:r>
              <w:rPr>
                <w:b/>
              </w:rPr>
              <w:t>Wilgo.ai</w:t>
            </w:r>
          </w:p>
        </w:tc>
        <w:tc>
          <w:tcPr>
            <w:tcW w:w="2881" w:type="dxa"/>
            <w:tcBorders>
              <w:top w:val="single" w:sz="18" w:space="0" w:color="4F81BD"/>
              <w:left w:val="single" w:sz="8" w:space="0" w:color="4F81BD"/>
              <w:bottom w:val="single" w:sz="8" w:space="0" w:color="4F81BD"/>
              <w:right w:val="single" w:sz="8" w:space="0" w:color="4F81BD"/>
            </w:tcBorders>
            <w:shd w:val="clear" w:color="auto" w:fill="D3DFEE"/>
          </w:tcPr>
          <w:p w14:paraId="5161DD19" w14:textId="2AF6F92A" w:rsidR="00551A79" w:rsidRDefault="00000000" w:rsidP="00457D7D">
            <w:pPr>
              <w:spacing w:after="0"/>
              <w:ind w:left="2" w:right="16"/>
              <w:jc w:val="center"/>
            </w:pPr>
            <w:r>
              <w:rPr>
                <w:rFonts w:ascii="Cambria" w:eastAsia="Cambria" w:hAnsi="Cambria" w:cs="Cambria"/>
              </w:rPr>
              <w:t>Compagnon IA</w:t>
            </w:r>
          </w:p>
        </w:tc>
        <w:tc>
          <w:tcPr>
            <w:tcW w:w="2879" w:type="dxa"/>
            <w:tcBorders>
              <w:top w:val="single" w:sz="18" w:space="0" w:color="4F81BD"/>
              <w:left w:val="single" w:sz="8" w:space="0" w:color="4F81BD"/>
              <w:bottom w:val="single" w:sz="8" w:space="0" w:color="4F81BD"/>
              <w:right w:val="single" w:sz="8" w:space="0" w:color="4F81BD"/>
            </w:tcBorders>
            <w:shd w:val="clear" w:color="auto" w:fill="D3DFEE"/>
          </w:tcPr>
          <w:p w14:paraId="326BF494" w14:textId="600FC058" w:rsidR="00551A79" w:rsidRDefault="00561ABC" w:rsidP="00457D7D">
            <w:pPr>
              <w:spacing w:after="0"/>
              <w:ind w:left="2"/>
              <w:jc w:val="center"/>
            </w:pPr>
            <w:r w:rsidRPr="00561ABC">
              <w:t xml:space="preserve">Architecture Cloud opaque, conformité RGAA et </w:t>
            </w:r>
            <w:proofErr w:type="gramStart"/>
            <w:r w:rsidRPr="00561ABC">
              <w:t>souveraineté non garanties</w:t>
            </w:r>
            <w:proofErr w:type="gramEnd"/>
            <w:r w:rsidRPr="00561ABC">
              <w:t xml:space="preserve"> pour l'État.</w:t>
            </w:r>
          </w:p>
        </w:tc>
      </w:tr>
      <w:tr w:rsidR="00551A79" w14:paraId="079433D9" w14:textId="77777777">
        <w:trPr>
          <w:trHeight w:val="540"/>
        </w:trPr>
        <w:tc>
          <w:tcPr>
            <w:tcW w:w="2879" w:type="dxa"/>
            <w:tcBorders>
              <w:top w:val="single" w:sz="8" w:space="0" w:color="4F81BD"/>
              <w:left w:val="single" w:sz="8" w:space="0" w:color="4F81BD"/>
              <w:bottom w:val="single" w:sz="8" w:space="0" w:color="4F81BD"/>
              <w:right w:val="single" w:sz="8" w:space="0" w:color="4F81BD"/>
            </w:tcBorders>
          </w:tcPr>
          <w:p w14:paraId="7FE529F1" w14:textId="5FC179E0" w:rsidR="00551A79" w:rsidRDefault="00000000" w:rsidP="00457D7D">
            <w:pPr>
              <w:spacing w:after="0"/>
              <w:jc w:val="center"/>
            </w:pPr>
            <w:r>
              <w:rPr>
                <w:b/>
              </w:rPr>
              <w:t>Leo (iamleo.ai)</w:t>
            </w:r>
          </w:p>
        </w:tc>
        <w:tc>
          <w:tcPr>
            <w:tcW w:w="2881" w:type="dxa"/>
            <w:tcBorders>
              <w:top w:val="single" w:sz="8" w:space="0" w:color="4F81BD"/>
              <w:left w:val="single" w:sz="8" w:space="0" w:color="4F81BD"/>
              <w:bottom w:val="single" w:sz="8" w:space="0" w:color="4F81BD"/>
              <w:right w:val="single" w:sz="8" w:space="0" w:color="4F81BD"/>
            </w:tcBorders>
          </w:tcPr>
          <w:p w14:paraId="158707DA" w14:textId="15FD0C81" w:rsidR="00551A79" w:rsidRDefault="00457D7D" w:rsidP="00457D7D">
            <w:pPr>
              <w:spacing w:after="0"/>
              <w:ind w:left="2" w:right="25"/>
              <w:jc w:val="center"/>
            </w:pPr>
            <w:r w:rsidRPr="00457D7D">
              <w:t>Tuteur IA Bac/sup</w:t>
            </w:r>
          </w:p>
        </w:tc>
        <w:tc>
          <w:tcPr>
            <w:tcW w:w="2879" w:type="dxa"/>
            <w:tcBorders>
              <w:top w:val="single" w:sz="8" w:space="0" w:color="4F81BD"/>
              <w:left w:val="single" w:sz="8" w:space="0" w:color="4F81BD"/>
              <w:bottom w:val="single" w:sz="8" w:space="0" w:color="4F81BD"/>
              <w:right w:val="single" w:sz="8" w:space="0" w:color="4F81BD"/>
            </w:tcBorders>
          </w:tcPr>
          <w:p w14:paraId="7844EF10" w14:textId="005D2461" w:rsidR="00551A79" w:rsidRDefault="00561ABC" w:rsidP="00457D7D">
            <w:pPr>
              <w:spacing w:after="0"/>
              <w:ind w:left="2"/>
              <w:jc w:val="center"/>
            </w:pPr>
            <w:r w:rsidRPr="00561ABC">
              <w:t xml:space="preserve">Reste très franco-français, difficultés à </w:t>
            </w:r>
            <w:proofErr w:type="spellStart"/>
            <w:r w:rsidRPr="00561ABC">
              <w:t>scaler</w:t>
            </w:r>
            <w:proofErr w:type="spellEnd"/>
            <w:r w:rsidRPr="00561ABC">
              <w:t xml:space="preserve"> à l'international.</w:t>
            </w:r>
          </w:p>
        </w:tc>
      </w:tr>
      <w:tr w:rsidR="00551A79" w14:paraId="33060AE9" w14:textId="77777777">
        <w:trPr>
          <w:trHeight w:val="530"/>
        </w:trPr>
        <w:tc>
          <w:tcPr>
            <w:tcW w:w="2879" w:type="dxa"/>
            <w:tcBorders>
              <w:top w:val="single" w:sz="8" w:space="0" w:color="4F81BD"/>
              <w:left w:val="single" w:sz="8" w:space="0" w:color="4F81BD"/>
              <w:bottom w:val="single" w:sz="8" w:space="0" w:color="4F81BD"/>
              <w:right w:val="single" w:sz="8" w:space="0" w:color="4F81BD"/>
            </w:tcBorders>
            <w:shd w:val="clear" w:color="auto" w:fill="D3DFEE"/>
          </w:tcPr>
          <w:p w14:paraId="5B95C932" w14:textId="1C6D7A5E" w:rsidR="00551A79" w:rsidRDefault="00000000" w:rsidP="00457D7D">
            <w:pPr>
              <w:spacing w:after="0"/>
              <w:jc w:val="center"/>
            </w:pPr>
            <w:proofErr w:type="spellStart"/>
            <w:r>
              <w:rPr>
                <w:b/>
              </w:rPr>
              <w:t>Quizlet</w:t>
            </w:r>
            <w:proofErr w:type="spellEnd"/>
            <w:r>
              <w:rPr>
                <w:b/>
              </w:rPr>
              <w:t xml:space="preserve"> AI</w:t>
            </w:r>
          </w:p>
        </w:tc>
        <w:tc>
          <w:tcPr>
            <w:tcW w:w="2881" w:type="dxa"/>
            <w:tcBorders>
              <w:top w:val="single" w:sz="8" w:space="0" w:color="4F81BD"/>
              <w:left w:val="single" w:sz="8" w:space="0" w:color="4F81BD"/>
              <w:bottom w:val="single" w:sz="8" w:space="0" w:color="4F81BD"/>
              <w:right w:val="single" w:sz="8" w:space="0" w:color="4F81BD"/>
            </w:tcBorders>
            <w:shd w:val="clear" w:color="auto" w:fill="D3DFEE"/>
          </w:tcPr>
          <w:p w14:paraId="1C547A4D" w14:textId="28CB07AB" w:rsidR="00551A79" w:rsidRDefault="00457D7D" w:rsidP="00457D7D">
            <w:pPr>
              <w:spacing w:after="0"/>
              <w:ind w:left="2"/>
              <w:jc w:val="center"/>
            </w:pPr>
            <w:r w:rsidRPr="00457D7D">
              <w:t>Leader QCM US</w:t>
            </w:r>
          </w:p>
        </w:tc>
        <w:tc>
          <w:tcPr>
            <w:tcW w:w="2879" w:type="dxa"/>
            <w:tcBorders>
              <w:top w:val="single" w:sz="8" w:space="0" w:color="4F81BD"/>
              <w:left w:val="single" w:sz="8" w:space="0" w:color="4F81BD"/>
              <w:bottom w:val="single" w:sz="8" w:space="0" w:color="4F81BD"/>
              <w:right w:val="single" w:sz="8" w:space="0" w:color="4F81BD"/>
            </w:tcBorders>
            <w:shd w:val="clear" w:color="auto" w:fill="D3DFEE"/>
          </w:tcPr>
          <w:p w14:paraId="6FE4AE77" w14:textId="056A4420" w:rsidR="00551A79" w:rsidRDefault="00561ABC" w:rsidP="00457D7D">
            <w:pPr>
              <w:spacing w:after="0"/>
              <w:ind w:left="2"/>
              <w:jc w:val="center"/>
            </w:pPr>
            <w:r w:rsidRPr="00561ABC">
              <w:t>Problèmes de conformité stricte RGPD/</w:t>
            </w:r>
            <w:proofErr w:type="spellStart"/>
            <w:r w:rsidRPr="00561ABC">
              <w:t>SecNumCloud</w:t>
            </w:r>
            <w:proofErr w:type="spellEnd"/>
            <w:r w:rsidRPr="00561ABC">
              <w:t xml:space="preserve"> exigée par les gouvernements européens.</w:t>
            </w:r>
          </w:p>
        </w:tc>
      </w:tr>
      <w:tr w:rsidR="00551A79" w14:paraId="15D769BD" w14:textId="77777777">
        <w:trPr>
          <w:trHeight w:val="538"/>
        </w:trPr>
        <w:tc>
          <w:tcPr>
            <w:tcW w:w="2879" w:type="dxa"/>
            <w:tcBorders>
              <w:top w:val="single" w:sz="8" w:space="0" w:color="4F81BD"/>
              <w:left w:val="single" w:sz="8" w:space="0" w:color="4F81BD"/>
              <w:bottom w:val="single" w:sz="8" w:space="0" w:color="4F81BD"/>
              <w:right w:val="single" w:sz="8" w:space="0" w:color="4F81BD"/>
            </w:tcBorders>
          </w:tcPr>
          <w:p w14:paraId="09DD53E8" w14:textId="2EFC2285" w:rsidR="00551A79" w:rsidRDefault="00000000" w:rsidP="00457D7D">
            <w:pPr>
              <w:spacing w:after="0"/>
              <w:jc w:val="center"/>
            </w:pPr>
            <w:proofErr w:type="spellStart"/>
            <w:r>
              <w:rPr>
                <w:b/>
              </w:rPr>
              <w:t>Khanmigo</w:t>
            </w:r>
            <w:proofErr w:type="spellEnd"/>
          </w:p>
        </w:tc>
        <w:tc>
          <w:tcPr>
            <w:tcW w:w="2881" w:type="dxa"/>
            <w:tcBorders>
              <w:top w:val="single" w:sz="8" w:space="0" w:color="4F81BD"/>
              <w:left w:val="single" w:sz="8" w:space="0" w:color="4F81BD"/>
              <w:bottom w:val="single" w:sz="8" w:space="0" w:color="4F81BD"/>
              <w:right w:val="single" w:sz="8" w:space="0" w:color="4F81BD"/>
            </w:tcBorders>
          </w:tcPr>
          <w:p w14:paraId="0AE894CC" w14:textId="1B637A1C" w:rsidR="00551A79" w:rsidRPr="001B46BC" w:rsidRDefault="00457D7D" w:rsidP="00457D7D">
            <w:pPr>
              <w:spacing w:after="0"/>
              <w:ind w:left="2"/>
              <w:jc w:val="center"/>
              <w:rPr>
                <w:lang w:val="en-US"/>
              </w:rPr>
            </w:pPr>
            <w:r w:rsidRPr="00457D7D">
              <w:t>Tuteur IA US</w:t>
            </w:r>
          </w:p>
        </w:tc>
        <w:tc>
          <w:tcPr>
            <w:tcW w:w="2879" w:type="dxa"/>
            <w:tcBorders>
              <w:top w:val="single" w:sz="8" w:space="0" w:color="4F81BD"/>
              <w:left w:val="single" w:sz="8" w:space="0" w:color="4F81BD"/>
              <w:bottom w:val="single" w:sz="8" w:space="0" w:color="4F81BD"/>
              <w:right w:val="single" w:sz="8" w:space="0" w:color="4F81BD"/>
            </w:tcBorders>
          </w:tcPr>
          <w:p w14:paraId="17A0FB5A" w14:textId="4583E25C" w:rsidR="00551A79" w:rsidRDefault="00457D7D" w:rsidP="00457D7D">
            <w:pPr>
              <w:spacing w:after="0"/>
              <w:ind w:left="2"/>
              <w:jc w:val="center"/>
            </w:pPr>
            <w:r w:rsidRPr="00457D7D">
              <w:t>Biais linguistiques forts (modèles entraînés majoritairement en anglais).</w:t>
            </w:r>
          </w:p>
        </w:tc>
      </w:tr>
    </w:tbl>
    <w:p w14:paraId="1857584A" w14:textId="77777777" w:rsidR="00457D7D" w:rsidRDefault="00457D7D" w:rsidP="00457D7D">
      <w:pPr>
        <w:pStyle w:val="Heading3"/>
        <w:ind w:left="0" w:firstLine="0"/>
      </w:pPr>
    </w:p>
    <w:p w14:paraId="3F888414" w14:textId="77777777" w:rsidR="00457D7D" w:rsidRDefault="00457D7D">
      <w:pPr>
        <w:pStyle w:val="Heading3"/>
        <w:ind w:left="10"/>
      </w:pPr>
    </w:p>
    <w:p w14:paraId="236A13BF" w14:textId="77777777" w:rsidR="00457D7D" w:rsidRPr="00457D7D" w:rsidRDefault="00457D7D" w:rsidP="00457D7D"/>
    <w:p w14:paraId="7341A43E" w14:textId="77777777" w:rsidR="00457D7D" w:rsidRDefault="00457D7D">
      <w:pPr>
        <w:pStyle w:val="Heading3"/>
        <w:ind w:left="10"/>
      </w:pPr>
    </w:p>
    <w:p w14:paraId="04003A6D" w14:textId="733FD7AB" w:rsidR="00551A79" w:rsidRDefault="00000000">
      <w:pPr>
        <w:pStyle w:val="Heading3"/>
        <w:ind w:left="10"/>
      </w:pPr>
      <w:bookmarkStart w:id="22" w:name="_Toc233897894"/>
      <w:r>
        <w:t>6.2. Nos 3 différenciateurs argumentés</w:t>
      </w:r>
      <w:bookmarkEnd w:id="22"/>
      <w:r>
        <w:rPr>
          <w:color w:val="4F81BD"/>
        </w:rPr>
        <w:t xml:space="preserve"> </w:t>
      </w:r>
    </w:p>
    <w:p w14:paraId="60BE23C4" w14:textId="573BEF4E" w:rsidR="00457D7D" w:rsidRPr="00457D7D" w:rsidRDefault="00457D7D" w:rsidP="00457D7D">
      <w:pPr>
        <w:pStyle w:val="ListParagraph"/>
        <w:numPr>
          <w:ilvl w:val="0"/>
          <w:numId w:val="23"/>
        </w:numPr>
        <w:spacing w:after="0"/>
      </w:pPr>
      <w:r w:rsidRPr="00457D7D">
        <w:rPr>
          <w:b/>
          <w:bCs/>
        </w:rPr>
        <w:t>Le seul standard d'État (RGAA &amp; Souverain) :</w:t>
      </w:r>
      <w:r w:rsidRPr="00457D7D">
        <w:t xml:space="preserve"> Les concurrents américains ne s'embêtent pas avec les normes d'accessibilité françaises (RGAA). </w:t>
      </w:r>
      <w:proofErr w:type="spellStart"/>
      <w:r w:rsidRPr="00457D7D">
        <w:t>EduTutor</w:t>
      </w:r>
      <w:proofErr w:type="spellEnd"/>
      <w:r w:rsidRPr="00457D7D">
        <w:t xml:space="preserve"> IA en fait un prérequis, ce qui débloque les marchés publics.</w:t>
      </w:r>
    </w:p>
    <w:p w14:paraId="796F047F" w14:textId="0A389376" w:rsidR="00457D7D" w:rsidRPr="00457D7D" w:rsidRDefault="00457D7D" w:rsidP="00457D7D">
      <w:pPr>
        <w:pStyle w:val="ListParagraph"/>
        <w:numPr>
          <w:ilvl w:val="0"/>
          <w:numId w:val="23"/>
        </w:numPr>
        <w:spacing w:after="0"/>
      </w:pPr>
      <w:r w:rsidRPr="00457D7D">
        <w:rPr>
          <w:b/>
          <w:bCs/>
        </w:rPr>
        <w:lastRenderedPageBreak/>
        <w:t>Scalabilité sans perte de confidentialité :</w:t>
      </w:r>
      <w:r w:rsidRPr="00457D7D">
        <w:t xml:space="preserve"> En passant à l'échelle, nous maintenons le principe du "</w:t>
      </w:r>
      <w:proofErr w:type="spellStart"/>
      <w:r w:rsidRPr="00457D7D">
        <w:t>Privacy</w:t>
      </w:r>
      <w:proofErr w:type="spellEnd"/>
      <w:r w:rsidRPr="00457D7D">
        <w:t xml:space="preserve"> by Design" (RGPD natif) là où la concurrence monétise les données pour financer sa croissance.</w:t>
      </w:r>
    </w:p>
    <w:p w14:paraId="330C645D" w14:textId="231871FA" w:rsidR="00457D7D" w:rsidRPr="00457D7D" w:rsidRDefault="00457D7D" w:rsidP="00457D7D">
      <w:pPr>
        <w:pStyle w:val="ListParagraph"/>
        <w:numPr>
          <w:ilvl w:val="0"/>
          <w:numId w:val="23"/>
        </w:numPr>
        <w:spacing w:after="0"/>
      </w:pPr>
      <w:r w:rsidRPr="00457D7D">
        <w:rPr>
          <w:b/>
          <w:bCs/>
        </w:rPr>
        <w:t>Architecture i18n résiliente :</w:t>
      </w:r>
      <w:r w:rsidRPr="00457D7D">
        <w:t xml:space="preserve"> L'outil est conçu pour changer de langue et de contexte pédagogique à la volée, permettant une exportation immédiate de la technologie dans toute l'Europe.</w:t>
      </w:r>
    </w:p>
    <w:p w14:paraId="7BDE3A8B" w14:textId="3846D8BB" w:rsidR="00551A79" w:rsidRDefault="00551A79">
      <w:pPr>
        <w:spacing w:after="0"/>
        <w:ind w:left="15"/>
      </w:pPr>
    </w:p>
    <w:p w14:paraId="1778E953" w14:textId="77777777" w:rsidR="00551A79" w:rsidRDefault="00000000">
      <w:pPr>
        <w:pStyle w:val="Heading2"/>
        <w:ind w:left="10"/>
      </w:pPr>
      <w:bookmarkStart w:id="23" w:name="_Toc233897895"/>
      <w:r>
        <w:rPr>
          <w:rFonts w:ascii="Segoe UI Emoji" w:eastAsia="Segoe UI Emoji" w:hAnsi="Segoe UI Emoji" w:cs="Segoe UI Emoji"/>
          <w:b w:val="0"/>
        </w:rPr>
        <w:t>✅</w:t>
      </w:r>
      <w:r>
        <w:t xml:space="preserve"> Grille d'auto-évaluation</w:t>
      </w:r>
      <w:bookmarkEnd w:id="23"/>
      <w:r>
        <w:rPr>
          <w:color w:val="365F91"/>
        </w:rPr>
        <w:t xml:space="preserve"> </w:t>
      </w:r>
    </w:p>
    <w:p w14:paraId="149BCE53" w14:textId="77777777" w:rsidR="00551A79" w:rsidRDefault="00000000">
      <w:pPr>
        <w:spacing w:after="0"/>
        <w:ind w:left="10" w:hanging="10"/>
      </w:pPr>
      <w:r>
        <w:rPr>
          <w:rFonts w:ascii="Cambria" w:eastAsia="Cambria" w:hAnsi="Cambria" w:cs="Cambria"/>
          <w:i/>
          <w:color w:val="475569"/>
          <w:sz w:val="20"/>
        </w:rPr>
        <w:t>À remplir par l'équipe avant de soumettre le livrable au Product Owner. Un livrable rempli avec « Partiel » sur plusieurs lignes signale un besoin de revue collective avant validation.</w:t>
      </w:r>
      <w:r>
        <w:rPr>
          <w:rFonts w:ascii="Cambria" w:eastAsia="Cambria" w:hAnsi="Cambria" w:cs="Cambria"/>
        </w:rPr>
        <w:t xml:space="preserve"> </w:t>
      </w:r>
    </w:p>
    <w:tbl>
      <w:tblPr>
        <w:tblStyle w:val="TableGrid"/>
        <w:tblW w:w="8639" w:type="dxa"/>
        <w:jc w:val="center"/>
        <w:tblInd w:w="0" w:type="dxa"/>
        <w:tblCellMar>
          <w:top w:w="41" w:type="dxa"/>
          <w:left w:w="108" w:type="dxa"/>
          <w:bottom w:w="0" w:type="dxa"/>
          <w:right w:w="109" w:type="dxa"/>
        </w:tblCellMar>
        <w:tblLook w:val="04A0" w:firstRow="1" w:lastRow="0" w:firstColumn="1" w:lastColumn="0" w:noHBand="0" w:noVBand="1"/>
      </w:tblPr>
      <w:tblGrid>
        <w:gridCol w:w="2879"/>
        <w:gridCol w:w="2881"/>
        <w:gridCol w:w="2879"/>
      </w:tblGrid>
      <w:tr w:rsidR="00551A79" w14:paraId="159BD130" w14:textId="77777777" w:rsidTr="00457D7D">
        <w:trPr>
          <w:trHeight w:val="300"/>
          <w:jc w:val="center"/>
        </w:trPr>
        <w:tc>
          <w:tcPr>
            <w:tcW w:w="2879" w:type="dxa"/>
            <w:tcBorders>
              <w:top w:val="single" w:sz="8" w:space="0" w:color="4F81BD"/>
              <w:left w:val="single" w:sz="8" w:space="0" w:color="4F81BD"/>
              <w:bottom w:val="single" w:sz="18" w:space="0" w:color="4F81BD"/>
              <w:right w:val="single" w:sz="8" w:space="0" w:color="4F81BD"/>
            </w:tcBorders>
            <w:shd w:val="clear" w:color="auto" w:fill="1E1B4B"/>
          </w:tcPr>
          <w:p w14:paraId="38471055" w14:textId="1B4F43F1" w:rsidR="00551A79" w:rsidRDefault="00000000" w:rsidP="00457D7D">
            <w:pPr>
              <w:spacing w:after="0"/>
            </w:pPr>
            <w:r>
              <w:rPr>
                <w:b/>
                <w:color w:val="FFFFFF"/>
              </w:rPr>
              <w:t>Critère qualité</w:t>
            </w:r>
          </w:p>
        </w:tc>
        <w:tc>
          <w:tcPr>
            <w:tcW w:w="2881" w:type="dxa"/>
            <w:tcBorders>
              <w:top w:val="single" w:sz="8" w:space="0" w:color="4F81BD"/>
              <w:left w:val="single" w:sz="8" w:space="0" w:color="4F81BD"/>
              <w:bottom w:val="single" w:sz="18" w:space="0" w:color="4F81BD"/>
              <w:right w:val="single" w:sz="8" w:space="0" w:color="4F81BD"/>
            </w:tcBorders>
            <w:shd w:val="clear" w:color="auto" w:fill="1E1B4B"/>
          </w:tcPr>
          <w:p w14:paraId="194A5FFA" w14:textId="4AEE4553" w:rsidR="00551A79" w:rsidRDefault="00000000" w:rsidP="00457D7D">
            <w:pPr>
              <w:spacing w:after="0"/>
              <w:ind w:left="2"/>
            </w:pPr>
            <w:r>
              <w:rPr>
                <w:b/>
                <w:color w:val="FFFFFF"/>
              </w:rPr>
              <w:t>Auto-évaluation</w:t>
            </w:r>
          </w:p>
        </w:tc>
        <w:tc>
          <w:tcPr>
            <w:tcW w:w="2879" w:type="dxa"/>
            <w:tcBorders>
              <w:top w:val="single" w:sz="8" w:space="0" w:color="4F81BD"/>
              <w:left w:val="single" w:sz="8" w:space="0" w:color="4F81BD"/>
              <w:bottom w:val="single" w:sz="18" w:space="0" w:color="4F81BD"/>
              <w:right w:val="single" w:sz="8" w:space="0" w:color="4F81BD"/>
            </w:tcBorders>
            <w:shd w:val="clear" w:color="auto" w:fill="1E1B4B"/>
          </w:tcPr>
          <w:p w14:paraId="5550BE27" w14:textId="31E653A6" w:rsidR="00551A79" w:rsidRDefault="00000000" w:rsidP="00457D7D">
            <w:pPr>
              <w:spacing w:after="0"/>
              <w:ind w:left="2"/>
            </w:pPr>
            <w:r>
              <w:rPr>
                <w:b/>
                <w:color w:val="FFFFFF"/>
              </w:rPr>
              <w:t>Commentaire / preuve</w:t>
            </w:r>
          </w:p>
        </w:tc>
      </w:tr>
      <w:tr w:rsidR="00551A79" w14:paraId="4FD90250" w14:textId="77777777" w:rsidTr="00457D7D">
        <w:trPr>
          <w:trHeight w:val="765"/>
          <w:jc w:val="center"/>
        </w:trPr>
        <w:tc>
          <w:tcPr>
            <w:tcW w:w="2879" w:type="dxa"/>
            <w:tcBorders>
              <w:top w:val="single" w:sz="18" w:space="0" w:color="4F81BD"/>
              <w:left w:val="single" w:sz="8" w:space="0" w:color="4F81BD"/>
              <w:bottom w:val="single" w:sz="8" w:space="0" w:color="4F81BD"/>
              <w:right w:val="single" w:sz="8" w:space="0" w:color="4F81BD"/>
            </w:tcBorders>
            <w:shd w:val="clear" w:color="auto" w:fill="D3DFEE"/>
          </w:tcPr>
          <w:p w14:paraId="15B4CAF3" w14:textId="6C23E09E" w:rsidR="00551A79" w:rsidRDefault="00000000" w:rsidP="00457D7D">
            <w:pPr>
              <w:spacing w:after="0"/>
            </w:pPr>
            <w:r>
              <w:rPr>
                <w:b/>
                <w:sz w:val="20"/>
              </w:rPr>
              <w:t>La Vision tient en 1 phrase mémorable et survit aux releases</w:t>
            </w:r>
          </w:p>
        </w:tc>
        <w:tc>
          <w:tcPr>
            <w:tcW w:w="2881" w:type="dxa"/>
            <w:tcBorders>
              <w:top w:val="single" w:sz="18" w:space="0" w:color="4F81BD"/>
              <w:left w:val="single" w:sz="8" w:space="0" w:color="4F81BD"/>
              <w:bottom w:val="single" w:sz="8" w:space="0" w:color="4F81BD"/>
              <w:right w:val="single" w:sz="8" w:space="0" w:color="4F81BD"/>
            </w:tcBorders>
            <w:shd w:val="clear" w:color="auto" w:fill="D3DFEE"/>
          </w:tcPr>
          <w:p w14:paraId="53DA7BB5" w14:textId="376CFB05" w:rsidR="00551A79" w:rsidRDefault="00000000" w:rsidP="00457D7D">
            <w:pPr>
              <w:spacing w:after="0"/>
              <w:ind w:left="2"/>
              <w:jc w:val="center"/>
            </w:pPr>
            <w:r>
              <w:rPr>
                <w:rFonts w:ascii="Cambria" w:eastAsia="Cambria" w:hAnsi="Cambria" w:cs="Cambria"/>
                <w:sz w:val="20"/>
              </w:rPr>
              <w:t>Oui</w:t>
            </w:r>
          </w:p>
        </w:tc>
        <w:tc>
          <w:tcPr>
            <w:tcW w:w="2879" w:type="dxa"/>
            <w:tcBorders>
              <w:top w:val="single" w:sz="18" w:space="0" w:color="4F81BD"/>
              <w:left w:val="single" w:sz="8" w:space="0" w:color="4F81BD"/>
              <w:bottom w:val="single" w:sz="8" w:space="0" w:color="4F81BD"/>
              <w:right w:val="single" w:sz="8" w:space="0" w:color="4F81BD"/>
            </w:tcBorders>
            <w:shd w:val="clear" w:color="auto" w:fill="D3DFEE"/>
          </w:tcPr>
          <w:p w14:paraId="7FC8A7C4" w14:textId="6AE6BEC3" w:rsidR="00551A79" w:rsidRDefault="00457D7D" w:rsidP="00457D7D">
            <w:pPr>
              <w:spacing w:after="0"/>
              <w:ind w:left="2"/>
            </w:pPr>
            <w:r w:rsidRPr="00457D7D">
              <w:rPr>
                <w:rFonts w:ascii="Cambria" w:eastAsia="Cambria" w:hAnsi="Cambria" w:cs="Cambria"/>
              </w:rPr>
              <w:t>Mise à jour pour inclure l'accessibilité universelle et l'échelle européenne / publique.</w:t>
            </w:r>
          </w:p>
        </w:tc>
      </w:tr>
      <w:tr w:rsidR="00551A79" w14:paraId="231B94C3" w14:textId="77777777" w:rsidTr="00457D7D">
        <w:trPr>
          <w:trHeight w:val="1001"/>
          <w:jc w:val="center"/>
        </w:trPr>
        <w:tc>
          <w:tcPr>
            <w:tcW w:w="2879" w:type="dxa"/>
            <w:tcBorders>
              <w:top w:val="single" w:sz="8" w:space="0" w:color="4F81BD"/>
              <w:left w:val="single" w:sz="8" w:space="0" w:color="4F81BD"/>
              <w:bottom w:val="single" w:sz="8" w:space="0" w:color="4F81BD"/>
              <w:right w:val="single" w:sz="8" w:space="0" w:color="4F81BD"/>
            </w:tcBorders>
          </w:tcPr>
          <w:p w14:paraId="533A977F" w14:textId="313137C6" w:rsidR="00551A79" w:rsidRDefault="00000000" w:rsidP="00457D7D">
            <w:pPr>
              <w:spacing w:after="0"/>
            </w:pPr>
            <w:r>
              <w:rPr>
                <w:b/>
                <w:sz w:val="20"/>
              </w:rPr>
              <w:t>Les 3 niveaux de cibles</w:t>
            </w:r>
          </w:p>
          <w:p w14:paraId="09D2B436" w14:textId="4835875D" w:rsidR="00551A79" w:rsidRDefault="00000000" w:rsidP="00457D7D">
            <w:pPr>
              <w:spacing w:after="0"/>
            </w:pPr>
            <w:r>
              <w:rPr>
                <w:b/>
                <w:sz w:val="20"/>
              </w:rPr>
              <w:t>(</w:t>
            </w:r>
            <w:proofErr w:type="gramStart"/>
            <w:r>
              <w:rPr>
                <w:b/>
                <w:sz w:val="20"/>
              </w:rPr>
              <w:t>primaire</w:t>
            </w:r>
            <w:proofErr w:type="gramEnd"/>
            <w:r>
              <w:rPr>
                <w:b/>
                <w:sz w:val="20"/>
              </w:rPr>
              <w:t>, secondaire, tertiaire) sont décrits avec profil + volume + pain point</w:t>
            </w:r>
          </w:p>
        </w:tc>
        <w:tc>
          <w:tcPr>
            <w:tcW w:w="2881" w:type="dxa"/>
            <w:tcBorders>
              <w:top w:val="single" w:sz="8" w:space="0" w:color="4F81BD"/>
              <w:left w:val="single" w:sz="8" w:space="0" w:color="4F81BD"/>
              <w:bottom w:val="single" w:sz="8" w:space="0" w:color="4F81BD"/>
              <w:right w:val="single" w:sz="8" w:space="0" w:color="4F81BD"/>
            </w:tcBorders>
          </w:tcPr>
          <w:p w14:paraId="7358439F" w14:textId="48A688F3" w:rsidR="00551A79" w:rsidRDefault="00457D7D" w:rsidP="00457D7D">
            <w:pPr>
              <w:spacing w:after="0"/>
              <w:ind w:left="2"/>
              <w:jc w:val="center"/>
            </w:pPr>
            <w:r>
              <w:rPr>
                <w:rFonts w:ascii="Cambria" w:eastAsia="Cambria" w:hAnsi="Cambria" w:cs="Cambria"/>
                <w:sz w:val="20"/>
              </w:rPr>
              <w:t>Oui</w:t>
            </w:r>
          </w:p>
        </w:tc>
        <w:tc>
          <w:tcPr>
            <w:tcW w:w="2879" w:type="dxa"/>
            <w:tcBorders>
              <w:top w:val="single" w:sz="8" w:space="0" w:color="4F81BD"/>
              <w:left w:val="single" w:sz="8" w:space="0" w:color="4F81BD"/>
              <w:bottom w:val="single" w:sz="8" w:space="0" w:color="4F81BD"/>
              <w:right w:val="single" w:sz="8" w:space="0" w:color="4F81BD"/>
            </w:tcBorders>
          </w:tcPr>
          <w:p w14:paraId="1C2719F5" w14:textId="5C177EED" w:rsidR="00551A79" w:rsidRDefault="00457D7D" w:rsidP="00457D7D">
            <w:pPr>
              <w:spacing w:after="0"/>
              <w:ind w:left="2"/>
            </w:pPr>
            <w:r w:rsidRPr="00457D7D">
              <w:rPr>
                <w:rFonts w:ascii="Cambria" w:eastAsia="Cambria" w:hAnsi="Cambria" w:cs="Cambria"/>
              </w:rPr>
              <w:t>Ajout majeur de "L'État Français / B2G" en cible tertiaire avec ses exigences de normes (RGAA).</w:t>
            </w:r>
          </w:p>
        </w:tc>
      </w:tr>
      <w:tr w:rsidR="00551A79" w14:paraId="6963ABC7" w14:textId="77777777" w:rsidTr="00457D7D">
        <w:trPr>
          <w:trHeight w:val="745"/>
          <w:jc w:val="center"/>
        </w:trPr>
        <w:tc>
          <w:tcPr>
            <w:tcW w:w="2879" w:type="dxa"/>
            <w:tcBorders>
              <w:top w:val="single" w:sz="8" w:space="0" w:color="4F81BD"/>
              <w:left w:val="single" w:sz="8" w:space="0" w:color="4F81BD"/>
              <w:bottom w:val="single" w:sz="8" w:space="0" w:color="4F81BD"/>
              <w:right w:val="single" w:sz="8" w:space="0" w:color="4F81BD"/>
            </w:tcBorders>
            <w:shd w:val="clear" w:color="auto" w:fill="D3DFEE"/>
          </w:tcPr>
          <w:p w14:paraId="7426BEA0" w14:textId="0C6D394B" w:rsidR="00551A79" w:rsidRDefault="00000000" w:rsidP="00457D7D">
            <w:pPr>
              <w:spacing w:after="0"/>
              <w:ind w:right="299"/>
            </w:pPr>
            <w:r>
              <w:rPr>
                <w:b/>
                <w:sz w:val="20"/>
              </w:rPr>
              <w:t>Au moins 3 besoins par cible sont formulés en verbes d'action mesurables</w:t>
            </w:r>
          </w:p>
        </w:tc>
        <w:tc>
          <w:tcPr>
            <w:tcW w:w="2881" w:type="dxa"/>
            <w:tcBorders>
              <w:top w:val="single" w:sz="8" w:space="0" w:color="4F81BD"/>
              <w:left w:val="single" w:sz="8" w:space="0" w:color="4F81BD"/>
              <w:bottom w:val="single" w:sz="8" w:space="0" w:color="4F81BD"/>
              <w:right w:val="single" w:sz="8" w:space="0" w:color="4F81BD"/>
            </w:tcBorders>
            <w:shd w:val="clear" w:color="auto" w:fill="D3DFEE"/>
          </w:tcPr>
          <w:p w14:paraId="0D6BEC66" w14:textId="25A078A0" w:rsidR="00551A79" w:rsidRDefault="00457D7D" w:rsidP="00457D7D">
            <w:pPr>
              <w:spacing w:after="0"/>
              <w:ind w:left="2"/>
              <w:jc w:val="center"/>
            </w:pPr>
            <w:r>
              <w:rPr>
                <w:rFonts w:ascii="Cambria" w:eastAsia="Cambria" w:hAnsi="Cambria" w:cs="Cambria"/>
                <w:sz w:val="20"/>
              </w:rPr>
              <w:t>Oui</w:t>
            </w:r>
          </w:p>
        </w:tc>
        <w:tc>
          <w:tcPr>
            <w:tcW w:w="2879" w:type="dxa"/>
            <w:tcBorders>
              <w:top w:val="single" w:sz="8" w:space="0" w:color="4F81BD"/>
              <w:left w:val="single" w:sz="8" w:space="0" w:color="4F81BD"/>
              <w:bottom w:val="single" w:sz="8" w:space="0" w:color="4F81BD"/>
              <w:right w:val="single" w:sz="8" w:space="0" w:color="4F81BD"/>
            </w:tcBorders>
            <w:shd w:val="clear" w:color="auto" w:fill="D3DFEE"/>
          </w:tcPr>
          <w:p w14:paraId="0058CAAB" w14:textId="6F81D726" w:rsidR="00551A79" w:rsidRDefault="00457D7D" w:rsidP="00457D7D">
            <w:pPr>
              <w:spacing w:after="0"/>
              <w:ind w:left="2"/>
            </w:pPr>
            <w:r w:rsidRPr="00457D7D">
              <w:rPr>
                <w:rFonts w:ascii="Cambria" w:eastAsia="Cambria" w:hAnsi="Cambria" w:cs="Cambria"/>
              </w:rPr>
              <w:t>Les besoins intègrent désormais la notion de langue, de handicap (accessibilité) et de forte charge.</w:t>
            </w:r>
          </w:p>
        </w:tc>
      </w:tr>
      <w:tr w:rsidR="00551A79" w14:paraId="70ED5546" w14:textId="77777777" w:rsidTr="00457D7D">
        <w:trPr>
          <w:trHeight w:val="1005"/>
          <w:jc w:val="center"/>
        </w:trPr>
        <w:tc>
          <w:tcPr>
            <w:tcW w:w="2879" w:type="dxa"/>
            <w:tcBorders>
              <w:top w:val="single" w:sz="8" w:space="0" w:color="4F81BD"/>
              <w:left w:val="single" w:sz="8" w:space="0" w:color="4F81BD"/>
              <w:bottom w:val="single" w:sz="8" w:space="0" w:color="4F81BD"/>
              <w:right w:val="single" w:sz="8" w:space="0" w:color="4F81BD"/>
            </w:tcBorders>
          </w:tcPr>
          <w:p w14:paraId="2FC1F133" w14:textId="6327B913" w:rsidR="00551A79" w:rsidRDefault="00000000" w:rsidP="00457D7D">
            <w:pPr>
              <w:spacing w:after="0"/>
            </w:pPr>
            <w:r>
              <w:rPr>
                <w:b/>
                <w:sz w:val="20"/>
              </w:rPr>
              <w:t xml:space="preserve">Le produit est décrit en 3 à 5 caractéristiques signature (pas une liste de </w:t>
            </w:r>
            <w:proofErr w:type="spellStart"/>
            <w:r>
              <w:rPr>
                <w:b/>
                <w:sz w:val="20"/>
              </w:rPr>
              <w:t>features</w:t>
            </w:r>
            <w:proofErr w:type="spellEnd"/>
            <w:r>
              <w:rPr>
                <w:b/>
                <w:sz w:val="20"/>
              </w:rPr>
              <w:t xml:space="preserve"> techniques)</w:t>
            </w:r>
          </w:p>
        </w:tc>
        <w:tc>
          <w:tcPr>
            <w:tcW w:w="2881" w:type="dxa"/>
            <w:tcBorders>
              <w:top w:val="single" w:sz="8" w:space="0" w:color="4F81BD"/>
              <w:left w:val="single" w:sz="8" w:space="0" w:color="4F81BD"/>
              <w:bottom w:val="single" w:sz="8" w:space="0" w:color="4F81BD"/>
              <w:right w:val="single" w:sz="8" w:space="0" w:color="4F81BD"/>
            </w:tcBorders>
          </w:tcPr>
          <w:p w14:paraId="3E4EF5B6" w14:textId="779618B7" w:rsidR="00551A79" w:rsidRDefault="00457D7D" w:rsidP="00457D7D">
            <w:pPr>
              <w:spacing w:after="0"/>
              <w:ind w:left="2"/>
              <w:jc w:val="center"/>
            </w:pPr>
            <w:r>
              <w:rPr>
                <w:rFonts w:ascii="Cambria" w:eastAsia="Cambria" w:hAnsi="Cambria" w:cs="Cambria"/>
                <w:sz w:val="20"/>
              </w:rPr>
              <w:t>Oui</w:t>
            </w:r>
          </w:p>
        </w:tc>
        <w:tc>
          <w:tcPr>
            <w:tcW w:w="2879" w:type="dxa"/>
            <w:tcBorders>
              <w:top w:val="single" w:sz="8" w:space="0" w:color="4F81BD"/>
              <w:left w:val="single" w:sz="8" w:space="0" w:color="4F81BD"/>
              <w:bottom w:val="single" w:sz="8" w:space="0" w:color="4F81BD"/>
              <w:right w:val="single" w:sz="8" w:space="0" w:color="4F81BD"/>
            </w:tcBorders>
          </w:tcPr>
          <w:p w14:paraId="76352C31" w14:textId="7BC5D665" w:rsidR="00551A79" w:rsidRDefault="00457D7D" w:rsidP="00457D7D">
            <w:pPr>
              <w:spacing w:after="0"/>
              <w:ind w:left="2"/>
            </w:pPr>
            <w:r w:rsidRPr="00457D7D">
              <w:rPr>
                <w:rFonts w:ascii="Cambria" w:eastAsia="Cambria" w:hAnsi="Cambria" w:cs="Cambria"/>
              </w:rPr>
              <w:t>L'architecture auto-scalable, l'I18n et le RGAA sont devenus les nouveaux piliers du produit.</w:t>
            </w:r>
          </w:p>
        </w:tc>
      </w:tr>
      <w:tr w:rsidR="00551A79" w14:paraId="467701AE" w14:textId="77777777" w:rsidTr="00457D7D">
        <w:trPr>
          <w:trHeight w:val="745"/>
          <w:jc w:val="center"/>
        </w:trPr>
        <w:tc>
          <w:tcPr>
            <w:tcW w:w="2879" w:type="dxa"/>
            <w:tcBorders>
              <w:top w:val="single" w:sz="8" w:space="0" w:color="4F81BD"/>
              <w:left w:val="single" w:sz="8" w:space="0" w:color="4F81BD"/>
              <w:bottom w:val="single" w:sz="8" w:space="0" w:color="4F81BD"/>
              <w:right w:val="single" w:sz="8" w:space="0" w:color="4F81BD"/>
            </w:tcBorders>
            <w:shd w:val="clear" w:color="auto" w:fill="D3DFEE"/>
          </w:tcPr>
          <w:p w14:paraId="5BED59D6" w14:textId="6FBEE097" w:rsidR="00551A79" w:rsidRDefault="00000000" w:rsidP="00457D7D">
            <w:pPr>
              <w:spacing w:after="0"/>
            </w:pPr>
            <w:r>
              <w:rPr>
                <w:b/>
                <w:sz w:val="20"/>
              </w:rPr>
              <w:t xml:space="preserve">Les 6 </w:t>
            </w:r>
            <w:proofErr w:type="spellStart"/>
            <w:r>
              <w:rPr>
                <w:b/>
                <w:sz w:val="20"/>
              </w:rPr>
              <w:t>features</w:t>
            </w:r>
            <w:proofErr w:type="spellEnd"/>
            <w:r>
              <w:rPr>
                <w:b/>
                <w:sz w:val="20"/>
              </w:rPr>
              <w:t xml:space="preserve"> F1-F6 du MVP sont rappelées et 2-3 pistes Release 2 sont identifiées</w:t>
            </w:r>
          </w:p>
        </w:tc>
        <w:tc>
          <w:tcPr>
            <w:tcW w:w="2881" w:type="dxa"/>
            <w:tcBorders>
              <w:top w:val="single" w:sz="8" w:space="0" w:color="4F81BD"/>
              <w:left w:val="single" w:sz="8" w:space="0" w:color="4F81BD"/>
              <w:bottom w:val="single" w:sz="8" w:space="0" w:color="4F81BD"/>
              <w:right w:val="single" w:sz="8" w:space="0" w:color="4F81BD"/>
            </w:tcBorders>
            <w:shd w:val="clear" w:color="auto" w:fill="D3DFEE"/>
          </w:tcPr>
          <w:p w14:paraId="3B9C46E0" w14:textId="1E5255DC" w:rsidR="00551A79" w:rsidRDefault="00457D7D" w:rsidP="00457D7D">
            <w:pPr>
              <w:spacing w:after="0"/>
              <w:ind w:left="2"/>
              <w:jc w:val="center"/>
            </w:pPr>
            <w:r>
              <w:rPr>
                <w:rFonts w:ascii="Cambria" w:eastAsia="Cambria" w:hAnsi="Cambria" w:cs="Cambria"/>
                <w:sz w:val="20"/>
              </w:rPr>
              <w:t>Oui</w:t>
            </w:r>
          </w:p>
        </w:tc>
        <w:tc>
          <w:tcPr>
            <w:tcW w:w="2879" w:type="dxa"/>
            <w:tcBorders>
              <w:top w:val="single" w:sz="8" w:space="0" w:color="4F81BD"/>
              <w:left w:val="single" w:sz="8" w:space="0" w:color="4F81BD"/>
              <w:bottom w:val="single" w:sz="8" w:space="0" w:color="4F81BD"/>
              <w:right w:val="single" w:sz="8" w:space="0" w:color="4F81BD"/>
            </w:tcBorders>
            <w:shd w:val="clear" w:color="auto" w:fill="D3DFEE"/>
          </w:tcPr>
          <w:p w14:paraId="7557DAEF" w14:textId="09806A10" w:rsidR="00551A79" w:rsidRDefault="00457D7D" w:rsidP="00457D7D">
            <w:pPr>
              <w:spacing w:after="0"/>
              <w:ind w:left="2"/>
            </w:pPr>
            <w:r w:rsidRPr="00457D7D">
              <w:rPr>
                <w:rFonts w:ascii="Cambria" w:eastAsia="Cambria" w:hAnsi="Cambria" w:cs="Cambria"/>
              </w:rPr>
              <w:t>Le socle MVP est acté, la Release 3 concentre l'effort d'aujourd'hui (</w:t>
            </w:r>
            <w:proofErr w:type="spellStart"/>
            <w:r w:rsidRPr="00457D7D">
              <w:rPr>
                <w:rFonts w:ascii="Cambria" w:eastAsia="Cambria" w:hAnsi="Cambria" w:cs="Cambria"/>
              </w:rPr>
              <w:t>Scaling</w:t>
            </w:r>
            <w:proofErr w:type="spellEnd"/>
            <w:r w:rsidRPr="00457D7D">
              <w:rPr>
                <w:rFonts w:ascii="Cambria" w:eastAsia="Cambria" w:hAnsi="Cambria" w:cs="Cambria"/>
              </w:rPr>
              <w:t>, Langues, A11y).</w:t>
            </w:r>
          </w:p>
        </w:tc>
      </w:tr>
      <w:tr w:rsidR="00551A79" w14:paraId="2212C3FA" w14:textId="77777777" w:rsidTr="00457D7D">
        <w:trPr>
          <w:trHeight w:val="515"/>
          <w:jc w:val="center"/>
        </w:trPr>
        <w:tc>
          <w:tcPr>
            <w:tcW w:w="2879" w:type="dxa"/>
            <w:tcBorders>
              <w:top w:val="single" w:sz="8" w:space="0" w:color="4F81BD"/>
              <w:left w:val="single" w:sz="8" w:space="0" w:color="4F81BD"/>
              <w:bottom w:val="single" w:sz="8" w:space="0" w:color="4F81BD"/>
              <w:right w:val="single" w:sz="8" w:space="0" w:color="4F81BD"/>
            </w:tcBorders>
          </w:tcPr>
          <w:p w14:paraId="5E88379E" w14:textId="1E719107" w:rsidR="00551A79" w:rsidRDefault="00000000" w:rsidP="00457D7D">
            <w:pPr>
              <w:spacing w:after="0"/>
            </w:pPr>
            <w:r>
              <w:rPr>
                <w:b/>
                <w:sz w:val="20"/>
              </w:rPr>
              <w:t>Les Business Goals comportent au moins 3 KPI chiffrés et datés</w:t>
            </w:r>
          </w:p>
        </w:tc>
        <w:tc>
          <w:tcPr>
            <w:tcW w:w="2881" w:type="dxa"/>
            <w:tcBorders>
              <w:top w:val="single" w:sz="8" w:space="0" w:color="4F81BD"/>
              <w:left w:val="single" w:sz="8" w:space="0" w:color="4F81BD"/>
              <w:bottom w:val="single" w:sz="8" w:space="0" w:color="4F81BD"/>
              <w:right w:val="single" w:sz="8" w:space="0" w:color="4F81BD"/>
            </w:tcBorders>
          </w:tcPr>
          <w:p w14:paraId="2ACA8636" w14:textId="55803D2D" w:rsidR="00551A79" w:rsidRDefault="00457D7D" w:rsidP="00457D7D">
            <w:pPr>
              <w:spacing w:after="0"/>
              <w:ind w:left="2"/>
              <w:jc w:val="center"/>
            </w:pPr>
            <w:r>
              <w:rPr>
                <w:rFonts w:ascii="Cambria" w:eastAsia="Cambria" w:hAnsi="Cambria" w:cs="Cambria"/>
                <w:sz w:val="20"/>
              </w:rPr>
              <w:t>Oui</w:t>
            </w:r>
          </w:p>
        </w:tc>
        <w:tc>
          <w:tcPr>
            <w:tcW w:w="2879" w:type="dxa"/>
            <w:tcBorders>
              <w:top w:val="single" w:sz="8" w:space="0" w:color="4F81BD"/>
              <w:left w:val="single" w:sz="8" w:space="0" w:color="4F81BD"/>
              <w:bottom w:val="single" w:sz="8" w:space="0" w:color="4F81BD"/>
              <w:right w:val="single" w:sz="8" w:space="0" w:color="4F81BD"/>
            </w:tcBorders>
          </w:tcPr>
          <w:p w14:paraId="368B88FB" w14:textId="673470F4" w:rsidR="00551A79" w:rsidRDefault="00457D7D" w:rsidP="00457D7D">
            <w:pPr>
              <w:spacing w:after="0"/>
              <w:ind w:left="2"/>
            </w:pPr>
            <w:r w:rsidRPr="00457D7D">
              <w:rPr>
                <w:rFonts w:ascii="Cambria" w:eastAsia="Cambria" w:hAnsi="Cambria" w:cs="Cambria"/>
              </w:rPr>
              <w:t xml:space="preserve">KPIs drastiquement augmentés : 100k MAU, 10 000 </w:t>
            </w:r>
            <w:proofErr w:type="spellStart"/>
            <w:r w:rsidRPr="00457D7D">
              <w:rPr>
                <w:rFonts w:ascii="Cambria" w:eastAsia="Cambria" w:hAnsi="Cambria" w:cs="Cambria"/>
              </w:rPr>
              <w:t>req</w:t>
            </w:r>
            <w:proofErr w:type="spellEnd"/>
            <w:r w:rsidRPr="00457D7D">
              <w:rPr>
                <w:rFonts w:ascii="Cambria" w:eastAsia="Cambria" w:hAnsi="Cambria" w:cs="Cambria"/>
              </w:rPr>
              <w:t>/min, et 75% RGAA.</w:t>
            </w:r>
          </w:p>
        </w:tc>
      </w:tr>
      <w:tr w:rsidR="00551A79" w14:paraId="24681864" w14:textId="77777777" w:rsidTr="00457D7D">
        <w:trPr>
          <w:trHeight w:val="991"/>
          <w:jc w:val="center"/>
        </w:trPr>
        <w:tc>
          <w:tcPr>
            <w:tcW w:w="2879" w:type="dxa"/>
            <w:tcBorders>
              <w:top w:val="single" w:sz="8" w:space="0" w:color="4F81BD"/>
              <w:left w:val="single" w:sz="8" w:space="0" w:color="4F81BD"/>
              <w:bottom w:val="single" w:sz="8" w:space="0" w:color="4F81BD"/>
              <w:right w:val="single" w:sz="8" w:space="0" w:color="4F81BD"/>
            </w:tcBorders>
            <w:shd w:val="clear" w:color="auto" w:fill="D3DFEE"/>
          </w:tcPr>
          <w:p w14:paraId="44F5098A" w14:textId="61DE2844" w:rsidR="00551A79" w:rsidRDefault="00000000" w:rsidP="00457D7D">
            <w:pPr>
              <w:spacing w:after="0"/>
            </w:pPr>
            <w:r>
              <w:rPr>
                <w:b/>
                <w:sz w:val="20"/>
              </w:rPr>
              <w:t>Les 4 concurrents sont cartographiés avec positionnement + limite identifiée</w:t>
            </w:r>
          </w:p>
        </w:tc>
        <w:tc>
          <w:tcPr>
            <w:tcW w:w="2881" w:type="dxa"/>
            <w:tcBorders>
              <w:top w:val="single" w:sz="8" w:space="0" w:color="4F81BD"/>
              <w:left w:val="single" w:sz="8" w:space="0" w:color="4F81BD"/>
              <w:bottom w:val="single" w:sz="8" w:space="0" w:color="4F81BD"/>
              <w:right w:val="single" w:sz="8" w:space="0" w:color="4F81BD"/>
            </w:tcBorders>
            <w:shd w:val="clear" w:color="auto" w:fill="D3DFEE"/>
          </w:tcPr>
          <w:p w14:paraId="077BC40F" w14:textId="746E952E" w:rsidR="00551A79" w:rsidRDefault="00457D7D" w:rsidP="00457D7D">
            <w:pPr>
              <w:spacing w:after="0"/>
              <w:ind w:left="2"/>
              <w:jc w:val="center"/>
            </w:pPr>
            <w:r>
              <w:rPr>
                <w:rFonts w:ascii="Cambria" w:eastAsia="Cambria" w:hAnsi="Cambria" w:cs="Cambria"/>
                <w:sz w:val="20"/>
              </w:rPr>
              <w:t>Oui</w:t>
            </w:r>
          </w:p>
        </w:tc>
        <w:tc>
          <w:tcPr>
            <w:tcW w:w="2879" w:type="dxa"/>
            <w:tcBorders>
              <w:top w:val="single" w:sz="8" w:space="0" w:color="4F81BD"/>
              <w:left w:val="single" w:sz="8" w:space="0" w:color="4F81BD"/>
              <w:bottom w:val="single" w:sz="8" w:space="0" w:color="4F81BD"/>
              <w:right w:val="single" w:sz="8" w:space="0" w:color="4F81BD"/>
            </w:tcBorders>
            <w:shd w:val="clear" w:color="auto" w:fill="D3DFEE"/>
          </w:tcPr>
          <w:p w14:paraId="321D2D85" w14:textId="12254255" w:rsidR="00551A79" w:rsidRDefault="00457D7D" w:rsidP="00457D7D">
            <w:pPr>
              <w:spacing w:after="0"/>
              <w:ind w:left="2"/>
            </w:pPr>
            <w:proofErr w:type="spellStart"/>
            <w:r w:rsidRPr="00457D7D">
              <w:rPr>
                <w:rFonts w:ascii="Cambria" w:eastAsia="Cambria" w:hAnsi="Cambria" w:cs="Cambria"/>
              </w:rPr>
              <w:t>Wilgo</w:t>
            </w:r>
            <w:proofErr w:type="spellEnd"/>
            <w:r w:rsidRPr="00457D7D">
              <w:rPr>
                <w:rFonts w:ascii="Cambria" w:eastAsia="Cambria" w:hAnsi="Cambria" w:cs="Cambria"/>
              </w:rPr>
              <w:t xml:space="preserve">, Leo, </w:t>
            </w:r>
            <w:proofErr w:type="spellStart"/>
            <w:r w:rsidRPr="00457D7D">
              <w:rPr>
                <w:rFonts w:ascii="Cambria" w:eastAsia="Cambria" w:hAnsi="Cambria" w:cs="Cambria"/>
              </w:rPr>
              <w:t>Quizlet</w:t>
            </w:r>
            <w:proofErr w:type="spellEnd"/>
            <w:r w:rsidRPr="00457D7D">
              <w:rPr>
                <w:rFonts w:ascii="Cambria" w:eastAsia="Cambria" w:hAnsi="Cambria" w:cs="Cambria"/>
              </w:rPr>
              <w:t xml:space="preserve">, </w:t>
            </w:r>
            <w:proofErr w:type="spellStart"/>
            <w:r w:rsidRPr="00457D7D">
              <w:rPr>
                <w:rFonts w:ascii="Cambria" w:eastAsia="Cambria" w:hAnsi="Cambria" w:cs="Cambria"/>
              </w:rPr>
              <w:t>Khanmigo</w:t>
            </w:r>
            <w:proofErr w:type="spellEnd"/>
            <w:r w:rsidRPr="00457D7D">
              <w:rPr>
                <w:rFonts w:ascii="Cambria" w:eastAsia="Cambria" w:hAnsi="Cambria" w:cs="Cambria"/>
              </w:rPr>
              <w:t xml:space="preserve"> mis en perspective face aux exigences des marchés publics.</w:t>
            </w:r>
          </w:p>
        </w:tc>
      </w:tr>
      <w:tr w:rsidR="00551A79" w14:paraId="302C0A2F" w14:textId="77777777" w:rsidTr="00457D7D">
        <w:trPr>
          <w:trHeight w:val="760"/>
          <w:jc w:val="center"/>
        </w:trPr>
        <w:tc>
          <w:tcPr>
            <w:tcW w:w="2879" w:type="dxa"/>
            <w:tcBorders>
              <w:top w:val="single" w:sz="8" w:space="0" w:color="4F81BD"/>
              <w:left w:val="single" w:sz="8" w:space="0" w:color="4F81BD"/>
              <w:bottom w:val="single" w:sz="8" w:space="0" w:color="4F81BD"/>
              <w:right w:val="single" w:sz="8" w:space="0" w:color="4F81BD"/>
            </w:tcBorders>
          </w:tcPr>
          <w:p w14:paraId="487C7C56" w14:textId="3A6E7D50" w:rsidR="00551A79" w:rsidRDefault="00000000" w:rsidP="00457D7D">
            <w:pPr>
              <w:spacing w:after="0"/>
            </w:pPr>
            <w:r>
              <w:rPr>
                <w:b/>
                <w:sz w:val="20"/>
              </w:rPr>
              <w:t xml:space="preserve">Les 3 différenciateurs </w:t>
            </w:r>
            <w:proofErr w:type="spellStart"/>
            <w:r>
              <w:rPr>
                <w:b/>
                <w:sz w:val="20"/>
              </w:rPr>
              <w:t>EduTutor</w:t>
            </w:r>
            <w:proofErr w:type="spellEnd"/>
            <w:r>
              <w:rPr>
                <w:b/>
                <w:sz w:val="20"/>
              </w:rPr>
              <w:t xml:space="preserve"> IA sont argumentés au-delà du slogan</w:t>
            </w:r>
          </w:p>
        </w:tc>
        <w:tc>
          <w:tcPr>
            <w:tcW w:w="2881" w:type="dxa"/>
            <w:tcBorders>
              <w:top w:val="single" w:sz="8" w:space="0" w:color="4F81BD"/>
              <w:left w:val="single" w:sz="8" w:space="0" w:color="4F81BD"/>
              <w:bottom w:val="single" w:sz="8" w:space="0" w:color="4F81BD"/>
              <w:right w:val="single" w:sz="8" w:space="0" w:color="4F81BD"/>
            </w:tcBorders>
          </w:tcPr>
          <w:p w14:paraId="5C98B181" w14:textId="77777777" w:rsidR="00551A79" w:rsidRDefault="00551A79" w:rsidP="00457D7D">
            <w:pPr>
              <w:spacing w:after="0"/>
              <w:ind w:left="2"/>
              <w:jc w:val="center"/>
            </w:pPr>
          </w:p>
          <w:p w14:paraId="6ABAB812" w14:textId="1BC3FBFB" w:rsidR="00457D7D" w:rsidRPr="00457D7D" w:rsidRDefault="00457D7D" w:rsidP="00457D7D">
            <w:pPr>
              <w:ind w:firstLine="708"/>
            </w:pPr>
            <w:r>
              <w:rPr>
                <w:rFonts w:ascii="Cambria" w:eastAsia="Cambria" w:hAnsi="Cambria" w:cs="Cambria"/>
                <w:sz w:val="20"/>
              </w:rPr>
              <w:t xml:space="preserve">          </w:t>
            </w:r>
            <w:r>
              <w:rPr>
                <w:rFonts w:ascii="Cambria" w:eastAsia="Cambria" w:hAnsi="Cambria" w:cs="Cambria"/>
                <w:sz w:val="20"/>
              </w:rPr>
              <w:t>Oui</w:t>
            </w:r>
          </w:p>
        </w:tc>
        <w:tc>
          <w:tcPr>
            <w:tcW w:w="2879" w:type="dxa"/>
            <w:tcBorders>
              <w:top w:val="single" w:sz="8" w:space="0" w:color="4F81BD"/>
              <w:left w:val="single" w:sz="8" w:space="0" w:color="4F81BD"/>
              <w:bottom w:val="single" w:sz="8" w:space="0" w:color="4F81BD"/>
              <w:right w:val="single" w:sz="8" w:space="0" w:color="4F81BD"/>
            </w:tcBorders>
          </w:tcPr>
          <w:p w14:paraId="183479A9" w14:textId="5786E3A9" w:rsidR="00551A79" w:rsidRDefault="00457D7D" w:rsidP="00457D7D">
            <w:pPr>
              <w:spacing w:after="0"/>
              <w:ind w:left="2"/>
            </w:pPr>
            <w:r w:rsidRPr="00457D7D">
              <w:rPr>
                <w:rFonts w:ascii="Cambria" w:eastAsia="Cambria" w:hAnsi="Cambria" w:cs="Cambria"/>
              </w:rPr>
              <w:t xml:space="preserve">Le combo "RGAA + Souveraineté à l'échelle" est l'argument commercial </w:t>
            </w:r>
            <w:r w:rsidRPr="00457D7D">
              <w:rPr>
                <w:rFonts w:ascii="Cambria" w:eastAsia="Cambria" w:hAnsi="Cambria" w:cs="Cambria"/>
              </w:rPr>
              <w:lastRenderedPageBreak/>
              <w:t>numéro 1 pour la levée de fonds.</w:t>
            </w:r>
          </w:p>
        </w:tc>
      </w:tr>
      <w:tr w:rsidR="00551A79" w14:paraId="6BF4583B" w14:textId="77777777" w:rsidTr="00457D7D">
        <w:trPr>
          <w:trHeight w:val="745"/>
          <w:jc w:val="center"/>
        </w:trPr>
        <w:tc>
          <w:tcPr>
            <w:tcW w:w="2879" w:type="dxa"/>
            <w:tcBorders>
              <w:top w:val="single" w:sz="8" w:space="0" w:color="4F81BD"/>
              <w:left w:val="single" w:sz="8" w:space="0" w:color="4F81BD"/>
              <w:bottom w:val="single" w:sz="8" w:space="0" w:color="4F81BD"/>
              <w:right w:val="single" w:sz="8" w:space="0" w:color="4F81BD"/>
            </w:tcBorders>
            <w:shd w:val="clear" w:color="auto" w:fill="D3DFEE"/>
          </w:tcPr>
          <w:p w14:paraId="248F72FC" w14:textId="6CD8AAAD" w:rsidR="00551A79" w:rsidRDefault="00000000" w:rsidP="00457D7D">
            <w:pPr>
              <w:spacing w:after="0"/>
            </w:pPr>
            <w:r>
              <w:rPr>
                <w:b/>
                <w:sz w:val="20"/>
              </w:rPr>
              <w:lastRenderedPageBreak/>
              <w:t>Le document a été relu et validé par l'équipe complète (toutes les voix entendues)</w:t>
            </w:r>
          </w:p>
        </w:tc>
        <w:tc>
          <w:tcPr>
            <w:tcW w:w="2881" w:type="dxa"/>
            <w:tcBorders>
              <w:top w:val="single" w:sz="8" w:space="0" w:color="4F81BD"/>
              <w:left w:val="single" w:sz="8" w:space="0" w:color="4F81BD"/>
              <w:bottom w:val="single" w:sz="8" w:space="0" w:color="4F81BD"/>
              <w:right w:val="single" w:sz="8" w:space="0" w:color="4F81BD"/>
            </w:tcBorders>
            <w:shd w:val="clear" w:color="auto" w:fill="D3DFEE"/>
          </w:tcPr>
          <w:p w14:paraId="2E3AF315" w14:textId="64ADA9D0" w:rsidR="00551A79" w:rsidRDefault="00457D7D" w:rsidP="00457D7D">
            <w:pPr>
              <w:spacing w:after="0"/>
              <w:ind w:left="2"/>
              <w:jc w:val="center"/>
            </w:pPr>
            <w:r>
              <w:rPr>
                <w:rFonts w:ascii="Cambria" w:eastAsia="Cambria" w:hAnsi="Cambria" w:cs="Cambria"/>
                <w:sz w:val="20"/>
              </w:rPr>
              <w:t>Oui</w:t>
            </w:r>
          </w:p>
        </w:tc>
        <w:tc>
          <w:tcPr>
            <w:tcW w:w="2879" w:type="dxa"/>
            <w:tcBorders>
              <w:top w:val="single" w:sz="8" w:space="0" w:color="4F81BD"/>
              <w:left w:val="single" w:sz="8" w:space="0" w:color="4F81BD"/>
              <w:bottom w:val="single" w:sz="8" w:space="0" w:color="4F81BD"/>
              <w:right w:val="single" w:sz="8" w:space="0" w:color="4F81BD"/>
            </w:tcBorders>
            <w:shd w:val="clear" w:color="auto" w:fill="D3DFEE"/>
          </w:tcPr>
          <w:p w14:paraId="268C35B0" w14:textId="7D995E94" w:rsidR="00551A79" w:rsidRDefault="00457D7D" w:rsidP="00457D7D">
            <w:pPr>
              <w:spacing w:after="0"/>
              <w:ind w:left="2"/>
            </w:pPr>
            <w:r w:rsidRPr="00457D7D">
              <w:rPr>
                <w:rFonts w:ascii="Cambria" w:eastAsia="Cambria" w:hAnsi="Cambria" w:cs="Cambria"/>
              </w:rPr>
              <w:t>Validé par l'équipe en préparation du sprint final de scalabilité.</w:t>
            </w:r>
          </w:p>
        </w:tc>
      </w:tr>
    </w:tbl>
    <w:p w14:paraId="17E9D196" w14:textId="7FCE4235" w:rsidR="00551A79" w:rsidRDefault="00551A79" w:rsidP="00457D7D">
      <w:pPr>
        <w:spacing w:after="0"/>
        <w:ind w:left="15"/>
      </w:pPr>
    </w:p>
    <w:p w14:paraId="001A2E9A" w14:textId="26CEE191" w:rsidR="00551A79" w:rsidRDefault="00000000" w:rsidP="00457D7D">
      <w:pPr>
        <w:pStyle w:val="Heading2"/>
        <w:spacing w:after="179"/>
        <w:ind w:left="10"/>
      </w:pPr>
      <w:bookmarkStart w:id="24" w:name="_Toc233897896"/>
      <w:r>
        <w:rPr>
          <w:rFonts w:ascii="Segoe UI Emoji" w:eastAsia="Segoe UI Emoji" w:hAnsi="Segoe UI Emoji" w:cs="Segoe UI Emoji"/>
          <w:b w:val="0"/>
        </w:rPr>
        <w:t>📚</w:t>
      </w:r>
      <w:r>
        <w:t xml:space="preserve"> Références et conventions</w:t>
      </w:r>
      <w:bookmarkEnd w:id="24"/>
    </w:p>
    <w:p w14:paraId="077A8BE3" w14:textId="69B04A52" w:rsidR="00551A79" w:rsidRDefault="00000000" w:rsidP="00457D7D">
      <w:pPr>
        <w:pStyle w:val="Heading3"/>
        <w:ind w:left="10"/>
      </w:pPr>
      <w:bookmarkStart w:id="25" w:name="_Toc233897897"/>
      <w:r>
        <w:t>Références incontournables</w:t>
      </w:r>
      <w:bookmarkEnd w:id="25"/>
    </w:p>
    <w:p w14:paraId="035530F4" w14:textId="2B20130B" w:rsidR="00551A79" w:rsidRPr="001B46BC" w:rsidRDefault="00000000" w:rsidP="00457D7D">
      <w:pPr>
        <w:numPr>
          <w:ilvl w:val="0"/>
          <w:numId w:val="11"/>
        </w:numPr>
        <w:spacing w:after="204" w:line="268" w:lineRule="auto"/>
        <w:ind w:hanging="150"/>
        <w:rPr>
          <w:lang w:val="en-US"/>
        </w:rPr>
      </w:pPr>
      <w:r w:rsidRPr="001B46BC">
        <w:rPr>
          <w:rFonts w:ascii="Cambria" w:eastAsia="Cambria" w:hAnsi="Cambria" w:cs="Cambria"/>
          <w:b/>
          <w:lang w:val="en-US"/>
        </w:rPr>
        <w:t>Cours Agile/Scrum (Mohamed EL AFRIT</w:t>
      </w:r>
      <w:proofErr w:type="gramStart"/>
      <w:r w:rsidRPr="001B46BC">
        <w:rPr>
          <w:rFonts w:ascii="Cambria" w:eastAsia="Cambria" w:hAnsi="Cambria" w:cs="Cambria"/>
          <w:b/>
          <w:lang w:val="en-US"/>
        </w:rPr>
        <w:t>) :</w:t>
      </w:r>
      <w:proofErr w:type="gramEnd"/>
      <w:r w:rsidRPr="001B46BC">
        <w:rPr>
          <w:rFonts w:ascii="Cambria" w:eastAsia="Cambria" w:hAnsi="Cambria" w:cs="Cambria"/>
          <w:b/>
          <w:lang w:val="en-US"/>
        </w:rPr>
        <w:t xml:space="preserve"> </w:t>
      </w:r>
      <w:r w:rsidRPr="001B46BC">
        <w:rPr>
          <w:rFonts w:ascii="Cambria" w:eastAsia="Cambria" w:hAnsi="Cambria" w:cs="Cambria"/>
          <w:lang w:val="en-US"/>
        </w:rPr>
        <w:t>mohamedelafrit.com/teaching/</w:t>
      </w:r>
      <w:proofErr w:type="spellStart"/>
      <w:r w:rsidRPr="001B46BC">
        <w:rPr>
          <w:rFonts w:ascii="Cambria" w:eastAsia="Cambria" w:hAnsi="Cambria" w:cs="Cambria"/>
          <w:lang w:val="en-US"/>
        </w:rPr>
        <w:t>Master_Classe_Agile</w:t>
      </w:r>
      <w:proofErr w:type="spellEnd"/>
      <w:r w:rsidRPr="001B46BC">
        <w:rPr>
          <w:rFonts w:ascii="Cambria" w:eastAsia="Cambria" w:hAnsi="Cambria" w:cs="Cambria"/>
          <w:lang w:val="en-US"/>
        </w:rPr>
        <w:t>/cours.html</w:t>
      </w:r>
    </w:p>
    <w:p w14:paraId="7643A5F1" w14:textId="77777777" w:rsidR="00551A79" w:rsidRDefault="00000000">
      <w:pPr>
        <w:numPr>
          <w:ilvl w:val="0"/>
          <w:numId w:val="11"/>
        </w:numPr>
        <w:spacing w:after="204" w:line="268" w:lineRule="auto"/>
        <w:ind w:hanging="150"/>
      </w:pPr>
      <w:r>
        <w:rPr>
          <w:rFonts w:ascii="Cambria" w:eastAsia="Cambria" w:hAnsi="Cambria" w:cs="Cambria"/>
          <w:b/>
        </w:rPr>
        <w:t xml:space="preserve">Scrum Guide officiel FR : </w:t>
      </w:r>
      <w:r>
        <w:rPr>
          <w:rFonts w:ascii="Cambria" w:eastAsia="Cambria" w:hAnsi="Cambria" w:cs="Cambria"/>
        </w:rPr>
        <w:t>scrumguides.org/docs/</w:t>
      </w:r>
      <w:proofErr w:type="spellStart"/>
      <w:r>
        <w:rPr>
          <w:rFonts w:ascii="Cambria" w:eastAsia="Cambria" w:hAnsi="Cambria" w:cs="Cambria"/>
        </w:rPr>
        <w:t>scrumguide</w:t>
      </w:r>
      <w:proofErr w:type="spellEnd"/>
      <w:r>
        <w:rPr>
          <w:rFonts w:ascii="Cambria" w:eastAsia="Cambria" w:hAnsi="Cambria" w:cs="Cambria"/>
        </w:rPr>
        <w:t xml:space="preserve">/v2020/2020-Scrum-GuideFrench.pdf </w:t>
      </w:r>
    </w:p>
    <w:p w14:paraId="1C421109" w14:textId="77777777" w:rsidR="00551A79" w:rsidRPr="001B46BC" w:rsidRDefault="00000000">
      <w:pPr>
        <w:numPr>
          <w:ilvl w:val="0"/>
          <w:numId w:val="11"/>
        </w:numPr>
        <w:spacing w:after="246" w:line="268" w:lineRule="auto"/>
        <w:ind w:hanging="150"/>
        <w:rPr>
          <w:lang w:val="en-US"/>
        </w:rPr>
      </w:pPr>
      <w:r w:rsidRPr="001B46BC">
        <w:rPr>
          <w:rFonts w:ascii="Cambria" w:eastAsia="Cambria" w:hAnsi="Cambria" w:cs="Cambria"/>
          <w:b/>
          <w:lang w:val="en-US"/>
        </w:rPr>
        <w:t xml:space="preserve">Site </w:t>
      </w:r>
      <w:proofErr w:type="gramStart"/>
      <w:r w:rsidRPr="001B46BC">
        <w:rPr>
          <w:rFonts w:ascii="Cambria" w:eastAsia="Cambria" w:hAnsi="Cambria" w:cs="Cambria"/>
          <w:b/>
          <w:lang w:val="en-US"/>
        </w:rPr>
        <w:t>APOCAL'IPSSI :</w:t>
      </w:r>
      <w:proofErr w:type="gramEnd"/>
      <w:r w:rsidRPr="001B46BC">
        <w:rPr>
          <w:rFonts w:ascii="Cambria" w:eastAsia="Cambria" w:hAnsi="Cambria" w:cs="Cambria"/>
          <w:b/>
          <w:lang w:val="en-US"/>
        </w:rPr>
        <w:t xml:space="preserve"> </w:t>
      </w:r>
      <w:r w:rsidRPr="001B46BC">
        <w:rPr>
          <w:rFonts w:ascii="Cambria" w:eastAsia="Cambria" w:hAnsi="Cambria" w:cs="Cambria"/>
          <w:lang w:val="en-US"/>
        </w:rPr>
        <w:t xml:space="preserve">mohamedelafrit.com/teaching/APOCALIPSSI </w:t>
      </w:r>
    </w:p>
    <w:p w14:paraId="2D943AF2" w14:textId="77777777" w:rsidR="00551A79" w:rsidRDefault="00000000">
      <w:pPr>
        <w:pStyle w:val="Heading3"/>
        <w:ind w:left="10"/>
      </w:pPr>
      <w:bookmarkStart w:id="26" w:name="_Toc233897898"/>
      <w:r>
        <w:t>Références spécifiques à ce document</w:t>
      </w:r>
      <w:bookmarkEnd w:id="26"/>
      <w:r>
        <w:rPr>
          <w:color w:val="4F81BD"/>
        </w:rPr>
        <w:t xml:space="preserve"> </w:t>
      </w:r>
    </w:p>
    <w:p w14:paraId="2AA623FE" w14:textId="77777777" w:rsidR="00551A79" w:rsidRDefault="00000000">
      <w:pPr>
        <w:numPr>
          <w:ilvl w:val="0"/>
          <w:numId w:val="12"/>
        </w:numPr>
        <w:spacing w:after="97" w:line="367" w:lineRule="auto"/>
        <w:ind w:right="1919" w:hanging="150"/>
      </w:pPr>
      <w:r>
        <w:rPr>
          <w:rFonts w:ascii="Cambria" w:eastAsia="Cambria" w:hAnsi="Cambria" w:cs="Cambria"/>
          <w:b/>
        </w:rPr>
        <w:t>Roman Pichler, Product Vision Board (</w:t>
      </w:r>
      <w:proofErr w:type="spellStart"/>
      <w:r>
        <w:rPr>
          <w:rFonts w:ascii="Cambria" w:eastAsia="Cambria" w:hAnsi="Cambria" w:cs="Cambria"/>
          <w:b/>
        </w:rPr>
        <w:t>canvas</w:t>
      </w:r>
      <w:proofErr w:type="spellEnd"/>
      <w:r>
        <w:rPr>
          <w:rFonts w:ascii="Cambria" w:eastAsia="Cambria" w:hAnsi="Cambria" w:cs="Cambria"/>
          <w:b/>
        </w:rPr>
        <w:t xml:space="preserve"> original) : </w:t>
      </w:r>
      <w:r>
        <w:rPr>
          <w:rFonts w:ascii="Cambria" w:eastAsia="Cambria" w:hAnsi="Cambria" w:cs="Cambria"/>
        </w:rPr>
        <w:t xml:space="preserve">https://www.romanpichler.com/tools/product-vision-board/ </w:t>
      </w:r>
      <w:r>
        <w:rPr>
          <w:rFonts w:ascii="Cambria" w:eastAsia="Cambria" w:hAnsi="Cambria" w:cs="Cambria"/>
          <w:b/>
        </w:rPr>
        <w:t xml:space="preserve">• Wilgo.ai, concurrent français : </w:t>
      </w:r>
      <w:r>
        <w:rPr>
          <w:rFonts w:ascii="Cambria" w:eastAsia="Cambria" w:hAnsi="Cambria" w:cs="Cambria"/>
        </w:rPr>
        <w:t xml:space="preserve">https://wilgo.ai/ </w:t>
      </w:r>
    </w:p>
    <w:p w14:paraId="42BF8517" w14:textId="77777777" w:rsidR="00551A79" w:rsidRDefault="00000000">
      <w:pPr>
        <w:numPr>
          <w:ilvl w:val="0"/>
          <w:numId w:val="12"/>
        </w:numPr>
        <w:spacing w:after="219"/>
        <w:ind w:right="1919" w:hanging="150"/>
      </w:pPr>
      <w:r>
        <w:rPr>
          <w:rFonts w:ascii="Cambria" w:eastAsia="Cambria" w:hAnsi="Cambria" w:cs="Cambria"/>
          <w:b/>
        </w:rPr>
        <w:t xml:space="preserve">Leo (iamleo.ai), concurrent français : </w:t>
      </w:r>
      <w:r>
        <w:rPr>
          <w:rFonts w:ascii="Cambria" w:eastAsia="Cambria" w:hAnsi="Cambria" w:cs="Cambria"/>
        </w:rPr>
        <w:t xml:space="preserve">https://iamleo.ai/fr </w:t>
      </w:r>
    </w:p>
    <w:p w14:paraId="48619793" w14:textId="77777777" w:rsidR="00551A79" w:rsidRDefault="00000000">
      <w:pPr>
        <w:numPr>
          <w:ilvl w:val="0"/>
          <w:numId w:val="12"/>
        </w:numPr>
        <w:spacing w:after="0" w:line="458" w:lineRule="auto"/>
        <w:ind w:right="1919" w:hanging="150"/>
      </w:pPr>
      <w:proofErr w:type="spellStart"/>
      <w:r>
        <w:rPr>
          <w:rFonts w:ascii="Cambria" w:eastAsia="Cambria" w:hAnsi="Cambria" w:cs="Cambria"/>
          <w:b/>
        </w:rPr>
        <w:t>Quizlet</w:t>
      </w:r>
      <w:proofErr w:type="spellEnd"/>
      <w:r>
        <w:rPr>
          <w:rFonts w:ascii="Cambria" w:eastAsia="Cambria" w:hAnsi="Cambria" w:cs="Cambria"/>
          <w:b/>
        </w:rPr>
        <w:t xml:space="preserve"> AI, concurrent US historique : </w:t>
      </w:r>
      <w:r>
        <w:rPr>
          <w:rFonts w:ascii="Cambria" w:eastAsia="Cambria" w:hAnsi="Cambria" w:cs="Cambria"/>
        </w:rPr>
        <w:t xml:space="preserve">https://quizlet.com/ </w:t>
      </w:r>
      <w:r>
        <w:rPr>
          <w:rFonts w:ascii="Cambria" w:eastAsia="Cambria" w:hAnsi="Cambria" w:cs="Cambria"/>
          <w:b/>
        </w:rPr>
        <w:t xml:space="preserve">• </w:t>
      </w:r>
      <w:proofErr w:type="spellStart"/>
      <w:r>
        <w:rPr>
          <w:rFonts w:ascii="Cambria" w:eastAsia="Cambria" w:hAnsi="Cambria" w:cs="Cambria"/>
          <w:b/>
        </w:rPr>
        <w:t>Khanmigo</w:t>
      </w:r>
      <w:proofErr w:type="spellEnd"/>
      <w:r>
        <w:rPr>
          <w:rFonts w:ascii="Cambria" w:eastAsia="Cambria" w:hAnsi="Cambria" w:cs="Cambria"/>
          <w:b/>
        </w:rPr>
        <w:t xml:space="preserve">, concurrent Khan </w:t>
      </w:r>
      <w:proofErr w:type="spellStart"/>
      <w:r>
        <w:rPr>
          <w:rFonts w:ascii="Cambria" w:eastAsia="Cambria" w:hAnsi="Cambria" w:cs="Cambria"/>
          <w:b/>
        </w:rPr>
        <w:t>Academy</w:t>
      </w:r>
      <w:proofErr w:type="spellEnd"/>
      <w:r>
        <w:rPr>
          <w:rFonts w:ascii="Cambria" w:eastAsia="Cambria" w:hAnsi="Cambria" w:cs="Cambria"/>
          <w:b/>
        </w:rPr>
        <w:t xml:space="preserve"> : </w:t>
      </w:r>
      <w:r>
        <w:rPr>
          <w:rFonts w:ascii="Cambria" w:eastAsia="Cambria" w:hAnsi="Cambria" w:cs="Cambria"/>
        </w:rPr>
        <w:t xml:space="preserve">https://www.khanmigo.ai/ </w:t>
      </w:r>
    </w:p>
    <w:p w14:paraId="6300C289" w14:textId="77777777" w:rsidR="00551A79" w:rsidRDefault="00000000">
      <w:pPr>
        <w:numPr>
          <w:ilvl w:val="0"/>
          <w:numId w:val="12"/>
        </w:numPr>
        <w:spacing w:after="250" w:line="268" w:lineRule="auto"/>
        <w:ind w:right="1919" w:hanging="150"/>
      </w:pPr>
      <w:r>
        <w:rPr>
          <w:rFonts w:ascii="Cambria" w:eastAsia="Cambria" w:hAnsi="Cambria" w:cs="Cambria"/>
          <w:b/>
        </w:rPr>
        <w:t xml:space="preserve">Article </w:t>
      </w:r>
      <w:proofErr w:type="spellStart"/>
      <w:r>
        <w:rPr>
          <w:rFonts w:ascii="Cambria" w:eastAsia="Cambria" w:hAnsi="Cambria" w:cs="Cambria"/>
          <w:b/>
        </w:rPr>
        <w:t>GoStudent</w:t>
      </w:r>
      <w:proofErr w:type="spellEnd"/>
      <w:r>
        <w:rPr>
          <w:rFonts w:ascii="Cambria" w:eastAsia="Cambria" w:hAnsi="Cambria" w:cs="Cambria"/>
          <w:b/>
        </w:rPr>
        <w:t xml:space="preserve">, comparatif outils IA pour révisions : </w:t>
      </w:r>
      <w:r>
        <w:rPr>
          <w:rFonts w:ascii="Cambria" w:eastAsia="Cambria" w:hAnsi="Cambria" w:cs="Cambria"/>
        </w:rPr>
        <w:t xml:space="preserve">https://www.gostudent.org/fr-fr/blog/outils-ia-pour-faire-des-fiches-de-revision </w:t>
      </w:r>
    </w:p>
    <w:p w14:paraId="2F33DD55" w14:textId="77777777" w:rsidR="00551A79" w:rsidRDefault="00000000">
      <w:pPr>
        <w:pStyle w:val="Heading3"/>
        <w:ind w:left="10"/>
      </w:pPr>
      <w:bookmarkStart w:id="27" w:name="_Toc233897899"/>
      <w:r>
        <w:t xml:space="preserve">Convention de </w:t>
      </w:r>
      <w:proofErr w:type="spellStart"/>
      <w:r>
        <w:t>versionnement</w:t>
      </w:r>
      <w:bookmarkEnd w:id="27"/>
      <w:proofErr w:type="spellEnd"/>
      <w:r>
        <w:rPr>
          <w:color w:val="4F81BD"/>
        </w:rPr>
        <w:t xml:space="preserve"> </w:t>
      </w:r>
    </w:p>
    <w:p w14:paraId="73BEDE5E" w14:textId="77777777" w:rsidR="00551A79" w:rsidRDefault="00000000">
      <w:pPr>
        <w:numPr>
          <w:ilvl w:val="0"/>
          <w:numId w:val="13"/>
        </w:numPr>
        <w:spacing w:after="3" w:line="270" w:lineRule="auto"/>
        <w:ind w:hanging="360"/>
      </w:pPr>
      <w:r>
        <w:rPr>
          <w:rFonts w:ascii="Cambria" w:eastAsia="Cambria" w:hAnsi="Cambria" w:cs="Cambria"/>
        </w:rPr>
        <w:t xml:space="preserve">• v1.0, version initiale produite lors du cadrage matinal </w:t>
      </w:r>
    </w:p>
    <w:p w14:paraId="7C65A9D7" w14:textId="77777777" w:rsidR="00551A79" w:rsidRDefault="00000000">
      <w:pPr>
        <w:numPr>
          <w:ilvl w:val="0"/>
          <w:numId w:val="13"/>
        </w:numPr>
        <w:spacing w:after="3" w:line="270" w:lineRule="auto"/>
        <w:ind w:hanging="360"/>
      </w:pPr>
      <w:r>
        <w:rPr>
          <w:rFonts w:ascii="Cambria" w:eastAsia="Cambria" w:hAnsi="Cambria" w:cs="Cambria"/>
        </w:rPr>
        <w:t xml:space="preserve">• v1.1, v1.2, révisions mineures (typo, ajout d'item) après revue PO </w:t>
      </w:r>
    </w:p>
    <w:p w14:paraId="63319A4F" w14:textId="77777777" w:rsidR="00551A79" w:rsidRDefault="00000000">
      <w:pPr>
        <w:numPr>
          <w:ilvl w:val="0"/>
          <w:numId w:val="13"/>
        </w:numPr>
        <w:spacing w:after="3" w:line="270" w:lineRule="auto"/>
        <w:ind w:hanging="360"/>
      </w:pPr>
      <w:r>
        <w:rPr>
          <w:rFonts w:ascii="Cambria" w:eastAsia="Cambria" w:hAnsi="Cambria" w:cs="Cambria"/>
        </w:rPr>
        <w:t xml:space="preserve">• v2.0, révision majeure </w:t>
      </w:r>
      <w:proofErr w:type="gramStart"/>
      <w:r>
        <w:rPr>
          <w:rFonts w:ascii="Cambria" w:eastAsia="Cambria" w:hAnsi="Cambria" w:cs="Cambria"/>
        </w:rPr>
        <w:t>suite à une</w:t>
      </w:r>
      <w:proofErr w:type="gramEnd"/>
      <w:r>
        <w:rPr>
          <w:rFonts w:ascii="Cambria" w:eastAsia="Cambria" w:hAnsi="Cambria" w:cs="Cambria"/>
        </w:rPr>
        <w:t xml:space="preserve"> perturbation (changement de scope) </w:t>
      </w:r>
    </w:p>
    <w:p w14:paraId="00F9B6A0" w14:textId="77777777" w:rsidR="00551A79" w:rsidRDefault="00000000">
      <w:pPr>
        <w:numPr>
          <w:ilvl w:val="0"/>
          <w:numId w:val="13"/>
        </w:numPr>
        <w:spacing w:after="3" w:line="270" w:lineRule="auto"/>
        <w:ind w:hanging="360"/>
      </w:pPr>
      <w:r>
        <w:rPr>
          <w:rFonts w:ascii="Cambria" w:eastAsia="Cambria" w:hAnsi="Cambria" w:cs="Cambria"/>
        </w:rPr>
        <w:t xml:space="preserve">• Chaque version est </w:t>
      </w:r>
      <w:proofErr w:type="spellStart"/>
      <w:r>
        <w:rPr>
          <w:rFonts w:ascii="Cambria" w:eastAsia="Cambria" w:hAnsi="Cambria" w:cs="Cambria"/>
        </w:rPr>
        <w:t>commitée</w:t>
      </w:r>
      <w:proofErr w:type="spellEnd"/>
      <w:r>
        <w:rPr>
          <w:rFonts w:ascii="Cambria" w:eastAsia="Cambria" w:hAnsi="Cambria" w:cs="Cambria"/>
        </w:rPr>
        <w:t xml:space="preserve"> séparément avec message Git explicite </w:t>
      </w:r>
    </w:p>
    <w:p w14:paraId="06DFB726" w14:textId="77777777" w:rsidR="00551A79" w:rsidRDefault="00000000">
      <w:pPr>
        <w:numPr>
          <w:ilvl w:val="0"/>
          <w:numId w:val="13"/>
        </w:numPr>
        <w:spacing w:after="3" w:line="270" w:lineRule="auto"/>
        <w:ind w:hanging="360"/>
      </w:pPr>
      <w:r>
        <w:rPr>
          <w:rFonts w:ascii="Cambria" w:eastAsia="Cambria" w:hAnsi="Cambria" w:cs="Cambria"/>
        </w:rPr>
        <w:t xml:space="preserve">• Le statut « Validé PO » nécessite une trace écrite (commentaire, mail, Teams) </w:t>
      </w:r>
    </w:p>
    <w:sectPr w:rsidR="00551A79">
      <w:footerReference w:type="even" r:id="rId8"/>
      <w:footerReference w:type="default" r:id="rId9"/>
      <w:footerReference w:type="first" r:id="rId10"/>
      <w:pgSz w:w="12240" w:h="15840"/>
      <w:pgMar w:top="1474" w:right="1803" w:bottom="1505" w:left="1786" w:header="720" w:footer="7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C0204" w14:textId="77777777" w:rsidR="00873F8D" w:rsidRDefault="00873F8D">
      <w:pPr>
        <w:spacing w:after="0" w:line="240" w:lineRule="auto"/>
      </w:pPr>
      <w:r>
        <w:separator/>
      </w:r>
    </w:p>
  </w:endnote>
  <w:endnote w:type="continuationSeparator" w:id="0">
    <w:p w14:paraId="16AA068E" w14:textId="77777777" w:rsidR="00873F8D" w:rsidRDefault="00873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B03D3" w14:textId="77777777" w:rsidR="00551A79" w:rsidRDefault="00000000">
    <w:pPr>
      <w:spacing w:after="0"/>
      <w:ind w:left="25"/>
      <w:jc w:val="center"/>
    </w:pPr>
    <w:r>
      <w:rPr>
        <w:rFonts w:ascii="Cambria" w:eastAsia="Cambria" w:hAnsi="Cambria" w:cs="Cambria"/>
        <w:color w:val="475569"/>
        <w:sz w:val="16"/>
      </w:rPr>
      <w:t>Mohamed Amine EL AFRIT · APOCAL'IPSSI 2026 · CC BY-NC-SA 4.0</w:t>
    </w:r>
    <w:r>
      <w:rPr>
        <w:rFonts w:ascii="Cambria" w:eastAsia="Cambria" w:hAnsi="Cambria" w:cs="Cambr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D445" w14:textId="24C223D5" w:rsidR="00551A79" w:rsidRPr="001B46BC" w:rsidRDefault="001B46BC" w:rsidP="001B46BC">
    <w:pPr>
      <w:pStyle w:val="Footer"/>
    </w:pPr>
    <w:r w:rsidRPr="001B46BC">
      <w:rPr>
        <w:rFonts w:ascii="Cambria" w:eastAsia="Cambria" w:hAnsi="Cambria" w:cs="Cambria"/>
        <w:b/>
        <w:color w:val="F59E0B"/>
        <w:sz w:val="18"/>
      </w:rPr>
      <w:t>Equipe-02-PVB</w:t>
    </w:r>
    <w:r>
      <w:rPr>
        <w:rFonts w:ascii="Cambria" w:eastAsia="Cambria" w:hAnsi="Cambria" w:cs="Cambria"/>
        <w:b/>
        <w:color w:val="F59E0B"/>
        <w:sz w:val="18"/>
      </w:rPr>
      <w:t>-Post pertubation-J4</w:t>
    </w:r>
    <w:r w:rsidRPr="001B46BC">
      <w:rPr>
        <w:rFonts w:ascii="Cambria" w:eastAsia="Cambria" w:hAnsi="Cambria" w:cs="Cambria"/>
        <w:b/>
        <w:color w:val="F59E0B"/>
        <w:sz w:val="18"/>
      </w:rPr>
      <w:t>-v4.0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823EA" w14:textId="77777777" w:rsidR="00551A79" w:rsidRDefault="00000000">
    <w:pPr>
      <w:spacing w:after="0"/>
      <w:ind w:left="25"/>
      <w:jc w:val="center"/>
    </w:pPr>
    <w:r>
      <w:rPr>
        <w:rFonts w:ascii="Cambria" w:eastAsia="Cambria" w:hAnsi="Cambria" w:cs="Cambria"/>
        <w:color w:val="475569"/>
        <w:sz w:val="16"/>
      </w:rPr>
      <w:t>Mohamed Amine EL AFRIT · APOCAL'IPSSI 2026 · CC BY-NC-SA 4.0</w:t>
    </w:r>
    <w:r>
      <w:rPr>
        <w:rFonts w:ascii="Cambria" w:eastAsia="Cambria" w:hAnsi="Cambria" w:cs="Cambr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95241" w14:textId="77777777" w:rsidR="00873F8D" w:rsidRDefault="00873F8D">
      <w:pPr>
        <w:spacing w:after="0" w:line="240" w:lineRule="auto"/>
      </w:pPr>
      <w:r>
        <w:separator/>
      </w:r>
    </w:p>
  </w:footnote>
  <w:footnote w:type="continuationSeparator" w:id="0">
    <w:p w14:paraId="0646C5C4" w14:textId="77777777" w:rsidR="00873F8D" w:rsidRDefault="00873F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1348"/>
    <w:multiLevelType w:val="hybridMultilevel"/>
    <w:tmpl w:val="528AD6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EE3AFF"/>
    <w:multiLevelType w:val="hybridMultilevel"/>
    <w:tmpl w:val="0ADCFC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271368"/>
    <w:multiLevelType w:val="hybridMultilevel"/>
    <w:tmpl w:val="7414C6EA"/>
    <w:lvl w:ilvl="0" w:tplc="807C725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2D6B90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8E20BF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FEC653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56835E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9529E0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7E0FF9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AA8C1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EF0A07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0902806"/>
    <w:multiLevelType w:val="hybridMultilevel"/>
    <w:tmpl w:val="4A4CBCA6"/>
    <w:lvl w:ilvl="0" w:tplc="040C0001">
      <w:start w:val="1"/>
      <w:numFmt w:val="bullet"/>
      <w:lvlText w:val=""/>
      <w:lvlJc w:val="left"/>
      <w:pPr>
        <w:ind w:left="768" w:hanging="360"/>
      </w:pPr>
      <w:rPr>
        <w:rFonts w:ascii="Symbol" w:hAnsi="Symbol" w:hint="default"/>
      </w:rPr>
    </w:lvl>
    <w:lvl w:ilvl="1" w:tplc="040C0003" w:tentative="1">
      <w:start w:val="1"/>
      <w:numFmt w:val="bullet"/>
      <w:lvlText w:val="o"/>
      <w:lvlJc w:val="left"/>
      <w:pPr>
        <w:ind w:left="1488" w:hanging="360"/>
      </w:pPr>
      <w:rPr>
        <w:rFonts w:ascii="Courier New" w:hAnsi="Courier New" w:cs="Courier New" w:hint="default"/>
      </w:rPr>
    </w:lvl>
    <w:lvl w:ilvl="2" w:tplc="040C0005" w:tentative="1">
      <w:start w:val="1"/>
      <w:numFmt w:val="bullet"/>
      <w:lvlText w:val=""/>
      <w:lvlJc w:val="left"/>
      <w:pPr>
        <w:ind w:left="2208" w:hanging="360"/>
      </w:pPr>
      <w:rPr>
        <w:rFonts w:ascii="Wingdings" w:hAnsi="Wingdings" w:hint="default"/>
      </w:rPr>
    </w:lvl>
    <w:lvl w:ilvl="3" w:tplc="040C0001" w:tentative="1">
      <w:start w:val="1"/>
      <w:numFmt w:val="bullet"/>
      <w:lvlText w:val=""/>
      <w:lvlJc w:val="left"/>
      <w:pPr>
        <w:ind w:left="2928" w:hanging="360"/>
      </w:pPr>
      <w:rPr>
        <w:rFonts w:ascii="Symbol" w:hAnsi="Symbol" w:hint="default"/>
      </w:rPr>
    </w:lvl>
    <w:lvl w:ilvl="4" w:tplc="040C0003" w:tentative="1">
      <w:start w:val="1"/>
      <w:numFmt w:val="bullet"/>
      <w:lvlText w:val="o"/>
      <w:lvlJc w:val="left"/>
      <w:pPr>
        <w:ind w:left="3648" w:hanging="360"/>
      </w:pPr>
      <w:rPr>
        <w:rFonts w:ascii="Courier New" w:hAnsi="Courier New" w:cs="Courier New" w:hint="default"/>
      </w:rPr>
    </w:lvl>
    <w:lvl w:ilvl="5" w:tplc="040C0005" w:tentative="1">
      <w:start w:val="1"/>
      <w:numFmt w:val="bullet"/>
      <w:lvlText w:val=""/>
      <w:lvlJc w:val="left"/>
      <w:pPr>
        <w:ind w:left="4368" w:hanging="360"/>
      </w:pPr>
      <w:rPr>
        <w:rFonts w:ascii="Wingdings" w:hAnsi="Wingdings" w:hint="default"/>
      </w:rPr>
    </w:lvl>
    <w:lvl w:ilvl="6" w:tplc="040C0001" w:tentative="1">
      <w:start w:val="1"/>
      <w:numFmt w:val="bullet"/>
      <w:lvlText w:val=""/>
      <w:lvlJc w:val="left"/>
      <w:pPr>
        <w:ind w:left="5088" w:hanging="360"/>
      </w:pPr>
      <w:rPr>
        <w:rFonts w:ascii="Symbol" w:hAnsi="Symbol" w:hint="default"/>
      </w:rPr>
    </w:lvl>
    <w:lvl w:ilvl="7" w:tplc="040C0003" w:tentative="1">
      <w:start w:val="1"/>
      <w:numFmt w:val="bullet"/>
      <w:lvlText w:val="o"/>
      <w:lvlJc w:val="left"/>
      <w:pPr>
        <w:ind w:left="5808" w:hanging="360"/>
      </w:pPr>
      <w:rPr>
        <w:rFonts w:ascii="Courier New" w:hAnsi="Courier New" w:cs="Courier New" w:hint="default"/>
      </w:rPr>
    </w:lvl>
    <w:lvl w:ilvl="8" w:tplc="040C0005" w:tentative="1">
      <w:start w:val="1"/>
      <w:numFmt w:val="bullet"/>
      <w:lvlText w:val=""/>
      <w:lvlJc w:val="left"/>
      <w:pPr>
        <w:ind w:left="6528" w:hanging="360"/>
      </w:pPr>
      <w:rPr>
        <w:rFonts w:ascii="Wingdings" w:hAnsi="Wingdings" w:hint="default"/>
      </w:rPr>
    </w:lvl>
  </w:abstractNum>
  <w:abstractNum w:abstractNumId="4" w15:restartNumberingAfterBreak="0">
    <w:nsid w:val="15C85D94"/>
    <w:multiLevelType w:val="hybridMultilevel"/>
    <w:tmpl w:val="9D86BF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72E6362"/>
    <w:multiLevelType w:val="hybridMultilevel"/>
    <w:tmpl w:val="5B785C48"/>
    <w:lvl w:ilvl="0" w:tplc="040C0001">
      <w:start w:val="1"/>
      <w:numFmt w:val="bullet"/>
      <w:lvlText w:val=""/>
      <w:lvlJc w:val="left"/>
      <w:pPr>
        <w:ind w:left="735" w:hanging="360"/>
      </w:pPr>
      <w:rPr>
        <w:rFonts w:ascii="Symbol" w:hAnsi="Symbol"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6" w15:restartNumberingAfterBreak="0">
    <w:nsid w:val="18687E03"/>
    <w:multiLevelType w:val="hybridMultilevel"/>
    <w:tmpl w:val="2B027454"/>
    <w:lvl w:ilvl="0" w:tplc="41583F64">
      <w:start w:val="1"/>
      <w:numFmt w:val="bullet"/>
      <w:lvlText w:val="•"/>
      <w:lvlJc w:val="left"/>
      <w:pPr>
        <w:ind w:left="15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48EE1F28">
      <w:start w:val="1"/>
      <w:numFmt w:val="bullet"/>
      <w:lvlText w:val="o"/>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8864CCDC">
      <w:start w:val="1"/>
      <w:numFmt w:val="bullet"/>
      <w:lvlText w:val="▪"/>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8ABA6646">
      <w:start w:val="1"/>
      <w:numFmt w:val="bullet"/>
      <w:lvlText w:val="•"/>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2124B6DC">
      <w:start w:val="1"/>
      <w:numFmt w:val="bullet"/>
      <w:lvlText w:val="o"/>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B10CCAB6">
      <w:start w:val="1"/>
      <w:numFmt w:val="bullet"/>
      <w:lvlText w:val="▪"/>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20F25820">
      <w:start w:val="1"/>
      <w:numFmt w:val="bullet"/>
      <w:lvlText w:val="•"/>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4F3C2278">
      <w:start w:val="1"/>
      <w:numFmt w:val="bullet"/>
      <w:lvlText w:val="o"/>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BBF2CDBE">
      <w:start w:val="1"/>
      <w:numFmt w:val="bullet"/>
      <w:lvlText w:val="▪"/>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0EF7D2B"/>
    <w:multiLevelType w:val="hybridMultilevel"/>
    <w:tmpl w:val="81C60796"/>
    <w:lvl w:ilvl="0" w:tplc="5D70F0A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CEAFB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AE42C7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4AA90E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A9A90B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D98A86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A60A84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62F58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63C0ED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2970553"/>
    <w:multiLevelType w:val="hybridMultilevel"/>
    <w:tmpl w:val="DC8447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54855E4"/>
    <w:multiLevelType w:val="hybridMultilevel"/>
    <w:tmpl w:val="A71C7364"/>
    <w:lvl w:ilvl="0" w:tplc="58B81B0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A6509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628C75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E38752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EC575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86A96E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BF0F1D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866187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F5C544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9885BDB"/>
    <w:multiLevelType w:val="hybridMultilevel"/>
    <w:tmpl w:val="522CED82"/>
    <w:lvl w:ilvl="0" w:tplc="52C8331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081A4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8B6665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E7678B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0AA731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D9674B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188FC7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252DE1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D90FA4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CBD60BA"/>
    <w:multiLevelType w:val="hybridMultilevel"/>
    <w:tmpl w:val="BDE0CAD2"/>
    <w:lvl w:ilvl="0" w:tplc="7F2064E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9E7CC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D70744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48E1EB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FA6D5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856E4E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608481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4E963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AF0E1C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D837F17"/>
    <w:multiLevelType w:val="hybridMultilevel"/>
    <w:tmpl w:val="E84071EA"/>
    <w:lvl w:ilvl="0" w:tplc="91968E8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F4EC8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638F6F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7C0948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6826B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46CB07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3EC6B8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CE408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4FC75A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5EA56CD"/>
    <w:multiLevelType w:val="hybridMultilevel"/>
    <w:tmpl w:val="9A1ED6F4"/>
    <w:lvl w:ilvl="0" w:tplc="E5BE2E7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25C751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928A91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086236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B45E8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FF41A0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61EC9A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28C9F1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A033C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9601A4E"/>
    <w:multiLevelType w:val="hybridMultilevel"/>
    <w:tmpl w:val="B1360884"/>
    <w:lvl w:ilvl="0" w:tplc="040C0001">
      <w:start w:val="1"/>
      <w:numFmt w:val="bullet"/>
      <w:lvlText w:val=""/>
      <w:lvlJc w:val="left"/>
      <w:pPr>
        <w:ind w:left="768" w:hanging="360"/>
      </w:pPr>
      <w:rPr>
        <w:rFonts w:ascii="Symbol" w:hAnsi="Symbol" w:hint="default"/>
      </w:rPr>
    </w:lvl>
    <w:lvl w:ilvl="1" w:tplc="040C0003" w:tentative="1">
      <w:start w:val="1"/>
      <w:numFmt w:val="bullet"/>
      <w:lvlText w:val="o"/>
      <w:lvlJc w:val="left"/>
      <w:pPr>
        <w:ind w:left="1488" w:hanging="360"/>
      </w:pPr>
      <w:rPr>
        <w:rFonts w:ascii="Courier New" w:hAnsi="Courier New" w:cs="Courier New" w:hint="default"/>
      </w:rPr>
    </w:lvl>
    <w:lvl w:ilvl="2" w:tplc="040C0005" w:tentative="1">
      <w:start w:val="1"/>
      <w:numFmt w:val="bullet"/>
      <w:lvlText w:val=""/>
      <w:lvlJc w:val="left"/>
      <w:pPr>
        <w:ind w:left="2208" w:hanging="360"/>
      </w:pPr>
      <w:rPr>
        <w:rFonts w:ascii="Wingdings" w:hAnsi="Wingdings" w:hint="default"/>
      </w:rPr>
    </w:lvl>
    <w:lvl w:ilvl="3" w:tplc="040C0001" w:tentative="1">
      <w:start w:val="1"/>
      <w:numFmt w:val="bullet"/>
      <w:lvlText w:val=""/>
      <w:lvlJc w:val="left"/>
      <w:pPr>
        <w:ind w:left="2928" w:hanging="360"/>
      </w:pPr>
      <w:rPr>
        <w:rFonts w:ascii="Symbol" w:hAnsi="Symbol" w:hint="default"/>
      </w:rPr>
    </w:lvl>
    <w:lvl w:ilvl="4" w:tplc="040C0003" w:tentative="1">
      <w:start w:val="1"/>
      <w:numFmt w:val="bullet"/>
      <w:lvlText w:val="o"/>
      <w:lvlJc w:val="left"/>
      <w:pPr>
        <w:ind w:left="3648" w:hanging="360"/>
      </w:pPr>
      <w:rPr>
        <w:rFonts w:ascii="Courier New" w:hAnsi="Courier New" w:cs="Courier New" w:hint="default"/>
      </w:rPr>
    </w:lvl>
    <w:lvl w:ilvl="5" w:tplc="040C0005" w:tentative="1">
      <w:start w:val="1"/>
      <w:numFmt w:val="bullet"/>
      <w:lvlText w:val=""/>
      <w:lvlJc w:val="left"/>
      <w:pPr>
        <w:ind w:left="4368" w:hanging="360"/>
      </w:pPr>
      <w:rPr>
        <w:rFonts w:ascii="Wingdings" w:hAnsi="Wingdings" w:hint="default"/>
      </w:rPr>
    </w:lvl>
    <w:lvl w:ilvl="6" w:tplc="040C0001" w:tentative="1">
      <w:start w:val="1"/>
      <w:numFmt w:val="bullet"/>
      <w:lvlText w:val=""/>
      <w:lvlJc w:val="left"/>
      <w:pPr>
        <w:ind w:left="5088" w:hanging="360"/>
      </w:pPr>
      <w:rPr>
        <w:rFonts w:ascii="Symbol" w:hAnsi="Symbol" w:hint="default"/>
      </w:rPr>
    </w:lvl>
    <w:lvl w:ilvl="7" w:tplc="040C0003" w:tentative="1">
      <w:start w:val="1"/>
      <w:numFmt w:val="bullet"/>
      <w:lvlText w:val="o"/>
      <w:lvlJc w:val="left"/>
      <w:pPr>
        <w:ind w:left="5808" w:hanging="360"/>
      </w:pPr>
      <w:rPr>
        <w:rFonts w:ascii="Courier New" w:hAnsi="Courier New" w:cs="Courier New" w:hint="default"/>
      </w:rPr>
    </w:lvl>
    <w:lvl w:ilvl="8" w:tplc="040C0005" w:tentative="1">
      <w:start w:val="1"/>
      <w:numFmt w:val="bullet"/>
      <w:lvlText w:val=""/>
      <w:lvlJc w:val="left"/>
      <w:pPr>
        <w:ind w:left="6528" w:hanging="360"/>
      </w:pPr>
      <w:rPr>
        <w:rFonts w:ascii="Wingdings" w:hAnsi="Wingdings" w:hint="default"/>
      </w:rPr>
    </w:lvl>
  </w:abstractNum>
  <w:abstractNum w:abstractNumId="15" w15:restartNumberingAfterBreak="0">
    <w:nsid w:val="498A73F6"/>
    <w:multiLevelType w:val="hybridMultilevel"/>
    <w:tmpl w:val="D0E0CDBC"/>
    <w:lvl w:ilvl="0" w:tplc="3D4A9DD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3780AA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2F4866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966ACE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D06F5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E92351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09AB47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6405A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D1C3E1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DAB4C10"/>
    <w:multiLevelType w:val="hybridMultilevel"/>
    <w:tmpl w:val="3C342A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C901F47"/>
    <w:multiLevelType w:val="hybridMultilevel"/>
    <w:tmpl w:val="620CD6F8"/>
    <w:lvl w:ilvl="0" w:tplc="6902E730">
      <w:start w:val="1"/>
      <w:numFmt w:val="bullet"/>
      <w:lvlText w:val="•"/>
      <w:lvlJc w:val="left"/>
      <w:pPr>
        <w:ind w:left="15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A398A4E4">
      <w:start w:val="1"/>
      <w:numFmt w:val="bullet"/>
      <w:lvlText w:val="o"/>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42007DC8">
      <w:start w:val="1"/>
      <w:numFmt w:val="bullet"/>
      <w:lvlText w:val="▪"/>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C1B0F41A">
      <w:start w:val="1"/>
      <w:numFmt w:val="bullet"/>
      <w:lvlText w:val="•"/>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1480B140">
      <w:start w:val="1"/>
      <w:numFmt w:val="bullet"/>
      <w:lvlText w:val="o"/>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6C7EA75A">
      <w:start w:val="1"/>
      <w:numFmt w:val="bullet"/>
      <w:lvlText w:val="▪"/>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BD527214">
      <w:start w:val="1"/>
      <w:numFmt w:val="bullet"/>
      <w:lvlText w:val="•"/>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CD245DC0">
      <w:start w:val="1"/>
      <w:numFmt w:val="bullet"/>
      <w:lvlText w:val="o"/>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E962F1BC">
      <w:start w:val="1"/>
      <w:numFmt w:val="bullet"/>
      <w:lvlText w:val="▪"/>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6CE84D5F"/>
    <w:multiLevelType w:val="hybridMultilevel"/>
    <w:tmpl w:val="0360D87E"/>
    <w:lvl w:ilvl="0" w:tplc="096A835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1A489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640A2E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4A4EC6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DA2C5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1AC974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758F28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44188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316FE2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3886B03"/>
    <w:multiLevelType w:val="hybridMultilevel"/>
    <w:tmpl w:val="40F0B0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6335201"/>
    <w:multiLevelType w:val="hybridMultilevel"/>
    <w:tmpl w:val="6A42E15C"/>
    <w:lvl w:ilvl="0" w:tplc="27F2ED7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78E92E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184F6D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CE4464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0EBD5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926A25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BDE1B8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312D98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A86D71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7BD01F1B"/>
    <w:multiLevelType w:val="hybridMultilevel"/>
    <w:tmpl w:val="204A093E"/>
    <w:lvl w:ilvl="0" w:tplc="121E4610">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F089718">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72AF8E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700593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80662DE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E9E55DA">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562D95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E8C39EA">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11EE4C8">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7F732F9F"/>
    <w:multiLevelType w:val="hybridMultilevel"/>
    <w:tmpl w:val="C9A8D522"/>
    <w:lvl w:ilvl="0" w:tplc="040C0001">
      <w:start w:val="1"/>
      <w:numFmt w:val="bullet"/>
      <w:lvlText w:val=""/>
      <w:lvlJc w:val="left"/>
      <w:pPr>
        <w:ind w:left="768" w:hanging="360"/>
      </w:pPr>
      <w:rPr>
        <w:rFonts w:ascii="Symbol" w:hAnsi="Symbol" w:hint="default"/>
      </w:rPr>
    </w:lvl>
    <w:lvl w:ilvl="1" w:tplc="040C0003" w:tentative="1">
      <w:start w:val="1"/>
      <w:numFmt w:val="bullet"/>
      <w:lvlText w:val="o"/>
      <w:lvlJc w:val="left"/>
      <w:pPr>
        <w:ind w:left="1488" w:hanging="360"/>
      </w:pPr>
      <w:rPr>
        <w:rFonts w:ascii="Courier New" w:hAnsi="Courier New" w:cs="Courier New" w:hint="default"/>
      </w:rPr>
    </w:lvl>
    <w:lvl w:ilvl="2" w:tplc="040C0005" w:tentative="1">
      <w:start w:val="1"/>
      <w:numFmt w:val="bullet"/>
      <w:lvlText w:val=""/>
      <w:lvlJc w:val="left"/>
      <w:pPr>
        <w:ind w:left="2208" w:hanging="360"/>
      </w:pPr>
      <w:rPr>
        <w:rFonts w:ascii="Wingdings" w:hAnsi="Wingdings" w:hint="default"/>
      </w:rPr>
    </w:lvl>
    <w:lvl w:ilvl="3" w:tplc="040C0001" w:tentative="1">
      <w:start w:val="1"/>
      <w:numFmt w:val="bullet"/>
      <w:lvlText w:val=""/>
      <w:lvlJc w:val="left"/>
      <w:pPr>
        <w:ind w:left="2928" w:hanging="360"/>
      </w:pPr>
      <w:rPr>
        <w:rFonts w:ascii="Symbol" w:hAnsi="Symbol" w:hint="default"/>
      </w:rPr>
    </w:lvl>
    <w:lvl w:ilvl="4" w:tplc="040C0003" w:tentative="1">
      <w:start w:val="1"/>
      <w:numFmt w:val="bullet"/>
      <w:lvlText w:val="o"/>
      <w:lvlJc w:val="left"/>
      <w:pPr>
        <w:ind w:left="3648" w:hanging="360"/>
      </w:pPr>
      <w:rPr>
        <w:rFonts w:ascii="Courier New" w:hAnsi="Courier New" w:cs="Courier New" w:hint="default"/>
      </w:rPr>
    </w:lvl>
    <w:lvl w:ilvl="5" w:tplc="040C0005" w:tentative="1">
      <w:start w:val="1"/>
      <w:numFmt w:val="bullet"/>
      <w:lvlText w:val=""/>
      <w:lvlJc w:val="left"/>
      <w:pPr>
        <w:ind w:left="4368" w:hanging="360"/>
      </w:pPr>
      <w:rPr>
        <w:rFonts w:ascii="Wingdings" w:hAnsi="Wingdings" w:hint="default"/>
      </w:rPr>
    </w:lvl>
    <w:lvl w:ilvl="6" w:tplc="040C0001" w:tentative="1">
      <w:start w:val="1"/>
      <w:numFmt w:val="bullet"/>
      <w:lvlText w:val=""/>
      <w:lvlJc w:val="left"/>
      <w:pPr>
        <w:ind w:left="5088" w:hanging="360"/>
      </w:pPr>
      <w:rPr>
        <w:rFonts w:ascii="Symbol" w:hAnsi="Symbol" w:hint="default"/>
      </w:rPr>
    </w:lvl>
    <w:lvl w:ilvl="7" w:tplc="040C0003" w:tentative="1">
      <w:start w:val="1"/>
      <w:numFmt w:val="bullet"/>
      <w:lvlText w:val="o"/>
      <w:lvlJc w:val="left"/>
      <w:pPr>
        <w:ind w:left="5808" w:hanging="360"/>
      </w:pPr>
      <w:rPr>
        <w:rFonts w:ascii="Courier New" w:hAnsi="Courier New" w:cs="Courier New" w:hint="default"/>
      </w:rPr>
    </w:lvl>
    <w:lvl w:ilvl="8" w:tplc="040C0005" w:tentative="1">
      <w:start w:val="1"/>
      <w:numFmt w:val="bullet"/>
      <w:lvlText w:val=""/>
      <w:lvlJc w:val="left"/>
      <w:pPr>
        <w:ind w:left="6528" w:hanging="360"/>
      </w:pPr>
      <w:rPr>
        <w:rFonts w:ascii="Wingdings" w:hAnsi="Wingdings" w:hint="default"/>
      </w:rPr>
    </w:lvl>
  </w:abstractNum>
  <w:num w:numId="1" w16cid:durableId="705255158">
    <w:abstractNumId w:val="11"/>
  </w:num>
  <w:num w:numId="2" w16cid:durableId="1002002217">
    <w:abstractNumId w:val="20"/>
  </w:num>
  <w:num w:numId="3" w16cid:durableId="1969698194">
    <w:abstractNumId w:val="2"/>
  </w:num>
  <w:num w:numId="4" w16cid:durableId="1979800706">
    <w:abstractNumId w:val="7"/>
  </w:num>
  <w:num w:numId="5" w16cid:durableId="1824661595">
    <w:abstractNumId w:val="9"/>
  </w:num>
  <w:num w:numId="6" w16cid:durableId="72510562">
    <w:abstractNumId w:val="18"/>
  </w:num>
  <w:num w:numId="7" w16cid:durableId="836966248">
    <w:abstractNumId w:val="10"/>
  </w:num>
  <w:num w:numId="8" w16cid:durableId="669872531">
    <w:abstractNumId w:val="13"/>
  </w:num>
  <w:num w:numId="9" w16cid:durableId="654725638">
    <w:abstractNumId w:val="15"/>
  </w:num>
  <w:num w:numId="10" w16cid:durableId="1233199353">
    <w:abstractNumId w:val="21"/>
  </w:num>
  <w:num w:numId="11" w16cid:durableId="1870488201">
    <w:abstractNumId w:val="17"/>
  </w:num>
  <w:num w:numId="12" w16cid:durableId="1949435109">
    <w:abstractNumId w:val="6"/>
  </w:num>
  <w:num w:numId="13" w16cid:durableId="1448357214">
    <w:abstractNumId w:val="12"/>
  </w:num>
  <w:num w:numId="14" w16cid:durableId="523180006">
    <w:abstractNumId w:val="0"/>
  </w:num>
  <w:num w:numId="15" w16cid:durableId="1591964060">
    <w:abstractNumId w:val="8"/>
  </w:num>
  <w:num w:numId="16" w16cid:durableId="1246645284">
    <w:abstractNumId w:val="16"/>
  </w:num>
  <w:num w:numId="17" w16cid:durableId="965741570">
    <w:abstractNumId w:val="14"/>
  </w:num>
  <w:num w:numId="18" w16cid:durableId="1983732084">
    <w:abstractNumId w:val="22"/>
  </w:num>
  <w:num w:numId="19" w16cid:durableId="253440373">
    <w:abstractNumId w:val="3"/>
  </w:num>
  <w:num w:numId="20" w16cid:durableId="611714554">
    <w:abstractNumId w:val="19"/>
  </w:num>
  <w:num w:numId="21" w16cid:durableId="1824468978">
    <w:abstractNumId w:val="1"/>
  </w:num>
  <w:num w:numId="22" w16cid:durableId="821315201">
    <w:abstractNumId w:val="4"/>
  </w:num>
  <w:num w:numId="23" w16cid:durableId="11172600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A79"/>
    <w:rsid w:val="001B46BC"/>
    <w:rsid w:val="00457D7D"/>
    <w:rsid w:val="00551A79"/>
    <w:rsid w:val="00561ABC"/>
    <w:rsid w:val="005B5DAC"/>
    <w:rsid w:val="00600A07"/>
    <w:rsid w:val="00873F8D"/>
    <w:rsid w:val="00962097"/>
    <w:rsid w:val="00E67A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02FFE"/>
  <w15:docId w15:val="{9489F11F-99C1-4A4B-821B-146A36DA8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10" w:line="259" w:lineRule="auto"/>
      <w:ind w:left="15"/>
      <w:outlineLvl w:val="0"/>
    </w:pPr>
    <w:rPr>
      <w:rFonts w:ascii="Cambria" w:eastAsia="Cambria" w:hAnsi="Cambria" w:cs="Cambria"/>
      <w:b/>
      <w:color w:val="F59E0B"/>
      <w:sz w:val="22"/>
    </w:rPr>
  </w:style>
  <w:style w:type="paragraph" w:styleId="Heading2">
    <w:name w:val="heading 2"/>
    <w:next w:val="Normal"/>
    <w:link w:val="Heading2Char"/>
    <w:uiPriority w:val="9"/>
    <w:unhideWhenUsed/>
    <w:qFormat/>
    <w:pPr>
      <w:keepNext/>
      <w:keepLines/>
      <w:spacing w:after="3" w:line="259" w:lineRule="auto"/>
      <w:ind w:left="29" w:hanging="10"/>
      <w:outlineLvl w:val="1"/>
    </w:pPr>
    <w:rPr>
      <w:rFonts w:ascii="Calibri" w:eastAsia="Calibri" w:hAnsi="Calibri" w:cs="Calibri"/>
      <w:b/>
      <w:color w:val="1E1B4B"/>
      <w:sz w:val="28"/>
    </w:rPr>
  </w:style>
  <w:style w:type="paragraph" w:styleId="Heading3">
    <w:name w:val="heading 3"/>
    <w:next w:val="Normal"/>
    <w:link w:val="Heading3Char"/>
    <w:uiPriority w:val="9"/>
    <w:unhideWhenUsed/>
    <w:qFormat/>
    <w:pPr>
      <w:keepNext/>
      <w:keepLines/>
      <w:spacing w:after="1" w:line="259" w:lineRule="auto"/>
      <w:ind w:left="25" w:hanging="10"/>
      <w:outlineLvl w:val="2"/>
    </w:pPr>
    <w:rPr>
      <w:rFonts w:ascii="Calibri" w:eastAsia="Calibri" w:hAnsi="Calibri" w:cs="Calibri"/>
      <w:b/>
      <w:color w:val="1E1B4B"/>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F59E0B"/>
      <w:sz w:val="22"/>
    </w:rPr>
  </w:style>
  <w:style w:type="character" w:customStyle="1" w:styleId="Heading3Char">
    <w:name w:val="Heading 3 Char"/>
    <w:link w:val="Heading3"/>
    <w:rPr>
      <w:rFonts w:ascii="Calibri" w:eastAsia="Calibri" w:hAnsi="Calibri" w:cs="Calibri"/>
      <w:b/>
      <w:color w:val="1E1B4B"/>
      <w:sz w:val="26"/>
    </w:rPr>
  </w:style>
  <w:style w:type="character" w:customStyle="1" w:styleId="Heading2Char">
    <w:name w:val="Heading 2 Char"/>
    <w:link w:val="Heading2"/>
    <w:rPr>
      <w:rFonts w:ascii="Calibri" w:eastAsia="Calibri" w:hAnsi="Calibri" w:cs="Calibri"/>
      <w:b/>
      <w:color w:val="1E1B4B"/>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B46BC"/>
    <w:pPr>
      <w:tabs>
        <w:tab w:val="center" w:pos="4536"/>
        <w:tab w:val="right" w:pos="9072"/>
      </w:tabs>
      <w:spacing w:after="0" w:line="240" w:lineRule="auto"/>
    </w:pPr>
  </w:style>
  <w:style w:type="character" w:customStyle="1" w:styleId="HeaderChar">
    <w:name w:val="Header Char"/>
    <w:basedOn w:val="DefaultParagraphFont"/>
    <w:link w:val="Header"/>
    <w:uiPriority w:val="99"/>
    <w:rsid w:val="001B46BC"/>
    <w:rPr>
      <w:rFonts w:ascii="Calibri" w:eastAsia="Calibri" w:hAnsi="Calibri" w:cs="Calibri"/>
      <w:color w:val="000000"/>
      <w:sz w:val="22"/>
    </w:rPr>
  </w:style>
  <w:style w:type="paragraph" w:styleId="Footer">
    <w:name w:val="footer"/>
    <w:basedOn w:val="Normal"/>
    <w:link w:val="FooterChar"/>
    <w:uiPriority w:val="99"/>
    <w:semiHidden/>
    <w:unhideWhenUsed/>
    <w:rsid w:val="001B46BC"/>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1B46BC"/>
    <w:rPr>
      <w:rFonts w:ascii="Calibri" w:eastAsia="Calibri" w:hAnsi="Calibri" w:cs="Calibri"/>
      <w:color w:val="000000"/>
      <w:sz w:val="22"/>
    </w:rPr>
  </w:style>
  <w:style w:type="paragraph" w:styleId="ListParagraph">
    <w:name w:val="List Paragraph"/>
    <w:basedOn w:val="Normal"/>
    <w:uiPriority w:val="34"/>
    <w:qFormat/>
    <w:rsid w:val="00E67AF4"/>
    <w:pPr>
      <w:ind w:left="720"/>
      <w:contextualSpacing/>
    </w:pPr>
  </w:style>
  <w:style w:type="paragraph" w:styleId="TOCHeading">
    <w:name w:val="TOC Heading"/>
    <w:basedOn w:val="Heading1"/>
    <w:next w:val="Normal"/>
    <w:uiPriority w:val="39"/>
    <w:unhideWhenUsed/>
    <w:qFormat/>
    <w:rsid w:val="00457D7D"/>
    <w:pPr>
      <w:spacing w:before="240" w:after="0"/>
      <w:ind w:left="0"/>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457D7D"/>
    <w:pPr>
      <w:spacing w:after="100"/>
    </w:pPr>
  </w:style>
  <w:style w:type="paragraph" w:styleId="TOC2">
    <w:name w:val="toc 2"/>
    <w:basedOn w:val="Normal"/>
    <w:next w:val="Normal"/>
    <w:autoRedefine/>
    <w:uiPriority w:val="39"/>
    <w:unhideWhenUsed/>
    <w:rsid w:val="00457D7D"/>
    <w:pPr>
      <w:spacing w:after="100"/>
      <w:ind w:left="220"/>
    </w:pPr>
  </w:style>
  <w:style w:type="paragraph" w:styleId="TOC3">
    <w:name w:val="toc 3"/>
    <w:basedOn w:val="Normal"/>
    <w:next w:val="Normal"/>
    <w:autoRedefine/>
    <w:uiPriority w:val="39"/>
    <w:unhideWhenUsed/>
    <w:rsid w:val="00457D7D"/>
    <w:pPr>
      <w:spacing w:after="100"/>
      <w:ind w:left="440"/>
    </w:pPr>
  </w:style>
  <w:style w:type="character" w:styleId="Hyperlink">
    <w:name w:val="Hyperlink"/>
    <w:basedOn w:val="DefaultParagraphFont"/>
    <w:uiPriority w:val="99"/>
    <w:unhideWhenUsed/>
    <w:rsid w:val="00457D7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6173D-4AA3-423A-86B6-DBD27FB03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2650</Words>
  <Characters>14578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Danielle Jamila KOAGNE NGANKAM</cp:lastModifiedBy>
  <cp:revision>2</cp:revision>
  <dcterms:created xsi:type="dcterms:W3CDTF">2026-07-02T13:19:00Z</dcterms:created>
  <dcterms:modified xsi:type="dcterms:W3CDTF">2026-07-02T13:19:00Z</dcterms:modified>
</cp:coreProperties>
</file>