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9"/>
          <w:color w:val="000000"/>
          <w:u w:val="none"/>
        </w:rPr>
        <w:t>[S1]</w:t>
      </w:r>
      <w:r>
        <w:rPr>
          <w:rStyle w:val="9"/>
          <w:u w:val="none"/>
        </w:rPr>
        <w:t xml:space="preserve"> </w:t>
      </w:r>
      <w:r>
        <w:rPr>
          <w:rStyle w:val="9"/>
        </w:rPr>
        <w:t xml:space="preserve"> </w:t>
      </w:r>
      <w:r>
        <w:fldChar w:fldCharType="begin"/>
      </w:r>
      <w:r>
        <w:instrText xml:space="preserve">HYPERLINK "https://fr.wikipedia.org/wiki/Document_numérique" \l "Supports_de_diffusion"</w:instrText>
      </w:r>
      <w:r>
        <w:fldChar w:fldCharType="separate"/>
      </w:r>
      <w:r>
        <w:rPr>
          <w:rStyle w:val="9"/>
        </w:rPr>
        <w:t>https://fr.wikipedia.org/wiki/Document_num%C3%A9rique#Supports_de_diffusion</w:t>
      </w:r>
      <w:r>
        <w:fldChar w:fldCharType="end"/>
      </w:r>
      <w:r>
        <w:rPr>
          <w:rStyle w:val="9"/>
          <w:u w:val="none"/>
        </w:rPr>
        <w:t>, le 15-05-2019.</w:t>
      </w:r>
    </w:p>
    <w:p>
      <w:pPr>
        <w:rPr>
          <w:rStyle w:val="9"/>
        </w:rPr>
      </w:pPr>
    </w:p>
    <w:p>
      <w:r>
        <w:rPr>
          <w:u w:val="none"/>
        </w:rPr>
        <w:t xml:space="preserve">[S2] </w:t>
      </w:r>
      <w:r>
        <w:fldChar w:fldCharType="begin"/>
      </w:r>
      <w:r>
        <w:instrText xml:space="preserve"> HYPERLINK "https://www.cairn.info/revue-les-enjeux-de-l-information-et-de-la-communication-2002-1-page-2.htm" \h </w:instrText>
      </w:r>
      <w:r>
        <w:fldChar w:fldCharType="separate"/>
      </w:r>
      <w:r>
        <w:rPr>
          <w:rStyle w:val="9"/>
        </w:rPr>
        <w:t>https://www.cairn.info/revue-les-enjeux-de-l-information-et-de-la-communication-2002-1-page-2.htm</w:t>
      </w:r>
      <w:r>
        <w:rPr>
          <w:rStyle w:val="9"/>
        </w:rPr>
        <w:fldChar w:fldCharType="end"/>
      </w:r>
      <w:r>
        <w:t>#</w:t>
      </w:r>
      <w:r>
        <w:rPr>
          <w:u w:val="single"/>
        </w:rPr>
        <w:t>,</w:t>
      </w:r>
      <w:r>
        <w:rPr>
          <w:u w:val="none"/>
        </w:rPr>
        <w:t xml:space="preserve">  le 18-05-2019.</w:t>
      </w:r>
    </w:p>
    <w:p/>
    <w:p>
      <w:r>
        <w:t xml:space="preserve">[S3] </w:t>
      </w:r>
      <w:r>
        <w:fldChar w:fldCharType="begin"/>
      </w:r>
      <w:r>
        <w:instrText xml:space="preserve"> HYPERLINK "http://www1.rfi.fr/actufr/articles/075/article_42240.asp" \h </w:instrText>
      </w:r>
      <w:r>
        <w:fldChar w:fldCharType="separate"/>
      </w:r>
      <w:r>
        <w:rPr>
          <w:rStyle w:val="9"/>
        </w:rPr>
        <w:t>http://www1.rfi.fr/actufr/articles/075/article_42240.asp</w:t>
      </w:r>
      <w:r>
        <w:rPr>
          <w:rStyle w:val="9"/>
        </w:rPr>
        <w:fldChar w:fldCharType="end"/>
      </w:r>
      <w:r>
        <w:rPr>
          <w:u w:val="single"/>
        </w:rPr>
        <w:t>,</w:t>
      </w:r>
      <w:r>
        <w:rPr>
          <w:u w:val="none"/>
        </w:rPr>
        <w:t xml:space="preserve"> le 22-05-2019.</w:t>
      </w:r>
    </w:p>
    <w:p/>
    <w:p>
      <w:r>
        <w:t xml:space="preserve">[S4] </w:t>
      </w:r>
      <w:r>
        <w:fldChar w:fldCharType="begin"/>
      </w:r>
      <w:r>
        <w:instrText xml:space="preserve"> HYPERLINK "https://www.agenceecofin.com/mobile/1202-63922-gabon-3-millions-d-abonnes-mobile-et-1-million-d-utilisateurs-d-internet-a-ce-jour" \h </w:instrText>
      </w:r>
      <w:r>
        <w:fldChar w:fldCharType="separate"/>
      </w:r>
      <w:r>
        <w:rPr>
          <w:rStyle w:val="9"/>
        </w:rPr>
        <w:t>https://www.agenceecofin.com/mobile/1202-63922-gabon-3-millions-d-abonnes-mobile-et-1-million-d-utilisateurs-d-internet-a-ce-jour</w:t>
      </w:r>
      <w:r>
        <w:rPr>
          <w:rStyle w:val="9"/>
        </w:rPr>
        <w:fldChar w:fldCharType="end"/>
      </w:r>
      <w:r>
        <w:t>, le 30-05-2019.</w:t>
      </w:r>
    </w:p>
    <w:p/>
    <w:p>
      <w:r>
        <w:t xml:space="preserve">[S5] </w:t>
      </w:r>
      <w:r>
        <w:fldChar w:fldCharType="begin"/>
      </w:r>
      <w:r>
        <w:instrText xml:space="preserve"> HYPERLINK "https://fr.mobiletransaction.org/types-paiement-mobile/" \h </w:instrText>
      </w:r>
      <w:r>
        <w:fldChar w:fldCharType="separate"/>
      </w:r>
      <w:r>
        <w:rPr>
          <w:rStyle w:val="9"/>
        </w:rPr>
        <w:t>https://fr.mobiletransaction.org/types-paiement-mobile/</w:t>
      </w:r>
      <w:r>
        <w:rPr>
          <w:rStyle w:val="9"/>
        </w:rPr>
        <w:fldChar w:fldCharType="end"/>
      </w:r>
      <w:r>
        <w:t>, le 25-06-2019.</w:t>
      </w:r>
    </w:p>
    <w:p/>
    <w:p>
      <w:r>
        <w:t xml:space="preserve">[S6] </w:t>
      </w:r>
      <w:r>
        <w:fldChar w:fldCharType="begin"/>
      </w:r>
      <w:r>
        <w:instrText xml:space="preserve"> HYPERLINK "https://fr.wikiversity.org/wiki/Paiement_mobile_(m-paiement)/Les_modes_de_paiement_et_leurs_technologies" \h </w:instrText>
      </w:r>
      <w:r>
        <w:fldChar w:fldCharType="separate"/>
      </w:r>
      <w:r>
        <w:rPr>
          <w:rStyle w:val="9"/>
        </w:rPr>
        <w:t>https://fr.wikiversity.org/wiki/Paiement_mobile_(m-paiement)/Les_modes_de_paiement_et_leurs_technologies</w:t>
      </w:r>
      <w:r>
        <w:rPr>
          <w:rStyle w:val="9"/>
        </w:rPr>
        <w:fldChar w:fldCharType="end"/>
      </w:r>
      <w:r>
        <w:t>, le 27-06-2019.</w:t>
      </w:r>
    </w:p>
    <w:p/>
    <w:p>
      <w:r>
        <w:t xml:space="preserve">[S7] </w:t>
      </w:r>
      <w:r>
        <w:fldChar w:fldCharType="begin"/>
      </w:r>
      <w:r>
        <w:instrText xml:space="preserve"> HYPERLINK "http://paiement-mobile.info/technologies/qr-code" \h </w:instrText>
      </w:r>
      <w:r>
        <w:fldChar w:fldCharType="separate"/>
      </w:r>
      <w:r>
        <w:rPr>
          <w:rStyle w:val="9"/>
        </w:rPr>
        <w:t>http://paiement-mobile.info/technologies/qr-code</w:t>
      </w:r>
      <w:r>
        <w:rPr>
          <w:rStyle w:val="9"/>
        </w:rPr>
        <w:fldChar w:fldCharType="end"/>
      </w:r>
      <w:r>
        <w:t>, le 27-06-2019.</w:t>
      </w:r>
    </w:p>
    <w:p/>
    <w:p>
      <w:r>
        <w:t>[S</w:t>
      </w:r>
      <w:r>
        <w:rPr>
          <w:lang w:val="fr-FR"/>
        </w:rPr>
        <w:t>8</w:t>
      </w:r>
      <w:r>
        <w:t>]</w:t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"https://fr.wikipedia.org/wiki/Distribution_numérique" \h </w:instrText>
      </w:r>
      <w:r>
        <w:fldChar w:fldCharType="separate"/>
      </w:r>
      <w:r>
        <w:rPr>
          <w:rStyle w:val="9"/>
          <w:lang w:val="fr-FR"/>
        </w:rPr>
        <w:t>https://fr.wikipedia.org/wiki/Distribution_num%C3%A9rique</w:t>
      </w:r>
      <w:r>
        <w:rPr>
          <w:rStyle w:val="9"/>
          <w:lang w:val="fr-FR"/>
        </w:rPr>
        <w:fldChar w:fldCharType="end"/>
      </w:r>
      <w:r>
        <w:fldChar w:fldCharType="begin"/>
      </w:r>
      <w:r>
        <w:instrText xml:space="preserve"> HYPERLINK "https://fr.wikipedia.org/wiki/Distribution_numérique," \h </w:instrText>
      </w:r>
      <w:r>
        <w:fldChar w:fldCharType="separate"/>
      </w:r>
      <w:r>
        <w:rPr>
          <w:lang w:val="fr-FR"/>
        </w:rPr>
        <w:t xml:space="preserve">, </w:t>
      </w:r>
      <w:r>
        <w:rPr>
          <w:lang w:val="fr-FR"/>
        </w:rPr>
        <w:fldChar w:fldCharType="end"/>
      </w:r>
      <w:r>
        <w:rPr>
          <w:lang w:val="fr-FR"/>
        </w:rPr>
        <w:t xml:space="preserve"> le 29-07-2019.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9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"http://www.infcom.ens.tn/ead/Chapitre1/ch1sec132.htm," </w:instrText>
      </w:r>
      <w:r>
        <w:rPr>
          <w:rFonts w:hint="default"/>
          <w:lang w:val="fr"/>
        </w:rPr>
        <w:fldChar w:fldCharType="separate"/>
      </w:r>
      <w:r>
        <w:rPr>
          <w:rStyle w:val="6"/>
          <w:rFonts w:hint="default"/>
          <w:lang w:val="fr"/>
        </w:rPr>
        <w:t>http://www.infcom.ens.tn/ead/Chapitre1/ch1sec132.htm,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10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"http://www.ordinateur.cc/programmation/Computer-Programming-Languages/87470.html,"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http://www.ordinateur.cc/programmation/Computer-Programming-Languages/87470.html,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11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"https://www.memoireonline.com/10/10/4000/m_Etude-et-mise-en-place-dun-systeme-informatise-de-transfert-dargent-inter-agences-COMECI4.html,"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https://www.memoireonline.com/10/10/4000/m_Etude-et-mise-en-place-dun-systeme-informatise-de-transfert-dargent-inter-agences-COMECI4.html,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12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"https://www.collectionscanada.gc.ca/obj/s4/f2/dsk1/tape7/PQDD_0020/MQ56896.pdf,"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https://www.collectionscanada.gc.ca/obj/s4/f2/dsk1/tape7/PQDD_0020/MQ56896.pdf,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13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"https://www.supinfo.com/articles/single/6765-methodologies-developpement-logiciel,"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https://www.supinfo.com/articles/single/6765-methodologies-developpement-logiciel,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29-09-2019.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14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"https://fr.gadget-info.com/difference-between-informed,"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https://fr.gadget-info.com/difference-between-informed,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15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"http://turing.cs.pub.ro/auf2/html/chapters/chapter3/chapter_3_2_1.html,"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http://turing.cs.pub.ro/auf2/html/chapters/chapter3/chapter_3_2_1.html,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16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"https://www.softfluent.fr/blog/architecture-logicielle-pour-application/,"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https://www.softfluent.fr/blog/architecture-logicielle-pour-application/,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15-12-2019.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17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"https://fr.wikipedia.org/wiki/Architecture_logicielle,"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https://fr.wikipedia.org/wiki/Architecture_logicielle</w:t>
      </w:r>
      <w:r>
        <w:rPr>
          <w:rStyle w:val="7"/>
          <w:rFonts w:hint="default"/>
          <w:lang w:val="fr"/>
        </w:rPr>
        <w:t>,</w:t>
      </w:r>
      <w:r>
        <w:rPr>
          <w:rFonts w:hint="default"/>
        </w:rPr>
        <w:fldChar w:fldCharType="end"/>
      </w:r>
      <w:r>
        <w:rPr>
          <w:rFonts w:hint="default"/>
          <w:lang w:val="fr"/>
        </w:rPr>
        <w:t xml:space="preserve">  le 15-12-2019.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18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"https://fr.wikipedia.org/wiki/Architecture_(informatique),"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https://fr.wikipedia.org/wiki/Architecture_(informatique),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16-12-2019.</w:t>
      </w:r>
      <w:bookmarkStart w:id="0" w:name="_GoBack"/>
      <w:bookmarkEnd w:id="0"/>
    </w:p>
    <w:p/>
    <w:p>
      <w:r>
        <w:t>[S</w:t>
      </w:r>
      <w:r>
        <w:rPr>
          <w:lang w:val="fr-FR"/>
        </w:rPr>
        <w:t>19</w:t>
      </w:r>
      <w:r>
        <w:t>]</w:t>
      </w:r>
    </w:p>
    <w:p/>
    <w:p>
      <w:r>
        <w:t>[S</w:t>
      </w:r>
      <w:r>
        <w:rPr>
          <w:lang w:val="fr-FR"/>
        </w:rPr>
        <w:t>20</w:t>
      </w:r>
      <w:r>
        <w:t>]</w:t>
      </w:r>
    </w:p>
    <w:p/>
    <w:p/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4E5BB736"/>
    <w:rsid w:val="5DFB9502"/>
    <w:rsid w:val="5EFF0A05"/>
    <w:rsid w:val="5FFB8988"/>
    <w:rsid w:val="7F97B896"/>
    <w:rsid w:val="7FBFA6FA"/>
    <w:rsid w:val="9F7F4D06"/>
    <w:rsid w:val="D7C999B5"/>
    <w:rsid w:val="F49E1A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Lien Internet"/>
    <w:basedOn w:val="5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</Words>
  <Characters>825</Characters>
  <Paragraphs>20</Paragraphs>
  <TotalTime>557</TotalTime>
  <ScaleCrop>false</ScaleCrop>
  <LinksUpToDate>false</LinksUpToDate>
  <CharactersWithSpaces>852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2019-05-22T18:57:00Z</dcterms:created>
  <dc:creator>lady</dc:creator>
  <cp:lastModifiedBy>lady</cp:lastModifiedBy>
  <dcterms:modified xsi:type="dcterms:W3CDTF">2019-12-16T06:36:09Z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