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5C" w:rsidRDefault="0008505C" w:rsidP="00A84033"/>
    <w:p w:rsidR="0008505C" w:rsidRDefault="00410EFD" w:rsidP="00A84033">
      <w:pPr>
        <w:pStyle w:val="NoSpacing"/>
      </w:pPr>
      <w:r>
        <w:rPr>
          <w:noProof/>
          <w:lang w:val="es-AR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7" type="#_x0000_t75" style="position:absolute;margin-left:1.95pt;margin-top:-.35pt;width:44.25pt;height:43.25pt;z-index:-2;visibility:visible" wrapcoords="-366 0 -366 20855 21600 20855 21600 0 -366 0">
            <v:imagedata r:id="rId8" o:title=""/>
            <w10:wrap type="tight"/>
          </v:shape>
        </w:pict>
      </w:r>
      <w:r w:rsidR="0008505C">
        <w:t xml:space="preserve"> </w:t>
      </w:r>
      <w:proofErr w:type="spellStart"/>
      <w:r w:rsidR="0008505C">
        <w:t>Dise</w:t>
      </w:r>
      <w:r w:rsidR="0008505C">
        <w:rPr>
          <w:lang w:val="es-AR"/>
        </w:rPr>
        <w:t>ño</w:t>
      </w:r>
      <w:proofErr w:type="spellEnd"/>
      <w:r w:rsidR="0008505C">
        <w:t xml:space="preserve"> de Sistemas 2014</w:t>
      </w:r>
    </w:p>
    <w:p w:rsidR="0008505C" w:rsidRDefault="0008505C" w:rsidP="00A84033">
      <w:pPr>
        <w:pStyle w:val="NoSpacing"/>
      </w:pPr>
      <w:r>
        <w:t xml:space="preserve"> K3001</w:t>
      </w:r>
    </w:p>
    <w:p w:rsidR="0008505C" w:rsidRDefault="0008505C" w:rsidP="00A84033">
      <w:pPr>
        <w:pStyle w:val="NoSpacing"/>
      </w:pPr>
      <w:r>
        <w:t xml:space="preserve"> Jueves TM</w:t>
      </w:r>
    </w:p>
    <w:p w:rsidR="0008505C" w:rsidRDefault="0008505C" w:rsidP="00A84033"/>
    <w:p w:rsidR="0008505C" w:rsidRDefault="0008505C" w:rsidP="00A84033"/>
    <w:p w:rsidR="0008505C" w:rsidRDefault="00410EFD" w:rsidP="00A84033">
      <w:r>
        <w:rPr>
          <w:noProof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07" o:spid="_x0000_s1028" type="#_x0000_t202" style="position:absolute;margin-left:12.45pt;margin-top:20.3pt;width:398.25pt;height:85.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">
            <v:textbox>
              <w:txbxContent>
                <w:p w:rsidR="0008505C" w:rsidRDefault="0008505C" w:rsidP="00A84033">
                  <w:pPr>
                    <w:jc w:val="center"/>
                    <w:rPr>
                      <w:b/>
                      <w:sz w:val="52"/>
                    </w:rPr>
                  </w:pPr>
                  <w:r>
                    <w:rPr>
                      <w:b/>
                      <w:sz w:val="52"/>
                    </w:rPr>
                    <w:t>Futbol 5 – 2da Entrega</w:t>
                  </w:r>
                </w:p>
                <w:p w:rsidR="0008505C" w:rsidRPr="000519D8" w:rsidRDefault="0008505C" w:rsidP="00A84033">
                  <w:pPr>
                    <w:jc w:val="center"/>
                    <w:rPr>
                      <w:b/>
                      <w:sz w:val="52"/>
                    </w:rPr>
                  </w:pPr>
                  <w:r>
                    <w:rPr>
                      <w:b/>
                      <w:sz w:val="52"/>
                    </w:rPr>
                    <w:t>Grupo 4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rect id="Rectangle 2" o:spid="_x0000_s1029" style="position:absolute;margin-left:12.45pt;margin-top:20.3pt;width:398.25pt;height:85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" strokeweight=".5pt"/>
        </w:pict>
      </w:r>
    </w:p>
    <w:p w:rsidR="0008505C" w:rsidRPr="00921A67" w:rsidRDefault="0008505C" w:rsidP="00A84033"/>
    <w:p w:rsidR="0008505C" w:rsidRPr="00921A67" w:rsidRDefault="0008505C" w:rsidP="00A84033"/>
    <w:p w:rsidR="0008505C" w:rsidRPr="00921A67" w:rsidRDefault="0008505C" w:rsidP="00A84033"/>
    <w:p w:rsidR="0008505C" w:rsidRDefault="0008505C" w:rsidP="00A84033"/>
    <w:p w:rsidR="0008505C" w:rsidRDefault="0008505C" w:rsidP="00A84033"/>
    <w:p w:rsidR="0008505C" w:rsidRPr="00921A67" w:rsidRDefault="0008505C" w:rsidP="00A84033"/>
    <w:p w:rsidR="0008505C" w:rsidRDefault="0008505C" w:rsidP="00A8403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69"/>
        <w:gridCol w:w="2025"/>
      </w:tblGrid>
      <w:tr w:rsidR="0008505C" w:rsidRPr="001E3D9E" w:rsidTr="008C70AA">
        <w:trPr>
          <w:trHeight w:val="241"/>
          <w:jc w:val="center"/>
        </w:trPr>
        <w:tc>
          <w:tcPr>
            <w:tcW w:w="5569" w:type="dxa"/>
            <w:shd w:val="clear" w:color="auto" w:fill="D9D9D9"/>
          </w:tcPr>
          <w:p w:rsidR="0008505C" w:rsidRPr="001E3D9E" w:rsidRDefault="0008505C" w:rsidP="008C70AA">
            <w:pPr>
              <w:spacing w:after="0" w:line="240" w:lineRule="auto"/>
            </w:pPr>
            <w:r w:rsidRPr="001E3D9E">
              <w:t>Nombre y Apellido</w:t>
            </w:r>
          </w:p>
        </w:tc>
        <w:tc>
          <w:tcPr>
            <w:tcW w:w="2025" w:type="dxa"/>
            <w:shd w:val="clear" w:color="auto" w:fill="D9D9D9"/>
          </w:tcPr>
          <w:p w:rsidR="0008505C" w:rsidRPr="001E3D9E" w:rsidRDefault="0008505C" w:rsidP="008C70AA">
            <w:pPr>
              <w:spacing w:after="0" w:line="240" w:lineRule="auto"/>
            </w:pPr>
            <w:r w:rsidRPr="001E3D9E">
              <w:t>Legajo</w:t>
            </w:r>
          </w:p>
        </w:tc>
      </w:tr>
      <w:tr w:rsidR="0008505C" w:rsidRPr="001E3D9E" w:rsidTr="008C70AA">
        <w:trPr>
          <w:trHeight w:val="256"/>
          <w:jc w:val="center"/>
        </w:trPr>
        <w:tc>
          <w:tcPr>
            <w:tcW w:w="5569" w:type="dxa"/>
          </w:tcPr>
          <w:p w:rsidR="0008505C" w:rsidRPr="001E3D9E" w:rsidRDefault="0008505C" w:rsidP="008C70AA">
            <w:pPr>
              <w:spacing w:after="0" w:line="240" w:lineRule="auto"/>
            </w:pPr>
            <w:proofErr w:type="spellStart"/>
            <w:r w:rsidRPr="001E3D9E">
              <w:t>Julian</w:t>
            </w:r>
            <w:proofErr w:type="spellEnd"/>
            <w:r w:rsidRPr="001E3D9E">
              <w:t xml:space="preserve"> </w:t>
            </w:r>
            <w:proofErr w:type="spellStart"/>
            <w:r w:rsidRPr="001E3D9E">
              <w:t>Fuks</w:t>
            </w:r>
            <w:proofErr w:type="spellEnd"/>
          </w:p>
        </w:tc>
        <w:tc>
          <w:tcPr>
            <w:tcW w:w="2025" w:type="dxa"/>
          </w:tcPr>
          <w:p w:rsidR="0008505C" w:rsidRPr="001E3D9E" w:rsidRDefault="0008505C" w:rsidP="008C70AA">
            <w:pPr>
              <w:spacing w:after="0" w:line="240" w:lineRule="auto"/>
            </w:pPr>
            <w:r w:rsidRPr="001E3D9E">
              <w:t>147.291-4</w:t>
            </w:r>
          </w:p>
        </w:tc>
      </w:tr>
      <w:tr w:rsidR="0008505C" w:rsidRPr="001E3D9E" w:rsidTr="008C70AA">
        <w:trPr>
          <w:trHeight w:val="241"/>
          <w:jc w:val="center"/>
        </w:trPr>
        <w:tc>
          <w:tcPr>
            <w:tcW w:w="5569" w:type="dxa"/>
          </w:tcPr>
          <w:p w:rsidR="0008505C" w:rsidRPr="001E3D9E" w:rsidRDefault="0008505C" w:rsidP="008C70AA">
            <w:pPr>
              <w:spacing w:after="0" w:line="240" w:lineRule="auto"/>
            </w:pPr>
            <w:r w:rsidRPr="001E3D9E">
              <w:t xml:space="preserve">Axel </w:t>
            </w:r>
            <w:proofErr w:type="spellStart"/>
            <w:r w:rsidRPr="001E3D9E">
              <w:t>Suvalski</w:t>
            </w:r>
            <w:proofErr w:type="spellEnd"/>
          </w:p>
        </w:tc>
        <w:tc>
          <w:tcPr>
            <w:tcW w:w="2025" w:type="dxa"/>
          </w:tcPr>
          <w:p w:rsidR="0008505C" w:rsidRPr="001E3D9E" w:rsidRDefault="0008505C" w:rsidP="008C70AA">
            <w:pPr>
              <w:spacing w:after="0" w:line="240" w:lineRule="auto"/>
            </w:pPr>
            <w:r w:rsidRPr="001E3D9E">
              <w:t>147.290-2</w:t>
            </w:r>
          </w:p>
        </w:tc>
      </w:tr>
      <w:tr w:rsidR="0008505C" w:rsidRPr="001E3D9E" w:rsidTr="008C70AA">
        <w:trPr>
          <w:trHeight w:val="256"/>
          <w:jc w:val="center"/>
        </w:trPr>
        <w:tc>
          <w:tcPr>
            <w:tcW w:w="5569" w:type="dxa"/>
          </w:tcPr>
          <w:p w:rsidR="0008505C" w:rsidRPr="001E3D9E" w:rsidRDefault="0008505C" w:rsidP="008C70AA">
            <w:pPr>
              <w:spacing w:after="0" w:line="240" w:lineRule="auto"/>
            </w:pPr>
            <w:proofErr w:type="spellStart"/>
            <w:r w:rsidRPr="001E3D9E">
              <w:t>Nicolas</w:t>
            </w:r>
            <w:proofErr w:type="spellEnd"/>
            <w:r w:rsidRPr="001E3D9E">
              <w:t xml:space="preserve"> </w:t>
            </w:r>
            <w:proofErr w:type="spellStart"/>
            <w:r w:rsidRPr="001E3D9E">
              <w:t>Orchow</w:t>
            </w:r>
            <w:proofErr w:type="spellEnd"/>
          </w:p>
        </w:tc>
        <w:tc>
          <w:tcPr>
            <w:tcW w:w="2025" w:type="dxa"/>
          </w:tcPr>
          <w:p w:rsidR="0008505C" w:rsidRPr="001E3D9E" w:rsidRDefault="0008505C" w:rsidP="008C70AA">
            <w:pPr>
              <w:spacing w:after="0" w:line="240" w:lineRule="auto"/>
            </w:pPr>
            <w:r w:rsidRPr="001E3D9E">
              <w:t>146.700-1</w:t>
            </w:r>
          </w:p>
        </w:tc>
      </w:tr>
      <w:tr w:rsidR="0008505C" w:rsidRPr="001E3D9E" w:rsidTr="008C70AA">
        <w:trPr>
          <w:trHeight w:val="241"/>
          <w:jc w:val="center"/>
        </w:trPr>
        <w:tc>
          <w:tcPr>
            <w:tcW w:w="5569" w:type="dxa"/>
          </w:tcPr>
          <w:p w:rsidR="0008505C" w:rsidRPr="001E3D9E" w:rsidRDefault="0008505C" w:rsidP="008C70AA">
            <w:pPr>
              <w:spacing w:after="0" w:line="240" w:lineRule="auto"/>
            </w:pPr>
            <w:r w:rsidRPr="001E3D9E">
              <w:t xml:space="preserve">Joel </w:t>
            </w:r>
            <w:proofErr w:type="spellStart"/>
            <w:r w:rsidRPr="001E3D9E">
              <w:t>Melamed</w:t>
            </w:r>
            <w:proofErr w:type="spellEnd"/>
          </w:p>
        </w:tc>
        <w:tc>
          <w:tcPr>
            <w:tcW w:w="2025" w:type="dxa"/>
          </w:tcPr>
          <w:p w:rsidR="0008505C" w:rsidRPr="001E3D9E" w:rsidRDefault="0008505C" w:rsidP="008C70AA">
            <w:pPr>
              <w:spacing w:after="0" w:line="240" w:lineRule="auto"/>
            </w:pPr>
            <w:r w:rsidRPr="001E3D9E">
              <w:t>146.804-2</w:t>
            </w:r>
          </w:p>
        </w:tc>
      </w:tr>
      <w:tr w:rsidR="0008505C" w:rsidRPr="001E3D9E" w:rsidTr="008C70AA">
        <w:trPr>
          <w:trHeight w:val="256"/>
          <w:jc w:val="center"/>
        </w:trPr>
        <w:tc>
          <w:tcPr>
            <w:tcW w:w="5569" w:type="dxa"/>
          </w:tcPr>
          <w:p w:rsidR="0008505C" w:rsidRPr="001E3D9E" w:rsidRDefault="0008505C" w:rsidP="008C70AA">
            <w:pPr>
              <w:spacing w:after="0" w:line="240" w:lineRule="auto"/>
            </w:pPr>
            <w:r w:rsidRPr="001E3D9E">
              <w:t xml:space="preserve">Eric </w:t>
            </w:r>
            <w:proofErr w:type="spellStart"/>
            <w:r w:rsidRPr="001E3D9E">
              <w:t>Lifszyc</w:t>
            </w:r>
            <w:proofErr w:type="spellEnd"/>
          </w:p>
        </w:tc>
        <w:tc>
          <w:tcPr>
            <w:tcW w:w="2025" w:type="dxa"/>
          </w:tcPr>
          <w:p w:rsidR="0008505C" w:rsidRPr="001E3D9E" w:rsidRDefault="0008505C" w:rsidP="008C70AA">
            <w:pPr>
              <w:spacing w:after="0" w:line="240" w:lineRule="auto"/>
            </w:pPr>
            <w:r w:rsidRPr="001E3D9E">
              <w:t>146.655-0</w:t>
            </w:r>
          </w:p>
        </w:tc>
      </w:tr>
    </w:tbl>
    <w:p w:rsidR="0008505C" w:rsidRDefault="0008505C" w:rsidP="00A84033"/>
    <w:p w:rsidR="0008505C" w:rsidRDefault="0008505C" w:rsidP="00A84033"/>
    <w:p w:rsidR="0008505C" w:rsidRDefault="0008505C" w:rsidP="00A84033"/>
    <w:p w:rsidR="0008505C" w:rsidRPr="00AE4539" w:rsidRDefault="0008505C" w:rsidP="00A84033"/>
    <w:p w:rsidR="0008505C" w:rsidRDefault="0008505C" w:rsidP="00A84033"/>
    <w:p w:rsidR="0008505C" w:rsidRDefault="0008505C" w:rsidP="00A84033"/>
    <w:p w:rsidR="0008505C" w:rsidRDefault="0008505C" w:rsidP="00A84033"/>
    <w:p w:rsidR="0008505C" w:rsidRDefault="0008505C" w:rsidP="00A84033">
      <w:pPr>
        <w:pBdr>
          <w:bottom w:val="single" w:sz="6" w:space="1" w:color="auto"/>
        </w:pBdr>
      </w:pPr>
    </w:p>
    <w:p w:rsidR="0008505C" w:rsidRDefault="0008505C" w:rsidP="00A84033">
      <w:pPr>
        <w:pBdr>
          <w:bottom w:val="single" w:sz="6" w:space="1" w:color="auto"/>
        </w:pBdr>
      </w:pPr>
    </w:p>
    <w:p w:rsidR="0008505C" w:rsidRDefault="00410EFD" w:rsidP="00A84033">
      <w:pPr>
        <w:pBdr>
          <w:bottom w:val="single" w:sz="6" w:space="1" w:color="auto"/>
        </w:pBdr>
      </w:pPr>
      <w:r>
        <w:rPr>
          <w:noProof/>
          <w:lang w:val="es-AR" w:eastAsia="es-AR"/>
        </w:rPr>
        <w:pict>
          <v:shape id="Picture 1" o:spid="_x0000_s1030" type="#_x0000_t75" style="position:absolute;margin-left:164.15pt;margin-top:24.55pt;width:111.85pt;height:38.1pt;z-index:-1;visibility:visible" wrapcoords="-145 0 -145 20753 21600 20753 21600 0 -145 0">
            <v:imagedata r:id="rId9" o:title=""/>
            <w10:wrap type="tight"/>
          </v:shape>
        </w:pict>
      </w:r>
    </w:p>
    <w:p w:rsidR="0008505C" w:rsidRDefault="0008505C" w:rsidP="00A84033"/>
    <w:p w:rsidR="0008505C" w:rsidRDefault="0008505C" w:rsidP="00A84033">
      <w:pPr>
        <w:rPr>
          <w:rStyle w:val="IntenseReference"/>
          <w:sz w:val="24"/>
          <w:szCs w:val="24"/>
        </w:rPr>
      </w:pPr>
      <w:r w:rsidRPr="00D34FB7">
        <w:rPr>
          <w:rStyle w:val="IntenseReference"/>
          <w:sz w:val="24"/>
          <w:szCs w:val="24"/>
        </w:rPr>
        <w:lastRenderedPageBreak/>
        <w:t>Diagrama de clases – Solución 1</w:t>
      </w:r>
    </w:p>
    <w:p w:rsidR="0008505C" w:rsidRDefault="00C37B94" w:rsidP="00A84033">
      <w:pPr>
        <w:rPr>
          <w:b/>
          <w:bCs/>
          <w:smallCaps/>
          <w:color w:val="C0504D"/>
          <w:spacing w:val="5"/>
          <w:sz w:val="24"/>
          <w:szCs w:val="24"/>
        </w:rPr>
      </w:pPr>
      <w:r>
        <w:rPr>
          <w:b/>
          <w:bCs/>
          <w:smallCaps/>
          <w:color w:val="C0504D"/>
          <w:spacing w:val="5"/>
          <w:sz w:val="24"/>
          <w:szCs w:val="24"/>
        </w:rPr>
        <w:pict>
          <v:shape id="_x0000_i1025" type="#_x0000_t75" style="width:424.3pt;height:570.85pt">
            <v:imagedata r:id="rId10" o:title=""/>
          </v:shape>
        </w:pict>
      </w:r>
    </w:p>
    <w:p w:rsidR="009F6522" w:rsidRDefault="009F6522" w:rsidP="00A84033">
      <w:pPr>
        <w:rPr>
          <w:b/>
          <w:bCs/>
          <w:smallCaps/>
          <w:color w:val="C0504D"/>
          <w:spacing w:val="5"/>
          <w:sz w:val="24"/>
          <w:szCs w:val="24"/>
        </w:rPr>
      </w:pPr>
    </w:p>
    <w:p w:rsidR="009F6522" w:rsidRDefault="009F6522" w:rsidP="00A84033">
      <w:pPr>
        <w:rPr>
          <w:b/>
          <w:bCs/>
          <w:smallCaps/>
          <w:color w:val="C0504D"/>
          <w:spacing w:val="5"/>
          <w:sz w:val="24"/>
          <w:szCs w:val="24"/>
        </w:rPr>
      </w:pPr>
    </w:p>
    <w:p w:rsidR="009F6522" w:rsidRPr="00D5320D" w:rsidRDefault="009F6522" w:rsidP="00A84033">
      <w:pPr>
        <w:rPr>
          <w:b/>
          <w:bCs/>
          <w:smallCaps/>
          <w:color w:val="C0504D"/>
          <w:spacing w:val="5"/>
          <w:sz w:val="24"/>
          <w:szCs w:val="24"/>
        </w:rPr>
      </w:pPr>
    </w:p>
    <w:p w:rsidR="0008505C" w:rsidRPr="00D70706" w:rsidRDefault="0008505C" w:rsidP="00D70706">
      <w:pPr>
        <w:rPr>
          <w:b/>
          <w:bCs/>
          <w:smallCaps/>
          <w:color w:val="C0504D"/>
          <w:spacing w:val="5"/>
          <w:sz w:val="24"/>
          <w:szCs w:val="24"/>
          <w:u w:val="single"/>
        </w:rPr>
      </w:pPr>
      <w:r w:rsidRPr="00D34FB7">
        <w:rPr>
          <w:rStyle w:val="IntenseReference"/>
          <w:sz w:val="24"/>
          <w:szCs w:val="24"/>
        </w:rPr>
        <w:lastRenderedPageBreak/>
        <w:t xml:space="preserve">Diagrama de clases – </w:t>
      </w:r>
      <w:r w:rsidRPr="00D34FB7">
        <w:rPr>
          <w:rStyle w:val="IntenseReference"/>
          <w:szCs w:val="24"/>
        </w:rPr>
        <w:t>Solución</w:t>
      </w:r>
      <w:r w:rsidRPr="00D34FB7">
        <w:rPr>
          <w:rStyle w:val="IntenseReference"/>
          <w:sz w:val="24"/>
          <w:szCs w:val="24"/>
        </w:rPr>
        <w:t xml:space="preserve"> 2</w:t>
      </w:r>
    </w:p>
    <w:p w:rsidR="0008505C" w:rsidRDefault="00C37B94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pict>
          <v:shape id="_x0000_i1026" type="#_x0000_t75" style="width:425.15pt;height:333.45pt">
            <v:imagedata r:id="rId11" o:title=""/>
          </v:shape>
        </w:pict>
      </w:r>
    </w:p>
    <w:p w:rsidR="0008505C" w:rsidRDefault="0008505C">
      <w:pPr>
        <w:rPr>
          <w:rStyle w:val="IntenseReference"/>
          <w:sz w:val="24"/>
          <w:szCs w:val="24"/>
        </w:rPr>
      </w:pPr>
    </w:p>
    <w:p w:rsidR="0008505C" w:rsidRDefault="0008505C">
      <w:pPr>
        <w:rPr>
          <w:rStyle w:val="IntenseReference"/>
          <w:sz w:val="24"/>
          <w:szCs w:val="24"/>
        </w:rPr>
      </w:pPr>
    </w:p>
    <w:p w:rsidR="0008505C" w:rsidRDefault="0008505C">
      <w:pPr>
        <w:rPr>
          <w:rStyle w:val="IntenseReference"/>
          <w:sz w:val="24"/>
          <w:szCs w:val="24"/>
        </w:rPr>
      </w:pPr>
    </w:p>
    <w:p w:rsidR="0008505C" w:rsidRDefault="0008505C">
      <w:pPr>
        <w:rPr>
          <w:rStyle w:val="IntenseReference"/>
          <w:sz w:val="24"/>
          <w:szCs w:val="24"/>
        </w:rPr>
      </w:pPr>
    </w:p>
    <w:p w:rsidR="0008505C" w:rsidRDefault="0008505C">
      <w:pPr>
        <w:rPr>
          <w:rStyle w:val="IntenseReference"/>
          <w:sz w:val="24"/>
          <w:szCs w:val="24"/>
        </w:rPr>
      </w:pPr>
    </w:p>
    <w:p w:rsidR="0008505C" w:rsidRDefault="0008505C">
      <w:pPr>
        <w:rPr>
          <w:rStyle w:val="IntenseReference"/>
          <w:sz w:val="24"/>
          <w:szCs w:val="24"/>
        </w:rPr>
      </w:pPr>
    </w:p>
    <w:p w:rsidR="0008505C" w:rsidRDefault="0008505C">
      <w:pPr>
        <w:rPr>
          <w:rStyle w:val="IntenseReference"/>
          <w:sz w:val="24"/>
          <w:szCs w:val="24"/>
        </w:rPr>
      </w:pPr>
    </w:p>
    <w:p w:rsidR="0008505C" w:rsidRDefault="0008505C">
      <w:pPr>
        <w:rPr>
          <w:rStyle w:val="IntenseReference"/>
          <w:sz w:val="24"/>
          <w:szCs w:val="24"/>
        </w:rPr>
      </w:pPr>
    </w:p>
    <w:p w:rsidR="0008505C" w:rsidRDefault="0008505C">
      <w:pPr>
        <w:rPr>
          <w:rStyle w:val="IntenseReference"/>
          <w:sz w:val="24"/>
          <w:szCs w:val="24"/>
        </w:rPr>
      </w:pPr>
    </w:p>
    <w:p w:rsidR="0008505C" w:rsidRDefault="0008505C">
      <w:pPr>
        <w:rPr>
          <w:rStyle w:val="IntenseReference"/>
          <w:sz w:val="24"/>
          <w:szCs w:val="24"/>
        </w:rPr>
      </w:pPr>
    </w:p>
    <w:p w:rsidR="0008505C" w:rsidRDefault="0008505C">
      <w:pPr>
        <w:rPr>
          <w:rStyle w:val="IntenseReference"/>
          <w:sz w:val="24"/>
          <w:szCs w:val="24"/>
        </w:rPr>
      </w:pPr>
    </w:p>
    <w:p w:rsidR="0008505C" w:rsidRDefault="0008505C">
      <w:pPr>
        <w:rPr>
          <w:rStyle w:val="IntenseReference"/>
          <w:sz w:val="24"/>
          <w:szCs w:val="24"/>
        </w:rPr>
      </w:pPr>
    </w:p>
    <w:p w:rsidR="0008505C" w:rsidRDefault="0008505C" w:rsidP="00FD3FAA">
      <w:pPr>
        <w:rPr>
          <w:rStyle w:val="IntenseReference"/>
          <w:sz w:val="24"/>
          <w:szCs w:val="24"/>
        </w:rPr>
      </w:pPr>
      <w:proofErr w:type="spellStart"/>
      <w:r>
        <w:rPr>
          <w:rStyle w:val="IntenseReference"/>
          <w:sz w:val="24"/>
          <w:szCs w:val="24"/>
        </w:rPr>
        <w:lastRenderedPageBreak/>
        <w:t>Analisis</w:t>
      </w:r>
      <w:proofErr w:type="spellEnd"/>
      <w:r>
        <w:rPr>
          <w:rStyle w:val="IntenseReference"/>
          <w:sz w:val="24"/>
          <w:szCs w:val="24"/>
        </w:rPr>
        <w:t xml:space="preserve"> comparativo de las soluciones</w:t>
      </w:r>
    </w:p>
    <w:p w:rsidR="005A46A0" w:rsidRDefault="0008505C" w:rsidP="00EC6887">
      <w:pPr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  <w:r w:rsidRPr="00E33F2A">
        <w:rPr>
          <w:rStyle w:val="IntenseReference"/>
          <w:b w:val="0"/>
          <w:color w:val="000000"/>
          <w:sz w:val="44"/>
          <w:szCs w:val="44"/>
          <w:u w:val="none"/>
        </w:rPr>
        <w:t>e</w:t>
      </w:r>
      <w:r w:rsidRPr="00856E72">
        <w:rPr>
          <w:rStyle w:val="IntenseReference"/>
          <w:b w:val="0"/>
          <w:color w:val="000000"/>
          <w:szCs w:val="24"/>
          <w:u w:val="none"/>
        </w:rPr>
        <w:t>n la solución 1</w:t>
      </w:r>
      <w:r w:rsidRPr="00FD3FAA">
        <w:rPr>
          <w:rStyle w:val="IntenseReference"/>
          <w:b w:val="0"/>
          <w:color w:val="000000"/>
          <w:szCs w:val="24"/>
          <w:u w:val="none"/>
        </w:rPr>
        <w:t xml:space="preserve">, </w:t>
      </w:r>
      <w:r>
        <w:rPr>
          <w:rStyle w:val="IntenseReference"/>
          <w:b w:val="0"/>
          <w:color w:val="000000"/>
          <w:szCs w:val="24"/>
          <w:u w:val="none"/>
        </w:rPr>
        <w:t xml:space="preserve">tuvimos que adaptar algunas clases a los cambios propuestos para esta entrega. En la clase Jugador, hicimos una sobrecarga del método Crear, para que además de crear al jugador con sus características específicas, se </w:t>
      </w:r>
      <w:proofErr w:type="spellStart"/>
      <w:r>
        <w:rPr>
          <w:rStyle w:val="IntenseReference"/>
          <w:b w:val="0"/>
          <w:color w:val="000000"/>
          <w:szCs w:val="24"/>
          <w:u w:val="none"/>
        </w:rPr>
        <w:t>setee</w:t>
      </w:r>
      <w:proofErr w:type="spellEnd"/>
      <w:r w:rsidR="005A46A0">
        <w:rPr>
          <w:rStyle w:val="IntenseReference"/>
          <w:b w:val="0"/>
          <w:color w:val="000000"/>
          <w:szCs w:val="24"/>
          <w:u w:val="none"/>
        </w:rPr>
        <w:t xml:space="preserve"> el notificador. </w:t>
      </w:r>
      <w:r>
        <w:rPr>
          <w:rStyle w:val="IntenseReference"/>
          <w:b w:val="0"/>
          <w:color w:val="000000"/>
          <w:szCs w:val="24"/>
          <w:u w:val="none"/>
        </w:rPr>
        <w:t xml:space="preserve">Además, obviamente tuvimos que agregar </w:t>
      </w:r>
      <w:r w:rsidR="005A46A0">
        <w:rPr>
          <w:rStyle w:val="IntenseReference"/>
          <w:b w:val="0"/>
          <w:color w:val="000000"/>
          <w:szCs w:val="24"/>
          <w:u w:val="none"/>
        </w:rPr>
        <w:t>este atributo</w:t>
      </w:r>
      <w:r>
        <w:rPr>
          <w:rStyle w:val="IntenseReference"/>
          <w:b w:val="0"/>
          <w:color w:val="000000"/>
          <w:szCs w:val="24"/>
          <w:u w:val="none"/>
        </w:rPr>
        <w:t xml:space="preserve"> (</w:t>
      </w:r>
      <w:proofErr w:type="spellStart"/>
      <w:r>
        <w:rPr>
          <w:rStyle w:val="IntenseReference"/>
          <w:b w:val="0"/>
          <w:color w:val="000000"/>
          <w:szCs w:val="24"/>
          <w:u w:val="none"/>
        </w:rPr>
        <w:t>notifier</w:t>
      </w:r>
      <w:proofErr w:type="spellEnd"/>
      <w:r>
        <w:rPr>
          <w:rStyle w:val="IntenseReference"/>
          <w:b w:val="0"/>
          <w:color w:val="000000"/>
          <w:szCs w:val="24"/>
          <w:u w:val="none"/>
        </w:rPr>
        <w:t xml:space="preserve">). </w:t>
      </w:r>
    </w:p>
    <w:p w:rsidR="005A46A0" w:rsidRDefault="0008505C" w:rsidP="00EC6887">
      <w:pPr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  <w:r>
        <w:rPr>
          <w:rStyle w:val="IntenseReference"/>
          <w:b w:val="0"/>
          <w:color w:val="000000"/>
          <w:szCs w:val="24"/>
          <w:u w:val="none"/>
        </w:rPr>
        <w:t xml:space="preserve">También,  se agregó la lógica para </w:t>
      </w:r>
      <w:proofErr w:type="spellStart"/>
      <w:r>
        <w:rPr>
          <w:rStyle w:val="IntenseReference"/>
          <w:b w:val="0"/>
          <w:color w:val="000000"/>
          <w:szCs w:val="24"/>
          <w:u w:val="none"/>
        </w:rPr>
        <w:t>darseDeBaja</w:t>
      </w:r>
      <w:proofErr w:type="spellEnd"/>
      <w:r>
        <w:rPr>
          <w:rStyle w:val="IntenseReference"/>
          <w:b w:val="0"/>
          <w:color w:val="000000"/>
          <w:szCs w:val="24"/>
          <w:u w:val="none"/>
        </w:rPr>
        <w:t xml:space="preserve">, la cual tiene dos sobrecargas. Una se utiliza cuando el jugador se da de baja por </w:t>
      </w:r>
      <w:proofErr w:type="spellStart"/>
      <w:r>
        <w:rPr>
          <w:rStyle w:val="IntenseReference"/>
          <w:b w:val="0"/>
          <w:color w:val="000000"/>
          <w:szCs w:val="24"/>
          <w:u w:val="none"/>
        </w:rPr>
        <w:t>algun</w:t>
      </w:r>
      <w:proofErr w:type="spellEnd"/>
      <w:r>
        <w:rPr>
          <w:rStyle w:val="IntenseReference"/>
          <w:b w:val="0"/>
          <w:color w:val="000000"/>
          <w:szCs w:val="24"/>
          <w:u w:val="none"/>
        </w:rPr>
        <w:t xml:space="preserve"> motivo y no presenta un reemplazo, por lo que se le genera una infracción. Y la otra se usa cuando el jugador en cuestión presenta un reemplazante para inscribir al partido. </w:t>
      </w:r>
    </w:p>
    <w:p w:rsidR="00C37B94" w:rsidRDefault="00C37B94" w:rsidP="00EC6887">
      <w:pPr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  <w:r>
        <w:rPr>
          <w:rStyle w:val="IntenseReference"/>
          <w:b w:val="0"/>
          <w:color w:val="000000"/>
          <w:szCs w:val="24"/>
          <w:u w:val="none"/>
        </w:rPr>
        <w:t>Se agregó también una lista de amigos al Jugador, dado que en esta entrega contamos con esa posibilidad.</w:t>
      </w:r>
    </w:p>
    <w:p w:rsidR="0008505C" w:rsidRDefault="0008505C" w:rsidP="00EC6887">
      <w:pPr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  <w:r>
        <w:rPr>
          <w:rStyle w:val="IntenseReference"/>
          <w:b w:val="0"/>
          <w:color w:val="000000"/>
          <w:szCs w:val="24"/>
          <w:u w:val="none"/>
        </w:rPr>
        <w:t xml:space="preserve">Por último, apareció otro método nuevo: </w:t>
      </w:r>
      <w:proofErr w:type="spellStart"/>
      <w:r>
        <w:rPr>
          <w:rStyle w:val="IntenseReference"/>
          <w:b w:val="0"/>
          <w:color w:val="000000"/>
          <w:szCs w:val="24"/>
          <w:u w:val="none"/>
        </w:rPr>
        <w:t>notificarInscripcionAmigos</w:t>
      </w:r>
      <w:proofErr w:type="spellEnd"/>
      <w:r>
        <w:rPr>
          <w:rStyle w:val="IntenseReference"/>
          <w:b w:val="0"/>
          <w:color w:val="000000"/>
          <w:szCs w:val="24"/>
          <w:u w:val="none"/>
        </w:rPr>
        <w:t>. Este método hace que</w:t>
      </w:r>
      <w:r w:rsidR="005A46A0">
        <w:rPr>
          <w:rStyle w:val="IntenseReference"/>
          <w:b w:val="0"/>
          <w:color w:val="000000"/>
          <w:szCs w:val="24"/>
          <w:u w:val="none"/>
        </w:rPr>
        <w:t xml:space="preserve"> todos los observadores que estaban interesados en la inscripción de un jugador, reciban este aviso. particularmente, en este caso hay un observador que lo que hace es</w:t>
      </w:r>
      <w:r>
        <w:rPr>
          <w:rStyle w:val="IntenseReference"/>
          <w:b w:val="0"/>
          <w:color w:val="000000"/>
          <w:szCs w:val="24"/>
          <w:u w:val="none"/>
        </w:rPr>
        <w:t xml:space="preserve"> env</w:t>
      </w:r>
      <w:r w:rsidR="005A46A0">
        <w:rPr>
          <w:rStyle w:val="IntenseReference"/>
          <w:b w:val="0"/>
          <w:color w:val="000000"/>
          <w:szCs w:val="24"/>
          <w:u w:val="none"/>
        </w:rPr>
        <w:t>iarle</w:t>
      </w:r>
      <w:r>
        <w:rPr>
          <w:rStyle w:val="IntenseReference"/>
          <w:b w:val="0"/>
          <w:color w:val="000000"/>
          <w:szCs w:val="24"/>
          <w:u w:val="none"/>
        </w:rPr>
        <w:t xml:space="preserve"> un mail a todos los amigos del jugador inscripto.</w:t>
      </w:r>
    </w:p>
    <w:p w:rsidR="0008505C" w:rsidRDefault="0008505C" w:rsidP="00EC6887">
      <w:pPr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  <w:r w:rsidRPr="00477049">
        <w:rPr>
          <w:rStyle w:val="IntenseReference"/>
          <w:b w:val="0"/>
          <w:color w:val="000000"/>
          <w:sz w:val="44"/>
          <w:szCs w:val="44"/>
          <w:u w:val="none"/>
        </w:rPr>
        <w:t>H</w:t>
      </w:r>
      <w:r>
        <w:rPr>
          <w:rStyle w:val="IntenseReference"/>
          <w:b w:val="0"/>
          <w:color w:val="000000"/>
          <w:szCs w:val="24"/>
          <w:u w:val="none"/>
        </w:rPr>
        <w:t xml:space="preserve">ablando de la clase Partido, </w:t>
      </w:r>
      <w:r w:rsidR="005A46A0">
        <w:rPr>
          <w:rStyle w:val="IntenseReference"/>
          <w:b w:val="0"/>
          <w:color w:val="000000"/>
          <w:szCs w:val="24"/>
          <w:u w:val="none"/>
        </w:rPr>
        <w:t>similar a lo que pasa en la inscripción de un jugador,</w:t>
      </w:r>
      <w:r>
        <w:rPr>
          <w:rStyle w:val="IntenseReference"/>
          <w:b w:val="0"/>
          <w:color w:val="000000"/>
          <w:szCs w:val="24"/>
          <w:u w:val="none"/>
        </w:rPr>
        <w:t xml:space="preserve"> si el partido está lleno se le avisa </w:t>
      </w:r>
      <w:r w:rsidR="005A46A0">
        <w:rPr>
          <w:rStyle w:val="IntenseReference"/>
          <w:b w:val="0"/>
          <w:color w:val="000000"/>
          <w:szCs w:val="24"/>
          <w:u w:val="none"/>
        </w:rPr>
        <w:t xml:space="preserve">(por mail) </w:t>
      </w:r>
      <w:r>
        <w:rPr>
          <w:rStyle w:val="IntenseReference"/>
          <w:b w:val="0"/>
          <w:color w:val="000000"/>
          <w:szCs w:val="24"/>
          <w:u w:val="none"/>
        </w:rPr>
        <w:t xml:space="preserve">al administrador. Al igual que en la clase Jugador, se hizo una sobrecarga del método Crear, </w:t>
      </w:r>
      <w:r w:rsidR="005A46A0">
        <w:rPr>
          <w:rStyle w:val="IntenseReference"/>
          <w:b w:val="0"/>
          <w:color w:val="000000"/>
          <w:szCs w:val="24"/>
          <w:u w:val="none"/>
        </w:rPr>
        <w:t xml:space="preserve">para poder </w:t>
      </w:r>
      <w:proofErr w:type="spellStart"/>
      <w:r w:rsidR="005A46A0">
        <w:rPr>
          <w:rStyle w:val="IntenseReference"/>
          <w:b w:val="0"/>
          <w:color w:val="000000"/>
          <w:szCs w:val="24"/>
          <w:u w:val="none"/>
        </w:rPr>
        <w:t>setear</w:t>
      </w:r>
      <w:proofErr w:type="spellEnd"/>
      <w:r w:rsidR="005A46A0">
        <w:rPr>
          <w:rStyle w:val="IntenseReference"/>
          <w:b w:val="0"/>
          <w:color w:val="000000"/>
          <w:szCs w:val="24"/>
          <w:u w:val="none"/>
        </w:rPr>
        <w:t xml:space="preserve"> el notificado</w:t>
      </w:r>
      <w:r w:rsidR="00C37B94">
        <w:rPr>
          <w:rStyle w:val="IntenseReference"/>
          <w:b w:val="0"/>
          <w:color w:val="000000"/>
          <w:szCs w:val="24"/>
          <w:u w:val="none"/>
        </w:rPr>
        <w:t>r</w:t>
      </w:r>
      <w:r>
        <w:rPr>
          <w:rStyle w:val="IntenseReference"/>
          <w:b w:val="0"/>
          <w:color w:val="000000"/>
          <w:szCs w:val="24"/>
          <w:u w:val="none"/>
        </w:rPr>
        <w:t>. Y al m</w:t>
      </w:r>
      <w:r w:rsidR="005A46A0">
        <w:rPr>
          <w:rStyle w:val="IntenseReference"/>
          <w:b w:val="0"/>
          <w:color w:val="000000"/>
          <w:szCs w:val="24"/>
          <w:u w:val="none"/>
        </w:rPr>
        <w:t>omento de remover una inscripció</w:t>
      </w:r>
      <w:r>
        <w:rPr>
          <w:rStyle w:val="IntenseReference"/>
          <w:b w:val="0"/>
          <w:color w:val="000000"/>
          <w:szCs w:val="24"/>
          <w:u w:val="none"/>
        </w:rPr>
        <w:t>n, se sumó la funcionalidad de notificar al administrador que quedaron cupos libres</w:t>
      </w:r>
      <w:r w:rsidR="00C37B94">
        <w:rPr>
          <w:rStyle w:val="IntenseReference"/>
          <w:b w:val="0"/>
          <w:color w:val="000000"/>
          <w:szCs w:val="24"/>
          <w:u w:val="none"/>
        </w:rPr>
        <w:t xml:space="preserve"> (en caso de que esto sucediera)</w:t>
      </w:r>
      <w:r>
        <w:rPr>
          <w:rStyle w:val="IntenseReference"/>
          <w:b w:val="0"/>
          <w:color w:val="000000"/>
          <w:szCs w:val="24"/>
          <w:u w:val="none"/>
        </w:rPr>
        <w:t>.</w:t>
      </w:r>
    </w:p>
    <w:p w:rsidR="005A46A0" w:rsidRDefault="0008505C" w:rsidP="00EC6887">
      <w:pPr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  <w:r w:rsidRPr="00477049">
        <w:rPr>
          <w:rStyle w:val="IntenseReference"/>
          <w:b w:val="0"/>
          <w:color w:val="000000"/>
          <w:sz w:val="44"/>
          <w:szCs w:val="44"/>
          <w:u w:val="none"/>
        </w:rPr>
        <w:t>P</w:t>
      </w:r>
      <w:r>
        <w:rPr>
          <w:rStyle w:val="IntenseReference"/>
          <w:b w:val="0"/>
          <w:color w:val="000000"/>
          <w:szCs w:val="24"/>
          <w:u w:val="none"/>
        </w:rPr>
        <w:t xml:space="preserve">or otro lado, agregamos la interfaz Observador, </w:t>
      </w:r>
      <w:r w:rsidR="005A46A0">
        <w:rPr>
          <w:rStyle w:val="IntenseReference"/>
          <w:b w:val="0"/>
          <w:color w:val="000000"/>
          <w:szCs w:val="24"/>
          <w:u w:val="none"/>
        </w:rPr>
        <w:t>la cual es implementada por las clases</w:t>
      </w:r>
      <w:r>
        <w:rPr>
          <w:rStyle w:val="IntenseReference"/>
          <w:b w:val="0"/>
          <w:color w:val="000000"/>
          <w:szCs w:val="24"/>
          <w:u w:val="none"/>
        </w:rPr>
        <w:t xml:space="preserve"> </w:t>
      </w:r>
      <w:proofErr w:type="spellStart"/>
      <w:r>
        <w:rPr>
          <w:rStyle w:val="IntenseReference"/>
          <w:b w:val="0"/>
          <w:color w:val="000000"/>
          <w:szCs w:val="24"/>
          <w:u w:val="none"/>
        </w:rPr>
        <w:t>ObservadorNotificadorMail</w:t>
      </w:r>
      <w:proofErr w:type="spellEnd"/>
      <w:r>
        <w:rPr>
          <w:rStyle w:val="IntenseReference"/>
          <w:b w:val="0"/>
          <w:color w:val="000000"/>
          <w:szCs w:val="24"/>
          <w:u w:val="none"/>
        </w:rPr>
        <w:t xml:space="preserve"> y </w:t>
      </w:r>
      <w:proofErr w:type="spellStart"/>
      <w:r>
        <w:rPr>
          <w:rStyle w:val="IntenseReference"/>
          <w:b w:val="0"/>
          <w:color w:val="000000"/>
          <w:szCs w:val="24"/>
          <w:u w:val="none"/>
        </w:rPr>
        <w:t>ObservadorSistemaInfraccione</w:t>
      </w:r>
      <w:r w:rsidR="00C37B94">
        <w:rPr>
          <w:rStyle w:val="IntenseReference"/>
          <w:b w:val="0"/>
          <w:color w:val="000000"/>
          <w:szCs w:val="24"/>
          <w:u w:val="none"/>
        </w:rPr>
        <w:t>s</w:t>
      </w:r>
      <w:proofErr w:type="spellEnd"/>
      <w:r w:rsidR="00C37B94">
        <w:rPr>
          <w:rStyle w:val="IntenseReference"/>
          <w:b w:val="0"/>
          <w:color w:val="000000"/>
          <w:szCs w:val="24"/>
          <w:u w:val="none"/>
        </w:rPr>
        <w:t xml:space="preserve">. </w:t>
      </w:r>
      <w:r w:rsidR="005A46A0">
        <w:rPr>
          <w:rStyle w:val="IntenseReference"/>
          <w:b w:val="0"/>
          <w:color w:val="000000"/>
          <w:szCs w:val="24"/>
          <w:u w:val="none"/>
        </w:rPr>
        <w:t>Y además, sumamos la clase</w:t>
      </w:r>
      <w:r>
        <w:rPr>
          <w:rStyle w:val="IntenseReference"/>
          <w:b w:val="0"/>
          <w:color w:val="000000"/>
          <w:szCs w:val="24"/>
          <w:u w:val="none"/>
        </w:rPr>
        <w:t xml:space="preserve"> </w:t>
      </w:r>
      <w:r w:rsidR="005A46A0">
        <w:rPr>
          <w:rStyle w:val="IntenseReference"/>
          <w:b w:val="0"/>
          <w:color w:val="000000"/>
          <w:szCs w:val="24"/>
          <w:u w:val="none"/>
        </w:rPr>
        <w:t>notificador</w:t>
      </w:r>
      <w:r>
        <w:rPr>
          <w:rStyle w:val="IntenseReference"/>
          <w:b w:val="0"/>
          <w:color w:val="000000"/>
          <w:szCs w:val="24"/>
          <w:u w:val="none"/>
        </w:rPr>
        <w:t xml:space="preserve">, que </w:t>
      </w:r>
      <w:r w:rsidR="005A46A0">
        <w:rPr>
          <w:rStyle w:val="IntenseReference"/>
          <w:b w:val="0"/>
          <w:color w:val="000000"/>
          <w:szCs w:val="24"/>
          <w:u w:val="none"/>
        </w:rPr>
        <w:t>es la que se comunica</w:t>
      </w:r>
      <w:r>
        <w:rPr>
          <w:rStyle w:val="IntenseReference"/>
          <w:b w:val="0"/>
          <w:color w:val="000000"/>
          <w:szCs w:val="24"/>
          <w:u w:val="none"/>
        </w:rPr>
        <w:t xml:space="preserve"> directamente con los observadores. </w:t>
      </w:r>
    </w:p>
    <w:p w:rsidR="0008505C" w:rsidRDefault="005A46A0" w:rsidP="00EC6887">
      <w:pPr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  <w:r>
        <w:rPr>
          <w:rStyle w:val="IntenseReference"/>
          <w:b w:val="0"/>
          <w:color w:val="000000"/>
          <w:szCs w:val="24"/>
          <w:u w:val="none"/>
        </w:rPr>
        <w:t>Los observadores son manejados por la clase notificador, la cual los va agregando</w:t>
      </w:r>
      <w:r w:rsidR="0008505C" w:rsidRPr="00CF1E62">
        <w:rPr>
          <w:rStyle w:val="IntenseReference"/>
          <w:b w:val="0"/>
          <w:color w:val="000000"/>
          <w:szCs w:val="24"/>
          <w:u w:val="none"/>
        </w:rPr>
        <w:t xml:space="preserve"> o eliminando </w:t>
      </w:r>
      <w:r>
        <w:rPr>
          <w:rStyle w:val="IntenseReference"/>
          <w:b w:val="0"/>
          <w:color w:val="000000"/>
          <w:szCs w:val="24"/>
          <w:u w:val="none"/>
        </w:rPr>
        <w:t>de</w:t>
      </w:r>
      <w:r w:rsidR="0008505C">
        <w:rPr>
          <w:rStyle w:val="IntenseReference"/>
          <w:b w:val="0"/>
          <w:color w:val="000000"/>
          <w:szCs w:val="24"/>
          <w:u w:val="none"/>
        </w:rPr>
        <w:t xml:space="preserve"> una colección de interesados. Por ejemplo:</w:t>
      </w:r>
    </w:p>
    <w:p w:rsidR="0008505C" w:rsidRDefault="0008505C" w:rsidP="00EC6887">
      <w:pPr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</w:p>
    <w:p w:rsidR="0008505C" w:rsidRDefault="0008505C" w:rsidP="00EC6887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s-ES"/>
        </w:rPr>
      </w:pPr>
      <w:proofErr w:type="spellStart"/>
      <w:proofErr w:type="gramStart"/>
      <w:r w:rsidRPr="00A66BA6">
        <w:rPr>
          <w:rFonts w:ascii="Consolas" w:hAnsi="Consolas" w:cs="Consolas"/>
          <w:b/>
          <w:bCs/>
          <w:color w:val="7F0055"/>
          <w:sz w:val="20"/>
          <w:szCs w:val="20"/>
          <w:lang w:eastAsia="es-ES"/>
        </w:rPr>
        <w:t>private</w:t>
      </w:r>
      <w:proofErr w:type="spellEnd"/>
      <w:proofErr w:type="gramEnd"/>
      <w:r w:rsidRPr="00A66BA6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r w:rsidRPr="00A66BA6">
        <w:rPr>
          <w:rFonts w:ascii="Consolas" w:hAnsi="Consolas" w:cs="Consolas"/>
          <w:color w:val="000000"/>
          <w:sz w:val="20"/>
          <w:szCs w:val="20"/>
          <w:lang w:eastAsia="es-ES"/>
        </w:rPr>
        <w:t>ArrayList</w:t>
      </w:r>
      <w:proofErr w:type="spellEnd"/>
      <w:r w:rsidRPr="00A66BA6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&lt;Observador&gt; </w:t>
      </w:r>
      <w:r w:rsidRPr="00A66BA6">
        <w:rPr>
          <w:rFonts w:ascii="Consolas" w:hAnsi="Consolas" w:cs="Consolas"/>
          <w:color w:val="0000C0"/>
          <w:sz w:val="20"/>
          <w:szCs w:val="20"/>
          <w:lang w:eastAsia="es-ES"/>
        </w:rPr>
        <w:t>_observadores</w:t>
      </w:r>
      <w:r w:rsidRPr="00A66BA6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 = </w:t>
      </w:r>
      <w:r w:rsidRPr="00A66BA6">
        <w:rPr>
          <w:rFonts w:ascii="Consolas" w:hAnsi="Consolas" w:cs="Consolas"/>
          <w:b/>
          <w:bCs/>
          <w:color w:val="7F0055"/>
          <w:sz w:val="20"/>
          <w:szCs w:val="20"/>
          <w:lang w:eastAsia="es-ES"/>
        </w:rPr>
        <w:t>new</w:t>
      </w:r>
      <w:r w:rsidRPr="00A66BA6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r w:rsidRPr="00A66BA6">
        <w:rPr>
          <w:rFonts w:ascii="Consolas" w:hAnsi="Consolas" w:cs="Consolas"/>
          <w:color w:val="000000"/>
          <w:sz w:val="20"/>
          <w:szCs w:val="20"/>
          <w:lang w:eastAsia="es-ES"/>
        </w:rPr>
        <w:t>ArrayList</w:t>
      </w:r>
      <w:proofErr w:type="spellEnd"/>
      <w:r w:rsidRPr="00A66BA6">
        <w:rPr>
          <w:rFonts w:ascii="Consolas" w:hAnsi="Consolas" w:cs="Consolas"/>
          <w:color w:val="000000"/>
          <w:sz w:val="20"/>
          <w:szCs w:val="20"/>
          <w:lang w:eastAsia="es-ES"/>
        </w:rPr>
        <w:t>&lt;Observador&gt;()</w:t>
      </w:r>
    </w:p>
    <w:p w:rsidR="0008505C" w:rsidRDefault="0008505C" w:rsidP="00EC6887">
      <w:pPr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</w:p>
    <w:p w:rsidR="0008505C" w:rsidRDefault="0008505C" w:rsidP="0009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s-E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es-ES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es-ES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s-ES"/>
        </w:rPr>
        <w:t>registrarObservador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(Observador </w:t>
      </w:r>
      <w:r>
        <w:rPr>
          <w:rFonts w:ascii="Consolas" w:hAnsi="Consolas" w:cs="Consolas"/>
          <w:color w:val="6A3E3E"/>
          <w:sz w:val="20"/>
          <w:szCs w:val="20"/>
          <w:lang w:eastAsia="es-ES"/>
        </w:rPr>
        <w:t>observador</w:t>
      </w:r>
      <w:r>
        <w:rPr>
          <w:rFonts w:ascii="Consolas" w:hAnsi="Consolas" w:cs="Consolas"/>
          <w:color w:val="000000"/>
          <w:sz w:val="20"/>
          <w:szCs w:val="20"/>
          <w:lang w:eastAsia="es-ES"/>
        </w:rPr>
        <w:t>){</w:t>
      </w:r>
    </w:p>
    <w:p w:rsidR="0008505C" w:rsidRDefault="0008505C" w:rsidP="0009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s-ES"/>
        </w:rPr>
      </w:pPr>
      <w:r>
        <w:rPr>
          <w:rFonts w:ascii="Consolas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s-ES"/>
        </w:rPr>
        <w:t>_</w:t>
      </w:r>
      <w:proofErr w:type="gramStart"/>
      <w:r>
        <w:rPr>
          <w:rFonts w:ascii="Consolas" w:hAnsi="Consolas" w:cs="Consolas"/>
          <w:color w:val="0000C0"/>
          <w:sz w:val="20"/>
          <w:szCs w:val="20"/>
          <w:lang w:eastAsia="es-ES"/>
        </w:rPr>
        <w:t>observadores</w:t>
      </w:r>
      <w:r>
        <w:rPr>
          <w:rFonts w:ascii="Consolas" w:hAnsi="Consolas" w:cs="Consolas"/>
          <w:color w:val="000000"/>
          <w:sz w:val="20"/>
          <w:szCs w:val="20"/>
          <w:lang w:eastAsia="es-ES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  <w:lang w:eastAsia="es-ES"/>
        </w:rPr>
        <w:t>observador</w:t>
      </w:r>
      <w:r>
        <w:rPr>
          <w:rFonts w:ascii="Consolas" w:hAnsi="Consolas" w:cs="Consolas"/>
          <w:color w:val="000000"/>
          <w:sz w:val="20"/>
          <w:szCs w:val="20"/>
          <w:lang w:eastAsia="es-ES"/>
        </w:rPr>
        <w:t>);</w:t>
      </w:r>
    </w:p>
    <w:p w:rsidR="0008505C" w:rsidRDefault="0008505C" w:rsidP="000977CF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s-ES"/>
        </w:rPr>
      </w:pPr>
      <w:r>
        <w:rPr>
          <w:rFonts w:ascii="Consolas" w:hAnsi="Consolas" w:cs="Consolas"/>
          <w:color w:val="000000"/>
          <w:sz w:val="20"/>
          <w:szCs w:val="20"/>
          <w:lang w:eastAsia="es-ES"/>
        </w:rPr>
        <w:tab/>
        <w:t>}</w:t>
      </w:r>
    </w:p>
    <w:p w:rsidR="0008505C" w:rsidRDefault="0008505C" w:rsidP="000977CF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s-ES"/>
        </w:rPr>
      </w:pPr>
      <w:r>
        <w:rPr>
          <w:rFonts w:ascii="Consolas" w:hAnsi="Consolas" w:cs="Consolas"/>
          <w:color w:val="000000"/>
          <w:sz w:val="20"/>
          <w:szCs w:val="20"/>
          <w:lang w:eastAsia="es-ES"/>
        </w:rPr>
        <w:t>}</w:t>
      </w:r>
    </w:p>
    <w:p w:rsidR="0008505C" w:rsidRDefault="0008505C" w:rsidP="000977CF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s-ES"/>
        </w:rPr>
      </w:pPr>
    </w:p>
    <w:p w:rsidR="005A46A0" w:rsidRDefault="0008505C" w:rsidP="00F73C2E">
      <w:pPr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  <w:r w:rsidRPr="00E33F2A">
        <w:rPr>
          <w:rStyle w:val="IntenseReference"/>
          <w:b w:val="0"/>
          <w:color w:val="000000"/>
          <w:sz w:val="44"/>
          <w:szCs w:val="44"/>
          <w:u w:val="none"/>
        </w:rPr>
        <w:t>E</w:t>
      </w:r>
      <w:r>
        <w:rPr>
          <w:rStyle w:val="IntenseReference"/>
          <w:b w:val="0"/>
          <w:color w:val="000000"/>
          <w:szCs w:val="24"/>
          <w:u w:val="none"/>
        </w:rPr>
        <w:t xml:space="preserve">ntrando en las ventajas de utilizar esto, el </w:t>
      </w:r>
      <w:proofErr w:type="spellStart"/>
      <w:r>
        <w:rPr>
          <w:rStyle w:val="IntenseReference"/>
          <w:b w:val="0"/>
          <w:color w:val="000000"/>
          <w:szCs w:val="24"/>
          <w:u w:val="none"/>
        </w:rPr>
        <w:t>o</w:t>
      </w:r>
      <w:r w:rsidRPr="000977CF">
        <w:rPr>
          <w:rStyle w:val="IntenseReference"/>
          <w:b w:val="0"/>
          <w:color w:val="000000"/>
          <w:szCs w:val="24"/>
          <w:u w:val="none"/>
        </w:rPr>
        <w:t>bserver</w:t>
      </w:r>
      <w:proofErr w:type="spellEnd"/>
      <w:r w:rsidRPr="000977CF">
        <w:rPr>
          <w:rStyle w:val="IntenseReference"/>
          <w:b w:val="0"/>
          <w:color w:val="000000"/>
          <w:szCs w:val="24"/>
          <w:u w:val="none"/>
        </w:rPr>
        <w:t xml:space="preserve"> </w:t>
      </w:r>
      <w:r w:rsidR="005A46A0">
        <w:rPr>
          <w:rStyle w:val="IntenseReference"/>
          <w:b w:val="0"/>
          <w:color w:val="000000"/>
          <w:szCs w:val="24"/>
          <w:u w:val="none"/>
        </w:rPr>
        <w:t>es</w:t>
      </w:r>
      <w:r w:rsidRPr="000977CF">
        <w:rPr>
          <w:rStyle w:val="IntenseReference"/>
          <w:b w:val="0"/>
          <w:color w:val="000000"/>
          <w:szCs w:val="24"/>
          <w:u w:val="none"/>
        </w:rPr>
        <w:t xml:space="preserve"> un patrón que permite definir un objeto observa</w:t>
      </w:r>
      <w:r w:rsidR="005A46A0">
        <w:rPr>
          <w:rStyle w:val="IntenseReference"/>
          <w:b w:val="0"/>
          <w:color w:val="000000"/>
          <w:szCs w:val="24"/>
          <w:u w:val="none"/>
        </w:rPr>
        <w:t>ble</w:t>
      </w:r>
      <w:r w:rsidRPr="000977CF">
        <w:rPr>
          <w:rStyle w:val="IntenseReference"/>
          <w:b w:val="0"/>
          <w:color w:val="000000"/>
          <w:szCs w:val="24"/>
          <w:u w:val="none"/>
        </w:rPr>
        <w:t xml:space="preserve"> (</w:t>
      </w:r>
      <w:r>
        <w:rPr>
          <w:rStyle w:val="IntenseReference"/>
          <w:b w:val="0"/>
          <w:color w:val="000000"/>
          <w:szCs w:val="24"/>
          <w:u w:val="none"/>
        </w:rPr>
        <w:t xml:space="preserve">el </w:t>
      </w:r>
      <w:r w:rsidR="005A46A0">
        <w:rPr>
          <w:rStyle w:val="IntenseReference"/>
          <w:b w:val="0"/>
          <w:color w:val="000000"/>
          <w:szCs w:val="24"/>
          <w:u w:val="none"/>
        </w:rPr>
        <w:t>notificador</w:t>
      </w:r>
      <w:r w:rsidRPr="000977CF">
        <w:rPr>
          <w:rStyle w:val="IntenseReference"/>
          <w:b w:val="0"/>
          <w:color w:val="000000"/>
          <w:szCs w:val="24"/>
          <w:u w:val="none"/>
        </w:rPr>
        <w:t xml:space="preserve">) y </w:t>
      </w:r>
      <w:r>
        <w:rPr>
          <w:rStyle w:val="IntenseReference"/>
          <w:b w:val="0"/>
          <w:color w:val="000000"/>
          <w:szCs w:val="24"/>
          <w:u w:val="none"/>
        </w:rPr>
        <w:t>varios interesados u observadores (el notificador</w:t>
      </w:r>
      <w:r w:rsidRPr="000977CF">
        <w:rPr>
          <w:rStyle w:val="IntenseReference"/>
          <w:b w:val="0"/>
          <w:color w:val="000000"/>
          <w:szCs w:val="24"/>
          <w:u w:val="none"/>
        </w:rPr>
        <w:t xml:space="preserve"> de mails</w:t>
      </w:r>
      <w:r>
        <w:rPr>
          <w:rStyle w:val="IntenseReference"/>
          <w:b w:val="0"/>
          <w:color w:val="000000"/>
          <w:szCs w:val="24"/>
          <w:u w:val="none"/>
        </w:rPr>
        <w:t xml:space="preserve"> y el registro de infracciones</w:t>
      </w:r>
      <w:r w:rsidRPr="000977CF">
        <w:rPr>
          <w:rStyle w:val="IntenseReference"/>
          <w:b w:val="0"/>
          <w:color w:val="000000"/>
          <w:szCs w:val="24"/>
          <w:u w:val="none"/>
        </w:rPr>
        <w:t>)</w:t>
      </w:r>
      <w:r>
        <w:rPr>
          <w:bCs/>
          <w:smallCaps/>
          <w:color w:val="000000"/>
          <w:spacing w:val="5"/>
        </w:rPr>
        <w:t xml:space="preserve">. </w:t>
      </w:r>
      <w:r w:rsidRPr="000977CF">
        <w:rPr>
          <w:rStyle w:val="IntenseReference"/>
          <w:b w:val="0"/>
          <w:color w:val="000000"/>
          <w:szCs w:val="24"/>
          <w:u w:val="none"/>
        </w:rPr>
        <w:t xml:space="preserve">El objeto observado no conoce exactamente las clases concretas de cada </w:t>
      </w:r>
      <w:proofErr w:type="spellStart"/>
      <w:r>
        <w:rPr>
          <w:rStyle w:val="IntenseReference"/>
          <w:b w:val="0"/>
          <w:color w:val="000000"/>
          <w:szCs w:val="24"/>
          <w:u w:val="none"/>
        </w:rPr>
        <w:t>observer</w:t>
      </w:r>
      <w:proofErr w:type="spellEnd"/>
      <w:r w:rsidRPr="000977CF">
        <w:rPr>
          <w:rStyle w:val="IntenseReference"/>
          <w:b w:val="0"/>
          <w:color w:val="000000"/>
          <w:szCs w:val="24"/>
          <w:u w:val="none"/>
        </w:rPr>
        <w:t xml:space="preserve">, sino que delega en una colección que provee una interfaz común para todos los objetos observadores. </w:t>
      </w:r>
    </w:p>
    <w:p w:rsidR="005A46A0" w:rsidRDefault="0008505C" w:rsidP="00F73C2E">
      <w:pPr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  <w:r>
        <w:rPr>
          <w:rStyle w:val="IntenseReference"/>
          <w:b w:val="0"/>
          <w:color w:val="000000"/>
          <w:szCs w:val="24"/>
          <w:u w:val="none"/>
        </w:rPr>
        <w:t>De esta manera, podemos ver dos características de diseño importantes</w:t>
      </w:r>
      <w:r w:rsidRPr="000977CF">
        <w:rPr>
          <w:rStyle w:val="IntenseReference"/>
          <w:b w:val="0"/>
          <w:color w:val="000000"/>
          <w:szCs w:val="24"/>
          <w:u w:val="none"/>
        </w:rPr>
        <w:t>: composición (por sobre la herencia) y polimorfismo.</w:t>
      </w:r>
      <w:r>
        <w:rPr>
          <w:rStyle w:val="IntenseReference"/>
          <w:b w:val="0"/>
          <w:color w:val="000000"/>
          <w:szCs w:val="24"/>
          <w:u w:val="none"/>
        </w:rPr>
        <w:t xml:space="preserve"> </w:t>
      </w:r>
    </w:p>
    <w:p w:rsidR="00D9288B" w:rsidRDefault="0008505C" w:rsidP="00F73C2E">
      <w:pPr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  <w:r>
        <w:rPr>
          <w:rStyle w:val="IntenseReference"/>
          <w:b w:val="0"/>
          <w:color w:val="000000"/>
          <w:szCs w:val="24"/>
          <w:u w:val="none"/>
        </w:rPr>
        <w:t xml:space="preserve">Otra de las ventajas es que </w:t>
      </w:r>
      <w:r w:rsidRPr="00F73C2E">
        <w:rPr>
          <w:rStyle w:val="IntenseReference"/>
          <w:b w:val="0"/>
          <w:color w:val="000000"/>
          <w:szCs w:val="24"/>
          <w:u w:val="none"/>
        </w:rPr>
        <w:t xml:space="preserve">observador y observado tienen un </w:t>
      </w:r>
      <w:r w:rsidRPr="007C0306">
        <w:rPr>
          <w:rStyle w:val="IntenseReference"/>
          <w:color w:val="000000"/>
          <w:szCs w:val="24"/>
          <w:u w:val="none"/>
        </w:rPr>
        <w:t>bajo acoplamiento</w:t>
      </w:r>
      <w:r w:rsidR="005A46A0">
        <w:rPr>
          <w:rStyle w:val="IntenseReference"/>
          <w:color w:val="000000"/>
          <w:szCs w:val="24"/>
          <w:u w:val="none"/>
        </w:rPr>
        <w:t xml:space="preserve"> </w:t>
      </w:r>
      <w:r w:rsidR="005A46A0">
        <w:rPr>
          <w:rStyle w:val="IntenseReference"/>
          <w:b w:val="0"/>
          <w:color w:val="000000"/>
          <w:szCs w:val="24"/>
          <w:u w:val="none"/>
        </w:rPr>
        <w:t xml:space="preserve">ya que el comportamiento del observador está casi completamente aislado. lo </w:t>
      </w:r>
      <w:r w:rsidR="00D9288B">
        <w:rPr>
          <w:rStyle w:val="IntenseReference"/>
          <w:b w:val="0"/>
          <w:color w:val="000000"/>
          <w:szCs w:val="24"/>
          <w:u w:val="none"/>
        </w:rPr>
        <w:t>único</w:t>
      </w:r>
      <w:r w:rsidR="005A46A0">
        <w:rPr>
          <w:rStyle w:val="IntenseReference"/>
          <w:b w:val="0"/>
          <w:color w:val="000000"/>
          <w:szCs w:val="24"/>
          <w:u w:val="none"/>
        </w:rPr>
        <w:t xml:space="preserve"> que se le provee es una interfaz de salida a la cual se debe adaptar</w:t>
      </w:r>
      <w:r w:rsidRPr="00F73C2E">
        <w:rPr>
          <w:rStyle w:val="IntenseReference"/>
          <w:b w:val="0"/>
          <w:color w:val="000000"/>
          <w:szCs w:val="24"/>
          <w:u w:val="none"/>
        </w:rPr>
        <w:t xml:space="preserve">. </w:t>
      </w:r>
    </w:p>
    <w:p w:rsidR="00D9288B" w:rsidRDefault="0008505C" w:rsidP="00F73C2E">
      <w:pPr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  <w:r w:rsidRPr="00F73C2E">
        <w:rPr>
          <w:rStyle w:val="IntenseReference"/>
          <w:b w:val="0"/>
          <w:color w:val="000000"/>
          <w:szCs w:val="24"/>
          <w:u w:val="none"/>
        </w:rPr>
        <w:t xml:space="preserve">El grado de dependencia es bajo, cosa que </w:t>
      </w:r>
      <w:r w:rsidRPr="007C0306">
        <w:rPr>
          <w:rStyle w:val="IntenseReference"/>
          <w:color w:val="000000"/>
          <w:szCs w:val="24"/>
          <w:u w:val="none"/>
        </w:rPr>
        <w:t xml:space="preserve">mejora la </w:t>
      </w:r>
      <w:proofErr w:type="spellStart"/>
      <w:r w:rsidRPr="007C0306">
        <w:rPr>
          <w:rStyle w:val="IntenseReference"/>
          <w:color w:val="000000"/>
          <w:szCs w:val="24"/>
          <w:u w:val="none"/>
        </w:rPr>
        <w:t>m</w:t>
      </w:r>
      <w:r w:rsidR="00D9288B">
        <w:rPr>
          <w:rStyle w:val="IntenseReference"/>
          <w:color w:val="000000"/>
          <w:szCs w:val="24"/>
          <w:u w:val="none"/>
        </w:rPr>
        <w:t>a</w:t>
      </w:r>
      <w:r w:rsidRPr="007C0306">
        <w:rPr>
          <w:rStyle w:val="IntenseReference"/>
          <w:color w:val="000000"/>
          <w:szCs w:val="24"/>
          <w:u w:val="none"/>
        </w:rPr>
        <w:t>ntenibilidad</w:t>
      </w:r>
      <w:proofErr w:type="spellEnd"/>
      <w:r w:rsidRPr="00F73C2E">
        <w:rPr>
          <w:rStyle w:val="IntenseReference"/>
          <w:b w:val="0"/>
          <w:color w:val="000000"/>
          <w:szCs w:val="24"/>
          <w:u w:val="none"/>
        </w:rPr>
        <w:t xml:space="preserve"> de la solución, </w:t>
      </w:r>
      <w:r w:rsidRPr="007C0306">
        <w:rPr>
          <w:rStyle w:val="IntenseReference"/>
          <w:color w:val="000000"/>
          <w:szCs w:val="24"/>
          <w:u w:val="none"/>
        </w:rPr>
        <w:t>aumenta su reutilización</w:t>
      </w:r>
      <w:r w:rsidRPr="00F73C2E">
        <w:rPr>
          <w:rStyle w:val="IntenseReference"/>
          <w:b w:val="0"/>
          <w:color w:val="000000"/>
          <w:szCs w:val="24"/>
          <w:u w:val="none"/>
        </w:rPr>
        <w:t xml:space="preserve"> y evita la propagación de errores. </w:t>
      </w:r>
    </w:p>
    <w:p w:rsidR="0008505C" w:rsidRDefault="0008505C" w:rsidP="00F73C2E">
      <w:pPr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  <w:r w:rsidRPr="00F73C2E">
        <w:rPr>
          <w:rStyle w:val="IntenseReference"/>
          <w:b w:val="0"/>
          <w:color w:val="000000"/>
          <w:szCs w:val="24"/>
          <w:u w:val="none"/>
        </w:rPr>
        <w:t xml:space="preserve">Por otro lado, cada observador concreto maneja su implementación en forma independiente de las demás, y si la interfaz del observador no cambia, la solución permite </w:t>
      </w:r>
      <w:r w:rsidRPr="00F73C2E">
        <w:rPr>
          <w:rStyle w:val="IntenseReference"/>
          <w:b w:val="0"/>
          <w:color w:val="000000"/>
          <w:szCs w:val="24"/>
          <w:u w:val="none"/>
        </w:rPr>
        <w:lastRenderedPageBreak/>
        <w:t>agregar nuevos observadores sin que el objeto observado sufra cambios</w:t>
      </w:r>
      <w:r>
        <w:rPr>
          <w:rStyle w:val="IntenseReference"/>
          <w:b w:val="0"/>
          <w:color w:val="000000"/>
          <w:szCs w:val="24"/>
          <w:u w:val="none"/>
        </w:rPr>
        <w:t>.</w:t>
      </w:r>
      <w:r w:rsidR="00D9288B">
        <w:rPr>
          <w:rStyle w:val="IntenseReference"/>
          <w:b w:val="0"/>
          <w:color w:val="000000"/>
          <w:szCs w:val="24"/>
          <w:u w:val="none"/>
        </w:rPr>
        <w:t xml:space="preserve"> (favorece la </w:t>
      </w:r>
      <w:r w:rsidR="00D9288B" w:rsidRPr="00D9288B">
        <w:rPr>
          <w:rStyle w:val="IntenseReference"/>
          <w:color w:val="000000"/>
          <w:szCs w:val="24"/>
          <w:u w:val="none"/>
        </w:rPr>
        <w:t>extensibilidad</w:t>
      </w:r>
      <w:r w:rsidR="00D9288B">
        <w:rPr>
          <w:rStyle w:val="IntenseReference"/>
          <w:b w:val="0"/>
          <w:color w:val="000000"/>
          <w:szCs w:val="24"/>
          <w:u w:val="none"/>
        </w:rPr>
        <w:t>)</w:t>
      </w:r>
    </w:p>
    <w:p w:rsidR="0008505C" w:rsidRDefault="0008505C" w:rsidP="00F73C2E">
      <w:pPr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</w:p>
    <w:p w:rsidR="00D9288B" w:rsidRDefault="0008505C" w:rsidP="00F73C2E">
      <w:pPr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  <w:r w:rsidRPr="00E33F2A">
        <w:rPr>
          <w:rStyle w:val="IntenseReference"/>
          <w:b w:val="0"/>
          <w:color w:val="000000"/>
          <w:sz w:val="44"/>
          <w:szCs w:val="44"/>
          <w:u w:val="none"/>
        </w:rPr>
        <w:t>E</w:t>
      </w:r>
      <w:r>
        <w:rPr>
          <w:rStyle w:val="IntenseReference"/>
          <w:b w:val="0"/>
          <w:color w:val="000000"/>
          <w:szCs w:val="24"/>
          <w:u w:val="none"/>
        </w:rPr>
        <w:t xml:space="preserve">n la solución 2, tuvimos que realizar cambios </w:t>
      </w:r>
      <w:r w:rsidR="00D9288B">
        <w:rPr>
          <w:rStyle w:val="IntenseReference"/>
          <w:b w:val="0"/>
          <w:color w:val="000000"/>
          <w:szCs w:val="24"/>
          <w:u w:val="none"/>
        </w:rPr>
        <w:t xml:space="preserve">similares </w:t>
      </w:r>
      <w:r>
        <w:rPr>
          <w:rStyle w:val="IntenseReference"/>
          <w:b w:val="0"/>
          <w:color w:val="000000"/>
          <w:szCs w:val="24"/>
          <w:u w:val="none"/>
        </w:rPr>
        <w:t>en las clases Jugador y Partido, ya que la lógica de los cambios correspondientes nos lo exigían. Es decir,</w:t>
      </w:r>
      <w:r w:rsidR="00D9288B">
        <w:rPr>
          <w:rStyle w:val="IntenseReference"/>
          <w:b w:val="0"/>
          <w:color w:val="000000"/>
          <w:szCs w:val="24"/>
          <w:u w:val="none"/>
        </w:rPr>
        <w:t xml:space="preserve"> agregamos el comportamiento para</w:t>
      </w:r>
      <w:r>
        <w:rPr>
          <w:rStyle w:val="IntenseReference"/>
          <w:b w:val="0"/>
          <w:color w:val="000000"/>
          <w:szCs w:val="24"/>
          <w:u w:val="none"/>
        </w:rPr>
        <w:t xml:space="preserve"> que estas dos clases </w:t>
      </w:r>
      <w:r w:rsidR="00D9288B">
        <w:rPr>
          <w:rStyle w:val="IntenseReference"/>
          <w:b w:val="0"/>
          <w:color w:val="000000"/>
          <w:szCs w:val="24"/>
          <w:u w:val="none"/>
        </w:rPr>
        <w:t>notifiquen (tanto por mail como creando las infracciones)</w:t>
      </w:r>
      <w:r>
        <w:rPr>
          <w:rStyle w:val="IntenseReference"/>
          <w:b w:val="0"/>
          <w:color w:val="000000"/>
          <w:szCs w:val="24"/>
          <w:u w:val="none"/>
        </w:rPr>
        <w:t>, ya que toda la lógica de las notificaciones se hace de la misma manera: Se notifica a los amigos de un jugador cuando este se inscribe a un partido, se notifica al administrador ante algún cupo libre en un partido o cuando alguno de estos está lleno, y se genera una infracci</w:t>
      </w:r>
      <w:r w:rsidR="00D9288B">
        <w:rPr>
          <w:rStyle w:val="IntenseReference"/>
          <w:b w:val="0"/>
          <w:color w:val="000000"/>
          <w:szCs w:val="24"/>
          <w:u w:val="none"/>
        </w:rPr>
        <w:t>ó</w:t>
      </w:r>
      <w:r>
        <w:rPr>
          <w:rStyle w:val="IntenseReference"/>
          <w:b w:val="0"/>
          <w:color w:val="000000"/>
          <w:szCs w:val="24"/>
          <w:u w:val="none"/>
        </w:rPr>
        <w:t xml:space="preserve">n al jugador que se dio de baja de un partido y no consiguió un reemplazante. </w:t>
      </w:r>
    </w:p>
    <w:p w:rsidR="0008505C" w:rsidRDefault="0008505C" w:rsidP="00F73C2E">
      <w:pPr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  <w:r>
        <w:rPr>
          <w:rStyle w:val="IntenseReference"/>
          <w:b w:val="0"/>
          <w:color w:val="000000"/>
          <w:szCs w:val="24"/>
          <w:u w:val="none"/>
        </w:rPr>
        <w:t xml:space="preserve">Lo que cambia en esta solución con respecto a la solución 1, es que no existe la interfaz Observador, ni las clases que heredan de ésta. Así que las clases </w:t>
      </w:r>
      <w:r w:rsidR="00D9288B">
        <w:rPr>
          <w:rStyle w:val="IntenseReference"/>
          <w:b w:val="0"/>
          <w:color w:val="000000"/>
          <w:szCs w:val="24"/>
          <w:u w:val="none"/>
        </w:rPr>
        <w:t xml:space="preserve">Partido </w:t>
      </w:r>
      <w:r>
        <w:rPr>
          <w:rStyle w:val="IntenseReference"/>
          <w:b w:val="0"/>
          <w:color w:val="000000"/>
          <w:szCs w:val="24"/>
          <w:u w:val="none"/>
        </w:rPr>
        <w:t xml:space="preserve">y </w:t>
      </w:r>
      <w:r w:rsidR="00D9288B">
        <w:rPr>
          <w:rStyle w:val="IntenseReference"/>
          <w:b w:val="0"/>
          <w:color w:val="000000"/>
          <w:szCs w:val="24"/>
          <w:u w:val="none"/>
        </w:rPr>
        <w:t xml:space="preserve">Jugador </w:t>
      </w:r>
      <w:r>
        <w:rPr>
          <w:rStyle w:val="IntenseReference"/>
          <w:b w:val="0"/>
          <w:color w:val="000000"/>
          <w:szCs w:val="24"/>
          <w:u w:val="none"/>
        </w:rPr>
        <w:t xml:space="preserve"> llevan adentro toda la lógica que en la otra solución solamente la conocen los observadores.</w:t>
      </w:r>
    </w:p>
    <w:p w:rsidR="0008505C" w:rsidRPr="007F4783" w:rsidRDefault="0008505C" w:rsidP="00F73C2E">
      <w:pPr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  <w:r w:rsidRPr="007F4783">
        <w:rPr>
          <w:rStyle w:val="IntenseReference"/>
          <w:b w:val="0"/>
          <w:color w:val="000000"/>
          <w:sz w:val="44"/>
          <w:szCs w:val="44"/>
          <w:u w:val="none"/>
        </w:rPr>
        <w:t>L</w:t>
      </w:r>
      <w:r>
        <w:rPr>
          <w:rStyle w:val="IntenseReference"/>
          <w:b w:val="0"/>
          <w:color w:val="000000"/>
          <w:szCs w:val="24"/>
          <w:u w:val="none"/>
        </w:rPr>
        <w:t xml:space="preserve">a desventaja que produce pensar la solución de esta manera, es </w:t>
      </w:r>
      <w:r w:rsidRPr="007F4783">
        <w:rPr>
          <w:rStyle w:val="IntenseReference"/>
          <w:b w:val="0"/>
          <w:color w:val="000000"/>
          <w:szCs w:val="24"/>
          <w:u w:val="none"/>
        </w:rPr>
        <w:t>que para agregar nuevas funcionalidades</w:t>
      </w:r>
      <w:r>
        <w:rPr>
          <w:rStyle w:val="IntenseReference"/>
          <w:b w:val="0"/>
          <w:color w:val="000000"/>
          <w:szCs w:val="24"/>
          <w:u w:val="none"/>
        </w:rPr>
        <w:t>,</w:t>
      </w:r>
      <w:r w:rsidRPr="007F4783">
        <w:rPr>
          <w:rStyle w:val="IntenseReference"/>
          <w:b w:val="0"/>
          <w:color w:val="000000"/>
          <w:szCs w:val="24"/>
          <w:u w:val="none"/>
        </w:rPr>
        <w:t xml:space="preserve"> debemos modificar la clase</w:t>
      </w:r>
      <w:r>
        <w:rPr>
          <w:rStyle w:val="IntenseReference"/>
          <w:b w:val="0"/>
          <w:color w:val="000000"/>
          <w:szCs w:val="24"/>
          <w:u w:val="none"/>
        </w:rPr>
        <w:t xml:space="preserve"> que corresponda</w:t>
      </w:r>
      <w:r w:rsidRPr="007F4783">
        <w:rPr>
          <w:rStyle w:val="IntenseReference"/>
          <w:b w:val="0"/>
          <w:color w:val="000000"/>
          <w:szCs w:val="24"/>
          <w:u w:val="none"/>
        </w:rPr>
        <w:t>.</w:t>
      </w:r>
      <w:r>
        <w:rPr>
          <w:rStyle w:val="IntenseReference"/>
          <w:b w:val="0"/>
          <w:color w:val="000000"/>
          <w:szCs w:val="24"/>
          <w:u w:val="none"/>
        </w:rPr>
        <w:t xml:space="preserve"> Esto hace que la </w:t>
      </w:r>
      <w:r w:rsidRPr="000D3E67">
        <w:rPr>
          <w:rStyle w:val="IntenseReference"/>
          <w:color w:val="000000"/>
          <w:szCs w:val="24"/>
          <w:u w:val="none"/>
        </w:rPr>
        <w:t>flexibilidad de la solución sea menor</w:t>
      </w:r>
      <w:r>
        <w:rPr>
          <w:rStyle w:val="IntenseReference"/>
          <w:b w:val="0"/>
          <w:color w:val="000000"/>
          <w:szCs w:val="24"/>
          <w:u w:val="none"/>
        </w:rPr>
        <w:t xml:space="preserve">, como también su </w:t>
      </w:r>
      <w:proofErr w:type="spellStart"/>
      <w:r w:rsidRPr="000D3E67">
        <w:rPr>
          <w:rStyle w:val="IntenseReference"/>
          <w:color w:val="000000"/>
          <w:szCs w:val="24"/>
          <w:u w:val="none"/>
        </w:rPr>
        <w:t>mantenibilidad</w:t>
      </w:r>
      <w:proofErr w:type="spellEnd"/>
      <w:r>
        <w:rPr>
          <w:rStyle w:val="IntenseReference"/>
          <w:b w:val="0"/>
          <w:color w:val="000000"/>
          <w:szCs w:val="24"/>
          <w:u w:val="none"/>
        </w:rPr>
        <w:t xml:space="preserve">, </w:t>
      </w:r>
      <w:r w:rsidR="00D9288B">
        <w:rPr>
          <w:rStyle w:val="IntenseReference"/>
          <w:b w:val="0"/>
          <w:color w:val="000000"/>
          <w:szCs w:val="24"/>
          <w:u w:val="none"/>
        </w:rPr>
        <w:t>ya que hay que esforzarse más al</w:t>
      </w:r>
      <w:r>
        <w:rPr>
          <w:rStyle w:val="IntenseReference"/>
          <w:b w:val="0"/>
          <w:color w:val="000000"/>
          <w:szCs w:val="24"/>
          <w:u w:val="none"/>
        </w:rPr>
        <w:t xml:space="preserve"> momento de adaptar alguna funcionalidad. </w:t>
      </w:r>
    </w:p>
    <w:p w:rsidR="0008505C" w:rsidRDefault="0008505C" w:rsidP="000977CF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s-ES"/>
        </w:rPr>
      </w:pPr>
    </w:p>
    <w:p w:rsidR="0008505C" w:rsidRDefault="0008505C" w:rsidP="000977CF">
      <w:pPr>
        <w:spacing w:after="0" w:line="240" w:lineRule="auto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Cómo ayuda cada solución a aumentar la cohesión de los componentes</w:t>
      </w:r>
    </w:p>
    <w:p w:rsidR="0008505C" w:rsidRDefault="0008505C" w:rsidP="000977CF">
      <w:pPr>
        <w:spacing w:after="0" w:line="240" w:lineRule="auto"/>
        <w:rPr>
          <w:rStyle w:val="IntenseReference"/>
          <w:sz w:val="24"/>
          <w:szCs w:val="24"/>
        </w:rPr>
      </w:pPr>
    </w:p>
    <w:p w:rsidR="00D9288B" w:rsidRDefault="0008505C" w:rsidP="004F4C2A">
      <w:pPr>
        <w:autoSpaceDE w:val="0"/>
        <w:autoSpaceDN w:val="0"/>
        <w:adjustRightInd w:val="0"/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  <w:r>
        <w:rPr>
          <w:rStyle w:val="IntenseReference"/>
          <w:b w:val="0"/>
          <w:color w:val="000000"/>
          <w:szCs w:val="24"/>
          <w:u w:val="none"/>
        </w:rPr>
        <w:t>En la solución 1, podemos ver que, c</w:t>
      </w:r>
      <w:r w:rsidRPr="00EB0AC6">
        <w:rPr>
          <w:rStyle w:val="IntenseReference"/>
          <w:b w:val="0"/>
          <w:color w:val="000000"/>
          <w:szCs w:val="24"/>
          <w:u w:val="none"/>
        </w:rPr>
        <w:t>omo la lista s</w:t>
      </w:r>
      <w:r>
        <w:rPr>
          <w:rStyle w:val="IntenseReference"/>
          <w:b w:val="0"/>
          <w:color w:val="000000"/>
          <w:szCs w:val="24"/>
          <w:u w:val="none"/>
        </w:rPr>
        <w:t>ó</w:t>
      </w:r>
      <w:r w:rsidR="00D9288B">
        <w:rPr>
          <w:rStyle w:val="IntenseReference"/>
          <w:b w:val="0"/>
          <w:color w:val="000000"/>
          <w:szCs w:val="24"/>
          <w:u w:val="none"/>
        </w:rPr>
        <w:t>lo conoce a la interfaz observador</w:t>
      </w:r>
      <w:r w:rsidRPr="00EB0AC6">
        <w:rPr>
          <w:rStyle w:val="IntenseReference"/>
          <w:b w:val="0"/>
          <w:color w:val="000000"/>
          <w:szCs w:val="24"/>
          <w:u w:val="none"/>
        </w:rPr>
        <w:t xml:space="preserve">, </w:t>
      </w:r>
      <w:r w:rsidRPr="00EB0AC6">
        <w:rPr>
          <w:rStyle w:val="IntenseReference"/>
          <w:color w:val="000000"/>
          <w:szCs w:val="24"/>
          <w:u w:val="none"/>
        </w:rPr>
        <w:t>aumenta su cohesión</w:t>
      </w:r>
      <w:r w:rsidRPr="00EB0AC6">
        <w:rPr>
          <w:rStyle w:val="IntenseReference"/>
          <w:b w:val="0"/>
          <w:color w:val="000000"/>
          <w:szCs w:val="24"/>
          <w:u w:val="none"/>
        </w:rPr>
        <w:t xml:space="preserve"> ya que no tiene que manejar la lógica de envío de mails ni </w:t>
      </w:r>
      <w:r>
        <w:rPr>
          <w:rStyle w:val="IntenseReference"/>
          <w:b w:val="0"/>
          <w:color w:val="000000"/>
          <w:szCs w:val="24"/>
          <w:u w:val="none"/>
        </w:rPr>
        <w:t>de generar infracciones (que se encuentran de</w:t>
      </w:r>
      <w:r w:rsidR="008808B2">
        <w:rPr>
          <w:rStyle w:val="IntenseReference"/>
          <w:b w:val="0"/>
          <w:color w:val="000000"/>
          <w:szCs w:val="24"/>
          <w:u w:val="none"/>
        </w:rPr>
        <w:t xml:space="preserve">ntro de </w:t>
      </w:r>
      <w:proofErr w:type="spellStart"/>
      <w:r w:rsidR="008808B2">
        <w:rPr>
          <w:rStyle w:val="IntenseReference"/>
          <w:b w:val="0"/>
          <w:color w:val="000000"/>
          <w:szCs w:val="24"/>
          <w:u w:val="none"/>
        </w:rPr>
        <w:t>ObservadorNotificadorMai</w:t>
      </w:r>
      <w:r>
        <w:rPr>
          <w:rStyle w:val="IntenseReference"/>
          <w:b w:val="0"/>
          <w:color w:val="000000"/>
          <w:szCs w:val="24"/>
          <w:u w:val="none"/>
        </w:rPr>
        <w:t>l</w:t>
      </w:r>
      <w:proofErr w:type="spellEnd"/>
      <w:r>
        <w:rPr>
          <w:rStyle w:val="IntenseReference"/>
          <w:b w:val="0"/>
          <w:color w:val="000000"/>
          <w:szCs w:val="24"/>
          <w:u w:val="none"/>
        </w:rPr>
        <w:t xml:space="preserve"> y </w:t>
      </w:r>
      <w:proofErr w:type="spellStart"/>
      <w:r>
        <w:rPr>
          <w:rStyle w:val="IntenseReference"/>
          <w:b w:val="0"/>
          <w:color w:val="000000"/>
          <w:szCs w:val="24"/>
          <w:u w:val="none"/>
        </w:rPr>
        <w:t>ObservadorSistemaInfracciones</w:t>
      </w:r>
      <w:proofErr w:type="spellEnd"/>
      <w:r>
        <w:rPr>
          <w:rStyle w:val="IntenseReference"/>
          <w:b w:val="0"/>
          <w:color w:val="000000"/>
          <w:szCs w:val="24"/>
          <w:u w:val="none"/>
        </w:rPr>
        <w:t xml:space="preserve">, respectivamente). Es decir, toda la lógica se encuentra dentro de los observadores. </w:t>
      </w:r>
    </w:p>
    <w:p w:rsidR="00D9288B" w:rsidRDefault="0008505C" w:rsidP="004F4C2A">
      <w:pPr>
        <w:autoSpaceDE w:val="0"/>
        <w:autoSpaceDN w:val="0"/>
        <w:adjustRightInd w:val="0"/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  <w:r>
        <w:rPr>
          <w:rStyle w:val="IntenseReference"/>
          <w:b w:val="0"/>
          <w:color w:val="000000"/>
          <w:szCs w:val="24"/>
          <w:u w:val="none"/>
        </w:rPr>
        <w:t>Los objetos observados, simplemente disparan el evento para que l</w:t>
      </w:r>
      <w:r w:rsidR="00D9288B">
        <w:rPr>
          <w:rStyle w:val="IntenseReference"/>
          <w:b w:val="0"/>
          <w:color w:val="000000"/>
          <w:szCs w:val="24"/>
          <w:u w:val="none"/>
        </w:rPr>
        <w:t>os</w:t>
      </w:r>
      <w:r>
        <w:rPr>
          <w:rStyle w:val="IntenseReference"/>
          <w:b w:val="0"/>
          <w:color w:val="000000"/>
          <w:szCs w:val="24"/>
          <w:u w:val="none"/>
        </w:rPr>
        <w:t xml:space="preserve"> observador</w:t>
      </w:r>
      <w:r w:rsidR="00D9288B">
        <w:rPr>
          <w:rStyle w:val="IntenseReference"/>
          <w:b w:val="0"/>
          <w:color w:val="000000"/>
          <w:szCs w:val="24"/>
          <w:u w:val="none"/>
        </w:rPr>
        <w:t xml:space="preserve">es interesados </w:t>
      </w:r>
      <w:r>
        <w:rPr>
          <w:rStyle w:val="IntenseReference"/>
          <w:b w:val="0"/>
          <w:color w:val="000000"/>
          <w:szCs w:val="24"/>
          <w:u w:val="none"/>
        </w:rPr>
        <w:t>lo tome</w:t>
      </w:r>
      <w:r w:rsidR="00D9288B">
        <w:rPr>
          <w:rStyle w:val="IntenseReference"/>
          <w:b w:val="0"/>
          <w:color w:val="000000"/>
          <w:szCs w:val="24"/>
          <w:u w:val="none"/>
        </w:rPr>
        <w:t>n</w:t>
      </w:r>
      <w:r>
        <w:rPr>
          <w:rStyle w:val="IntenseReference"/>
          <w:b w:val="0"/>
          <w:color w:val="000000"/>
          <w:szCs w:val="24"/>
          <w:u w:val="none"/>
        </w:rPr>
        <w:t xml:space="preserve"> y ejecute</w:t>
      </w:r>
      <w:r w:rsidR="00D9288B">
        <w:rPr>
          <w:rStyle w:val="IntenseReference"/>
          <w:b w:val="0"/>
          <w:color w:val="000000"/>
          <w:szCs w:val="24"/>
          <w:u w:val="none"/>
        </w:rPr>
        <w:t>n lo que corresponde</w:t>
      </w:r>
      <w:r>
        <w:rPr>
          <w:rStyle w:val="IntenseReference"/>
          <w:b w:val="0"/>
          <w:color w:val="000000"/>
          <w:szCs w:val="24"/>
          <w:u w:val="none"/>
        </w:rPr>
        <w:t xml:space="preserve">. </w:t>
      </w:r>
      <w:r w:rsidR="00D9288B">
        <w:rPr>
          <w:rStyle w:val="IntenseReference"/>
          <w:b w:val="0"/>
          <w:color w:val="000000"/>
          <w:szCs w:val="24"/>
          <w:u w:val="none"/>
        </w:rPr>
        <w:t xml:space="preserve">Se ve claramente en el siguiente </w:t>
      </w:r>
      <w:r>
        <w:rPr>
          <w:rStyle w:val="IntenseReference"/>
          <w:b w:val="0"/>
          <w:color w:val="000000"/>
          <w:szCs w:val="24"/>
          <w:u w:val="none"/>
        </w:rPr>
        <w:t>ejemplo:</w:t>
      </w:r>
      <w:r>
        <w:rPr>
          <w:rStyle w:val="IntenseReference"/>
          <w:b w:val="0"/>
          <w:color w:val="000000"/>
          <w:szCs w:val="24"/>
          <w:u w:val="none"/>
        </w:rPr>
        <w:br/>
      </w:r>
    </w:p>
    <w:p w:rsidR="00D9288B" w:rsidRDefault="00D9288B" w:rsidP="004F4C2A">
      <w:pPr>
        <w:autoSpaceDE w:val="0"/>
        <w:autoSpaceDN w:val="0"/>
        <w:adjustRightInd w:val="0"/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  <w:r>
        <w:rPr>
          <w:rStyle w:val="IntenseReference"/>
          <w:b w:val="0"/>
          <w:color w:val="000000"/>
          <w:szCs w:val="24"/>
          <w:u w:val="none"/>
        </w:rPr>
        <w:t>&gt;&gt;clase jugador</w:t>
      </w:r>
    </w:p>
    <w:p w:rsidR="00D9288B" w:rsidRDefault="00D9288B" w:rsidP="00D9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darseDeBaja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(Partido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unPartido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, String motivo){</w:t>
      </w:r>
    </w:p>
    <w:p w:rsidR="00D9288B" w:rsidRPr="00D9288B" w:rsidRDefault="00D9288B" w:rsidP="00D9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proofErr w:type="gramStart"/>
      <w:r w:rsidRPr="00D9288B">
        <w:rPr>
          <w:rFonts w:ascii="Consolas" w:hAnsi="Consolas" w:cs="Consolas"/>
          <w:b/>
          <w:bCs/>
          <w:color w:val="7F0055"/>
          <w:sz w:val="20"/>
          <w:szCs w:val="20"/>
          <w:lang w:val="en-US" w:eastAsia="es-AR"/>
        </w:rPr>
        <w:t>if</w:t>
      </w:r>
      <w:r w:rsidRPr="00D9288B">
        <w:rPr>
          <w:rFonts w:ascii="Consolas" w:hAnsi="Consolas" w:cs="Consolas"/>
          <w:color w:val="000000"/>
          <w:sz w:val="20"/>
          <w:szCs w:val="20"/>
          <w:lang w:val="en-US" w:eastAsia="es-AR"/>
        </w:rPr>
        <w:t>(</w:t>
      </w:r>
      <w:proofErr w:type="spellStart"/>
      <w:proofErr w:type="gramEnd"/>
      <w:r w:rsidRPr="00D9288B">
        <w:rPr>
          <w:rFonts w:ascii="Consolas" w:hAnsi="Consolas" w:cs="Consolas"/>
          <w:color w:val="000000"/>
          <w:sz w:val="20"/>
          <w:szCs w:val="20"/>
          <w:lang w:val="en-US" w:eastAsia="es-AR"/>
        </w:rPr>
        <w:t>unPartido.removerJugador</w:t>
      </w:r>
      <w:proofErr w:type="spellEnd"/>
      <w:r w:rsidRPr="00D9288B">
        <w:rPr>
          <w:rFonts w:ascii="Consolas" w:hAnsi="Consolas" w:cs="Consolas"/>
          <w:color w:val="000000"/>
          <w:sz w:val="20"/>
          <w:szCs w:val="20"/>
          <w:lang w:val="en-US" w:eastAsia="es-AR"/>
        </w:rPr>
        <w:t>(</w:t>
      </w:r>
      <w:r w:rsidRPr="00D9288B">
        <w:rPr>
          <w:rFonts w:ascii="Consolas" w:hAnsi="Consolas" w:cs="Consolas"/>
          <w:b/>
          <w:bCs/>
          <w:color w:val="7F0055"/>
          <w:sz w:val="20"/>
          <w:szCs w:val="20"/>
          <w:lang w:val="en-US" w:eastAsia="es-AR"/>
        </w:rPr>
        <w:t>this</w:t>
      </w:r>
      <w:r w:rsidRPr="00D9288B">
        <w:rPr>
          <w:rFonts w:ascii="Consolas" w:hAnsi="Consolas" w:cs="Consolas"/>
          <w:color w:val="000000"/>
          <w:sz w:val="20"/>
          <w:szCs w:val="20"/>
          <w:lang w:val="en-US" w:eastAsia="es-AR"/>
        </w:rPr>
        <w:t>)){</w:t>
      </w:r>
    </w:p>
    <w:p w:rsidR="00D9288B" w:rsidRPr="00D9288B" w:rsidRDefault="002A2135" w:rsidP="00D9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es-AR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eastAsia="es-AR"/>
        </w:rPr>
        <w:tab/>
      </w:r>
      <w:proofErr w:type="spellStart"/>
      <w:proofErr w:type="gramStart"/>
      <w:r w:rsidR="00D9288B" w:rsidRPr="00D9288B">
        <w:rPr>
          <w:rFonts w:ascii="Consolas" w:hAnsi="Consolas" w:cs="Consolas"/>
          <w:color w:val="000000"/>
          <w:sz w:val="20"/>
          <w:szCs w:val="20"/>
          <w:lang w:val="en-US" w:eastAsia="es-AR"/>
        </w:rPr>
        <w:t>getNotifier</w:t>
      </w:r>
      <w:proofErr w:type="spellEnd"/>
      <w:r w:rsidR="00D9288B" w:rsidRPr="00D9288B">
        <w:rPr>
          <w:rFonts w:ascii="Consolas" w:hAnsi="Consolas" w:cs="Consolas"/>
          <w:color w:val="000000"/>
          <w:sz w:val="20"/>
          <w:szCs w:val="20"/>
          <w:lang w:val="en-US" w:eastAsia="es-AR"/>
        </w:rPr>
        <w:t>(</w:t>
      </w:r>
      <w:proofErr w:type="gramEnd"/>
      <w:r w:rsidR="00D9288B" w:rsidRPr="00D9288B">
        <w:rPr>
          <w:rFonts w:ascii="Consolas" w:hAnsi="Consolas" w:cs="Consolas"/>
          <w:color w:val="000000"/>
          <w:sz w:val="20"/>
          <w:szCs w:val="20"/>
          <w:lang w:val="en-US" w:eastAsia="es-AR"/>
        </w:rPr>
        <w:t>).</w:t>
      </w:r>
      <w:proofErr w:type="spellStart"/>
      <w:r w:rsidR="00D9288B" w:rsidRPr="002A2135">
        <w:rPr>
          <w:rFonts w:ascii="Consolas" w:hAnsi="Consolas" w:cs="Consolas"/>
          <w:b/>
          <w:color w:val="000000"/>
          <w:sz w:val="20"/>
          <w:szCs w:val="20"/>
          <w:lang w:val="en-US" w:eastAsia="es-AR"/>
        </w:rPr>
        <w:t>generarInfraccion</w:t>
      </w:r>
      <w:proofErr w:type="spellEnd"/>
      <w:r w:rsidR="00D9288B" w:rsidRPr="00D9288B">
        <w:rPr>
          <w:rFonts w:ascii="Consolas" w:hAnsi="Consolas" w:cs="Consolas"/>
          <w:color w:val="000000"/>
          <w:sz w:val="20"/>
          <w:szCs w:val="20"/>
          <w:lang w:val="en-US" w:eastAsia="es-AR"/>
        </w:rPr>
        <w:t>(</w:t>
      </w:r>
      <w:r w:rsidR="00D9288B" w:rsidRPr="00D9288B">
        <w:rPr>
          <w:rFonts w:ascii="Consolas" w:hAnsi="Consolas" w:cs="Consolas"/>
          <w:b/>
          <w:bCs/>
          <w:color w:val="7F0055"/>
          <w:sz w:val="20"/>
          <w:szCs w:val="20"/>
          <w:lang w:val="en-US" w:eastAsia="es-AR"/>
        </w:rPr>
        <w:t>this</w:t>
      </w:r>
      <w:r w:rsidR="00D9288B" w:rsidRPr="00D9288B">
        <w:rPr>
          <w:rFonts w:ascii="Consolas" w:hAnsi="Consolas" w:cs="Consolas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="00D9288B" w:rsidRPr="00D9288B">
        <w:rPr>
          <w:rFonts w:ascii="Consolas" w:hAnsi="Consolas" w:cs="Consolas"/>
          <w:color w:val="000000"/>
          <w:sz w:val="20"/>
          <w:szCs w:val="20"/>
          <w:lang w:val="en-US" w:eastAsia="es-AR"/>
        </w:rPr>
        <w:t>motivo</w:t>
      </w:r>
      <w:proofErr w:type="spellEnd"/>
      <w:r w:rsidR="00D9288B" w:rsidRPr="00D9288B">
        <w:rPr>
          <w:rFonts w:ascii="Consolas" w:hAnsi="Consolas" w:cs="Consolas"/>
          <w:color w:val="000000"/>
          <w:sz w:val="20"/>
          <w:szCs w:val="20"/>
          <w:lang w:val="en-US" w:eastAsia="es-AR"/>
        </w:rPr>
        <w:t>);</w:t>
      </w:r>
    </w:p>
    <w:p w:rsidR="00D9288B" w:rsidRPr="00D9288B" w:rsidRDefault="002A2135" w:rsidP="00D9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es-AR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eastAsia="es-AR"/>
        </w:rPr>
        <w:tab/>
      </w:r>
      <w:proofErr w:type="gramStart"/>
      <w:r w:rsidR="00D9288B" w:rsidRPr="00D9288B">
        <w:rPr>
          <w:rFonts w:ascii="Consolas" w:hAnsi="Consolas" w:cs="Consolas"/>
          <w:b/>
          <w:bCs/>
          <w:color w:val="7F0055"/>
          <w:sz w:val="20"/>
          <w:szCs w:val="20"/>
          <w:lang w:val="en-US" w:eastAsia="es-AR"/>
        </w:rPr>
        <w:t>return</w:t>
      </w:r>
      <w:proofErr w:type="gramEnd"/>
      <w:r w:rsidR="00D9288B" w:rsidRPr="00D9288B">
        <w:rPr>
          <w:rFonts w:ascii="Consolas" w:hAnsi="Consolas" w:cs="Consolas"/>
          <w:color w:val="000000"/>
          <w:sz w:val="20"/>
          <w:szCs w:val="20"/>
          <w:lang w:val="en-US" w:eastAsia="es-AR"/>
        </w:rPr>
        <w:t xml:space="preserve"> </w:t>
      </w:r>
      <w:r w:rsidR="00D9288B" w:rsidRPr="00D9288B">
        <w:rPr>
          <w:rFonts w:ascii="Consolas" w:hAnsi="Consolas" w:cs="Consolas"/>
          <w:b/>
          <w:bCs/>
          <w:color w:val="7F0055"/>
          <w:sz w:val="20"/>
          <w:szCs w:val="20"/>
          <w:lang w:val="en-US" w:eastAsia="es-AR"/>
        </w:rPr>
        <w:t>true</w:t>
      </w:r>
      <w:r w:rsidR="00D9288B" w:rsidRPr="00D9288B">
        <w:rPr>
          <w:rFonts w:ascii="Consolas" w:hAnsi="Consolas" w:cs="Consolas"/>
          <w:color w:val="000000"/>
          <w:sz w:val="20"/>
          <w:szCs w:val="20"/>
          <w:lang w:val="en-US" w:eastAsia="es-AR"/>
        </w:rPr>
        <w:t>;</w:t>
      </w:r>
    </w:p>
    <w:p w:rsidR="00D9288B" w:rsidRDefault="002A2135" w:rsidP="00D9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es-AR"/>
        </w:rPr>
        <w:tab/>
      </w:r>
      <w:r w:rsidR="00D9288B">
        <w:rPr>
          <w:rFonts w:ascii="Consolas" w:hAnsi="Consolas" w:cs="Consolas"/>
          <w:color w:val="000000"/>
          <w:sz w:val="20"/>
          <w:szCs w:val="20"/>
          <w:lang w:val="es-AR" w:eastAsia="es-AR"/>
        </w:rPr>
        <w:t>}</w:t>
      </w:r>
    </w:p>
    <w:p w:rsidR="002A2135" w:rsidRDefault="002A2135" w:rsidP="002A213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s-AR" w:eastAsia="es-AR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;</w:t>
      </w:r>
    </w:p>
    <w:p w:rsidR="002A2135" w:rsidRDefault="002A2135" w:rsidP="002A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}</w:t>
      </w:r>
    </w:p>
    <w:p w:rsidR="00FA71C4" w:rsidRDefault="00FA71C4" w:rsidP="002A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s-AR" w:eastAsia="es-AR"/>
        </w:rPr>
      </w:pPr>
    </w:p>
    <w:p w:rsidR="0008505C" w:rsidRPr="00D9288B" w:rsidRDefault="00FA71C4" w:rsidP="00D9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s-AR" w:eastAsia="es-AR"/>
        </w:rPr>
      </w:pPr>
      <w:r>
        <w:rPr>
          <w:rStyle w:val="IntenseReference"/>
          <w:b w:val="0"/>
          <w:color w:val="000000"/>
          <w:szCs w:val="24"/>
          <w:u w:val="none"/>
        </w:rPr>
        <w:t>&gt;&gt;clase notificador</w:t>
      </w:r>
      <w:r w:rsidR="0008505C">
        <w:rPr>
          <w:rStyle w:val="IntenseReference"/>
          <w:b w:val="0"/>
          <w:color w:val="000000"/>
          <w:szCs w:val="24"/>
          <w:u w:val="none"/>
        </w:rPr>
        <w:br/>
      </w:r>
      <w:proofErr w:type="spellStart"/>
      <w:r w:rsidR="0008505C" w:rsidRPr="004F4C2A">
        <w:rPr>
          <w:rFonts w:ascii="Consolas" w:hAnsi="Consolas" w:cs="Consolas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="0008505C" w:rsidRPr="004F4C2A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r w:rsidR="0008505C" w:rsidRPr="004F4C2A">
        <w:rPr>
          <w:rFonts w:ascii="Consolas" w:hAnsi="Consolas" w:cs="Consolas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="0008505C" w:rsidRPr="004F4C2A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="0008505C" w:rsidRPr="004F4C2A">
        <w:rPr>
          <w:rFonts w:ascii="Consolas" w:hAnsi="Consolas" w:cs="Consolas"/>
          <w:color w:val="000000"/>
          <w:sz w:val="20"/>
          <w:szCs w:val="20"/>
          <w:lang w:eastAsia="es-ES"/>
        </w:rPr>
        <w:t>generarInfraccion</w:t>
      </w:r>
      <w:proofErr w:type="spellEnd"/>
      <w:r w:rsidR="0008505C" w:rsidRPr="004F4C2A">
        <w:rPr>
          <w:rFonts w:ascii="Consolas" w:hAnsi="Consolas" w:cs="Consolas"/>
          <w:color w:val="000000"/>
          <w:sz w:val="20"/>
          <w:szCs w:val="20"/>
          <w:lang w:eastAsia="es-ES"/>
        </w:rPr>
        <w:t>(</w:t>
      </w:r>
      <w:proofErr w:type="gramEnd"/>
      <w:r w:rsidR="0008505C" w:rsidRPr="004F4C2A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Jugador </w:t>
      </w:r>
      <w:r w:rsidR="0008505C" w:rsidRPr="004F4C2A">
        <w:rPr>
          <w:rFonts w:ascii="Consolas" w:hAnsi="Consolas" w:cs="Consolas"/>
          <w:color w:val="6A3E3E"/>
          <w:sz w:val="20"/>
          <w:szCs w:val="20"/>
          <w:lang w:eastAsia="es-ES"/>
        </w:rPr>
        <w:t>jugador</w:t>
      </w:r>
      <w:r w:rsidR="0008505C" w:rsidRPr="004F4C2A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, String </w:t>
      </w:r>
      <w:r w:rsidR="0008505C" w:rsidRPr="004F4C2A">
        <w:rPr>
          <w:rFonts w:ascii="Consolas" w:hAnsi="Consolas" w:cs="Consolas"/>
          <w:color w:val="6A3E3E"/>
          <w:sz w:val="20"/>
          <w:szCs w:val="20"/>
          <w:lang w:eastAsia="es-ES"/>
        </w:rPr>
        <w:t>motivo</w:t>
      </w:r>
      <w:r w:rsidR="0008505C" w:rsidRPr="004F4C2A">
        <w:rPr>
          <w:rFonts w:ascii="Consolas" w:hAnsi="Consolas" w:cs="Consolas"/>
          <w:color w:val="000000"/>
          <w:sz w:val="20"/>
          <w:szCs w:val="20"/>
          <w:lang w:eastAsia="es-ES"/>
        </w:rPr>
        <w:t>) {</w:t>
      </w:r>
    </w:p>
    <w:p w:rsidR="0008505C" w:rsidRPr="004F4C2A" w:rsidRDefault="0008505C" w:rsidP="004F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s-ES"/>
        </w:rPr>
      </w:pPr>
      <w:r w:rsidRPr="004F4C2A">
        <w:rPr>
          <w:rFonts w:ascii="Consolas" w:hAnsi="Consolas" w:cs="Consolas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4F4C2A">
        <w:rPr>
          <w:rFonts w:ascii="Consolas" w:hAnsi="Consolas" w:cs="Consolas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4F4C2A">
        <w:rPr>
          <w:rFonts w:ascii="Consolas" w:hAnsi="Consolas" w:cs="Consolas"/>
          <w:color w:val="000000"/>
          <w:sz w:val="20"/>
          <w:szCs w:val="20"/>
          <w:lang w:eastAsia="es-ES"/>
        </w:rPr>
        <w:t>(</w:t>
      </w:r>
      <w:proofErr w:type="gramEnd"/>
      <w:r w:rsidRPr="004F4C2A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Observador </w:t>
      </w:r>
      <w:r w:rsidRPr="004F4C2A">
        <w:rPr>
          <w:rFonts w:ascii="Consolas" w:hAnsi="Consolas" w:cs="Consolas"/>
          <w:color w:val="6A3E3E"/>
          <w:sz w:val="20"/>
          <w:szCs w:val="20"/>
          <w:lang w:eastAsia="es-ES"/>
        </w:rPr>
        <w:t>observador</w:t>
      </w:r>
      <w:r w:rsidRPr="004F4C2A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 : </w:t>
      </w:r>
      <w:r w:rsidRPr="004F4C2A">
        <w:rPr>
          <w:rFonts w:ascii="Consolas" w:hAnsi="Consolas" w:cs="Consolas"/>
          <w:color w:val="0000C0"/>
          <w:sz w:val="20"/>
          <w:szCs w:val="20"/>
          <w:lang w:eastAsia="es-ES"/>
        </w:rPr>
        <w:t>_observadores</w:t>
      </w:r>
      <w:r w:rsidRPr="004F4C2A">
        <w:rPr>
          <w:rFonts w:ascii="Consolas" w:hAnsi="Consolas" w:cs="Consolas"/>
          <w:color w:val="000000"/>
          <w:sz w:val="20"/>
          <w:szCs w:val="20"/>
          <w:lang w:eastAsia="es-ES"/>
        </w:rPr>
        <w:t>){</w:t>
      </w:r>
    </w:p>
    <w:p w:rsidR="0008505C" w:rsidRPr="004F4C2A" w:rsidRDefault="0008505C" w:rsidP="004F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s-ES"/>
        </w:rPr>
      </w:pPr>
      <w:r w:rsidRPr="004F4C2A">
        <w:rPr>
          <w:rFonts w:ascii="Consolas" w:hAnsi="Consolas" w:cs="Consolas"/>
          <w:color w:val="000000"/>
          <w:sz w:val="20"/>
          <w:szCs w:val="20"/>
          <w:lang w:eastAsia="es-ES"/>
        </w:rPr>
        <w:tab/>
      </w:r>
      <w:r w:rsidRPr="004F4C2A">
        <w:rPr>
          <w:rFonts w:ascii="Consolas" w:hAnsi="Consolas" w:cs="Consolas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4F4C2A">
        <w:rPr>
          <w:rFonts w:ascii="Consolas" w:hAnsi="Consolas" w:cs="Consolas"/>
          <w:color w:val="6A3E3E"/>
          <w:sz w:val="20"/>
          <w:szCs w:val="20"/>
          <w:lang w:eastAsia="es-ES"/>
        </w:rPr>
        <w:t>observador</w:t>
      </w:r>
      <w:r w:rsidRPr="004F4C2A">
        <w:rPr>
          <w:rFonts w:ascii="Consolas" w:hAnsi="Consolas" w:cs="Consolas"/>
          <w:color w:val="000000"/>
          <w:sz w:val="20"/>
          <w:szCs w:val="20"/>
          <w:lang w:eastAsia="es-ES"/>
        </w:rPr>
        <w:t>.generarInfraccion</w:t>
      </w:r>
      <w:proofErr w:type="spellEnd"/>
      <w:r w:rsidRPr="004F4C2A">
        <w:rPr>
          <w:rFonts w:ascii="Consolas" w:hAnsi="Consolas" w:cs="Consolas"/>
          <w:color w:val="000000"/>
          <w:sz w:val="20"/>
          <w:szCs w:val="20"/>
          <w:lang w:eastAsia="es-ES"/>
        </w:rPr>
        <w:t>(</w:t>
      </w:r>
      <w:proofErr w:type="gramEnd"/>
      <w:r w:rsidRPr="004F4C2A">
        <w:rPr>
          <w:rFonts w:ascii="Consolas" w:hAnsi="Consolas" w:cs="Consolas"/>
          <w:color w:val="6A3E3E"/>
          <w:sz w:val="20"/>
          <w:szCs w:val="20"/>
          <w:lang w:eastAsia="es-ES"/>
        </w:rPr>
        <w:t>jugador</w:t>
      </w:r>
      <w:r w:rsidRPr="004F4C2A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, </w:t>
      </w:r>
      <w:r w:rsidRPr="004F4C2A">
        <w:rPr>
          <w:rFonts w:ascii="Consolas" w:hAnsi="Consolas" w:cs="Consolas"/>
          <w:color w:val="6A3E3E"/>
          <w:sz w:val="20"/>
          <w:szCs w:val="20"/>
          <w:lang w:eastAsia="es-ES"/>
        </w:rPr>
        <w:t>motivo</w:t>
      </w:r>
      <w:r w:rsidRPr="004F4C2A">
        <w:rPr>
          <w:rFonts w:ascii="Consolas" w:hAnsi="Consolas" w:cs="Consolas"/>
          <w:color w:val="000000"/>
          <w:sz w:val="20"/>
          <w:szCs w:val="20"/>
          <w:lang w:eastAsia="es-ES"/>
        </w:rPr>
        <w:t>);</w:t>
      </w:r>
    </w:p>
    <w:p w:rsidR="0008505C" w:rsidRPr="004F4C2A" w:rsidRDefault="0008505C" w:rsidP="004F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s-ES"/>
        </w:rPr>
      </w:pPr>
      <w:r w:rsidRPr="004F4C2A">
        <w:rPr>
          <w:rFonts w:ascii="Consolas" w:hAnsi="Consolas" w:cs="Consolas"/>
          <w:color w:val="000000"/>
          <w:sz w:val="20"/>
          <w:szCs w:val="20"/>
          <w:lang w:eastAsia="es-ES"/>
        </w:rPr>
        <w:tab/>
        <w:t>}</w:t>
      </w:r>
    </w:p>
    <w:p w:rsidR="0008505C" w:rsidRDefault="0008505C" w:rsidP="004F4C2A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s-ES"/>
        </w:rPr>
      </w:pPr>
      <w:r w:rsidRPr="004F4C2A">
        <w:rPr>
          <w:rFonts w:ascii="Consolas" w:hAnsi="Consolas" w:cs="Consolas"/>
          <w:color w:val="000000"/>
          <w:sz w:val="20"/>
          <w:szCs w:val="20"/>
          <w:lang w:eastAsia="es-ES"/>
        </w:rPr>
        <w:t>}</w:t>
      </w:r>
    </w:p>
    <w:p w:rsidR="00FA71C4" w:rsidRDefault="00FA71C4" w:rsidP="004F4C2A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s-ES"/>
        </w:rPr>
      </w:pPr>
    </w:p>
    <w:p w:rsidR="00FA71C4" w:rsidRDefault="00FA71C4" w:rsidP="004F4C2A">
      <w:pPr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  <w:r>
        <w:rPr>
          <w:rStyle w:val="IntenseReference"/>
          <w:b w:val="0"/>
          <w:color w:val="000000"/>
          <w:szCs w:val="24"/>
          <w:u w:val="none"/>
        </w:rPr>
        <w:t xml:space="preserve">&gt;&gt;Clase </w:t>
      </w:r>
      <w:proofErr w:type="spellStart"/>
      <w:r>
        <w:rPr>
          <w:rStyle w:val="IntenseReference"/>
          <w:b w:val="0"/>
          <w:color w:val="000000"/>
          <w:szCs w:val="24"/>
          <w:u w:val="none"/>
        </w:rPr>
        <w:t>ObservadorSistemaInfracciones</w:t>
      </w:r>
      <w:proofErr w:type="spellEnd"/>
    </w:p>
    <w:p w:rsidR="00FA71C4" w:rsidRDefault="00FA71C4" w:rsidP="00FA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generarInfraccion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(Jugador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unJugador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motivo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){</w:t>
      </w:r>
    </w:p>
    <w:p w:rsidR="00FA71C4" w:rsidRDefault="00FA71C4" w:rsidP="00FA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Infraccion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nuevaInfraccion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Infraccion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);</w:t>
      </w:r>
    </w:p>
    <w:p w:rsidR="00FA71C4" w:rsidRDefault="00FA71C4" w:rsidP="00FA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nuevaInfraccion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.setJugador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unJugador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);</w:t>
      </w:r>
    </w:p>
    <w:p w:rsidR="00FA71C4" w:rsidRDefault="00FA71C4" w:rsidP="00FA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nuevaInfraccion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.setFecha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Date());</w:t>
      </w:r>
    </w:p>
    <w:p w:rsidR="00FA71C4" w:rsidRDefault="00FA71C4" w:rsidP="00FA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nuevaInfraccion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.setMotivo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motivo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);</w:t>
      </w:r>
    </w:p>
    <w:p w:rsidR="00FA71C4" w:rsidRDefault="00FA71C4" w:rsidP="00FA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lastRenderedPageBreak/>
        <w:tab/>
      </w:r>
      <w:r>
        <w:rPr>
          <w:rFonts w:ascii="Consolas" w:hAnsi="Consolas" w:cs="Consolas"/>
          <w:color w:val="0000C0"/>
          <w:sz w:val="20"/>
          <w:szCs w:val="20"/>
          <w:lang w:val="es-AR" w:eastAsia="es-AR"/>
        </w:rPr>
        <w:t>_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s-AR" w:eastAsia="es-AR"/>
        </w:rPr>
        <w:t>infracciones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nuevaInfraccion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);</w:t>
      </w:r>
    </w:p>
    <w:p w:rsidR="00FA71C4" w:rsidRDefault="00FA71C4" w:rsidP="00FA71C4">
      <w:pPr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}</w:t>
      </w:r>
    </w:p>
    <w:p w:rsidR="0008505C" w:rsidRDefault="0008505C" w:rsidP="000977CF">
      <w:pPr>
        <w:spacing w:after="0" w:line="240" w:lineRule="auto"/>
        <w:rPr>
          <w:rStyle w:val="IntenseReference"/>
          <w:b w:val="0"/>
          <w:color w:val="000000"/>
          <w:szCs w:val="24"/>
          <w:u w:val="none"/>
        </w:rPr>
      </w:pPr>
    </w:p>
    <w:p w:rsidR="0008505C" w:rsidRDefault="0008505C" w:rsidP="000977CF">
      <w:pPr>
        <w:spacing w:after="0" w:line="240" w:lineRule="auto"/>
        <w:rPr>
          <w:rStyle w:val="IntenseReference"/>
          <w:color w:val="000000"/>
          <w:szCs w:val="24"/>
          <w:u w:val="none"/>
        </w:rPr>
      </w:pPr>
      <w:r>
        <w:rPr>
          <w:rStyle w:val="IntenseReference"/>
          <w:b w:val="0"/>
          <w:color w:val="000000"/>
          <w:szCs w:val="24"/>
          <w:u w:val="none"/>
        </w:rPr>
        <w:t>En cambio, en la solución 2, t</w:t>
      </w:r>
      <w:r w:rsidRPr="00EB0AC6">
        <w:rPr>
          <w:rStyle w:val="IntenseReference"/>
          <w:b w:val="0"/>
          <w:color w:val="000000"/>
          <w:szCs w:val="24"/>
          <w:u w:val="none"/>
        </w:rPr>
        <w:t xml:space="preserve">oda la lógica queda en el </w:t>
      </w:r>
      <w:r w:rsidR="00E32A9D">
        <w:rPr>
          <w:rStyle w:val="IntenseReference"/>
          <w:b w:val="0"/>
          <w:color w:val="000000"/>
          <w:szCs w:val="24"/>
          <w:u w:val="none"/>
        </w:rPr>
        <w:t>jugador</w:t>
      </w:r>
      <w:r w:rsidRPr="00EB0AC6">
        <w:rPr>
          <w:rStyle w:val="IntenseReference"/>
          <w:b w:val="0"/>
          <w:color w:val="000000"/>
          <w:szCs w:val="24"/>
          <w:u w:val="none"/>
        </w:rPr>
        <w:t xml:space="preserve">, que realiza más cosas y tiene por lo tanto </w:t>
      </w:r>
      <w:r w:rsidRPr="004F4C2A">
        <w:rPr>
          <w:rStyle w:val="IntenseReference"/>
          <w:color w:val="000000"/>
          <w:szCs w:val="24"/>
          <w:u w:val="none"/>
        </w:rPr>
        <w:t>menos cohesión</w:t>
      </w:r>
      <w:r>
        <w:rPr>
          <w:rStyle w:val="IntenseReference"/>
          <w:color w:val="000000"/>
          <w:szCs w:val="24"/>
          <w:u w:val="none"/>
        </w:rPr>
        <w:t>:</w:t>
      </w:r>
    </w:p>
    <w:p w:rsidR="0008505C" w:rsidRDefault="0008505C" w:rsidP="000977CF">
      <w:pPr>
        <w:spacing w:after="0" w:line="240" w:lineRule="auto"/>
        <w:rPr>
          <w:rStyle w:val="IntenseReference"/>
          <w:color w:val="000000"/>
          <w:szCs w:val="24"/>
          <w:u w:val="none"/>
        </w:rPr>
      </w:pPr>
    </w:p>
    <w:p w:rsidR="00E32A9D" w:rsidRDefault="00E32A9D" w:rsidP="00E3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darseDeBaja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(Partido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unPartido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, String motivo){</w:t>
      </w:r>
    </w:p>
    <w:p w:rsidR="00E32A9D" w:rsidRPr="009F6522" w:rsidRDefault="00E32A9D" w:rsidP="00E3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 w:rsidRPr="009F6522"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if</w:t>
      </w:r>
      <w:proofErr w:type="spellEnd"/>
      <w:r w:rsidRPr="009F6522">
        <w:rPr>
          <w:rFonts w:ascii="Consolas" w:hAnsi="Consolas" w:cs="Consolas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 w:rsidRPr="009F6522">
        <w:rPr>
          <w:rFonts w:ascii="Consolas" w:hAnsi="Consolas" w:cs="Consolas"/>
          <w:color w:val="000000"/>
          <w:sz w:val="20"/>
          <w:szCs w:val="20"/>
          <w:lang w:val="es-AR" w:eastAsia="es-AR"/>
        </w:rPr>
        <w:t>unPartido.removerJugador</w:t>
      </w:r>
      <w:proofErr w:type="spellEnd"/>
      <w:r w:rsidRPr="009F6522">
        <w:rPr>
          <w:rFonts w:ascii="Consolas" w:hAnsi="Consolas" w:cs="Consolas"/>
          <w:color w:val="000000"/>
          <w:sz w:val="20"/>
          <w:szCs w:val="20"/>
          <w:lang w:val="es-AR" w:eastAsia="es-AR"/>
        </w:rPr>
        <w:t>(</w:t>
      </w:r>
      <w:proofErr w:type="spellStart"/>
      <w:r w:rsidRPr="009F6522"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this</w:t>
      </w:r>
      <w:proofErr w:type="spellEnd"/>
      <w:r w:rsidRPr="009F6522">
        <w:rPr>
          <w:rFonts w:ascii="Consolas" w:hAnsi="Consolas" w:cs="Consolas"/>
          <w:color w:val="000000"/>
          <w:sz w:val="20"/>
          <w:szCs w:val="20"/>
          <w:lang w:val="es-AR" w:eastAsia="es-AR"/>
        </w:rPr>
        <w:t>)){</w:t>
      </w:r>
    </w:p>
    <w:p w:rsidR="00E32A9D" w:rsidRDefault="00E32A9D" w:rsidP="00E3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 w:rsidRPr="009F6522"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r w:rsidRPr="009F6522"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Infraccion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nuevaInfraccion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Infraccion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);</w:t>
      </w:r>
    </w:p>
    <w:p w:rsidR="00E32A9D" w:rsidRDefault="00E32A9D" w:rsidP="00E3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nuevaInfraccion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.setJugador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unJugador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);</w:t>
      </w:r>
    </w:p>
    <w:p w:rsidR="00E32A9D" w:rsidRPr="00E32A9D" w:rsidRDefault="00E32A9D" w:rsidP="00E3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nuevaInfraccion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.setFecha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Date());</w:t>
      </w:r>
    </w:p>
    <w:p w:rsidR="00E32A9D" w:rsidRDefault="00E32A9D" w:rsidP="00E3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nuevaInfraccion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.setMotivo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motivo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);</w:t>
      </w:r>
    </w:p>
    <w:p w:rsidR="00E32A9D" w:rsidRPr="009F6522" w:rsidRDefault="00E32A9D" w:rsidP="00E3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r w:rsidRPr="009F6522">
        <w:rPr>
          <w:rFonts w:ascii="Consolas" w:hAnsi="Consolas" w:cs="Consolas"/>
          <w:color w:val="0000C0"/>
          <w:sz w:val="20"/>
          <w:szCs w:val="20"/>
          <w:lang w:val="en-US" w:eastAsia="es-AR"/>
        </w:rPr>
        <w:t>_</w:t>
      </w:r>
      <w:proofErr w:type="spellStart"/>
      <w:proofErr w:type="gramStart"/>
      <w:r w:rsidRPr="009F6522">
        <w:rPr>
          <w:rFonts w:ascii="Consolas" w:hAnsi="Consolas" w:cs="Consolas"/>
          <w:color w:val="0000C0"/>
          <w:sz w:val="20"/>
          <w:szCs w:val="20"/>
          <w:lang w:val="en-US" w:eastAsia="es-AR"/>
        </w:rPr>
        <w:t>infracciones</w:t>
      </w:r>
      <w:r w:rsidRPr="009F6522">
        <w:rPr>
          <w:rFonts w:ascii="Consolas" w:hAnsi="Consolas" w:cs="Consolas"/>
          <w:color w:val="000000"/>
          <w:sz w:val="20"/>
          <w:szCs w:val="20"/>
          <w:lang w:val="en-US" w:eastAsia="es-AR"/>
        </w:rPr>
        <w:t>.add</w:t>
      </w:r>
      <w:proofErr w:type="spellEnd"/>
      <w:r w:rsidRPr="009F6522">
        <w:rPr>
          <w:rFonts w:ascii="Consolas" w:hAnsi="Consolas" w:cs="Consolas"/>
          <w:color w:val="000000"/>
          <w:sz w:val="20"/>
          <w:szCs w:val="20"/>
          <w:lang w:val="en-US" w:eastAsia="es-AR"/>
        </w:rPr>
        <w:t>(</w:t>
      </w:r>
      <w:proofErr w:type="spellStart"/>
      <w:proofErr w:type="gramEnd"/>
      <w:r w:rsidRPr="009F6522">
        <w:rPr>
          <w:rFonts w:ascii="Consolas" w:hAnsi="Consolas" w:cs="Consolas"/>
          <w:color w:val="6A3E3E"/>
          <w:sz w:val="20"/>
          <w:szCs w:val="20"/>
          <w:lang w:val="en-US" w:eastAsia="es-AR"/>
        </w:rPr>
        <w:t>nuevaInfraccion</w:t>
      </w:r>
      <w:proofErr w:type="spellEnd"/>
      <w:r w:rsidRPr="009F6522">
        <w:rPr>
          <w:rFonts w:ascii="Consolas" w:hAnsi="Consolas" w:cs="Consolas"/>
          <w:color w:val="000000"/>
          <w:sz w:val="20"/>
          <w:szCs w:val="20"/>
          <w:lang w:val="en-US" w:eastAsia="es-AR"/>
        </w:rPr>
        <w:t>);</w:t>
      </w:r>
    </w:p>
    <w:p w:rsidR="00E32A9D" w:rsidRPr="00D9288B" w:rsidRDefault="00E32A9D" w:rsidP="00E3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es-AR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eastAsia="es-AR"/>
        </w:rPr>
        <w:tab/>
      </w:r>
      <w:proofErr w:type="gramStart"/>
      <w:r w:rsidRPr="00D9288B">
        <w:rPr>
          <w:rFonts w:ascii="Consolas" w:hAnsi="Consolas" w:cs="Consolas"/>
          <w:b/>
          <w:bCs/>
          <w:color w:val="7F0055"/>
          <w:sz w:val="20"/>
          <w:szCs w:val="20"/>
          <w:lang w:val="en-US" w:eastAsia="es-AR"/>
        </w:rPr>
        <w:t>return</w:t>
      </w:r>
      <w:proofErr w:type="gramEnd"/>
      <w:r w:rsidRPr="00D9288B">
        <w:rPr>
          <w:rFonts w:ascii="Consolas" w:hAnsi="Consolas" w:cs="Consolas"/>
          <w:color w:val="000000"/>
          <w:sz w:val="20"/>
          <w:szCs w:val="20"/>
          <w:lang w:val="en-US" w:eastAsia="es-AR"/>
        </w:rPr>
        <w:t xml:space="preserve"> </w:t>
      </w:r>
      <w:r w:rsidRPr="00D9288B">
        <w:rPr>
          <w:rFonts w:ascii="Consolas" w:hAnsi="Consolas" w:cs="Consolas"/>
          <w:b/>
          <w:bCs/>
          <w:color w:val="7F0055"/>
          <w:sz w:val="20"/>
          <w:szCs w:val="20"/>
          <w:lang w:val="en-US" w:eastAsia="es-AR"/>
        </w:rPr>
        <w:t>true</w:t>
      </w:r>
      <w:r w:rsidRPr="00D9288B">
        <w:rPr>
          <w:rFonts w:ascii="Consolas" w:hAnsi="Consolas" w:cs="Consolas"/>
          <w:color w:val="000000"/>
          <w:sz w:val="20"/>
          <w:szCs w:val="20"/>
          <w:lang w:val="en-US" w:eastAsia="es-AR"/>
        </w:rPr>
        <w:t>;</w:t>
      </w:r>
    </w:p>
    <w:p w:rsidR="00E32A9D" w:rsidRPr="009F6522" w:rsidRDefault="00E32A9D" w:rsidP="00E3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es-AR"/>
        </w:rPr>
        <w:tab/>
      </w:r>
      <w:r w:rsidRPr="009F6522">
        <w:rPr>
          <w:rFonts w:ascii="Consolas" w:hAnsi="Consolas" w:cs="Consolas"/>
          <w:color w:val="000000"/>
          <w:sz w:val="20"/>
          <w:szCs w:val="20"/>
          <w:lang w:val="en-US" w:eastAsia="es-AR"/>
        </w:rPr>
        <w:t>}</w:t>
      </w:r>
    </w:p>
    <w:p w:rsidR="00E32A9D" w:rsidRPr="009F6522" w:rsidRDefault="00E32A9D" w:rsidP="00E32A9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 w:eastAsia="es-AR"/>
        </w:rPr>
      </w:pPr>
      <w:proofErr w:type="gramStart"/>
      <w:r w:rsidRPr="009F6522">
        <w:rPr>
          <w:rFonts w:ascii="Consolas" w:hAnsi="Consolas" w:cs="Consolas"/>
          <w:b/>
          <w:bCs/>
          <w:color w:val="7F0055"/>
          <w:sz w:val="20"/>
          <w:szCs w:val="20"/>
          <w:lang w:val="en-US" w:eastAsia="es-AR"/>
        </w:rPr>
        <w:t>return</w:t>
      </w:r>
      <w:proofErr w:type="gramEnd"/>
      <w:r w:rsidRPr="009F6522">
        <w:rPr>
          <w:rFonts w:ascii="Consolas" w:hAnsi="Consolas" w:cs="Consolas"/>
          <w:color w:val="000000"/>
          <w:sz w:val="20"/>
          <w:szCs w:val="20"/>
          <w:lang w:val="en-US" w:eastAsia="es-AR"/>
        </w:rPr>
        <w:t xml:space="preserve"> </w:t>
      </w:r>
      <w:r w:rsidRPr="009F6522">
        <w:rPr>
          <w:rFonts w:ascii="Consolas" w:hAnsi="Consolas" w:cs="Consolas"/>
          <w:b/>
          <w:bCs/>
          <w:color w:val="7F0055"/>
          <w:sz w:val="20"/>
          <w:szCs w:val="20"/>
          <w:lang w:val="en-US" w:eastAsia="es-AR"/>
        </w:rPr>
        <w:t>false</w:t>
      </w:r>
      <w:r w:rsidRPr="009F6522">
        <w:rPr>
          <w:rFonts w:ascii="Consolas" w:hAnsi="Consolas" w:cs="Consolas"/>
          <w:color w:val="000000"/>
          <w:sz w:val="20"/>
          <w:szCs w:val="20"/>
          <w:lang w:val="en-US" w:eastAsia="es-AR"/>
        </w:rPr>
        <w:t>;</w:t>
      </w:r>
    </w:p>
    <w:p w:rsidR="00E32A9D" w:rsidRPr="00C37B94" w:rsidRDefault="00E32A9D" w:rsidP="00E3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eastAsia="es-AR"/>
        </w:rPr>
      </w:pPr>
      <w:r w:rsidRPr="00C37B94">
        <w:rPr>
          <w:rFonts w:ascii="Consolas" w:hAnsi="Consolas" w:cs="Consolas"/>
          <w:color w:val="000000"/>
          <w:sz w:val="20"/>
          <w:szCs w:val="20"/>
          <w:lang w:val="en-US" w:eastAsia="es-AR"/>
        </w:rPr>
        <w:t>}</w:t>
      </w:r>
    </w:p>
    <w:p w:rsidR="0008505C" w:rsidRPr="00C37B94" w:rsidRDefault="0008505C" w:rsidP="000C0E42">
      <w:pPr>
        <w:rPr>
          <w:rStyle w:val="IntenseReference"/>
          <w:sz w:val="24"/>
          <w:szCs w:val="24"/>
          <w:lang w:val="en-US"/>
        </w:rPr>
      </w:pPr>
    </w:p>
    <w:p w:rsidR="0008505C" w:rsidRDefault="0008505C" w:rsidP="000C0E42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Objeto “impostor” para los </w:t>
      </w:r>
      <w:proofErr w:type="spellStart"/>
      <w:r>
        <w:rPr>
          <w:rStyle w:val="IntenseReference"/>
          <w:sz w:val="24"/>
          <w:szCs w:val="24"/>
        </w:rPr>
        <w:t>tests</w:t>
      </w:r>
      <w:proofErr w:type="spellEnd"/>
    </w:p>
    <w:p w:rsidR="0008505C" w:rsidRPr="00FC1E57" w:rsidRDefault="0008505C" w:rsidP="000C0E42">
      <w:pPr>
        <w:rPr>
          <w:rStyle w:val="IntenseReference"/>
          <w:sz w:val="24"/>
          <w:szCs w:val="24"/>
        </w:rPr>
      </w:pPr>
      <w:r w:rsidRPr="00BB4916">
        <w:rPr>
          <w:rStyle w:val="IntenseReference"/>
          <w:b w:val="0"/>
          <w:color w:val="000000"/>
          <w:sz w:val="44"/>
          <w:szCs w:val="44"/>
          <w:u w:val="none"/>
        </w:rPr>
        <w:t>L</w:t>
      </w:r>
      <w:r>
        <w:rPr>
          <w:rStyle w:val="IntenseReference"/>
          <w:b w:val="0"/>
          <w:color w:val="000000"/>
          <w:szCs w:val="24"/>
          <w:u w:val="none"/>
        </w:rPr>
        <w:t>a idea del ‘</w:t>
      </w:r>
      <w:proofErr w:type="spellStart"/>
      <w:r>
        <w:rPr>
          <w:rStyle w:val="IntenseReference"/>
          <w:b w:val="0"/>
          <w:color w:val="000000"/>
          <w:szCs w:val="24"/>
          <w:u w:val="none"/>
        </w:rPr>
        <w:t>mock</w:t>
      </w:r>
      <w:proofErr w:type="spellEnd"/>
      <w:r>
        <w:rPr>
          <w:rStyle w:val="IntenseReference"/>
          <w:b w:val="0"/>
          <w:color w:val="000000"/>
          <w:szCs w:val="24"/>
          <w:u w:val="none"/>
        </w:rPr>
        <w:t xml:space="preserve">’ es cambiar, tanto los casos de prueba como las unidades que estamos probando, sin que uno afecte al otro. Esto lo utilizamos </w:t>
      </w:r>
      <w:r w:rsidRPr="007D07F7">
        <w:rPr>
          <w:rStyle w:val="IntenseReference"/>
          <w:b w:val="0"/>
          <w:color w:val="000000"/>
          <w:szCs w:val="24"/>
          <w:u w:val="none"/>
        </w:rPr>
        <w:t xml:space="preserve">para simular el comportamiento de objetos </w:t>
      </w:r>
      <w:r>
        <w:rPr>
          <w:rStyle w:val="IntenseReference"/>
          <w:b w:val="0"/>
          <w:color w:val="000000"/>
          <w:szCs w:val="24"/>
          <w:u w:val="none"/>
        </w:rPr>
        <w:t xml:space="preserve">bastante </w:t>
      </w:r>
      <w:r w:rsidRPr="007D07F7">
        <w:rPr>
          <w:rStyle w:val="IntenseReference"/>
          <w:b w:val="0"/>
          <w:color w:val="000000"/>
          <w:szCs w:val="24"/>
          <w:u w:val="none"/>
        </w:rPr>
        <w:t>complejos</w:t>
      </w:r>
      <w:r>
        <w:rPr>
          <w:rStyle w:val="IntenseReference"/>
          <w:b w:val="0"/>
          <w:color w:val="000000"/>
          <w:szCs w:val="24"/>
          <w:u w:val="none"/>
        </w:rPr>
        <w:t>, de los cuales es complicado reflejar en el test todas las funcionalidades que tienen, o todo lo que necesitan para llevarlas a cabo. Enton</w:t>
      </w:r>
      <w:r w:rsidR="00F81CA3">
        <w:rPr>
          <w:rStyle w:val="IntenseReference"/>
          <w:b w:val="0"/>
          <w:color w:val="000000"/>
          <w:szCs w:val="24"/>
          <w:u w:val="none"/>
        </w:rPr>
        <w:t>c</w:t>
      </w:r>
      <w:r>
        <w:rPr>
          <w:rStyle w:val="IntenseReference"/>
          <w:b w:val="0"/>
          <w:color w:val="000000"/>
          <w:szCs w:val="24"/>
          <w:u w:val="none"/>
        </w:rPr>
        <w:t>es, modelando un objeto impostor, podemos imitar el comp</w:t>
      </w:r>
      <w:r w:rsidR="00F81CA3">
        <w:rPr>
          <w:rStyle w:val="IntenseReference"/>
          <w:b w:val="0"/>
          <w:color w:val="000000"/>
          <w:szCs w:val="24"/>
          <w:u w:val="none"/>
        </w:rPr>
        <w:t>ortamiento de un observador, por ejemplo, de</w:t>
      </w:r>
      <w:r>
        <w:rPr>
          <w:rStyle w:val="IntenseReference"/>
          <w:b w:val="0"/>
          <w:color w:val="000000"/>
          <w:szCs w:val="24"/>
          <w:u w:val="none"/>
        </w:rPr>
        <w:t xml:space="preserve"> manera controlada, y orientando los resultados a lo que necesitamos para implementar la prueba.</w:t>
      </w:r>
    </w:p>
    <w:p w:rsidR="00F81CA3" w:rsidRDefault="00F81CA3" w:rsidP="00F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646464"/>
          <w:sz w:val="20"/>
          <w:szCs w:val="20"/>
          <w:lang w:val="es-AR" w:eastAsia="es-AR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Test</w:t>
      </w:r>
    </w:p>
    <w:p w:rsidR="00F81CA3" w:rsidRDefault="00F81CA3" w:rsidP="00F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testDarseDeBajaConInfraccionOk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(){</w:t>
      </w:r>
    </w:p>
    <w:p w:rsidR="00F81CA3" w:rsidRDefault="00F81CA3" w:rsidP="00F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Mockito.doReturn(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).when(unPartido).removerJugador(unJugador);</w:t>
      </w:r>
    </w:p>
    <w:p w:rsidR="00F81CA3" w:rsidRDefault="00F81CA3" w:rsidP="00F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Assert.assertTrue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unJugador.darseDeBaja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unPartido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s-AR" w:eastAsia="es-AR"/>
        </w:rPr>
        <w:t>"motivo"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);</w:t>
      </w:r>
    </w:p>
    <w:p w:rsidR="00F81CA3" w:rsidRDefault="00F81CA3" w:rsidP="00F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verify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 w:rsidRPr="00410EFD">
        <w:rPr>
          <w:rFonts w:ascii="Consolas" w:hAnsi="Consolas" w:cs="Consolas"/>
          <w:color w:val="000000"/>
          <w:sz w:val="20"/>
          <w:szCs w:val="20"/>
          <w:highlight w:val="lightGray"/>
          <w:lang w:val="es-AR" w:eastAsia="es-AR"/>
        </w:rPr>
        <w:t>notifier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generarInfraccion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unJugador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s-AR" w:eastAsia="es-AR"/>
        </w:rPr>
        <w:t>"motivo"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); </w:t>
      </w:r>
    </w:p>
    <w:p w:rsidR="00F81CA3" w:rsidRDefault="00F81CA3" w:rsidP="00F81CA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3F7F5F"/>
          <w:sz w:val="20"/>
          <w:szCs w:val="20"/>
          <w:lang w:val="es-AR" w:eastAsia="es-AR"/>
        </w:rPr>
        <w:t>//esto verifica que haya llamado UNA vez al sistema de infracciones</w:t>
      </w:r>
    </w:p>
    <w:p w:rsidR="0008505C" w:rsidRDefault="00F81CA3" w:rsidP="00F81CA3">
      <w:pPr>
        <w:rPr>
          <w:rStyle w:val="IntenseReference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}</w:t>
      </w:r>
    </w:p>
    <w:p w:rsidR="0008505C" w:rsidRDefault="0008505C" w:rsidP="000C0E42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Conclusión</w:t>
      </w:r>
    </w:p>
    <w:p w:rsidR="0008505C" w:rsidRPr="00FD3FAA" w:rsidRDefault="0008505C" w:rsidP="00503F63">
      <w:pPr>
        <w:rPr>
          <w:rStyle w:val="IntenseReference"/>
          <w:sz w:val="24"/>
          <w:szCs w:val="24"/>
        </w:rPr>
      </w:pPr>
      <w:r>
        <w:rPr>
          <w:rStyle w:val="IntenseReference"/>
          <w:b w:val="0"/>
          <w:color w:val="000000"/>
          <w:sz w:val="44"/>
          <w:szCs w:val="24"/>
          <w:u w:val="none"/>
        </w:rPr>
        <w:t>T</w:t>
      </w:r>
      <w:r>
        <w:rPr>
          <w:rStyle w:val="IntenseReference"/>
          <w:b w:val="0"/>
          <w:color w:val="000000"/>
          <w:szCs w:val="24"/>
          <w:u w:val="none"/>
        </w:rPr>
        <w:t>anto por lo enunciado en el apartado de ‘</w:t>
      </w:r>
      <w:proofErr w:type="spellStart"/>
      <w:r w:rsidRPr="000C0E42">
        <w:rPr>
          <w:rStyle w:val="IntenseReference"/>
          <w:b w:val="0"/>
          <w:i/>
          <w:color w:val="000000"/>
          <w:szCs w:val="24"/>
          <w:u w:val="none"/>
        </w:rPr>
        <w:t>Analisis</w:t>
      </w:r>
      <w:proofErr w:type="spellEnd"/>
      <w:r w:rsidRPr="000C0E42">
        <w:rPr>
          <w:rStyle w:val="IntenseReference"/>
          <w:b w:val="0"/>
          <w:i/>
          <w:color w:val="000000"/>
          <w:szCs w:val="24"/>
          <w:u w:val="none"/>
        </w:rPr>
        <w:t xml:space="preserve"> comparativo de las soluciones</w:t>
      </w:r>
      <w:r w:rsidRPr="000C0E42">
        <w:rPr>
          <w:rStyle w:val="IntenseReference"/>
          <w:b w:val="0"/>
          <w:color w:val="000000"/>
          <w:szCs w:val="24"/>
          <w:u w:val="none"/>
        </w:rPr>
        <w:t xml:space="preserve">’ </w:t>
      </w:r>
      <w:r>
        <w:rPr>
          <w:rStyle w:val="IntenseReference"/>
          <w:b w:val="0"/>
          <w:color w:val="000000"/>
          <w:szCs w:val="24"/>
          <w:u w:val="none"/>
        </w:rPr>
        <w:t xml:space="preserve">como en el análisis que hicimos sobre la cohesión, creemos la solución 2 puede ser más simple </w:t>
      </w:r>
      <w:r w:rsidR="00503F63">
        <w:rPr>
          <w:rStyle w:val="IntenseReference"/>
          <w:b w:val="0"/>
          <w:color w:val="000000"/>
          <w:szCs w:val="24"/>
          <w:u w:val="none"/>
        </w:rPr>
        <w:t>d</w:t>
      </w:r>
      <w:r>
        <w:rPr>
          <w:rStyle w:val="IntenseReference"/>
          <w:b w:val="0"/>
          <w:color w:val="000000"/>
          <w:szCs w:val="24"/>
          <w:u w:val="none"/>
        </w:rPr>
        <w:t xml:space="preserve">e entender y también de programar, pero sin embargo </w:t>
      </w:r>
      <w:r w:rsidRPr="00C9762E">
        <w:rPr>
          <w:rStyle w:val="IntenseReference"/>
          <w:color w:val="000000"/>
          <w:sz w:val="24"/>
          <w:szCs w:val="24"/>
          <w:u w:val="none"/>
        </w:rPr>
        <w:t>la solución 1 es la más correcta de ambas</w:t>
      </w:r>
      <w:r>
        <w:rPr>
          <w:rStyle w:val="IntenseReference"/>
          <w:b w:val="0"/>
          <w:color w:val="000000"/>
          <w:szCs w:val="24"/>
          <w:u w:val="none"/>
        </w:rPr>
        <w:t xml:space="preserve">, ya que  nos permite que en un futuro, se agreguen nuevos observadores </w:t>
      </w:r>
      <w:r w:rsidR="00503F63">
        <w:rPr>
          <w:rStyle w:val="IntenseReference"/>
          <w:b w:val="0"/>
          <w:color w:val="000000"/>
          <w:szCs w:val="24"/>
          <w:u w:val="none"/>
        </w:rPr>
        <w:t>fácilmente</w:t>
      </w:r>
      <w:r>
        <w:rPr>
          <w:rStyle w:val="IntenseReference"/>
          <w:b w:val="0"/>
          <w:color w:val="000000"/>
          <w:szCs w:val="24"/>
          <w:u w:val="none"/>
        </w:rPr>
        <w:t xml:space="preserve"> (crear la clase y agregar los eventos que necesite en la clase Observador) y esto es algo probable que pase. </w:t>
      </w:r>
      <w:bookmarkStart w:id="0" w:name="_GoBack"/>
      <w:bookmarkEnd w:id="0"/>
    </w:p>
    <w:sectPr w:rsidR="0008505C" w:rsidRPr="00FD3FAA" w:rsidSect="00AF1F4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EFD" w:rsidRDefault="00410EFD" w:rsidP="00A84033">
      <w:pPr>
        <w:spacing w:after="0" w:line="240" w:lineRule="auto"/>
      </w:pPr>
      <w:r>
        <w:separator/>
      </w:r>
    </w:p>
  </w:endnote>
  <w:endnote w:type="continuationSeparator" w:id="0">
    <w:p w:rsidR="00410EFD" w:rsidRDefault="00410EFD" w:rsidP="00A8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4322"/>
      <w:gridCol w:w="4322"/>
    </w:tblGrid>
    <w:tr w:rsidR="0008505C" w:rsidRPr="001E3D9E" w:rsidTr="001E3D9E">
      <w:tc>
        <w:tcPr>
          <w:tcW w:w="4322" w:type="dxa"/>
          <w:tcBorders>
            <w:top w:val="nil"/>
            <w:left w:val="nil"/>
            <w:bottom w:val="nil"/>
            <w:right w:val="nil"/>
          </w:tcBorders>
        </w:tcPr>
        <w:p w:rsidR="0008505C" w:rsidRPr="001E3D9E" w:rsidRDefault="00410EFD">
          <w:pPr>
            <w:pStyle w:val="Foo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2049" type="#_x0000_t75" style="position:absolute;margin-left:13.95pt;margin-top:-29.9pt;width:44.25pt;height:43.25pt;z-index:1;visibility:visible">
                <v:imagedata r:id="rId1" o:title=""/>
              </v:shape>
            </w:pict>
          </w:r>
        </w:p>
      </w:tc>
      <w:tc>
        <w:tcPr>
          <w:tcW w:w="4322" w:type="dxa"/>
          <w:tcBorders>
            <w:top w:val="nil"/>
            <w:left w:val="nil"/>
            <w:bottom w:val="nil"/>
            <w:right w:val="nil"/>
          </w:tcBorders>
        </w:tcPr>
        <w:p w:rsidR="0008505C" w:rsidRPr="001E3D9E" w:rsidRDefault="0008505C" w:rsidP="001E3D9E">
          <w:pPr>
            <w:pStyle w:val="Footer"/>
            <w:jc w:val="right"/>
          </w:pPr>
          <w:r w:rsidRPr="001E3D9E">
            <w:t xml:space="preserve">Página </w:t>
          </w:r>
          <w:r w:rsidR="00F13653" w:rsidRPr="001E3D9E">
            <w:rPr>
              <w:b/>
            </w:rPr>
            <w:fldChar w:fldCharType="begin"/>
          </w:r>
          <w:r w:rsidRPr="001E3D9E">
            <w:rPr>
              <w:b/>
            </w:rPr>
            <w:instrText>PAGE  \* Arabic  \* MERGEFORMAT</w:instrText>
          </w:r>
          <w:r w:rsidR="00F13653" w:rsidRPr="001E3D9E">
            <w:rPr>
              <w:b/>
            </w:rPr>
            <w:fldChar w:fldCharType="separate"/>
          </w:r>
          <w:r w:rsidR="008808B2">
            <w:rPr>
              <w:b/>
              <w:noProof/>
            </w:rPr>
            <w:t>5</w:t>
          </w:r>
          <w:r w:rsidR="00F13653" w:rsidRPr="001E3D9E">
            <w:rPr>
              <w:b/>
            </w:rPr>
            <w:fldChar w:fldCharType="end"/>
          </w:r>
          <w:r w:rsidRPr="001E3D9E">
            <w:t xml:space="preserve"> de </w:t>
          </w:r>
          <w:r w:rsidR="00410EFD">
            <w:fldChar w:fldCharType="begin"/>
          </w:r>
          <w:r w:rsidR="00410EFD">
            <w:instrText>NUMPAGES  \* Arabic  \* MERGEFORMAT</w:instrText>
          </w:r>
          <w:r w:rsidR="00410EFD">
            <w:fldChar w:fldCharType="separate"/>
          </w:r>
          <w:r w:rsidR="008808B2" w:rsidRPr="008808B2">
            <w:rPr>
              <w:b/>
              <w:noProof/>
            </w:rPr>
            <w:t>6</w:t>
          </w:r>
          <w:r w:rsidR="00410EFD">
            <w:rPr>
              <w:b/>
              <w:noProof/>
            </w:rPr>
            <w:fldChar w:fldCharType="end"/>
          </w:r>
        </w:p>
      </w:tc>
    </w:tr>
  </w:tbl>
  <w:p w:rsidR="0008505C" w:rsidRDefault="000850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EFD" w:rsidRDefault="00410EFD" w:rsidP="00A84033">
      <w:pPr>
        <w:spacing w:after="0" w:line="240" w:lineRule="auto"/>
      </w:pPr>
      <w:r>
        <w:separator/>
      </w:r>
    </w:p>
  </w:footnote>
  <w:footnote w:type="continuationSeparator" w:id="0">
    <w:p w:rsidR="00410EFD" w:rsidRDefault="00410EFD" w:rsidP="00A84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881"/>
      <w:gridCol w:w="2881"/>
      <w:gridCol w:w="2882"/>
    </w:tblGrid>
    <w:tr w:rsidR="0008505C" w:rsidRPr="001E3D9E" w:rsidTr="001E3D9E">
      <w:tc>
        <w:tcPr>
          <w:tcW w:w="8644" w:type="dxa"/>
          <w:gridSpan w:val="3"/>
        </w:tcPr>
        <w:p w:rsidR="0008505C" w:rsidRPr="001E3D9E" w:rsidRDefault="0008505C" w:rsidP="001E3D9E">
          <w:pPr>
            <w:pStyle w:val="Header"/>
            <w:jc w:val="center"/>
          </w:pPr>
          <w:proofErr w:type="spellStart"/>
          <w:r w:rsidRPr="001E3D9E">
            <w:t>Dise</w:t>
          </w:r>
          <w:r w:rsidRPr="001E3D9E">
            <w:rPr>
              <w:lang w:val="es-AR"/>
            </w:rPr>
            <w:t>ño</w:t>
          </w:r>
          <w:proofErr w:type="spellEnd"/>
          <w:r w:rsidRPr="001E3D9E">
            <w:t xml:space="preserve"> de Sistemas</w:t>
          </w:r>
        </w:p>
      </w:tc>
    </w:tr>
    <w:tr w:rsidR="0008505C" w:rsidRPr="001E3D9E" w:rsidTr="001E3D9E">
      <w:tc>
        <w:tcPr>
          <w:tcW w:w="2881" w:type="dxa"/>
        </w:tcPr>
        <w:p w:rsidR="0008505C" w:rsidRPr="001E3D9E" w:rsidRDefault="0008505C" w:rsidP="001E3D9E">
          <w:pPr>
            <w:pStyle w:val="Header"/>
            <w:jc w:val="both"/>
          </w:pPr>
          <w:r>
            <w:t>Grupo 4</w:t>
          </w:r>
        </w:p>
      </w:tc>
      <w:tc>
        <w:tcPr>
          <w:tcW w:w="2881" w:type="dxa"/>
        </w:tcPr>
        <w:p w:rsidR="0008505C" w:rsidRPr="001E3D9E" w:rsidRDefault="0008505C" w:rsidP="001E3D9E">
          <w:pPr>
            <w:pStyle w:val="Header"/>
            <w:jc w:val="center"/>
          </w:pPr>
          <w:r>
            <w:t>Futbol 5 – 2da Entrega</w:t>
          </w:r>
        </w:p>
      </w:tc>
      <w:tc>
        <w:tcPr>
          <w:tcW w:w="2882" w:type="dxa"/>
        </w:tcPr>
        <w:p w:rsidR="0008505C" w:rsidRPr="001E3D9E" w:rsidRDefault="0008505C" w:rsidP="001E3D9E">
          <w:pPr>
            <w:pStyle w:val="Header"/>
            <w:jc w:val="center"/>
          </w:pPr>
          <w:r w:rsidRPr="001E3D9E">
            <w:t>Jueves TM</w:t>
          </w:r>
        </w:p>
      </w:tc>
    </w:tr>
  </w:tbl>
  <w:p w:rsidR="0008505C" w:rsidRDefault="000850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0230F"/>
    <w:multiLevelType w:val="multilevel"/>
    <w:tmpl w:val="7BA4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487236"/>
    <w:multiLevelType w:val="hybridMultilevel"/>
    <w:tmpl w:val="92A684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E4DE7"/>
    <w:multiLevelType w:val="hybridMultilevel"/>
    <w:tmpl w:val="B1F0F9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4033"/>
    <w:rsid w:val="00013A58"/>
    <w:rsid w:val="000519D8"/>
    <w:rsid w:val="0006142A"/>
    <w:rsid w:val="0008505C"/>
    <w:rsid w:val="000977CF"/>
    <w:rsid w:val="000C0E42"/>
    <w:rsid w:val="000D3E67"/>
    <w:rsid w:val="00104BCA"/>
    <w:rsid w:val="00116B87"/>
    <w:rsid w:val="001E3D9E"/>
    <w:rsid w:val="00201F66"/>
    <w:rsid w:val="0025164D"/>
    <w:rsid w:val="002A2135"/>
    <w:rsid w:val="002E7B3A"/>
    <w:rsid w:val="002F27C2"/>
    <w:rsid w:val="00357D6C"/>
    <w:rsid w:val="003D4766"/>
    <w:rsid w:val="00410EFD"/>
    <w:rsid w:val="00477049"/>
    <w:rsid w:val="00485214"/>
    <w:rsid w:val="004B5099"/>
    <w:rsid w:val="004F0AD0"/>
    <w:rsid w:val="004F4C2A"/>
    <w:rsid w:val="00503F63"/>
    <w:rsid w:val="005A46A0"/>
    <w:rsid w:val="00662925"/>
    <w:rsid w:val="006B1561"/>
    <w:rsid w:val="006D37BB"/>
    <w:rsid w:val="00700351"/>
    <w:rsid w:val="00731F65"/>
    <w:rsid w:val="007735D4"/>
    <w:rsid w:val="0077446B"/>
    <w:rsid w:val="00777024"/>
    <w:rsid w:val="007C0306"/>
    <w:rsid w:val="007D07F7"/>
    <w:rsid w:val="007F3233"/>
    <w:rsid w:val="007F4783"/>
    <w:rsid w:val="0082765D"/>
    <w:rsid w:val="00856E72"/>
    <w:rsid w:val="008808B2"/>
    <w:rsid w:val="008876DA"/>
    <w:rsid w:val="008B09AF"/>
    <w:rsid w:val="008C70AA"/>
    <w:rsid w:val="008D3AA5"/>
    <w:rsid w:val="008E50F0"/>
    <w:rsid w:val="00915E03"/>
    <w:rsid w:val="00921A67"/>
    <w:rsid w:val="009D043B"/>
    <w:rsid w:val="009E4E87"/>
    <w:rsid w:val="009E7E58"/>
    <w:rsid w:val="009F6522"/>
    <w:rsid w:val="00A66BA6"/>
    <w:rsid w:val="00A84033"/>
    <w:rsid w:val="00A86620"/>
    <w:rsid w:val="00AE3E2B"/>
    <w:rsid w:val="00AE4539"/>
    <w:rsid w:val="00AF1F4E"/>
    <w:rsid w:val="00B65E72"/>
    <w:rsid w:val="00BB4916"/>
    <w:rsid w:val="00BB663E"/>
    <w:rsid w:val="00BE1191"/>
    <w:rsid w:val="00C10012"/>
    <w:rsid w:val="00C14DDD"/>
    <w:rsid w:val="00C27104"/>
    <w:rsid w:val="00C34B1E"/>
    <w:rsid w:val="00C37B94"/>
    <w:rsid w:val="00C9762E"/>
    <w:rsid w:val="00CC7D42"/>
    <w:rsid w:val="00CF1E62"/>
    <w:rsid w:val="00D34FB7"/>
    <w:rsid w:val="00D5320D"/>
    <w:rsid w:val="00D70706"/>
    <w:rsid w:val="00D9288B"/>
    <w:rsid w:val="00DC4B88"/>
    <w:rsid w:val="00DD2F28"/>
    <w:rsid w:val="00DD325F"/>
    <w:rsid w:val="00E16573"/>
    <w:rsid w:val="00E23121"/>
    <w:rsid w:val="00E32A9D"/>
    <w:rsid w:val="00E33F2A"/>
    <w:rsid w:val="00E47EA0"/>
    <w:rsid w:val="00EB0AC6"/>
    <w:rsid w:val="00EC3DE1"/>
    <w:rsid w:val="00EC6887"/>
    <w:rsid w:val="00EF4731"/>
    <w:rsid w:val="00F13653"/>
    <w:rsid w:val="00F43E74"/>
    <w:rsid w:val="00F57925"/>
    <w:rsid w:val="00F73C2E"/>
    <w:rsid w:val="00F81CA3"/>
    <w:rsid w:val="00FA71C4"/>
    <w:rsid w:val="00FC1E57"/>
    <w:rsid w:val="00FD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033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84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A84033"/>
    <w:rPr>
      <w:rFonts w:ascii="Calibri" w:eastAsia="Times New Roman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rsid w:val="00A84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A84033"/>
    <w:rPr>
      <w:rFonts w:ascii="Calibri" w:eastAsia="Times New Roman" w:hAnsi="Calibri" w:cs="Times New Roman"/>
      <w:lang w:val="es-ES"/>
    </w:rPr>
  </w:style>
  <w:style w:type="paragraph" w:styleId="NoSpacing">
    <w:name w:val="No Spacing"/>
    <w:link w:val="NoSpacingChar"/>
    <w:uiPriority w:val="99"/>
    <w:qFormat/>
    <w:rsid w:val="00A84033"/>
    <w:rPr>
      <w:sz w:val="22"/>
      <w:szCs w:val="22"/>
      <w:lang w:val="es-ES" w:eastAsia="es-ES"/>
    </w:rPr>
  </w:style>
  <w:style w:type="character" w:customStyle="1" w:styleId="NoSpacingChar">
    <w:name w:val="No Spacing Char"/>
    <w:link w:val="NoSpacing"/>
    <w:uiPriority w:val="99"/>
    <w:locked/>
    <w:rsid w:val="00A84033"/>
    <w:rPr>
      <w:sz w:val="22"/>
      <w:szCs w:val="22"/>
      <w:lang w:val="es-ES" w:eastAsia="es-ES" w:bidi="ar-SA"/>
    </w:rPr>
  </w:style>
  <w:style w:type="paragraph" w:styleId="BalloonText">
    <w:name w:val="Balloon Text"/>
    <w:basedOn w:val="Normal"/>
    <w:link w:val="BalloonTextChar"/>
    <w:uiPriority w:val="99"/>
    <w:semiHidden/>
    <w:rsid w:val="008D3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D3AA5"/>
    <w:rPr>
      <w:rFonts w:ascii="Tahoma" w:eastAsia="Times New Roman" w:hAnsi="Tahoma" w:cs="Tahoma"/>
      <w:sz w:val="16"/>
      <w:szCs w:val="16"/>
      <w:lang w:val="es-ES"/>
    </w:rPr>
  </w:style>
  <w:style w:type="paragraph" w:styleId="ListParagraph">
    <w:name w:val="List Paragraph"/>
    <w:basedOn w:val="Normal"/>
    <w:uiPriority w:val="99"/>
    <w:qFormat/>
    <w:rsid w:val="009E4E87"/>
    <w:pPr>
      <w:ind w:left="720"/>
      <w:contextualSpacing/>
    </w:pPr>
  </w:style>
  <w:style w:type="character" w:styleId="IntenseReference">
    <w:name w:val="Intense Reference"/>
    <w:uiPriority w:val="99"/>
    <w:qFormat/>
    <w:rsid w:val="00D34FB7"/>
    <w:rPr>
      <w:rFonts w:cs="Times New Roman"/>
      <w:b/>
      <w:bCs/>
      <w:smallCaps/>
      <w:color w:val="C0504D"/>
      <w:spacing w:val="5"/>
      <w:u w:val="single"/>
    </w:rPr>
  </w:style>
  <w:style w:type="paragraph" w:styleId="NormalWeb">
    <w:name w:val="Normal (Web)"/>
    <w:basedOn w:val="Normal"/>
    <w:uiPriority w:val="99"/>
    <w:rsid w:val="000977C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ES"/>
    </w:rPr>
  </w:style>
  <w:style w:type="character" w:customStyle="1" w:styleId="apple-converted-space">
    <w:name w:val="apple-converted-space"/>
    <w:uiPriority w:val="99"/>
    <w:rsid w:val="007D07F7"/>
    <w:rPr>
      <w:rFonts w:cs="Times New Roman"/>
    </w:rPr>
  </w:style>
  <w:style w:type="character" w:styleId="Hyperlink">
    <w:name w:val="Hyperlink"/>
    <w:uiPriority w:val="99"/>
    <w:rsid w:val="007D07F7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83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3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1212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Diseño de Sistemas 2014</vt:lpstr>
    </vt:vector>
  </TitlesOfParts>
  <Company>Toshiba</Company>
  <LinksUpToDate>false</LinksUpToDate>
  <CharactersWithSpaces>7864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Diseño de Sistemas 2014</dc:title>
  <dc:subject/>
  <dc:creator>Joel</dc:creator>
  <cp:keywords/>
  <dc:description/>
  <cp:lastModifiedBy>Joel</cp:lastModifiedBy>
  <cp:revision>25</cp:revision>
  <dcterms:created xsi:type="dcterms:W3CDTF">2014-05-13T23:14:00Z</dcterms:created>
  <dcterms:modified xsi:type="dcterms:W3CDTF">2014-05-15T01:14:00Z</dcterms:modified>
</cp:coreProperties>
</file>