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185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COLLEGE OF ELECTRICAL AND MECHANICAL ENGINEERING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DEPARTMENT OF SOFTWARE ENGINEERING  </w:t>
        <w:br w:type="textWrapping"/>
        <w:t xml:space="preserve"> SOFTWARE PROJECT MANAGEMENT</w:t>
      </w:r>
    </w:p>
    <w:p w:rsidR="00000000" w:rsidDel="00000000" w:rsidP="00000000" w:rsidRDefault="00000000" w:rsidRPr="00000000" w14:paraId="00000005">
      <w:pPr>
        <w:ind w:left="1440" w:firstLine="72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Title: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To-Do List 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7455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4515"/>
        <w:gridCol w:w="2940"/>
        <w:tblGridChange w:id="0">
          <w:tblGrid>
            <w:gridCol w:w="4515"/>
            <w:gridCol w:w="294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Liya Tsegaye 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ETS 0987/14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Maedot Amha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ETS 0991/14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Marsilas Wondimagegnehu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ETS 1012/14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Meklit Habtamu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ETS 1030/14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Meklit Melkamu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ETS 1029/14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Melat Mekonnen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ETS 1035/14 </w:t>
            </w:r>
          </w:p>
        </w:tc>
      </w:tr>
    </w:tbl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7ab79rbj1w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iedpzncjs19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74yem73z947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504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SUBMITTED 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INST. YIMER AMEDIE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</w:t>
        <w:tab/>
        <w:tab/>
        <w:tab/>
        <w:tab/>
        <w:tab/>
        <w:t xml:space="preserve">SUBMISSION DATE: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Dec 30, 2025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eow7rb6i6d9w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 and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7eghia5iv8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1.1. Purpose 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Software Configuration Management Plan (SCMP) defines the processes, procedures, and responsibilities for managing and controlling configuration items throughout the development lifecycle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To-Do List Web Application Mini Project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 purpose of this plan is to ensure that all project artifacts are properly identified, versioned, tracked, and maintained using established SCM practices.</w:t>
      </w:r>
    </w:p>
    <w:p w:rsidR="00000000" w:rsidDel="00000000" w:rsidP="00000000" w:rsidRDefault="00000000" w:rsidRPr="00000000" w14:paraId="0000002A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1eurptuthz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1.2. Scope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SCMP applies to all configuration items (CIs) produced during the development of a basic To-Do List web application. The system includes the following features: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login and authentication page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 task list dashboard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Core functionality to add and view tasks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Simple data handling using a JSON file or JavaScript-based data structure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primary focus is on the application of Software Configuration Management processes such as version control, change management, baseline creation, release management, and configuration auditing.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numPr>
          <w:ilvl w:val="0"/>
          <w:numId w:val="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wwsggrhtcrlf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Roles and Responsibilities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3.32268370607"/>
        <w:gridCol w:w="2367.41214057508"/>
        <w:gridCol w:w="4909.26517571885"/>
        <w:tblGridChange w:id="0">
          <w:tblGrid>
            <w:gridCol w:w="2083.32268370607"/>
            <w:gridCol w:w="2367.41214057508"/>
            <w:gridCol w:w="4909.2651757188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Primary Responsible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Main 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Configuration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Marsilas Wondimagegnehu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Oversees the overall SCM process, manages the GitHub repository, creates and maintains baselines, and coordinates configuration audits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Change Control Board (CCB)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team members (majority vote)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Reviews, evaluates, and approves or rejects submitted Change Requests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team members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 approved changes, develop features, commit source code, and manage feature branches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Release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Melat Mekonnen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Prepares release packages, creates release notes, and publishes releases on GitHub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Configuration Auditor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Meklit Habtamu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Conducts Physical Configuration Audits (PCA) and Functional Configuration Audits (FCA)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Documentation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Meklit Melkamu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Maintains project documentation, CI Register, Change Log, and related records</w:t>
            </w:r>
          </w:p>
        </w:tc>
      </w:tr>
    </w:tbl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numPr>
          <w:ilvl w:val="0"/>
          <w:numId w:val="5"/>
        </w:numPr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nh1vxqih4g0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Configuration Item (CI) Identification and Naming Conventions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rkd0sttgbec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3.1. Categories of Configuration Items (CIs)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project artifacts that require version control and tracking are considered Configuration Items (CIs). For this project, the following categories are identified: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Documents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SCMP, CI Register, Change Requests, Audit Reports, Release Notes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Source Code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HTML, CSS, and JavaScript files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Files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JSON files or JavaScript-based task data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UI Artifacts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Mockups, images, or layout files (if any)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Release Artifacts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Tagged releases and packaged deliverables</w:t>
        <w:br w:type="textWrapping"/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ovc1v7x90ke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3.2. Naming Conventions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maintain consistency, clarity, and traceability, all CIs follow the naming convention: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&lt;category&gt;-&lt;item-name&gt;-v&lt;major&gt;.&lt;minor&gt;.&lt;patch&gt;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doc-SCMP-v1.0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Software Configuration Management Plan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src-login-page-v1.0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Login page source code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data-tasks-json-v1.1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Task data file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release-notes-v1.0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Release documentation</w:t>
        <w:br w:type="textWrapping"/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9ut7j9wejha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numPr>
          <w:ilvl w:val="0"/>
          <w:numId w:val="5"/>
        </w:numPr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7xuewzic1ps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Versioning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All CIs use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major.minor.patch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format: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v&lt;major&gt;.&lt;minor&gt;.&lt;patch&gt;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Major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Incompatible/invasive changes  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Minor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Backward-compatible functionality addition  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Patch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Backward-compatible bug fixes  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Initial version of project: v1.0.0</w:t>
      </w:r>
    </w:p>
    <w:p w:rsidR="00000000" w:rsidDel="00000000" w:rsidP="00000000" w:rsidRDefault="00000000" w:rsidRPr="00000000" w14:paraId="00000061">
      <w:pPr>
        <w:pStyle w:val="Heading2"/>
        <w:numPr>
          <w:ilvl w:val="0"/>
          <w:numId w:val="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c89uc017e7eb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Branching Model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uxpp65bjqvd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Branch Structure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The production/stable branch. Only tagged baselines and official releases are merged into this branch.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feature/&lt;feature-name&gt;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Branches for developing new features or implementing fixes. Examples: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feature/add-task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feature/login-validation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whhitldh2sc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Workflow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feature branch from the latest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branch.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 the feature and commit frequently to track progress.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a Pull Request (PR) from the feature branch 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 least one team member reviews the PR to ensure code quality and adherence to project standards.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Merge the PR into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after approval. Feature branch is deleted after merge.</w:t>
        <w:br w:type="textWrapping"/>
        <w:br w:type="textWrapping"/>
      </w:r>
    </w:p>
    <w:p w:rsidR="00000000" w:rsidDel="00000000" w:rsidP="00000000" w:rsidRDefault="00000000" w:rsidRPr="00000000" w14:paraId="0000006D">
      <w:pPr>
        <w:pStyle w:val="Heading2"/>
        <w:numPr>
          <w:ilvl w:val="0"/>
          <w:numId w:val="5"/>
        </w:numPr>
        <w:spacing w:after="8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88362rgpnz5d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Change Control Process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Change Control Process ensures that all modifications to configuration items (CIs) are systematically reviewed, approved, and documented to maintain the integrity and stability of the project.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1fi8045rpp6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Change Request (CR) Lifecycle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Identification of Change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Any team member can identify a need for a change in project artifacts or functionality.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Submission of Change Request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formal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Change Request (CR) Form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submitted using the template located at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/docs/CR_Form.docx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Review by Change Control Board (CCB)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CR is reviewed by at least two team members acting as a mini-CCB. The board evaluates the impact, necessity, and feasibility of the proposed change.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Decision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CR is either:</w:t>
      </w:r>
    </w:p>
    <w:p w:rsidR="00000000" w:rsidDel="00000000" w:rsidP="00000000" w:rsidRDefault="00000000" w:rsidRPr="00000000" w14:paraId="0000007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Approved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Proceed with implementation</w:t>
      </w:r>
    </w:p>
    <w:p w:rsidR="00000000" w:rsidDel="00000000" w:rsidP="00000000" w:rsidRDefault="00000000" w:rsidRPr="00000000" w14:paraId="0000007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Rejected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Change will not be implemented</w:t>
      </w:r>
    </w:p>
    <w:p w:rsidR="00000000" w:rsidDel="00000000" w:rsidP="00000000" w:rsidRDefault="00000000" w:rsidRPr="00000000" w14:paraId="0000007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Deferred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Postponed for future consideration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Approved changes are assigned to a developer and implemented on a dedicated feature branch following the project’s branching strategy.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Code Review and Merge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implemented change undergoes peer review and is merged into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branch via a Pull Request (PR).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Documentation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All approved and implemented changes are logged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Change 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located at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/docs/Change_Log.md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including CR ID, description, date, responsible person, and status.</w:t>
        <w:br w:type="textWrapping"/>
        <w:br w:type="textWrapping"/>
      </w:r>
    </w:p>
    <w:p w:rsidR="00000000" w:rsidDel="00000000" w:rsidP="00000000" w:rsidRDefault="00000000" w:rsidRPr="00000000" w14:paraId="0000007A">
      <w:pPr>
        <w:pStyle w:val="Heading2"/>
        <w:numPr>
          <w:ilvl w:val="0"/>
          <w:numId w:val="5"/>
        </w:numPr>
        <w:spacing w:after="8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j44bycykrtz1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Baseline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will maintain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two baselines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control the development and ensure traceability of all configuration items (CIs). Each baseline represents a stable and auditable state of the project at a specific point in time.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5.1046025104602"/>
        <w:gridCol w:w="3074.3096234309623"/>
        <w:gridCol w:w="1194.4769874476988"/>
        <w:gridCol w:w="3926.1087866108783"/>
        <w:tblGridChange w:id="0">
          <w:tblGrid>
            <w:gridCol w:w="1165.1046025104602"/>
            <w:gridCol w:w="3074.3096234309623"/>
            <w:gridCol w:w="1194.4769874476988"/>
            <w:gridCol w:w="3926.108786610878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Baseline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Planned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Content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Initial setup and repository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documentation, CI Register, initial login page, and dashboard page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Working prototype after implementation of change 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BL2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BL1 content plus implemented CRs and added core functionality (task addition feature)</w:t>
            </w:r>
          </w:p>
        </w:tc>
      </w:tr>
    </w:tbl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d90mlkxd921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Baseline Records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baseline will be accompanied by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Baseline Record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that includes: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 and time of baseline creation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 of all CIs included in the baseline along with their versions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Corresponding Git tag or commit hash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Approval signatures of team members to formally acknowledge the baseline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approach ensures that every significant project milestone is formally documented, versioned, and auditable, providing a controlled foundation for further development and release management.</w:t>
      </w:r>
    </w:p>
    <w:p w:rsidR="00000000" w:rsidDel="00000000" w:rsidP="00000000" w:rsidRDefault="00000000" w:rsidRPr="00000000" w14:paraId="0000008F">
      <w:pPr>
        <w:pStyle w:val="Heading2"/>
        <w:numPr>
          <w:ilvl w:val="0"/>
          <w:numId w:val="5"/>
        </w:numPr>
        <w:spacing w:after="240" w:line="360" w:lineRule="auto"/>
        <w:ind w:left="720" w:hanging="360"/>
        <w:rPr>
          <w:b w:val="1"/>
          <w:bCs w:val="1"/>
        </w:rPr>
      </w:pPr>
      <w:bookmarkStart w:colFirst="0" w:colLast="0" w:name="_w2efo8al97du" w:id="19"/>
      <w:bookmarkEnd w:id="19"/>
      <w:r w:rsidDel="00000000" w:rsidR="00000000" w:rsidRPr="00000000">
        <w:rPr>
          <w:b w:val="1"/>
          <w:bCs w:val="1"/>
          <w:rtl w:val="0"/>
        </w:rPr>
        <w:t xml:space="preserve">Tools Used</w:t>
      </w:r>
    </w:p>
    <w:p w:rsidR="00000000" w:rsidDel="00000000" w:rsidP="00000000" w:rsidRDefault="00000000" w:rsidRPr="00000000" w14:paraId="00000090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tools and technologies are used to support configuration management, development, and documentation activities for the To-Do List Web Application project:</w:t>
      </w:r>
    </w:p>
    <w:tbl>
      <w:tblPr>
        <w:tblStyle w:val="Table4"/>
        <w:tblW w:w="6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35"/>
        <w:gridCol w:w="2565"/>
        <w:tblGridChange w:id="0">
          <w:tblGrid>
            <w:gridCol w:w="3735"/>
            <w:gridCol w:w="2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line="36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 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line="36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Tool / 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9.4677734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Version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Git and GitHub</w:t>
            </w:r>
          </w:p>
        </w:tc>
      </w:tr>
      <w:tr>
        <w:trPr>
          <w:cantSplit w:val="0"/>
          <w:trHeight w:val="604.4677734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Repository 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GitHub public repository</w:t>
            </w:r>
          </w:p>
        </w:tc>
      </w:tr>
      <w:tr>
        <w:trPr>
          <w:cantSplit w:val="0"/>
          <w:trHeight w:val="634.4677734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Google Docs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Change Request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Google Docs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 Register &amp; Change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Microsoft Excel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Code 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Visual Studio Code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Simple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Web browser (manual testing)</w:t>
            </w:r>
          </w:p>
        </w:tc>
      </w:tr>
    </w:tbl>
    <w:p w:rsidR="00000000" w:rsidDel="00000000" w:rsidP="00000000" w:rsidRDefault="00000000" w:rsidRPr="00000000" w14:paraId="000000A1">
      <w:pPr>
        <w:spacing w:after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