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0D" w:rsidRDefault="00F7530D">
      <w:r>
        <w:t>Plugins added:</w:t>
      </w:r>
    </w:p>
    <w:p w:rsidR="00F7530D" w:rsidRDefault="00F7530D">
      <w:r>
        <w:tab/>
        <w:t>Network-Information: cordova plugin add org.apache.cordova.network-information</w:t>
      </w:r>
      <w:r>
        <w:br/>
      </w:r>
      <w:r>
        <w:tab/>
        <w:t>Camera: cordova plugin add org.apache.cordova.camera</w:t>
      </w:r>
    </w:p>
    <w:p w:rsidR="00CB2D88" w:rsidRDefault="00E57D7E">
      <w:bookmarkStart w:id="0" w:name="_GoBack"/>
      <w:bookmarkEnd w:id="0"/>
      <w:r>
        <w:t>HSE Offline App</w:t>
      </w:r>
      <w:r w:rsidR="00533091">
        <w:t xml:space="preserve"> Parts</w:t>
      </w:r>
    </w:p>
    <w:p w:rsidR="00E57D7E" w:rsidRDefault="00E57D7E" w:rsidP="00E57D7E">
      <w:pPr>
        <w:pStyle w:val="ListParagraph"/>
        <w:numPr>
          <w:ilvl w:val="0"/>
          <w:numId w:val="1"/>
        </w:numPr>
      </w:pPr>
      <w:r>
        <w:t>Templates:</w:t>
      </w:r>
    </w:p>
    <w:p w:rsidR="00E57D7E" w:rsidRDefault="00E57D7E" w:rsidP="00E57D7E">
      <w:pPr>
        <w:pStyle w:val="ListParagraph"/>
      </w:pPr>
      <w:r>
        <w:t xml:space="preserve">Templates are fragments of HTML for each ‘page’ in the application. They are associated with an id defined in the &lt;script&gt; tag, which allows the view for each page to find the correct template. They can contain embedded Javascript through Underscore.js. </w:t>
      </w:r>
      <w:r w:rsidR="001A7F15">
        <w:t>&lt;%= %&gt; indicates a variable binding, as in the example below. The view associated with the template is responsible for providing the context for all values, via the _.template function (as explained further below).</w:t>
      </w:r>
    </w:p>
    <w:p w:rsidR="001A7F15" w:rsidRDefault="001A7F15" w:rsidP="00E57D7E">
      <w:pPr>
        <w:pStyle w:val="ListParagraph"/>
      </w:pPr>
      <w:r w:rsidRPr="001A7F15">
        <w:rPr>
          <w:noProof/>
        </w:rPr>
        <w:drawing>
          <wp:inline distT="0" distB="0" distL="0" distR="0" wp14:anchorId="609B4BC7" wp14:editId="1BB8F564">
            <wp:extent cx="5943600" cy="9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15" w:rsidRDefault="001A7F15" w:rsidP="00E57D7E">
      <w:pPr>
        <w:pStyle w:val="ListParagraph"/>
      </w:pPr>
      <w:r>
        <w:t>&lt;% %&gt; is simply a script.</w:t>
      </w:r>
    </w:p>
    <w:p w:rsidR="001A7F15" w:rsidRDefault="001A7F15" w:rsidP="00E57D7E">
      <w:pPr>
        <w:pStyle w:val="ListParagraph"/>
      </w:pPr>
      <w:r w:rsidRPr="001A7F15">
        <w:rPr>
          <w:noProof/>
        </w:rPr>
        <w:drawing>
          <wp:inline distT="0" distB="0" distL="0" distR="0" wp14:anchorId="0D77B734" wp14:editId="7A0FA02E">
            <wp:extent cx="2248016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15" w:rsidRDefault="001A7F15" w:rsidP="00E57D7E">
      <w:pPr>
        <w:pStyle w:val="ListParagraph"/>
      </w:pPr>
    </w:p>
    <w:p w:rsidR="001A7F15" w:rsidRDefault="001A7F15" w:rsidP="00E57D7E">
      <w:pPr>
        <w:pStyle w:val="ListParagraph"/>
      </w:pPr>
      <w:r>
        <w:t>Templates are all currently contained in index.html</w:t>
      </w:r>
      <w:r w:rsidR="00802364">
        <w:t>.</w:t>
      </w:r>
    </w:p>
    <w:p w:rsidR="00E57D7E" w:rsidRDefault="00E57D7E" w:rsidP="00E57D7E">
      <w:pPr>
        <w:pStyle w:val="ListParagraph"/>
        <w:numPr>
          <w:ilvl w:val="0"/>
          <w:numId w:val="1"/>
        </w:numPr>
      </w:pPr>
      <w:r>
        <w:t>Models:</w:t>
      </w:r>
    </w:p>
    <w:p w:rsidR="001A7F15" w:rsidRDefault="001A7F15" w:rsidP="001A7F15">
      <w:pPr>
        <w:pStyle w:val="ListParagraph"/>
      </w:pPr>
      <w:r>
        <w:t>Models represent objects, and extend the Force.SObject prototype (which itself extends from Backbone). They thus inherit save and fetch functionality automatically. You will need to define the sObject they represent</w:t>
      </w:r>
      <w:r w:rsidR="008B7A49">
        <w:t>,</w:t>
      </w:r>
      <w:r>
        <w:t xml:space="preserve"> the list of</w:t>
      </w:r>
      <w:r w:rsidR="008B7A49">
        <w:t xml:space="preserve"> fields on that object to fetch, the cache to store them in, and a cacheMode to define order of access for cache and server. Optionally, if you want to check for conflicts, define a cacheForOriginals. </w:t>
      </w:r>
    </w:p>
    <w:p w:rsidR="008B7A49" w:rsidRDefault="008B7A49" w:rsidP="001A7F15">
      <w:pPr>
        <w:pStyle w:val="ListParagraph"/>
      </w:pPr>
      <w:r w:rsidRPr="008B7A49">
        <w:rPr>
          <w:noProof/>
        </w:rPr>
        <w:drawing>
          <wp:inline distT="0" distB="0" distL="0" distR="0" wp14:anchorId="5C42E35E" wp14:editId="23CA1B7D">
            <wp:extent cx="4692891" cy="1416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8B2">
        <w:br/>
        <w:t>Collections are also defined separately. These extend Force.SObjectCollection (which, again, extends from Backbone). They are used to hold results of a query, defined in the config property. Again, define the fields and cache for the object, and the model it will hold.</w:t>
      </w:r>
    </w:p>
    <w:p w:rsidR="00FC58B2" w:rsidRDefault="00FC58B2" w:rsidP="001A7F15">
      <w:pPr>
        <w:pStyle w:val="ListParagraph"/>
      </w:pPr>
      <w:r w:rsidRPr="00FC58B2">
        <w:rPr>
          <w:noProof/>
        </w:rPr>
        <w:lastRenderedPageBreak/>
        <w:drawing>
          <wp:inline distT="0" distB="0" distL="0" distR="0" wp14:anchorId="1FDE7DD9" wp14:editId="407CC5F1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7E" w:rsidRDefault="00E57D7E" w:rsidP="00E57D7E">
      <w:pPr>
        <w:pStyle w:val="ListParagraph"/>
        <w:numPr>
          <w:ilvl w:val="0"/>
          <w:numId w:val="1"/>
        </w:numPr>
      </w:pPr>
      <w:r>
        <w:t>Views:</w:t>
      </w:r>
    </w:p>
    <w:p w:rsidR="00C279D6" w:rsidRDefault="00C279D6" w:rsidP="00C279D6">
      <w:pPr>
        <w:pStyle w:val="ListParagraph"/>
      </w:pPr>
      <w:r>
        <w:t>These represent the page itself, and hold any logic needed for the interface. They link to a model to display data, and update automatically when their model changes.</w:t>
      </w:r>
      <w:r w:rsidR="00FA317D">
        <w:t xml:space="preserve"> They define an initialize and render function which are called when the view is created and loaded, respectively, for any additional logic needed.</w:t>
      </w:r>
      <w:r>
        <w:t xml:space="preserve"> They are responsible for passing in their model as context to a template, as below.</w:t>
      </w:r>
    </w:p>
    <w:p w:rsidR="00C279D6" w:rsidRDefault="00C279D6" w:rsidP="00C279D6">
      <w:pPr>
        <w:pStyle w:val="ListParagraph"/>
      </w:pPr>
      <w:r w:rsidRPr="00C279D6">
        <w:rPr>
          <w:noProof/>
        </w:rPr>
        <w:drawing>
          <wp:inline distT="0" distB="0" distL="0" distR="0" wp14:anchorId="34E9F0D5" wp14:editId="6D7D84AA">
            <wp:extent cx="5391427" cy="9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6" w:rsidRDefault="00C279D6" w:rsidP="00C279D6">
      <w:pPr>
        <w:pStyle w:val="ListParagraph"/>
      </w:pPr>
      <w:r>
        <w:t>They contain logic associated with buttons or change events.</w:t>
      </w:r>
    </w:p>
    <w:p w:rsidR="00C279D6" w:rsidRDefault="00C279D6" w:rsidP="00C279D6">
      <w:pPr>
        <w:pStyle w:val="ListParagraph"/>
      </w:pPr>
      <w:r w:rsidRPr="00C279D6">
        <w:rPr>
          <w:noProof/>
        </w:rPr>
        <w:drawing>
          <wp:inline distT="0" distB="0" distL="0" distR="0" wp14:anchorId="1BD08B74" wp14:editId="6DC5EBFE">
            <wp:extent cx="3549832" cy="31878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6" w:rsidRDefault="00C279D6" w:rsidP="00C279D6">
      <w:pPr>
        <w:pStyle w:val="ListParagraph"/>
      </w:pPr>
      <w:r w:rsidRPr="00C279D6">
        <w:rPr>
          <w:noProof/>
        </w:rPr>
        <w:lastRenderedPageBreak/>
        <w:drawing>
          <wp:inline distT="0" distB="0" distL="0" distR="0" wp14:anchorId="4389D7E0" wp14:editId="127B2126">
            <wp:extent cx="3200564" cy="1378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6" w:rsidRDefault="00FA317D" w:rsidP="00C279D6">
      <w:pPr>
        <w:pStyle w:val="ListParagraph"/>
      </w:pPr>
      <w:r>
        <w:t>They can also be nested.</w:t>
      </w:r>
    </w:p>
    <w:p w:rsidR="00FA317D" w:rsidRDefault="00FA317D" w:rsidP="00C279D6">
      <w:pPr>
        <w:pStyle w:val="ListParagraph"/>
      </w:pPr>
      <w:r w:rsidRPr="00FA317D">
        <w:rPr>
          <w:noProof/>
        </w:rPr>
        <w:drawing>
          <wp:inline distT="0" distB="0" distL="0" distR="0" wp14:anchorId="044984AD" wp14:editId="5E3D3C37">
            <wp:extent cx="5296172" cy="130816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7E" w:rsidRDefault="00E57D7E" w:rsidP="00E57D7E">
      <w:pPr>
        <w:pStyle w:val="ListParagraph"/>
        <w:numPr>
          <w:ilvl w:val="0"/>
          <w:numId w:val="1"/>
        </w:numPr>
      </w:pPr>
      <w:r>
        <w:t>Router:</w:t>
      </w:r>
    </w:p>
    <w:p w:rsidR="00FA317D" w:rsidRDefault="00FA317D" w:rsidP="00FA317D">
      <w:pPr>
        <w:pStyle w:val="ListParagraph"/>
      </w:pPr>
      <w:r>
        <w:t>This is the equivalent of the MVC’s controller, linking actions to navigation. Templates contain links within:</w:t>
      </w:r>
    </w:p>
    <w:p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2D68177F" wp14:editId="5891C39F">
            <wp:extent cx="4324572" cy="2349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7D" w:rsidRDefault="00FA317D" w:rsidP="00FA317D">
      <w:pPr>
        <w:pStyle w:val="ListParagraph"/>
      </w:pPr>
      <w:r>
        <w:t>Which are set in the router to point to a specific function:</w:t>
      </w:r>
    </w:p>
    <w:p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46CB0362" wp14:editId="3F419304">
            <wp:extent cx="2533780" cy="882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7D" w:rsidRDefault="00FA317D" w:rsidP="00FA317D">
      <w:pPr>
        <w:pStyle w:val="ListParagraph"/>
      </w:pPr>
      <w:r>
        <w:t>Which then run and display views when clicked and set models as needed, enabling navigation:</w:t>
      </w:r>
    </w:p>
    <w:p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53E04C44" wp14:editId="074A9C1E">
            <wp:extent cx="5315223" cy="20765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F5FD3"/>
    <w:multiLevelType w:val="hybridMultilevel"/>
    <w:tmpl w:val="02A6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7E"/>
    <w:rsid w:val="001A7F15"/>
    <w:rsid w:val="00533091"/>
    <w:rsid w:val="00802364"/>
    <w:rsid w:val="008B7A49"/>
    <w:rsid w:val="00C279D6"/>
    <w:rsid w:val="00CB2D88"/>
    <w:rsid w:val="00E57D7E"/>
    <w:rsid w:val="00F7530D"/>
    <w:rsid w:val="00FA317D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23D8D-3571-4A37-8B6D-E64AF4DC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Beyt</dc:creator>
  <cp:keywords/>
  <dc:description/>
  <cp:lastModifiedBy>Melanie Beyt</cp:lastModifiedBy>
  <cp:revision>7</cp:revision>
  <dcterms:created xsi:type="dcterms:W3CDTF">2015-09-28T20:33:00Z</dcterms:created>
  <dcterms:modified xsi:type="dcterms:W3CDTF">2015-10-06T15:41:00Z</dcterms:modified>
</cp:coreProperties>
</file>