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1540" w:line="240" w:lineRule="auto"/>
        <w:jc w:val="center"/>
        <w:rPr>
          <w:rFonts w:ascii="Calibri" w:cs="Calibri" w:eastAsia="Calibri" w:hAnsi="Calibri"/>
          <w:color w:val="4472c4"/>
        </w:rPr>
      </w:pPr>
      <w:r w:rsidDel="00000000" w:rsidR="00000000" w:rsidRPr="00000000">
        <w:rPr/>
        <w:drawing>
          <wp:inline distB="0" distT="0" distL="0" distR="0">
            <wp:extent cx="2971800" cy="1098632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8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72c4" w:space="6" w:sz="6" w:val="single"/>
          <w:bottom w:color="4472c4" w:space="6" w:sz="6" w:val="single"/>
        </w:pBdr>
        <w:spacing w:after="240" w:line="240" w:lineRule="auto"/>
        <w:jc w:val="center"/>
        <w:rPr>
          <w:rFonts w:ascii="Calibri" w:cs="Calibri" w:eastAsia="Calibri" w:hAnsi="Calibri"/>
          <w:smallCaps w:val="1"/>
          <w:color w:val="4472c4"/>
          <w:sz w:val="80"/>
          <w:szCs w:val="80"/>
        </w:rPr>
      </w:pPr>
      <w:r w:rsidDel="00000000" w:rsidR="00000000" w:rsidRPr="00000000">
        <w:rPr>
          <w:rFonts w:ascii="Calibri" w:cs="Calibri" w:eastAsia="Calibri" w:hAnsi="Calibri"/>
          <w:smallCaps w:val="1"/>
          <w:color w:val="4472c4"/>
          <w:sz w:val="72"/>
          <w:szCs w:val="72"/>
          <w:rtl w:val="0"/>
        </w:rPr>
        <w:t xml:space="preserve">ASSIGNMENT ON STRING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4472c4"/>
          <w:sz w:val="28"/>
          <w:szCs w:val="28"/>
          <w:rtl w:val="0"/>
        </w:rPr>
        <w:t xml:space="preserve">PROGRAMMING IN C</w:t>
      </w:r>
    </w:p>
    <w:p w:rsidR="00000000" w:rsidDel="00000000" w:rsidP="00000000" w:rsidRDefault="00000000" w:rsidRPr="00000000" w14:paraId="00000004">
      <w:pPr>
        <w:spacing w:before="480" w:line="240" w:lineRule="auto"/>
        <w:jc w:val="center"/>
        <w:rPr>
          <w:rFonts w:ascii="Calibri" w:cs="Calibri" w:eastAsia="Calibri" w:hAnsi="Calibri"/>
          <w:color w:val="4472c4"/>
        </w:rPr>
      </w:pPr>
      <w:r w:rsidDel="00000000" w:rsidR="00000000" w:rsidRPr="00000000">
        <w:rPr/>
        <w:drawing>
          <wp:inline distB="0" distT="0" distL="0" distR="0">
            <wp:extent cx="2971800" cy="1045702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45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Algerian" w:cs="Algerian" w:eastAsia="Algerian" w:hAnsi="Algerian"/>
          <w:b w:val="1"/>
          <w:sz w:val="144"/>
          <w:szCs w:val="144"/>
          <w:u w:val="single"/>
        </w:rPr>
      </w:pPr>
      <w:r w:rsidDel="00000000" w:rsidR="00000000" w:rsidRPr="00000000">
        <w:rPr>
          <w:rtl w:val="0"/>
        </w:rPr>
        <w:t xml:space="preserve">SUBMITTED BY: MELBIN JOJO                                                          SUBMITTED TO:LINU MISS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Algerian" w:cs="Algerian" w:eastAsia="Algerian" w:hAnsi="Algerian"/>
          <w:b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DEPARTMENT : </w:t>
      </w:r>
      <w:r w:rsidDel="00000000" w:rsidR="00000000" w:rsidRPr="00000000">
        <w:rPr>
          <w:b w:val="0"/>
          <w:sz w:val="24"/>
          <w:szCs w:val="24"/>
          <w:u w:val="none"/>
          <w:shd w:fill="auto" w:val="clear"/>
          <w:rtl w:val="0"/>
        </w:rPr>
        <w:t xml:space="preserve">(BCA 1ST YEAR)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Algerian" w:cs="Algerian" w:eastAsia="Algerian" w:hAnsi="Algerian"/>
          <w:b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b w:val="0"/>
          <w:sz w:val="24"/>
          <w:szCs w:val="24"/>
          <w:u w:val="none"/>
          <w:shd w:fill="auto" w:val="clear"/>
          <w:rtl w:val="0"/>
        </w:rPr>
        <w:t xml:space="preserve">ROLL NO:27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Algerian" w:cs="Algerian" w:eastAsia="Algerian" w:hAnsi="Algerian"/>
          <w:b w:val="1"/>
          <w:sz w:val="144"/>
          <w:szCs w:val="14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Roboto" w:cs="Roboto" w:eastAsia="Roboto" w:hAnsi="Roboto"/>
          <w:color w:val="4444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Roboto" w:cs="Roboto" w:eastAsia="Roboto" w:hAnsi="Roboto"/>
          <w:color w:val="4444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left"/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0b5394"/>
          <w:sz w:val="56"/>
          <w:szCs w:val="56"/>
          <w:highlight w:val="white"/>
          <w:u w:val="single"/>
          <w:rtl w:val="0"/>
        </w:rPr>
        <w:t xml:space="preserve">STRING HANDLING FUNCTIONS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 language supports a large number of string handling functions that can be used to carry out many of the string manipulations.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These functions are packaged in string.h library. Hence we must include string.h header file in our program to use these functions. 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Roboto" w:cs="Roboto" w:eastAsia="Roboto" w:hAnsi="Roboto"/>
          <w:color w:val="444444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36"/>
          <w:szCs w:val="36"/>
          <w:highlight w:val="white"/>
          <w:rtl w:val="0"/>
        </w:rPr>
        <w:t xml:space="preserve">Some of the most commonly used string handling functions are</w:t>
      </w:r>
      <w:r w:rsidDel="00000000" w:rsidR="00000000" w:rsidRPr="00000000">
        <w:rPr>
          <w:rFonts w:ascii="Roboto" w:cs="Roboto" w:eastAsia="Roboto" w:hAnsi="Roboto"/>
          <w:color w:val="444444"/>
          <w:sz w:val="36"/>
          <w:szCs w:val="3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59" w:lineRule="auto"/>
        <w:ind w:left="720" w:hanging="360"/>
        <w:rPr>
          <w:rFonts w:ascii="Roboto" w:cs="Roboto" w:eastAsia="Roboto" w:hAnsi="Roboto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0000"/>
          <w:sz w:val="36"/>
          <w:szCs w:val="36"/>
          <w:highlight w:val="white"/>
          <w:rtl w:val="0"/>
        </w:rPr>
        <w:t xml:space="preserve">strcat():</w:t>
      </w:r>
    </w:p>
    <w:p w:rsidR="00000000" w:rsidDel="00000000" w:rsidP="00000000" w:rsidRDefault="00000000" w:rsidRPr="00000000" w14:paraId="00000014">
      <w:pPr>
        <w:spacing w:line="259" w:lineRule="auto"/>
        <w:ind w:left="720" w:firstLine="0"/>
        <w:jc w:val="both"/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  <w:u w:val="singl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pStyle w:val="Subtitle"/>
        <w:spacing w:after="160" w:line="259" w:lineRule="auto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It is used to combine two strings. </w:t>
      </w:r>
    </w:p>
    <w:p w:rsidR="00000000" w:rsidDel="00000000" w:rsidP="00000000" w:rsidRDefault="00000000" w:rsidRPr="00000000" w14:paraId="00000016">
      <w:pPr>
        <w:pStyle w:val="Subtitle"/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Eg: program to combine two strings. </w:t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  <w:rtl w:val="0"/>
        </w:rPr>
        <w:tab/>
        <w:tab/>
      </w: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</w:rPr>
        <w:drawing>
          <wp:inline distB="0" distT="0" distL="0" distR="0">
            <wp:extent cx="5320811" cy="2375606"/>
            <wp:effectExtent b="9525" l="9525" r="9525" t="9525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811" cy="2375606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color w:val="444444"/>
          <w:sz w:val="36"/>
          <w:szCs w:val="3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Merriweather" w:cs="Merriweather" w:eastAsia="Merriweather" w:hAnsi="Merriweather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color w:val="444444"/>
          <w:sz w:val="36"/>
          <w:szCs w:val="3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444444"/>
          <w:sz w:val="36"/>
          <w:szCs w:val="36"/>
          <w:highlight w:val="white"/>
        </w:rPr>
        <w:drawing>
          <wp:inline distB="0" distT="0" distL="0" distR="0">
            <wp:extent cx="5731510" cy="2733040"/>
            <wp:effectExtent b="9525" l="9525" r="9525" t="9525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Arial Rounded" w:cs="Arial Rounded" w:eastAsia="Arial Rounded" w:hAnsi="Arial Rounded"/>
          <w:color w:val="ff0000"/>
          <w:sz w:val="36"/>
          <w:szCs w:val="3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color w:val="ff0000"/>
          <w:sz w:val="36"/>
          <w:szCs w:val="36"/>
          <w:highlight w:val="white"/>
          <w:rtl w:val="0"/>
        </w:rPr>
        <w:t xml:space="preserve">strlen():</w:t>
      </w:r>
    </w:p>
    <w:p w:rsidR="00000000" w:rsidDel="00000000" w:rsidP="00000000" w:rsidRDefault="00000000" w:rsidRPr="00000000" w14:paraId="0000001D">
      <w:pPr>
        <w:pStyle w:val="Subtitle"/>
        <w:spacing w:after="160" w:line="259" w:lineRule="auto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Used to find the length of the string.</w:t>
      </w:r>
    </w:p>
    <w:p w:rsidR="00000000" w:rsidDel="00000000" w:rsidP="00000000" w:rsidRDefault="00000000" w:rsidRPr="00000000" w14:paraId="0000001E">
      <w:pPr>
        <w:pStyle w:val="Subtitle"/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Eg:program to find the length of string. </w:t>
      </w:r>
    </w:p>
    <w:p w:rsidR="00000000" w:rsidDel="00000000" w:rsidP="00000000" w:rsidRDefault="00000000" w:rsidRPr="00000000" w14:paraId="0000001F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</w:rPr>
        <w:drawing>
          <wp:inline distB="0" distT="0" distL="0" distR="0">
            <wp:extent cx="5731510" cy="2848610"/>
            <wp:effectExtent b="9525" l="9525" r="9525" t="9525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jc w:val="both"/>
        <w:rPr>
          <w:rFonts w:ascii="Arial Rounded" w:cs="Arial Rounded" w:eastAsia="Arial Rounded" w:hAnsi="Arial Rounded"/>
          <w:b w:val="1"/>
          <w:i w:val="1"/>
          <w:color w:val="444444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576705"/>
            <wp:effectExtent b="9525" l="9525" r="9525" t="9525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Merriweather" w:cs="Merriweather" w:eastAsia="Merriweather" w:hAnsi="Merriweather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40"/>
          <w:szCs w:val="40"/>
          <w:highlight w:val="white"/>
          <w:rtl w:val="0"/>
        </w:rPr>
        <w:t xml:space="preserve">3</w:t>
      </w: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highlight w:val="white"/>
          <w:rtl w:val="0"/>
        </w:rPr>
        <w:t xml:space="preserve">.strrev():</w:t>
      </w:r>
    </w:p>
    <w:p w:rsidR="00000000" w:rsidDel="00000000" w:rsidP="00000000" w:rsidRDefault="00000000" w:rsidRPr="00000000" w14:paraId="00000027">
      <w:pPr>
        <w:pStyle w:val="Subtitle"/>
        <w:spacing w:after="160" w:line="259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Used to reverse the order of string. </w:t>
      </w:r>
    </w:p>
    <w:p w:rsidR="00000000" w:rsidDel="00000000" w:rsidP="00000000" w:rsidRDefault="00000000" w:rsidRPr="00000000" w14:paraId="00000028">
      <w:pPr>
        <w:pStyle w:val="Subtitle"/>
        <w:spacing w:after="160" w:line="259" w:lineRule="auto"/>
        <w:rPr/>
      </w:pPr>
      <w:r w:rsidDel="00000000" w:rsidR="00000000" w:rsidRPr="00000000">
        <w:rPr>
          <w:rtl w:val="0"/>
        </w:rPr>
        <w:t xml:space="preserve">Eg : program to print a string in reverse order. 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211705"/>
            <wp:effectExtent b="9525" l="9525" r="9525" t="9525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965325"/>
            <wp:effectExtent b="9525" l="9525" r="9525" t="9525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Arial Rounded" w:cs="Arial Rounded" w:eastAsia="Arial Rounded" w:hAnsi="Arial Rounded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color w:val="ff0000"/>
          <w:sz w:val="40"/>
          <w:szCs w:val="40"/>
          <w:highlight w:val="white"/>
          <w:rtl w:val="0"/>
        </w:rPr>
        <w:t xml:space="preserve">4.strcpy():</w:t>
      </w:r>
    </w:p>
    <w:p w:rsidR="00000000" w:rsidDel="00000000" w:rsidP="00000000" w:rsidRDefault="00000000" w:rsidRPr="00000000" w14:paraId="0000002D">
      <w:pPr>
        <w:pStyle w:val="Subtitle"/>
        <w:spacing w:after="160" w:line="259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Used to copy one string to another. </w:t>
      </w:r>
    </w:p>
    <w:p w:rsidR="00000000" w:rsidDel="00000000" w:rsidP="00000000" w:rsidRDefault="00000000" w:rsidRPr="00000000" w14:paraId="0000002E">
      <w:pPr>
        <w:pStyle w:val="Subtitle"/>
        <w:spacing w:after="160" w:line="259" w:lineRule="auto"/>
        <w:rPr/>
      </w:pPr>
      <w:r w:rsidDel="00000000" w:rsidR="00000000" w:rsidRPr="00000000">
        <w:rPr>
          <w:rtl w:val="0"/>
        </w:rPr>
        <w:t xml:space="preserve">Eg :  program to copy one string to another and print it. 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944495"/>
            <wp:effectExtent b="9525" l="9525" r="9525" t="9525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663700"/>
            <wp:effectExtent b="9525" l="9525" r="9525" t="9525"/>
            <wp:docPr id="3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Arial Rounded" w:cs="Arial Rounded" w:eastAsia="Arial Rounded" w:hAnsi="Arial Rounded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color w:val="ff0000"/>
          <w:sz w:val="40"/>
          <w:szCs w:val="40"/>
          <w:highlight w:val="white"/>
          <w:rtl w:val="0"/>
        </w:rPr>
        <w:t xml:space="preserve">5.strcmp():</w:t>
      </w:r>
    </w:p>
    <w:p w:rsidR="00000000" w:rsidDel="00000000" w:rsidP="00000000" w:rsidRDefault="00000000" w:rsidRPr="00000000" w14:paraId="00000033">
      <w:pPr>
        <w:pStyle w:val="Subtitle"/>
        <w:spacing w:after="160" w:line="259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Used to compare two strings. </w:t>
      </w:r>
    </w:p>
    <w:p w:rsidR="00000000" w:rsidDel="00000000" w:rsidP="00000000" w:rsidRDefault="00000000" w:rsidRPr="00000000" w14:paraId="00000034">
      <w:pPr>
        <w:pStyle w:val="Subtitle"/>
        <w:spacing w:after="160" w:line="259" w:lineRule="auto"/>
        <w:rPr/>
      </w:pPr>
      <w:r w:rsidDel="00000000" w:rsidR="00000000" w:rsidRPr="00000000">
        <w:rPr>
          <w:rtl w:val="0"/>
        </w:rPr>
        <w:t xml:space="preserve">Eg: program to compare two strings. 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28"/>
          <w:szCs w:val="28"/>
          <w:highlight w:val="white"/>
        </w:rPr>
        <w:drawing>
          <wp:inline distB="0" distT="0" distL="0" distR="0">
            <wp:extent cx="5731510" cy="3656329"/>
            <wp:effectExtent b="9525" l="9525" r="9525" t="9525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29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634489"/>
            <wp:effectExtent b="9525" l="9525" r="9525" t="9525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89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Arial Rounded" w:cs="Arial Rounded" w:eastAsia="Arial Rounded" w:hAnsi="Arial Rounded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color w:val="ff0000"/>
          <w:sz w:val="40"/>
          <w:szCs w:val="40"/>
          <w:highlight w:val="white"/>
          <w:rtl w:val="0"/>
        </w:rPr>
        <w:t xml:space="preserve">6.strlwr():</w:t>
      </w:r>
    </w:p>
    <w:p w:rsidR="00000000" w:rsidDel="00000000" w:rsidP="00000000" w:rsidRDefault="00000000" w:rsidRPr="00000000" w14:paraId="0000003A">
      <w:pPr>
        <w:pStyle w:val="Subtitle"/>
        <w:spacing w:after="160" w:line="259" w:lineRule="auto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Used to convert the string into lower case.</w:t>
      </w:r>
    </w:p>
    <w:p w:rsidR="00000000" w:rsidDel="00000000" w:rsidP="00000000" w:rsidRDefault="00000000" w:rsidRPr="00000000" w14:paraId="0000003B">
      <w:pPr>
        <w:pStyle w:val="Subtitle"/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: program to convert the string to lower case. 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719070"/>
            <wp:effectExtent b="9525" l="9525" r="9525" t="9525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291080"/>
            <wp:effectExtent b="9525" l="9525" r="9525" t="9525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Merriweather" w:cs="Merriweather" w:eastAsia="Merriweather" w:hAnsi="Merriweather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highlight w:val="white"/>
          <w:rtl w:val="0"/>
        </w:rPr>
        <w:t xml:space="preserve">7.strupr():</w:t>
      </w:r>
    </w:p>
    <w:p w:rsidR="00000000" w:rsidDel="00000000" w:rsidP="00000000" w:rsidRDefault="00000000" w:rsidRPr="00000000" w14:paraId="00000040">
      <w:pPr>
        <w:pStyle w:val="Subtitle"/>
        <w:spacing w:after="160" w:line="259" w:lineRule="auto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Used to convert the string into upper case letters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spacing w:after="160" w:line="259" w:lineRule="auto"/>
        <w:rPr/>
      </w:pPr>
      <w:bookmarkStart w:colFirst="0" w:colLast="0" w:name="_heading=h.1t3h5sf" w:id="7"/>
      <w:bookmarkEnd w:id="7"/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: program to convert the string to uppercase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410460"/>
            <wp:effectExtent b="9525" l="9525" r="9525" t="9525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207260"/>
            <wp:effectExtent b="9525" l="9525" r="9525" t="9525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Merriweather" w:cs="Merriweather" w:eastAsia="Merriweather" w:hAnsi="Merriweather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highlight w:val="white"/>
          <w:rtl w:val="0"/>
        </w:rPr>
        <w:t xml:space="preserve">8.strncat():</w:t>
      </w:r>
    </w:p>
    <w:p w:rsidR="00000000" w:rsidDel="00000000" w:rsidP="00000000" w:rsidRDefault="00000000" w:rsidRPr="00000000" w14:paraId="00000047">
      <w:pPr>
        <w:pStyle w:val="Subtitle"/>
        <w:spacing w:after="160" w:line="259" w:lineRule="auto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Used to concatenate n characters of second string to first string</w:t>
      </w:r>
    </w:p>
    <w:p w:rsidR="00000000" w:rsidDel="00000000" w:rsidP="00000000" w:rsidRDefault="00000000" w:rsidRPr="00000000" w14:paraId="00000048">
      <w:pPr>
        <w:pStyle w:val="Subtitle"/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: program to concatenate n characters of string to another string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436495"/>
            <wp:effectExtent b="9525" l="9525" r="9525" t="9525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528445"/>
            <wp:effectExtent b="9525" l="9525" r="9525" t="9525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Merriweather" w:cs="Merriweather" w:eastAsia="Merriweather" w:hAnsi="Merriweather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highlight w:val="white"/>
          <w:rtl w:val="0"/>
        </w:rPr>
        <w:t xml:space="preserve">9.strncpy():</w:t>
      </w:r>
    </w:p>
    <w:p w:rsidR="00000000" w:rsidDel="00000000" w:rsidP="00000000" w:rsidRDefault="00000000" w:rsidRPr="00000000" w14:paraId="00000050">
      <w:pPr>
        <w:pStyle w:val="Subtitle"/>
        <w:spacing w:after="160" w:line="259" w:lineRule="auto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Copies up to n characters from a string to another.</w:t>
      </w:r>
    </w:p>
    <w:p w:rsidR="00000000" w:rsidDel="00000000" w:rsidP="00000000" w:rsidRDefault="00000000" w:rsidRPr="00000000" w14:paraId="00000051">
      <w:pPr>
        <w:pStyle w:val="Subtitle"/>
        <w:spacing w:after="160" w:line="259" w:lineRule="auto"/>
        <w:rPr/>
      </w:pPr>
      <w:bookmarkStart w:colFirst="0" w:colLast="0" w:name="_heading=h.17dp8vu" w:id="10"/>
      <w:bookmarkEnd w:id="10"/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: program to copy n characters form a string to another. 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2840355"/>
            <wp:effectExtent b="9525" l="9525" r="9525" t="9525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531620"/>
            <wp:effectExtent b="9525" l="9525" r="9525" t="9525"/>
            <wp:docPr id="4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Arial Rounded" w:cs="Arial Rounded" w:eastAsia="Arial Rounded" w:hAnsi="Arial Rounded"/>
          <w:color w:val="ff0000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ff0000"/>
          <w:sz w:val="40"/>
          <w:szCs w:val="40"/>
          <w:highlight w:val="white"/>
          <w:rtl w:val="0"/>
        </w:rPr>
        <w:t xml:space="preserve">10.strstr()</w:t>
      </w:r>
      <w:r w:rsidDel="00000000" w:rsidR="00000000" w:rsidRPr="00000000">
        <w:rPr>
          <w:rFonts w:ascii="Arial Rounded" w:cs="Arial Rounded" w:eastAsia="Arial Rounded" w:hAnsi="Arial Rounded"/>
          <w:color w:val="ff0000"/>
          <w:sz w:val="40"/>
          <w:szCs w:val="4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Subtitle"/>
        <w:spacing w:after="160" w:line="259" w:lineRule="auto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It returns the first occurance of str2 in str1. The syntax is     strstr(str1,str2). </w:t>
      </w:r>
    </w:p>
    <w:p w:rsidR="00000000" w:rsidDel="00000000" w:rsidP="00000000" w:rsidRDefault="00000000" w:rsidRPr="00000000" w14:paraId="0000005C">
      <w:pPr>
        <w:pStyle w:val="Subtitle"/>
        <w:spacing w:after="160" w:line="259" w:lineRule="auto"/>
        <w:rPr/>
      </w:pPr>
      <w:bookmarkStart w:colFirst="0" w:colLast="0" w:name="_heading=h.26in1rg" w:id="12"/>
      <w:bookmarkEnd w:id="12"/>
      <w:r w:rsidDel="00000000" w:rsidR="00000000" w:rsidRPr="00000000">
        <w:rPr/>
        <w:drawing>
          <wp:inline distB="0" distT="0" distL="0" distR="0">
            <wp:extent cx="5731510" cy="3059430"/>
            <wp:effectExtent b="9525" l="9525" r="9525" t="9525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444444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</w:rPr>
        <w:drawing>
          <wp:inline distB="0" distT="0" distL="0" distR="0">
            <wp:extent cx="5731510" cy="1238250"/>
            <wp:effectExtent b="9525" l="9525" r="9525" t="9525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EB Garamond" w:cs="EB Garamond" w:eastAsia="EB Garamond" w:hAnsi="EB Garamond"/>
          <w:sz w:val="26"/>
          <w:szCs w:val="26"/>
          <w:highlight w:val="white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i w:val="1"/>
          <w:color w:val="444444"/>
          <w:sz w:val="40"/>
          <w:szCs w:val="40"/>
          <w:highlight w:val="white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color w:val="444444"/>
          <w:sz w:val="26"/>
          <w:szCs w:val="26"/>
          <w:highlight w:val="white"/>
          <w:rtl w:val="0"/>
        </w:rPr>
        <w:t xml:space="preserve">Submitted by Melbin Jojo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EB Garamond" w:cs="EB Garamond" w:eastAsia="EB Garamond" w:hAnsi="EB Garamond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444444"/>
          <w:sz w:val="40"/>
          <w:szCs w:val="40"/>
          <w:highlight w:val="white"/>
          <w:rtl w:val="0"/>
        </w:rPr>
        <w:t xml:space="preserve">    </w:t>
      </w:r>
      <w:r w:rsidDel="00000000" w:rsidR="00000000" w:rsidRPr="00000000">
        <w:rPr>
          <w:rFonts w:ascii="EB Garamond" w:cs="EB Garamond" w:eastAsia="EB Garamond" w:hAnsi="EB Garamond"/>
          <w:color w:val="444444"/>
          <w:sz w:val="28"/>
          <w:szCs w:val="28"/>
          <w:highlight w:val="white"/>
          <w:rtl w:val="0"/>
        </w:rPr>
        <w:t xml:space="preserve">Roll no:22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EB Garamond" w:cs="EB Garamond" w:eastAsia="EB Garamond" w:hAnsi="EB Garamond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444444"/>
          <w:sz w:val="40"/>
          <w:szCs w:val="40"/>
          <w:highlight w:val="white"/>
          <w:rtl w:val="0"/>
        </w:rPr>
        <w:t xml:space="preserve">    </w:t>
      </w:r>
      <w:r w:rsidDel="00000000" w:rsidR="00000000" w:rsidRPr="00000000">
        <w:rPr>
          <w:rFonts w:ascii="EB Garamond" w:cs="EB Garamond" w:eastAsia="EB Garamond" w:hAnsi="EB Garamond"/>
          <w:color w:val="444444"/>
          <w:sz w:val="28"/>
          <w:szCs w:val="28"/>
          <w:highlight w:val="white"/>
          <w:rtl w:val="0"/>
        </w:rPr>
        <w:t xml:space="preserve">S1 BCA 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EB Garamond" w:cs="EB Garamond" w:eastAsia="EB Garamond" w:hAnsi="EB Garamond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444444"/>
          <w:sz w:val="40"/>
          <w:szCs w:val="40"/>
          <w:highlight w:val="white"/>
          <w:rtl w:val="0"/>
        </w:rPr>
        <w:t xml:space="preserve">    </w:t>
      </w:r>
      <w:r w:rsidDel="00000000" w:rsidR="00000000" w:rsidRPr="00000000">
        <w:rPr>
          <w:rFonts w:ascii="EB Garamond" w:cs="EB Garamond" w:eastAsia="EB Garamond" w:hAnsi="EB Garamond"/>
          <w:color w:val="444444"/>
          <w:sz w:val="28"/>
          <w:szCs w:val="28"/>
          <w:highlight w:val="white"/>
          <w:rtl w:val="0"/>
        </w:rPr>
        <w:t xml:space="preserve">SB college changanassery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Rounded"/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lgerian"/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1"/>
        <w:szCs w:val="21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H3+B+27FTtOo4cyqbGedYlZV2w==">AMUW2mU6WtzMwq3uqbRQlaSV920j47CbVzTAw/AJ6HDVgZrwaj96fIT4UO46BZ43wOcRCHr9998ZKXRJMYgeVzoGNaoCf0wbUqjSLlPiclOhLV+A6VgIsBU7IPuJwGm1pNGKJWHbIh+ODoMrPfTVvN9minBKhf9iYg1HZtSHTPZbwzf6nllJW3qhEAHU0vV2HVNm4c69gQpEWu8+jALbKC92W1hdrpFYKuCT8cq6P73U/yae3Urwb7ZdZiab9E83gnDhxDET8agi83M2zkIoTgMKyom5EpDhngCK6tK2MqEinouLG2XRTS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