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Controls</w:t>
      </w:r>
    </w:p>
    <w:bookmarkStart w:id="21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rPr>
          <w:bCs/>
          <w:b/>
        </w:rPr>
        <w:t xml:space="preserve">Public Resources</w:t>
      </w:r>
    </w:p>
    <w:p>
      <w:pPr>
        <w:numPr>
          <w:ilvl w:val="0"/>
          <w:numId w:val="1001"/>
        </w:numPr>
        <w:pStyle w:val="Compact"/>
      </w:pPr>
      <w:r>
        <w:t xml:space="preserve">CDW Amplified Help Article: Manage access to unconfigured third-party apps</w:t>
      </w:r>
    </w:p>
    <w:p>
      <w:pPr>
        <w:numPr>
          <w:ilvl w:val="0"/>
          <w:numId w:val="1001"/>
        </w:numPr>
        <w:pStyle w:val="Compact"/>
      </w:pPr>
      <w:r>
        <w:t xml:space="preserve">Google Support Page: Manage access to unconfigured third-party apps for users designated as under 18</w:t>
      </w:r>
    </w:p>
    <w:p>
      <w:pPr>
        <w:numPr>
          <w:ilvl w:val="0"/>
          <w:numId w:val="1001"/>
        </w:numPr>
        <w:pStyle w:val="Compact"/>
      </w:pPr>
      <w:r>
        <w:t xml:space="preserve">Google Support Page: Control which third-party &amp; internal apps access Google Workspace data</w:t>
      </w:r>
    </w:p>
    <w:p>
      <w:pPr>
        <w:numPr>
          <w:ilvl w:val="0"/>
          <w:numId w:val="1001"/>
        </w:numPr>
        <w:pStyle w:val="Compact"/>
      </w:pPr>
      <w:r>
        <w:t xml:space="preserve">Official Google YouTube Video: Google Workspace for Education Admin Console: How to review third party app access requests</w:t>
      </w:r>
    </w:p>
    <w:bookmarkStart w:id="20" w:name="collaborative-member-resources"/>
    <w:p>
      <w:pPr>
        <w:pStyle w:val="Heading3"/>
      </w:pPr>
      <w:r>
        <w:t xml:space="preserve">Collaborative Member Resources</w:t>
      </w:r>
    </w:p>
    <w:p>
      <w:pPr>
        <w:pStyle w:val="FirstParagraph"/>
      </w:pPr>
      <w:r>
        <w:rPr>
          <w:bCs/>
          <w:b/>
        </w:rPr>
        <w:t xml:space="preserve">September 14th Deep Dive</w:t>
      </w:r>
    </w:p>
    <w:p>
      <w:pPr>
        <w:numPr>
          <w:ilvl w:val="0"/>
          <w:numId w:val="1002"/>
        </w:numPr>
        <w:pStyle w:val="Compact"/>
      </w:pPr>
      <w:r>
        <w:t xml:space="preserve">Collaborative Deep Dive - Back to School: Unpacking the Upcoming API Control Changes</w:t>
      </w:r>
    </w:p>
    <w:p>
      <w:pPr>
        <w:numPr>
          <w:ilvl w:val="0"/>
          <w:numId w:val="1002"/>
        </w:numPr>
        <w:pStyle w:val="Compact"/>
      </w:pPr>
      <w:r>
        <w:t xml:space="preserve">Slide Deck | Timestamps &amp; Summary | Recording</w:t>
      </w:r>
    </w:p>
    <w:p>
      <w:pPr>
        <w:numPr>
          <w:ilvl w:val="0"/>
          <w:numId w:val="1002"/>
        </w:numPr>
        <w:pStyle w:val="Compact"/>
      </w:pPr>
      <w:r>
        <w:t xml:space="preserve">Q &amp; A from the live stream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Controls</dc:title>
  <dc:creator/>
  <cp:keywords/>
  <dcterms:created xsi:type="dcterms:W3CDTF">2023-10-08T16:14:57Z</dcterms:created>
  <dcterms:modified xsi:type="dcterms:W3CDTF">2023-10-08T16:14:57Z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