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33FA" w14:textId="4B0D39A1" w:rsidR="00E81978" w:rsidRPr="005823D0" w:rsidRDefault="00A10BDD">
      <w:pPr>
        <w:pStyle w:val="Ttulo"/>
        <w:rPr>
          <w:noProof/>
          <w:lang w:val="pt-BR"/>
        </w:rPr>
      </w:pPr>
      <w:sdt>
        <w:sdtPr>
          <w:rPr>
            <w:noProof/>
            <w:lang w:val="pt-BR"/>
          </w:rPr>
          <w:alias w:val="Título:"/>
          <w:tag w:val="Título:"/>
          <w:id w:val="726351117"/>
          <w:placeholder>
            <w:docPart w:val="A31E1087F5BA4836BC92B48B61F4DB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noProof/>
              <w:lang w:val="pt-BR"/>
            </w:rPr>
            <w:t xml:space="preserve">Relatório do </w:t>
          </w:r>
          <w:r w:rsidRPr="00A10BDD">
            <w:rPr>
              <w:noProof/>
              <w:lang w:val="pt-BR"/>
            </w:rPr>
            <w:t xml:space="preserve">Trabalho: </w:t>
          </w:r>
          <w:r w:rsidR="004C77D7">
            <w:rPr>
              <w:noProof/>
              <w:lang w:val="pt-BR"/>
            </w:rPr>
            <w:br/>
          </w:r>
          <w:r w:rsidRPr="00A10BDD">
            <w:rPr>
              <w:noProof/>
              <w:lang w:val="pt-BR"/>
            </w:rPr>
            <w:t>Definição de Dataset, Limpeza e Análise dos Dados</w:t>
          </w:r>
          <w:r w:rsidR="004C77D7">
            <w:rPr>
              <w:noProof/>
              <w:lang w:val="pt-BR"/>
            </w:rPr>
            <w:br/>
          </w:r>
        </w:sdtContent>
      </w:sdt>
    </w:p>
    <w:p w14:paraId="3405A023" w14:textId="22D25B6F" w:rsidR="00B823AA" w:rsidRPr="005823D0" w:rsidRDefault="00A10BDD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Melchiades Blanco Junior</w:t>
      </w:r>
    </w:p>
    <w:p w14:paraId="56DD3FE5" w14:textId="134C1EA2" w:rsidR="00E81978" w:rsidRPr="005823D0" w:rsidRDefault="00E81978" w:rsidP="00B823AA">
      <w:pPr>
        <w:pStyle w:val="Ttulo21"/>
        <w:rPr>
          <w:noProof/>
          <w:lang w:val="pt-BR"/>
        </w:rPr>
      </w:pPr>
    </w:p>
    <w:sdt>
      <w:sdtPr>
        <w:rPr>
          <w:noProof/>
          <w:lang w:val="pt-BR"/>
        </w:rPr>
        <w:alias w:val="Resumo:"/>
        <w:tag w:val="Resumo:"/>
        <w:id w:val="202146031"/>
        <w:placeholder>
          <w:docPart w:val="9D1E47A3B8384ACBB27470FC55BE79BB"/>
        </w:placeholder>
        <w:temporary/>
        <w:showingPlcHdr/>
        <w15:appearance w15:val="hidden"/>
      </w:sdtPr>
      <w:sdtContent>
        <w:p w14:paraId="64EEFA3E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Resumo</w:t>
          </w:r>
        </w:p>
      </w:sdtContent>
    </w:sdt>
    <w:p w14:paraId="7514717B" w14:textId="25F9B2DA" w:rsidR="00E81978" w:rsidRPr="005823D0" w:rsidRDefault="00A10BDD">
      <w:pPr>
        <w:rPr>
          <w:noProof/>
          <w:lang w:val="pt-BR"/>
        </w:rPr>
      </w:pPr>
      <w:r>
        <w:rPr>
          <w:noProof/>
          <w:lang w:val="pt-BR"/>
        </w:rPr>
        <w:t>Relatório referente ao trabalho de limpeza e análise de dados colhidos do portal de dados abertos da prefeitura de Curitiba.</w:t>
      </w:r>
    </w:p>
    <w:p w14:paraId="2C526B67" w14:textId="56293C99" w:rsidR="00E81978" w:rsidRPr="005823D0" w:rsidRDefault="00393003">
      <w:pPr>
        <w:pStyle w:val="TtulodaSeo"/>
        <w:rPr>
          <w:noProof/>
          <w:lang w:val="pt-BR"/>
        </w:rPr>
      </w:pPr>
      <w:sdt>
        <w:sdtPr>
          <w:rPr>
            <w:noProof/>
            <w:lang w:val="pt-BR"/>
          </w:rPr>
          <w:alias w:val="Título da seção:"/>
          <w:tag w:val="Título da seção:"/>
          <w:id w:val="984196707"/>
          <w:placeholder>
            <w:docPart w:val="B6072AF3971344E4A8A27DA7AC49A4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C77D7">
            <w:rPr>
              <w:noProof/>
              <w:lang w:val="pt-BR"/>
            </w:rPr>
            <w:t xml:space="preserve">Relatório do Trabalho: </w:t>
          </w:r>
          <w:r w:rsidR="004C77D7">
            <w:rPr>
              <w:noProof/>
              <w:lang w:val="pt-BR"/>
            </w:rPr>
            <w:br/>
            <w:t>Definição de Dataset, Limpeza e Análise dos Dados</w:t>
          </w:r>
          <w:r w:rsidR="004C77D7">
            <w:rPr>
              <w:noProof/>
              <w:lang w:val="pt-BR"/>
            </w:rPr>
            <w:br/>
          </w:r>
        </w:sdtContent>
      </w:sdt>
    </w:p>
    <w:p w14:paraId="70EF21A9" w14:textId="56874E2B" w:rsidR="00E81978" w:rsidRDefault="00A10BDD">
      <w:pPr>
        <w:rPr>
          <w:noProof/>
          <w:lang w:val="pt-BR"/>
        </w:rPr>
      </w:pPr>
      <w:r>
        <w:rPr>
          <w:noProof/>
          <w:lang w:val="pt-BR"/>
        </w:rPr>
        <w:t>Este documento tem o objetivo de descrever as atividades executadas no jupyter notebook referente aos seguintes tópicos:</w:t>
      </w:r>
    </w:p>
    <w:p w14:paraId="52C2FB68" w14:textId="77777777" w:rsidR="00A10BDD" w:rsidRPr="00A10BDD" w:rsidRDefault="00A10BDD" w:rsidP="00A10BDD">
      <w:pPr>
        <w:pStyle w:val="PargrafodaLista"/>
        <w:numPr>
          <w:ilvl w:val="0"/>
          <w:numId w:val="16"/>
        </w:numPr>
        <w:rPr>
          <w:noProof/>
          <w:lang w:val="pt-BR"/>
        </w:rPr>
      </w:pPr>
      <w:r w:rsidRPr="00A10BDD">
        <w:rPr>
          <w:noProof/>
          <w:lang w:val="pt-BR"/>
        </w:rPr>
        <w:t>Descrição do dataset (descreva o objetivo do dataset e os dados contidos nele como colunas, cobertura de dados, etc.)</w:t>
      </w:r>
    </w:p>
    <w:p w14:paraId="1D33B7A6" w14:textId="77777777" w:rsidR="00A10BDD" w:rsidRPr="00A10BDD" w:rsidRDefault="00A10BDD" w:rsidP="00A10BDD">
      <w:pPr>
        <w:pStyle w:val="PargrafodaLista"/>
        <w:numPr>
          <w:ilvl w:val="0"/>
          <w:numId w:val="16"/>
        </w:numPr>
        <w:rPr>
          <w:noProof/>
          <w:lang w:val="pt-BR"/>
        </w:rPr>
      </w:pPr>
      <w:r w:rsidRPr="00A10BDD">
        <w:rPr>
          <w:noProof/>
          <w:lang w:val="pt-BR"/>
        </w:rPr>
        <w:t>Procedimentos de Limpeza (descreva como os dados foram limpos, o que foi retirado e quantos dados sobraram no final)</w:t>
      </w:r>
    </w:p>
    <w:p w14:paraId="6419203D" w14:textId="77777777" w:rsidR="00A10BDD" w:rsidRPr="00A10BDD" w:rsidRDefault="00A10BDD" w:rsidP="00A10BDD">
      <w:pPr>
        <w:pStyle w:val="PargrafodaLista"/>
        <w:numPr>
          <w:ilvl w:val="0"/>
          <w:numId w:val="16"/>
        </w:numPr>
        <w:rPr>
          <w:noProof/>
          <w:lang w:val="pt-BR"/>
        </w:rPr>
      </w:pPr>
      <w:r w:rsidRPr="00A10BDD">
        <w:rPr>
          <w:noProof/>
          <w:lang w:val="pt-BR"/>
        </w:rPr>
        <w:t>Análise Exploratória (apresente os gráficos e análises estatísticas elaborados; para cada elemento incluído, descreva quais padrões podem ser observados e sugira hipóteses para explicá-los)</w:t>
      </w:r>
    </w:p>
    <w:p w14:paraId="1FCEA369" w14:textId="550C2277" w:rsidR="00A10BDD" w:rsidRDefault="00A10BDD" w:rsidP="00A10BDD">
      <w:pPr>
        <w:pStyle w:val="PargrafodaLista"/>
        <w:numPr>
          <w:ilvl w:val="0"/>
          <w:numId w:val="16"/>
        </w:numPr>
        <w:rPr>
          <w:noProof/>
          <w:lang w:val="pt-BR"/>
        </w:rPr>
      </w:pPr>
      <w:r w:rsidRPr="00A10BDD">
        <w:rPr>
          <w:noProof/>
          <w:lang w:val="pt-BR"/>
        </w:rPr>
        <w:t>Perguntas iniciais (descreva as perguntas que você pretende responder nas análises sobre os dados. estas perguntas podem ser alteradas nas próximas etapas).</w:t>
      </w:r>
    </w:p>
    <w:p w14:paraId="4D931296" w14:textId="26D7FAC5" w:rsidR="00A10BDD" w:rsidRDefault="00A10BDD" w:rsidP="00A10BDD">
      <w:pPr>
        <w:rPr>
          <w:noProof/>
          <w:lang w:val="pt-BR"/>
        </w:rPr>
      </w:pPr>
    </w:p>
    <w:p w14:paraId="46BC1C6D" w14:textId="399B58AA" w:rsidR="00A10BDD" w:rsidRDefault="00A10BDD" w:rsidP="00A10BDD">
      <w:pPr>
        <w:rPr>
          <w:noProof/>
          <w:lang w:val="pt-BR"/>
        </w:rPr>
      </w:pPr>
    </w:p>
    <w:p w14:paraId="17A54E26" w14:textId="3BB3B9DB" w:rsidR="00A10BDD" w:rsidRDefault="00A10BDD" w:rsidP="00A10BDD">
      <w:pPr>
        <w:rPr>
          <w:noProof/>
          <w:lang w:val="pt-BR"/>
        </w:rPr>
      </w:pPr>
    </w:p>
    <w:p w14:paraId="78EDED48" w14:textId="5AB4E47B" w:rsidR="00A10BDD" w:rsidRDefault="00A10BDD" w:rsidP="00A10BDD">
      <w:pPr>
        <w:rPr>
          <w:noProof/>
          <w:lang w:val="pt-BR"/>
        </w:rPr>
      </w:pPr>
    </w:p>
    <w:p w14:paraId="68AE304D" w14:textId="7D7FF035" w:rsidR="00A10BDD" w:rsidRDefault="00A10BDD" w:rsidP="00A10BDD">
      <w:pPr>
        <w:rPr>
          <w:noProof/>
          <w:lang w:val="pt-BR"/>
        </w:rPr>
      </w:pPr>
    </w:p>
    <w:p w14:paraId="302F1339" w14:textId="19012FD3" w:rsidR="00A10BDD" w:rsidRDefault="00A10BDD">
      <w:pPr>
        <w:rPr>
          <w:noProof/>
          <w:lang w:val="pt-BR"/>
        </w:rPr>
      </w:pPr>
      <w:r>
        <w:rPr>
          <w:noProof/>
          <w:lang w:val="pt-BR"/>
        </w:rPr>
        <w:br w:type="page"/>
      </w:r>
    </w:p>
    <w:p w14:paraId="20EB4908" w14:textId="4B698C4F" w:rsidR="00E81978" w:rsidRPr="005823D0" w:rsidRDefault="00716149">
      <w:pPr>
        <w:pStyle w:val="Ttulo1"/>
        <w:rPr>
          <w:noProof/>
          <w:lang w:val="pt-BR"/>
        </w:rPr>
      </w:pPr>
      <w:r>
        <w:rPr>
          <w:noProof/>
          <w:lang w:val="pt-BR"/>
        </w:rPr>
        <w:lastRenderedPageBreak/>
        <w:t>Descrição do Dataset</w:t>
      </w:r>
    </w:p>
    <w:p w14:paraId="7D5D7C76" w14:textId="42B0C846" w:rsidR="00E81978" w:rsidRPr="00716149" w:rsidRDefault="00716149">
      <w:pPr>
        <w:rPr>
          <w:noProof/>
          <w:lang w:val="pt-BR"/>
        </w:rPr>
      </w:pPr>
      <w:r>
        <w:rPr>
          <w:noProof/>
          <w:lang w:val="pt-BR"/>
        </w:rPr>
        <w:t xml:space="preserve">O dataset escolhido para este trabalho é o que contém </w:t>
      </w:r>
      <w:r w:rsidRPr="00716149">
        <w:rPr>
          <w:noProof/>
          <w:lang w:val="pt-BR"/>
        </w:rPr>
        <w:t>as informações sobre as compras e contratações, com o detalhamento dos gastos públicos.</w:t>
      </w:r>
    </w:p>
    <w:p w14:paraId="276A34C7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Órgão responsável</w:t>
      </w:r>
      <w:r w:rsidRPr="00716149">
        <w:rPr>
          <w:noProof/>
          <w:lang w:val="pt-BR"/>
        </w:rPr>
        <w:t>: Administração e Gestão de Pessoal</w:t>
      </w:r>
    </w:p>
    <w:p w14:paraId="3077779F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Responsável</w:t>
      </w:r>
      <w:r w:rsidRPr="00716149">
        <w:rPr>
          <w:noProof/>
          <w:lang w:val="pt-BR"/>
        </w:rPr>
        <w:t>:</w:t>
      </w:r>
    </w:p>
    <w:p w14:paraId="7234E856" w14:textId="77777777" w:rsidR="00716149" w:rsidRPr="00716149" w:rsidRDefault="00716149" w:rsidP="00716149">
      <w:pPr>
        <w:ind w:left="720"/>
        <w:rPr>
          <w:noProof/>
          <w:lang w:val="pt-BR"/>
        </w:rPr>
      </w:pPr>
      <w:r w:rsidRPr="00716149">
        <w:rPr>
          <w:b/>
          <w:bCs/>
          <w:noProof/>
          <w:lang w:val="pt-BR"/>
        </w:rPr>
        <w:t>Contratações</w:t>
      </w:r>
      <w:r w:rsidRPr="00716149">
        <w:rPr>
          <w:noProof/>
          <w:lang w:val="pt-BR"/>
        </w:rPr>
        <w:t>: Patricia Mendes Maurer (Departamento de Gestão de Serviços)</w:t>
      </w:r>
    </w:p>
    <w:p w14:paraId="72C21E11" w14:textId="77777777" w:rsidR="00716149" w:rsidRPr="00716149" w:rsidRDefault="00716149" w:rsidP="00716149">
      <w:pPr>
        <w:ind w:left="720"/>
        <w:rPr>
          <w:noProof/>
          <w:lang w:val="pt-BR"/>
        </w:rPr>
      </w:pPr>
      <w:r w:rsidRPr="00716149">
        <w:rPr>
          <w:b/>
          <w:bCs/>
          <w:noProof/>
          <w:lang w:val="pt-BR"/>
        </w:rPr>
        <w:t>Licitações</w:t>
      </w:r>
      <w:r w:rsidRPr="00716149">
        <w:rPr>
          <w:noProof/>
          <w:lang w:val="pt-BR"/>
        </w:rPr>
        <w:t>: Fabíola Roberti Coneglian (Departamento de Licitação e Gestão de Compras)</w:t>
      </w:r>
    </w:p>
    <w:p w14:paraId="1C086D49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Frequência de atualização</w:t>
      </w:r>
      <w:r w:rsidRPr="00716149">
        <w:rPr>
          <w:noProof/>
          <w:lang w:val="pt-BR"/>
        </w:rPr>
        <w:t>: Mensal</w:t>
      </w:r>
    </w:p>
    <w:p w14:paraId="0A554DC8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Espectro temporal</w:t>
      </w:r>
      <w:r w:rsidRPr="00716149">
        <w:rPr>
          <w:noProof/>
          <w:lang w:val="pt-BR"/>
        </w:rPr>
        <w:t>: Últimos 5 anos</w:t>
      </w:r>
    </w:p>
    <w:p w14:paraId="0595B758" w14:textId="22C32929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Campos</w:t>
      </w:r>
      <w:r w:rsidRPr="00716149">
        <w:rPr>
          <w:noProof/>
          <w:lang w:val="pt-BR"/>
        </w:rPr>
        <w:t xml:space="preserve">: [Ver </w:t>
      </w:r>
      <w:r>
        <w:rPr>
          <w:noProof/>
          <w:lang w:val="pt-BR"/>
        </w:rPr>
        <w:t>na seção</w:t>
      </w:r>
      <w:r w:rsidRPr="00716149">
        <w:rPr>
          <w:noProof/>
          <w:lang w:val="pt-BR"/>
        </w:rPr>
        <w:t xml:space="preserve"> dicionário de dados]</w:t>
      </w:r>
    </w:p>
    <w:p w14:paraId="5BA75B99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Ultima atualização</w:t>
      </w:r>
      <w:r w:rsidRPr="00716149">
        <w:rPr>
          <w:noProof/>
          <w:lang w:val="pt-BR"/>
        </w:rPr>
        <w:t>: 01/04/2021 09:12</w:t>
      </w:r>
    </w:p>
    <w:p w14:paraId="3E71D200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Dataset encoding</w:t>
      </w:r>
      <w:r w:rsidRPr="00716149">
        <w:rPr>
          <w:noProof/>
          <w:lang w:val="pt-BR"/>
        </w:rPr>
        <w:t>: ANSI "ISO-8859-1"</w:t>
      </w:r>
    </w:p>
    <w:p w14:paraId="2F92268A" w14:textId="77777777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Separador de coluna</w:t>
      </w:r>
      <w:r w:rsidRPr="00716149">
        <w:rPr>
          <w:noProof/>
          <w:lang w:val="pt-BR"/>
        </w:rPr>
        <w:t>: ';'</w:t>
      </w:r>
    </w:p>
    <w:p w14:paraId="60D479B9" w14:textId="14DD3C20" w:rsidR="00716149" w:rsidRPr="00716149" w:rsidRDefault="00716149" w:rsidP="00716149">
      <w:pPr>
        <w:rPr>
          <w:noProof/>
          <w:lang w:val="pt-BR"/>
        </w:rPr>
      </w:pPr>
      <w:r w:rsidRPr="00716149">
        <w:rPr>
          <w:b/>
          <w:bCs/>
          <w:noProof/>
          <w:lang w:val="pt-BR"/>
        </w:rPr>
        <w:t>Separador decimal</w:t>
      </w:r>
      <w:r w:rsidRPr="00716149">
        <w:rPr>
          <w:noProof/>
          <w:lang w:val="pt-BR"/>
        </w:rPr>
        <w:t>: ','</w:t>
      </w:r>
    </w:p>
    <w:p w14:paraId="2BC5AF03" w14:textId="77777777" w:rsidR="00716149" w:rsidRPr="005823D0" w:rsidRDefault="00716149">
      <w:pPr>
        <w:rPr>
          <w:noProof/>
          <w:lang w:val="pt-BR"/>
        </w:rPr>
      </w:pPr>
    </w:p>
    <w:p w14:paraId="067CC2CA" w14:textId="4FF2785F" w:rsidR="00E81978" w:rsidRPr="005823D0" w:rsidRDefault="00716149" w:rsidP="00C31D30">
      <w:pPr>
        <w:pStyle w:val="Ttulo2"/>
        <w:rPr>
          <w:noProof/>
          <w:lang w:val="pt-BR"/>
        </w:rPr>
      </w:pPr>
      <w:r>
        <w:rPr>
          <w:noProof/>
          <w:lang w:val="pt-BR"/>
        </w:rPr>
        <w:t>Dicionário de dados</w:t>
      </w:r>
    </w:p>
    <w:p w14:paraId="4EA8127C" w14:textId="3F841074" w:rsidR="00355DCA" w:rsidRPr="005823D0" w:rsidRDefault="00716149" w:rsidP="00C31D30">
      <w:pPr>
        <w:pStyle w:val="Ttulo3"/>
        <w:rPr>
          <w:noProof/>
          <w:lang w:val="pt-BR"/>
        </w:rPr>
      </w:pPr>
      <w:r>
        <w:rPr>
          <w:noProof/>
          <w:lang w:val="pt-BR"/>
        </w:rPr>
        <w:t>Dataset Empenhos</w:t>
      </w:r>
      <w:r w:rsidR="00355DCA" w:rsidRPr="005823D0">
        <w:rPr>
          <w:noProof/>
          <w:lang w:val="pt-BR" w:bidi="pt-BR"/>
        </w:rPr>
        <w:t>.</w:t>
      </w:r>
    </w:p>
    <w:p w14:paraId="20DA0BC5" w14:textId="552D35BF" w:rsidR="00E81978" w:rsidRDefault="00716149">
      <w:pPr>
        <w:rPr>
          <w:noProof/>
          <w:lang w:val="pt-BR"/>
        </w:rPr>
      </w:pPr>
      <w:r>
        <w:rPr>
          <w:noProof/>
          <w:lang w:val="pt-BR"/>
        </w:rPr>
        <w:t>Este dataset possui informações como os valores empenhados e pagos para as licitações</w:t>
      </w:r>
      <w:r w:rsidR="00A82177">
        <w:rPr>
          <w:noProof/>
          <w:lang w:val="pt-BR"/>
        </w:rPr>
        <w:t>.</w:t>
      </w: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4582"/>
        <w:gridCol w:w="1496"/>
        <w:gridCol w:w="1146"/>
      </w:tblGrid>
      <w:tr w:rsidR="00A82177" w:rsidRPr="00A82177" w14:paraId="0CDCB1CB" w14:textId="77777777" w:rsidTr="00A82177">
        <w:trPr>
          <w:trHeight w:val="3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149F1D1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1CCEC282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4308B81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Tipo de Dado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408A188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Tamanho</w:t>
            </w:r>
          </w:p>
        </w:tc>
      </w:tr>
      <w:tr w:rsidR="00A82177" w:rsidRPr="00A82177" w14:paraId="4F45E947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D60B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Órgão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2EC4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Secretaria ou ente responsável pela realização da despesa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E778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5DFA18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10</w:t>
            </w:r>
          </w:p>
        </w:tc>
      </w:tr>
      <w:tr w:rsidR="00A82177" w:rsidRPr="00A82177" w14:paraId="434CC373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32C1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do Processo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EA23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Numeração sequencial do procedimento licitatório.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2764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4B0F24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20</w:t>
            </w:r>
          </w:p>
        </w:tc>
      </w:tr>
      <w:tr w:rsidR="00A82177" w:rsidRPr="00A82177" w14:paraId="714EC8EB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2EB4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Modalidade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7D65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Forma de Contratação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F88E5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0A3A71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50</w:t>
            </w:r>
          </w:p>
        </w:tc>
      </w:tr>
      <w:tr w:rsidR="00A82177" w:rsidRPr="00A82177" w14:paraId="41B9A763" w14:textId="77777777" w:rsidTr="00A82177">
        <w:trPr>
          <w:trHeight w:val="9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EC0DA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lastRenderedPageBreak/>
              <w:t>Objeto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9512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São bens e serviços cujos padrões de desempenho e qualidade são objetivamente definidos na instrução processual. 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BE711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text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58C482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16</w:t>
            </w:r>
          </w:p>
        </w:tc>
      </w:tr>
      <w:tr w:rsidR="00A82177" w:rsidRPr="00A82177" w14:paraId="53DD9F69" w14:textId="77777777" w:rsidTr="00A82177">
        <w:trPr>
          <w:trHeight w:val="9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4DE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Total/Global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4F8C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que integraliza os valores de todos os itens unitários contidos no processo de aquisição/contratação.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7C96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1570EC0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9</w:t>
            </w:r>
          </w:p>
        </w:tc>
      </w:tr>
      <w:tr w:rsidR="00A82177" w:rsidRPr="00A82177" w14:paraId="4EA30362" w14:textId="77777777" w:rsidTr="00A82177">
        <w:trPr>
          <w:trHeight w:val="9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959C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Local de Execução/Entrega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72BC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Endereço onde será entregue o objeto licitado. 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8039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48CF2A9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70</w:t>
            </w:r>
          </w:p>
        </w:tc>
      </w:tr>
      <w:tr w:rsidR="00A82177" w:rsidRPr="00A82177" w14:paraId="7049DDDF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5967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Data Diário Oficial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A91E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Data de publicação dos atos no Diário Oficial do Município. 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CEF2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datetime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7DEFAD6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8</w:t>
            </w:r>
          </w:p>
        </w:tc>
      </w:tr>
      <w:tr w:rsidR="00A82177" w:rsidRPr="00A82177" w14:paraId="1096D8E7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1B70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Protocolo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8AEC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Conjunto de documentos oficialmente reunidos em uma única arquivística.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73EC5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4000A46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524</w:t>
            </w:r>
          </w:p>
        </w:tc>
      </w:tr>
      <w:tr w:rsidR="00A82177" w:rsidRPr="00A82177" w14:paraId="5D847E4D" w14:textId="77777777" w:rsidTr="00A82177">
        <w:trPr>
          <w:trHeight w:val="9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BD59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Início da Vigência do Contrato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E844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Data inicial de vigência do contrato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5AA5A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datetime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D95239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8</w:t>
            </w:r>
          </w:p>
        </w:tc>
      </w:tr>
      <w:tr w:rsidR="00A82177" w:rsidRPr="00A82177" w14:paraId="33BF833A" w14:textId="77777777" w:rsidTr="00A82177">
        <w:trPr>
          <w:trHeight w:val="9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E2D6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Fim da Vigência do Contrato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0DC0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Data final de vigência do contrato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5CBF1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datetime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63D9664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8</w:t>
            </w:r>
          </w:p>
        </w:tc>
      </w:tr>
      <w:tr w:rsidR="00A82177" w:rsidRPr="00A82177" w14:paraId="7544DC56" w14:textId="77777777" w:rsidTr="00A82177">
        <w:trPr>
          <w:trHeight w:val="615"/>
        </w:trPr>
        <w:tc>
          <w:tcPr>
            <w:tcW w:w="159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551A0D1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Situação</w:t>
            </w:r>
          </w:p>
        </w:tc>
        <w:tc>
          <w:tcPr>
            <w:tcW w:w="458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63749D4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Situação do andamento em que se encontra o contrato ou o empenho</w:t>
            </w:r>
          </w:p>
        </w:tc>
        <w:tc>
          <w:tcPr>
            <w:tcW w:w="1496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0BC2343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46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459D4C8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50</w:t>
            </w:r>
          </w:p>
        </w:tc>
      </w:tr>
    </w:tbl>
    <w:p w14:paraId="4273D31A" w14:textId="77777777" w:rsidR="00A82177" w:rsidRDefault="00A82177">
      <w:pPr>
        <w:rPr>
          <w:noProof/>
          <w:lang w:val="pt-BR"/>
        </w:rPr>
      </w:pPr>
    </w:p>
    <w:p w14:paraId="736F7871" w14:textId="78C9AED4" w:rsidR="00716149" w:rsidRPr="005823D0" w:rsidRDefault="00716149" w:rsidP="00716149">
      <w:pPr>
        <w:pStyle w:val="Ttulo3"/>
        <w:rPr>
          <w:noProof/>
          <w:lang w:val="pt-BR"/>
        </w:rPr>
      </w:pPr>
      <w:r>
        <w:rPr>
          <w:noProof/>
          <w:lang w:val="pt-BR"/>
        </w:rPr>
        <w:t>Dataset Dados Básicos</w:t>
      </w:r>
      <w:r w:rsidRPr="005823D0">
        <w:rPr>
          <w:noProof/>
          <w:lang w:val="pt-BR" w:bidi="pt-BR"/>
        </w:rPr>
        <w:t>.</w:t>
      </w:r>
    </w:p>
    <w:p w14:paraId="5EB55C82" w14:textId="73EC1891" w:rsidR="00716149" w:rsidRDefault="00716149" w:rsidP="00716149">
      <w:pPr>
        <w:rPr>
          <w:noProof/>
          <w:lang w:val="pt-BR"/>
        </w:rPr>
      </w:pPr>
      <w:r>
        <w:rPr>
          <w:noProof/>
          <w:lang w:val="pt-BR"/>
        </w:rPr>
        <w:t>Este dataset possui informações básias sobre as licitações, por exemplo, data da licitação e orgão responsável.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965"/>
        <w:gridCol w:w="1305"/>
        <w:gridCol w:w="1099"/>
      </w:tblGrid>
      <w:tr w:rsidR="00A82177" w:rsidRPr="00A82177" w14:paraId="4CAD3EDC" w14:textId="77777777" w:rsidTr="00A82177">
        <w:trPr>
          <w:trHeight w:val="3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7A28B88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073B79F2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0FC1F23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Tipo de Dado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vAlign w:val="bottom"/>
            <w:hideMark/>
          </w:tcPr>
          <w:p w14:paraId="1E76BFEA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Tamanho</w:t>
            </w:r>
          </w:p>
        </w:tc>
      </w:tr>
      <w:tr w:rsidR="00A82177" w:rsidRPr="00A82177" w14:paraId="11921DB0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1695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Órgão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4271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Secretaria ou ente responsável pela realização da despesa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DA048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461AEA0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10</w:t>
            </w:r>
          </w:p>
        </w:tc>
      </w:tr>
      <w:tr w:rsidR="00A82177" w:rsidRPr="00A82177" w14:paraId="50BDED85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9B36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do Processo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4D87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Numeração sequencial do procedimento licitatório.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19A8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3F247EC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4</w:t>
            </w:r>
          </w:p>
        </w:tc>
      </w:tr>
      <w:tr w:rsidR="00A82177" w:rsidRPr="00A82177" w14:paraId="41D2DA63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DD76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Modalidade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DDE0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Forma de Contratação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B177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BD12706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50</w:t>
            </w:r>
          </w:p>
        </w:tc>
      </w:tr>
      <w:tr w:rsidR="00A82177" w:rsidRPr="00A82177" w14:paraId="6BEF2F7A" w14:textId="77777777" w:rsidTr="00A82177">
        <w:trPr>
          <w:trHeight w:val="18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10CD3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do Contrato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CF11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Número sequencial de todo e qualquer ajuste entre órgãos ou entidades da Administração Pública e particulares, em que haja um acordo de vontades para a formação de vínculo e a estipulação de obrigações recíprocas, seja qual for a denominação utilizada. 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92DA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55BA6CD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4</w:t>
            </w:r>
          </w:p>
        </w:tc>
      </w:tr>
      <w:tr w:rsidR="00A82177" w:rsidRPr="00A82177" w14:paraId="7918423E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495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lastRenderedPageBreak/>
              <w:t>Número Empenho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274C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sequencial de documento utilizado para registrar as despesas orçamentárias de atos emanados pela autoridade competente.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6D3A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int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75A29418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4</w:t>
            </w:r>
          </w:p>
        </w:tc>
      </w:tr>
      <w:tr w:rsidR="00A82177" w:rsidRPr="00A82177" w14:paraId="4D4D281C" w14:textId="77777777" w:rsidTr="00A82177">
        <w:trPr>
          <w:trHeight w:val="12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2498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Contratado/Fornecedor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B5D0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Pessoa física ou jurídica signatária de instrumento contratual com a Administração Pública, na condição de fornecedor de bens, executor de obra ou prestador de serviço. 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D2DC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38025A40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70</w:t>
            </w:r>
          </w:p>
        </w:tc>
      </w:tr>
      <w:tr w:rsidR="00A82177" w:rsidRPr="00A82177" w14:paraId="36F2B7FA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8925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CNPJ/CPF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3CB9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sequencial do fornecedor/contratado, registrado junto à Receita Federal do Brasil.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6E0A2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7E49347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18</w:t>
            </w:r>
          </w:p>
        </w:tc>
      </w:tr>
      <w:tr w:rsidR="00A82177" w:rsidRPr="00A82177" w14:paraId="1628D2BF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8B99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Empenhado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5233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Consiste na reserva de dotação orçamentária para um fim específico. 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589E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5D68BD08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9</w:t>
            </w:r>
          </w:p>
        </w:tc>
      </w:tr>
      <w:tr w:rsidR="00A82177" w:rsidRPr="00A82177" w14:paraId="3FED9F9F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9A00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Liquidado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C568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verificado do direito adquirido pelo contratado.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03EC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D361C6F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17</w:t>
            </w:r>
          </w:p>
        </w:tc>
      </w:tr>
      <w:tr w:rsidR="00A82177" w:rsidRPr="00A82177" w14:paraId="4CE1B08E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173A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Anulado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F7051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São despesas empenhadas de exercícios financeiros ou do atual, que não serão mais pagas ao contratado. 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49D4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06A396E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17</w:t>
            </w:r>
          </w:p>
        </w:tc>
      </w:tr>
      <w:tr w:rsidR="00A82177" w:rsidRPr="00A82177" w14:paraId="15CF7F5E" w14:textId="77777777" w:rsidTr="00A82177">
        <w:trPr>
          <w:trHeight w:val="3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F02B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Pago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8ED9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Valor efetivamente recebido pelo contratado. 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0A1E2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3C6F52F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17</w:t>
            </w:r>
          </w:p>
        </w:tc>
      </w:tr>
      <w:tr w:rsidR="00A82177" w:rsidRPr="00A82177" w14:paraId="466901B8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5E94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a pagar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22D9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São as despesas empenhadas, mas não pagas dentro do exercício financeiro.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CD96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02DC19B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17</w:t>
            </w:r>
          </w:p>
        </w:tc>
      </w:tr>
      <w:tr w:rsidR="00A82177" w:rsidRPr="00A82177" w14:paraId="55CEED68" w14:textId="77777777" w:rsidTr="00A82177">
        <w:trPr>
          <w:trHeight w:val="15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4573C25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Fonte de Recursos</w:t>
            </w:r>
          </w:p>
        </w:tc>
        <w:tc>
          <w:tcPr>
            <w:tcW w:w="40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04F35CE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As fontes de recursos constituem-se de determinados agrupamentos de naturezas de receitas, atendendo a uma determinada regra de destinação legal, indicando como são financiadas as despesas orçamentárias.</w:t>
            </w:r>
          </w:p>
        </w:tc>
        <w:tc>
          <w:tcPr>
            <w:tcW w:w="132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074090F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53073025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100</w:t>
            </w:r>
          </w:p>
        </w:tc>
      </w:tr>
    </w:tbl>
    <w:p w14:paraId="4377689D" w14:textId="56F52547" w:rsidR="00A82177" w:rsidRDefault="00A82177" w:rsidP="00716149">
      <w:pPr>
        <w:rPr>
          <w:noProof/>
          <w:lang w:val="pt-BR"/>
        </w:rPr>
      </w:pPr>
    </w:p>
    <w:p w14:paraId="15A3F142" w14:textId="77777777" w:rsidR="00A82177" w:rsidRDefault="00A82177" w:rsidP="00716149">
      <w:pPr>
        <w:rPr>
          <w:noProof/>
          <w:lang w:val="pt-BR"/>
        </w:rPr>
      </w:pPr>
    </w:p>
    <w:p w14:paraId="12F95053" w14:textId="77777777" w:rsidR="00A82177" w:rsidRDefault="00A82177" w:rsidP="00716149">
      <w:pPr>
        <w:rPr>
          <w:noProof/>
          <w:lang w:val="pt-BR"/>
        </w:rPr>
      </w:pPr>
    </w:p>
    <w:p w14:paraId="0C4E4043" w14:textId="1222AEFD" w:rsidR="00716149" w:rsidRPr="005823D0" w:rsidRDefault="00716149" w:rsidP="00716149">
      <w:pPr>
        <w:pStyle w:val="Ttulo3"/>
        <w:rPr>
          <w:noProof/>
          <w:lang w:val="pt-BR"/>
        </w:rPr>
      </w:pPr>
      <w:r>
        <w:rPr>
          <w:noProof/>
          <w:lang w:val="pt-BR"/>
        </w:rPr>
        <w:t>Dataset Itens do processo</w:t>
      </w:r>
      <w:r w:rsidRPr="005823D0">
        <w:rPr>
          <w:noProof/>
          <w:lang w:val="pt-BR" w:bidi="pt-BR"/>
        </w:rPr>
        <w:t>.</w:t>
      </w:r>
    </w:p>
    <w:p w14:paraId="7C7C6F81" w14:textId="0FC46BDD" w:rsidR="00716149" w:rsidRDefault="00716149" w:rsidP="00716149">
      <w:pPr>
        <w:rPr>
          <w:noProof/>
          <w:lang w:val="pt-BR"/>
        </w:rPr>
      </w:pPr>
      <w:r>
        <w:rPr>
          <w:noProof/>
          <w:lang w:val="pt-BR"/>
        </w:rPr>
        <w:t>Este dataset possui os itens inclusos em cada licitação descritos de forma unitária.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3940"/>
        <w:gridCol w:w="1333"/>
        <w:gridCol w:w="1097"/>
      </w:tblGrid>
      <w:tr w:rsidR="00A82177" w:rsidRPr="00A82177" w14:paraId="35B8A645" w14:textId="77777777" w:rsidTr="00A82177">
        <w:trPr>
          <w:trHeight w:val="3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536FB41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7F5BB58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vAlign w:val="bottom"/>
            <w:hideMark/>
          </w:tcPr>
          <w:p w14:paraId="7C51106D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Tipo de Dado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vAlign w:val="bottom"/>
            <w:hideMark/>
          </w:tcPr>
          <w:p w14:paraId="4CF031F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BR" w:eastAsia="pt-BR"/>
              </w:rPr>
              <w:t>Tamanho</w:t>
            </w:r>
          </w:p>
        </w:tc>
      </w:tr>
      <w:tr w:rsidR="00A82177" w:rsidRPr="00A82177" w14:paraId="79062531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F75F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Órgão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E4B58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Secretaria ou ente responsável pela realização da despesa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400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091EAE02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10</w:t>
            </w:r>
          </w:p>
        </w:tc>
      </w:tr>
      <w:tr w:rsidR="00A82177" w:rsidRPr="00A82177" w14:paraId="4227B97A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DB7E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do Processo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59A9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Numeração sequencial do procedimento licitatório.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8AC8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int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3C5FCC27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4</w:t>
            </w:r>
          </w:p>
        </w:tc>
      </w:tr>
      <w:tr w:rsidR="00A82177" w:rsidRPr="00A82177" w14:paraId="6167887D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357D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Modalidade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D706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Forma de Contratação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DFA1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7FCFC939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50</w:t>
            </w:r>
          </w:p>
        </w:tc>
      </w:tr>
      <w:tr w:rsidR="00A82177" w:rsidRPr="00A82177" w14:paraId="11BD6BFA" w14:textId="77777777" w:rsidTr="00A82177">
        <w:trPr>
          <w:trHeight w:val="3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C1C1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Item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F9CA5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Descrição do objeto contratado 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90F1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0A344165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121</w:t>
            </w:r>
          </w:p>
        </w:tc>
      </w:tr>
      <w:tr w:rsidR="00A82177" w:rsidRPr="00A82177" w14:paraId="763410CB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416B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lastRenderedPageBreak/>
              <w:t>Quantidade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8032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Relação numérica que expressa a quantia necessária do objeto licitado.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CFFF9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5BE4DE61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9</w:t>
            </w:r>
          </w:p>
        </w:tc>
      </w:tr>
      <w:tr w:rsidR="00A82177" w:rsidRPr="00A82177" w14:paraId="663C4816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75289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Unidade de Medida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0C65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Unidade de medida do objeto contratado, conforme grandeza que compõe o sistema métrico decimal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C2DC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35F3D4ED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2</w:t>
            </w:r>
          </w:p>
        </w:tc>
      </w:tr>
      <w:tr w:rsidR="00A82177" w:rsidRPr="00A82177" w14:paraId="4A7EB578" w14:textId="77777777" w:rsidTr="00A82177">
        <w:trPr>
          <w:trHeight w:val="12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6527A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Contratado/Fornecedor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6EE08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Pessoa física ou jurídica signatária de instrumento contratual com a Administração Pública, na condição de fornecedor de bens, executor de obra ou prestador de serviço. 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68F56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2A459555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70</w:t>
            </w:r>
          </w:p>
        </w:tc>
      </w:tr>
      <w:tr w:rsidR="00A82177" w:rsidRPr="00A82177" w14:paraId="6CF1BD31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4A36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CNPJ/CPF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D3BA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sequencial do fornecedor/contratado, registrado junto à Receita Federal do Brasil.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2C2F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39DCF6B8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18</w:t>
            </w:r>
          </w:p>
        </w:tc>
      </w:tr>
      <w:tr w:rsidR="00A82177" w:rsidRPr="00A82177" w14:paraId="1AB67202" w14:textId="77777777" w:rsidTr="00A82177">
        <w:trPr>
          <w:trHeight w:val="18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4048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Número do Contrato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E6F1A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Número sequencial de todo e qualquer ajuste entre órgãos ou entidades da Administração Pública e particulares, em que haja um acordo de vontades para a formação de vínculo e a estipulação de obrigações recíprocas, seja qual for a denominação utilizada. 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9444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int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231C9615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4</w:t>
            </w:r>
          </w:p>
        </w:tc>
      </w:tr>
      <w:tr w:rsidR="00A82177" w:rsidRPr="00A82177" w14:paraId="16E44091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6A0D" w14:textId="7074C0C3" w:rsidR="00A82177" w:rsidRPr="00A82177" w:rsidRDefault="004C77D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Início</w:t>
            </w:r>
            <w:r w:rsidR="00A82177"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 da Vigência do Contrato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15ED3" w14:textId="77FD10C0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Data </w:t>
            </w:r>
            <w:r w:rsidR="004C77D7"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inicial</w:t>
            </w: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 de vigência do contrato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F7FE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datetime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10AB4E37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8</w:t>
            </w:r>
          </w:p>
        </w:tc>
      </w:tr>
      <w:tr w:rsidR="00A82177" w:rsidRPr="00A82177" w14:paraId="74F1FCED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DB113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Fim da Vigência do Contrato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EFACC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Data final de vigência do contrato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363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datetime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68C55245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8</w:t>
            </w:r>
          </w:p>
        </w:tc>
      </w:tr>
      <w:tr w:rsidR="00A82177" w:rsidRPr="00A82177" w14:paraId="70DB74C2" w14:textId="77777777" w:rsidTr="00A82177">
        <w:trPr>
          <w:trHeight w:val="6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810477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Unitário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50028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 xml:space="preserve">Valor da unidade de medida. 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3B77B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2812B5F6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9</w:t>
            </w:r>
          </w:p>
        </w:tc>
      </w:tr>
      <w:tr w:rsidR="00A82177" w:rsidRPr="00A82177" w14:paraId="2B772474" w14:textId="77777777" w:rsidTr="00A82177">
        <w:trPr>
          <w:trHeight w:val="900"/>
        </w:trPr>
        <w:tc>
          <w:tcPr>
            <w:tcW w:w="2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2E1B20E0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Total/Global</w:t>
            </w:r>
          </w:p>
        </w:tc>
        <w:tc>
          <w:tcPr>
            <w:tcW w:w="40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61C90884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Valor que integraliza os valores de todos os itens unitários contidos no processo de aquisição/contratação.</w:t>
            </w:r>
          </w:p>
        </w:tc>
        <w:tc>
          <w:tcPr>
            <w:tcW w:w="135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bottom"/>
            <w:hideMark/>
          </w:tcPr>
          <w:p w14:paraId="7858934E" w14:textId="77777777" w:rsidR="00A82177" w:rsidRPr="00A82177" w:rsidRDefault="00A82177" w:rsidP="00A8217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110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bottom"/>
            <w:hideMark/>
          </w:tcPr>
          <w:p w14:paraId="791811FE" w14:textId="77777777" w:rsidR="00A82177" w:rsidRPr="00A82177" w:rsidRDefault="00A82177" w:rsidP="00A8217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</w:pPr>
            <w:r w:rsidRPr="00A821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/>
              </w:rPr>
              <w:t>9</w:t>
            </w:r>
          </w:p>
        </w:tc>
      </w:tr>
    </w:tbl>
    <w:p w14:paraId="7D6AC0DE" w14:textId="0375FEB6" w:rsidR="00A82177" w:rsidRDefault="00A82177" w:rsidP="00716149">
      <w:pPr>
        <w:rPr>
          <w:noProof/>
          <w:lang w:val="pt-BR"/>
        </w:rPr>
      </w:pPr>
    </w:p>
    <w:p w14:paraId="60B93B8C" w14:textId="3D2E42E0" w:rsidR="00A82177" w:rsidRDefault="00A82177" w:rsidP="00716149">
      <w:pPr>
        <w:rPr>
          <w:noProof/>
          <w:lang w:val="pt-BR"/>
        </w:rPr>
      </w:pPr>
    </w:p>
    <w:p w14:paraId="5A732541" w14:textId="0D2C4561" w:rsidR="00716149" w:rsidRPr="005823D0" w:rsidRDefault="00A82177" w:rsidP="00A404A0">
      <w:pPr>
        <w:pStyle w:val="Ttulo1"/>
        <w:rPr>
          <w:noProof/>
          <w:lang w:val="pt-BR"/>
        </w:rPr>
      </w:pPr>
      <w:r>
        <w:rPr>
          <w:noProof/>
          <w:lang w:val="pt-BR"/>
        </w:rPr>
        <w:t>Procedimentos de Limpeza</w:t>
      </w:r>
    </w:p>
    <w:p w14:paraId="0E690306" w14:textId="54EAC257" w:rsidR="00716149" w:rsidRDefault="00A82177" w:rsidP="00716149">
      <w:pPr>
        <w:rPr>
          <w:noProof/>
          <w:lang w:val="pt-BR"/>
        </w:rPr>
      </w:pPr>
      <w:r>
        <w:rPr>
          <w:noProof/>
          <w:lang w:val="pt-BR"/>
        </w:rPr>
        <w:t>Durante o procedimento de limpeza, as etapas abaixo foram avaliadas e realizadas conforme foi necessário:</w:t>
      </w:r>
    </w:p>
    <w:p w14:paraId="77A42B6D" w14:textId="32B3813D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Remoção de registros com valores NaN</w:t>
      </w:r>
    </w:p>
    <w:p w14:paraId="6DC39465" w14:textId="18F03E31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Remoção de registros com valores com valor inválido</w:t>
      </w:r>
    </w:p>
    <w:p w14:paraId="70A10A56" w14:textId="538EA0DC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Conversão dos tipos das colunas</w:t>
      </w:r>
    </w:p>
    <w:p w14:paraId="12C0CB78" w14:textId="21BE0791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Junção dos datasets</w:t>
      </w:r>
    </w:p>
    <w:p w14:paraId="4CE3B3DE" w14:textId="123511E2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Seleção das colunas que serão utilizadas</w:t>
      </w:r>
    </w:p>
    <w:p w14:paraId="4D1B5C45" w14:textId="18FBB42A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Conversão de valores</w:t>
      </w:r>
    </w:p>
    <w:p w14:paraId="7E095E3D" w14:textId="0B3B776B" w:rsidR="00A82177" w:rsidRPr="00A82177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Remoção dos outliers</w:t>
      </w:r>
    </w:p>
    <w:p w14:paraId="4D2E786B" w14:textId="5FC3C841" w:rsidR="00A82177" w:rsidRPr="00A404A0" w:rsidRDefault="00A82177" w:rsidP="00A82177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Salvar arquivo limpo</w:t>
      </w:r>
    </w:p>
    <w:p w14:paraId="74E65E9F" w14:textId="77777777" w:rsidR="00A404A0" w:rsidRPr="00A82177" w:rsidRDefault="00A404A0" w:rsidP="00A404A0">
      <w:pPr>
        <w:pStyle w:val="PargrafodaLista"/>
        <w:ind w:left="1440"/>
        <w:rPr>
          <w:noProof/>
          <w:lang w:val="pt-BR"/>
        </w:rPr>
      </w:pPr>
    </w:p>
    <w:p w14:paraId="6DA5B539" w14:textId="56C26355" w:rsidR="00716149" w:rsidRPr="005823D0" w:rsidRDefault="00A82177" w:rsidP="00716149">
      <w:pPr>
        <w:pStyle w:val="Ttulo2"/>
        <w:rPr>
          <w:noProof/>
          <w:lang w:val="pt-BR"/>
        </w:rPr>
      </w:pPr>
      <w:r w:rsidRPr="00A82177">
        <w:rPr>
          <w:noProof/>
          <w:lang w:val="pt-BR"/>
        </w:rPr>
        <w:t>Remoção de registros com valores NaN</w:t>
      </w:r>
    </w:p>
    <w:p w14:paraId="092646D1" w14:textId="01F7187E" w:rsidR="00716149" w:rsidRDefault="00836C87" w:rsidP="00716149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Ao analisar os dataset, encontramos algumas colunas com valores NaN:</w:t>
      </w:r>
    </w:p>
    <w:p w14:paraId="7F735317" w14:textId="6D6DB2FE" w:rsidR="00836C87" w:rsidRDefault="00836C87" w:rsidP="00716149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1CDD6653" wp14:editId="77C220B5">
            <wp:extent cx="5731510" cy="197548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A233" w14:textId="70F887CC" w:rsidR="00836C87" w:rsidRDefault="00836C87" w:rsidP="00716149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Alguns campos como Numero do Contrato, que julgo ser importante para uma licitação, se encontravam com valores nulos.</w:t>
      </w:r>
    </w:p>
    <w:p w14:paraId="097E98D2" w14:textId="11F197A2" w:rsidR="00836C87" w:rsidRDefault="00836C87" w:rsidP="00716149">
      <w:pPr>
        <w:pStyle w:val="SemEspaamento"/>
        <w:rPr>
          <w:noProof/>
          <w:lang w:val="pt-BR"/>
        </w:rPr>
      </w:pPr>
      <w:r w:rsidRPr="00836C87">
        <w:rPr>
          <w:noProof/>
          <w:lang w:val="pt-BR"/>
        </w:rPr>
        <w:t>Aproximadamente 14747 registros não possuem o Número de Contrato</w:t>
      </w:r>
      <w:r>
        <w:rPr>
          <w:noProof/>
          <w:lang w:val="pt-BR"/>
        </w:rPr>
        <w:t xml:space="preserve"> em um t</w:t>
      </w:r>
      <w:r w:rsidRPr="00836C87">
        <w:rPr>
          <w:noProof/>
          <w:lang w:val="pt-BR"/>
        </w:rPr>
        <w:t>otal de registros neste dataset: 27610.</w:t>
      </w:r>
    </w:p>
    <w:p w14:paraId="7C52E56F" w14:textId="44C8E103" w:rsidR="00836C87" w:rsidRDefault="00836C87" w:rsidP="00716149">
      <w:pPr>
        <w:pStyle w:val="SemEspaamento"/>
        <w:rPr>
          <w:noProof/>
          <w:lang w:val="pt-BR"/>
        </w:rPr>
      </w:pPr>
      <w:r>
        <w:rPr>
          <w:noProof/>
          <w:lang w:val="pt-BR"/>
        </w:rPr>
        <w:t>Portanto, opte por não aplicar a remoção destes registros pois este campo não causaria impacto direto na analise subsequente.</w:t>
      </w:r>
    </w:p>
    <w:p w14:paraId="696D159E" w14:textId="77777777" w:rsidR="00A404A0" w:rsidRDefault="00A404A0" w:rsidP="00716149">
      <w:pPr>
        <w:pStyle w:val="SemEspaamento"/>
        <w:rPr>
          <w:noProof/>
          <w:lang w:val="pt-BR"/>
        </w:rPr>
      </w:pPr>
    </w:p>
    <w:p w14:paraId="5DDEB8AF" w14:textId="507A7002" w:rsidR="00836C87" w:rsidRPr="005823D0" w:rsidRDefault="00836C87" w:rsidP="00836C87">
      <w:pPr>
        <w:pStyle w:val="Ttulo2"/>
        <w:rPr>
          <w:noProof/>
          <w:lang w:val="pt-BR"/>
        </w:rPr>
      </w:pPr>
      <w:r w:rsidRPr="00A821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Remoção de registros com valores com valor inválido</w:t>
      </w:r>
    </w:p>
    <w:p w14:paraId="27B133C5" w14:textId="0764B900" w:rsidR="00836C87" w:rsidRDefault="00836C87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Durante a limpeza e analise exploratória não foi encontrado nenhum registro que necessitaria ser removido.</w:t>
      </w:r>
    </w:p>
    <w:p w14:paraId="3E19E40E" w14:textId="29F4336C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Foi feito um ajuste em algumas colunas para remover caractere de cifra do Real.</w:t>
      </w:r>
    </w:p>
    <w:p w14:paraId="18658FB4" w14:textId="6144EB62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2C06F794" wp14:editId="02702A7C">
            <wp:extent cx="5731510" cy="10883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9426" w14:textId="77777777" w:rsidR="00836C87" w:rsidRDefault="00836C87" w:rsidP="00836C87">
      <w:pPr>
        <w:pStyle w:val="SemEspaamento"/>
        <w:rPr>
          <w:noProof/>
          <w:lang w:val="pt-BR"/>
        </w:rPr>
      </w:pPr>
    </w:p>
    <w:p w14:paraId="09F4AC91" w14:textId="5BC3230B" w:rsidR="00836C87" w:rsidRDefault="00836C87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836C87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Conversão dos tipos das colunas</w:t>
      </w:r>
    </w:p>
    <w:p w14:paraId="776C9418" w14:textId="16530874" w:rsidR="00836C87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As colunas que foram lidas do csv original foram convertidas do tipo Object para [inteiro, decimal, datetime] utilizando os comandos asdtype ou pd.to_datetime conforme imagem abaixo:</w:t>
      </w:r>
    </w:p>
    <w:p w14:paraId="667124BF" w14:textId="77142DE9" w:rsidR="00836C87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5C324605" wp14:editId="20F2BCEB">
            <wp:extent cx="5731510" cy="22637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25AD" w14:textId="77777777" w:rsidR="00836C87" w:rsidRDefault="00836C87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836C87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Junção dos datasets</w:t>
      </w:r>
    </w:p>
    <w:p w14:paraId="3CF5E1F7" w14:textId="4D3D1072" w:rsidR="00836C87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 xml:space="preserve">Para a analise que foi feita, apenas os dois dataset foram unidos (Empenhos e Dados Basicos. </w:t>
      </w:r>
    </w:p>
    <w:p w14:paraId="3AACC300" w14:textId="2F5EC478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 junção foi feita usando o comando merge conforme imagem abaixo:</w:t>
      </w:r>
    </w:p>
    <w:p w14:paraId="61A3FB0B" w14:textId="659E1088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7BED1296" wp14:editId="6558942F">
            <wp:extent cx="5731510" cy="685165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9A48" w14:textId="33357733" w:rsidR="00836C87" w:rsidRDefault="00836C87" w:rsidP="00836C87">
      <w:pPr>
        <w:pStyle w:val="SemEspaamento"/>
        <w:rPr>
          <w:noProof/>
          <w:lang w:val="pt-BR"/>
        </w:rPr>
      </w:pPr>
    </w:p>
    <w:p w14:paraId="55819D56" w14:textId="77777777" w:rsidR="00836C87" w:rsidRDefault="00836C87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836C87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Seleção das colunas que serão utilizadas</w:t>
      </w:r>
    </w:p>
    <w:p w14:paraId="4D765BE8" w14:textId="027DE29F" w:rsidR="00836C87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Como os datasets possuiam algumas colunas repetidas entre si, foi necessário remover as colunas repetidas após a junção. A remoção foi feita conforme imagem abaixo:</w:t>
      </w:r>
    </w:p>
    <w:p w14:paraId="326BA1B0" w14:textId="33412660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29BDBDFC" wp14:editId="7F88841C">
            <wp:extent cx="5731510" cy="37782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29F" w14:textId="6BE3EE23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Das colunas resultantes, as que foram selecionadas são as seguintes:</w:t>
      </w:r>
    </w:p>
    <w:p w14:paraId="223398BF" w14:textId="14110973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6CA4427D" wp14:editId="6F0F4A08">
            <wp:extent cx="5731510" cy="253936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89FB" w14:textId="77777777" w:rsidR="00836C87" w:rsidRDefault="00836C87" w:rsidP="00836C87">
      <w:pPr>
        <w:pStyle w:val="SemEspaamento"/>
        <w:rPr>
          <w:noProof/>
          <w:lang w:val="pt-BR"/>
        </w:rPr>
      </w:pPr>
    </w:p>
    <w:p w14:paraId="243CAA87" w14:textId="77777777" w:rsidR="00836C87" w:rsidRDefault="00836C87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836C87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Conversão de valores</w:t>
      </w:r>
    </w:p>
    <w:p w14:paraId="26753E59" w14:textId="52369EF0" w:rsidR="00836C87" w:rsidRDefault="00A404A0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Algumas colunas tiveram suas informações convertidas em caixa baixa (lower case) conforme mostra a imagem abaixo:</w:t>
      </w:r>
    </w:p>
    <w:p w14:paraId="147C47D0" w14:textId="7FD87E09" w:rsidR="00A404A0" w:rsidRDefault="00A404A0" w:rsidP="00836C87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2F680C71" wp14:editId="563D06BC">
            <wp:extent cx="5731510" cy="74358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B20" w14:textId="77777777" w:rsidR="00A404A0" w:rsidRDefault="00A404A0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</w:p>
    <w:p w14:paraId="072EDDF3" w14:textId="10E08FF4" w:rsidR="00A404A0" w:rsidRDefault="00A404A0" w:rsidP="00836C87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A404A0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Remoção dos outliers</w:t>
      </w:r>
    </w:p>
    <w:p w14:paraId="252ABE77" w14:textId="3288638A" w:rsidR="00836C87" w:rsidRDefault="00836C87" w:rsidP="00836C8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Durante a limpeza e analise exploratória não foi encontrado nenhum registro que necessitaria ser removido.</w:t>
      </w:r>
    </w:p>
    <w:p w14:paraId="355F6D84" w14:textId="28F92643" w:rsidR="00A404A0" w:rsidRDefault="00A404A0" w:rsidP="00836C87">
      <w:pPr>
        <w:pStyle w:val="SemEspaamento"/>
        <w:rPr>
          <w:noProof/>
          <w:lang w:val="pt-BR"/>
        </w:rPr>
      </w:pPr>
    </w:p>
    <w:p w14:paraId="3510C78A" w14:textId="77777777" w:rsidR="00A404A0" w:rsidRDefault="00A404A0" w:rsidP="00A404A0">
      <w:pPr>
        <w:pStyle w:val="SemEspaamento"/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</w:pPr>
      <w:r w:rsidRPr="00A404A0">
        <w:rPr>
          <w:rFonts w:ascii="Helvetica" w:eastAsiaTheme="majorEastAsia" w:hAnsi="Helvetica" w:cs="Helvetica"/>
          <w:b/>
          <w:bCs/>
          <w:color w:val="000000"/>
          <w:kern w:val="24"/>
          <w:sz w:val="21"/>
          <w:szCs w:val="21"/>
          <w:shd w:val="clear" w:color="auto" w:fill="FFFFFF"/>
        </w:rPr>
        <w:t>Salvar arquivo limpo</w:t>
      </w:r>
    </w:p>
    <w:p w14:paraId="360E93A8" w14:textId="78384FAC" w:rsidR="00A404A0" w:rsidRDefault="00A404A0" w:rsidP="00A404A0">
      <w:pPr>
        <w:pStyle w:val="SemEspaamento"/>
        <w:rPr>
          <w:noProof/>
          <w:lang w:val="pt-BR"/>
        </w:rPr>
      </w:pPr>
      <w:r>
        <w:rPr>
          <w:noProof/>
          <w:lang w:val="pt-BR"/>
        </w:rPr>
        <w:t>O arquivo limpo foi salvo utilizando a função to_csv.</w:t>
      </w:r>
    </w:p>
    <w:p w14:paraId="23558048" w14:textId="49966F3F" w:rsidR="00A404A0" w:rsidRDefault="00A404A0" w:rsidP="00A404A0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2B36A90B" wp14:editId="7575509F">
            <wp:extent cx="5731510" cy="447675"/>
            <wp:effectExtent l="0" t="0" r="254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AD00" w14:textId="77777777" w:rsidR="00836C87" w:rsidRPr="005823D0" w:rsidRDefault="00836C87" w:rsidP="00716149">
      <w:pPr>
        <w:pStyle w:val="SemEspaamento"/>
        <w:rPr>
          <w:noProof/>
          <w:lang w:val="pt-BR"/>
        </w:rPr>
      </w:pPr>
    </w:p>
    <w:p w14:paraId="40BEF382" w14:textId="77777777" w:rsidR="00A82177" w:rsidRDefault="00A82177" w:rsidP="00A404A0">
      <w:pPr>
        <w:ind w:firstLine="0"/>
        <w:rPr>
          <w:noProof/>
          <w:lang w:val="pt-BR" w:bidi="pt-BR"/>
        </w:rPr>
      </w:pPr>
      <w:r>
        <w:rPr>
          <w:noProof/>
          <w:lang w:val="pt-BR" w:bidi="pt-BR"/>
        </w:rPr>
        <w:br w:type="page"/>
      </w:r>
    </w:p>
    <w:p w14:paraId="4E758015" w14:textId="03DC89E8" w:rsidR="00A82177" w:rsidRPr="005823D0" w:rsidRDefault="00A404A0" w:rsidP="00A82177">
      <w:pPr>
        <w:pStyle w:val="Ttulo1"/>
        <w:rPr>
          <w:noProof/>
          <w:lang w:val="pt-BR"/>
        </w:rPr>
      </w:pPr>
      <w:r>
        <w:rPr>
          <w:noProof/>
          <w:lang w:val="pt-BR"/>
        </w:rPr>
        <w:lastRenderedPageBreak/>
        <w:t>Análise Exploratória</w:t>
      </w:r>
    </w:p>
    <w:p w14:paraId="662A09AC" w14:textId="77777777" w:rsidR="00ED71F1" w:rsidRDefault="00ED71F1" w:rsidP="00ED71F1">
      <w:pPr>
        <w:pStyle w:val="SemEspaamento"/>
        <w:rPr>
          <w:noProof/>
          <w:lang w:val="pt-BR"/>
        </w:rPr>
      </w:pPr>
      <w:r w:rsidRPr="00ED71F1">
        <w:rPr>
          <w:noProof/>
          <w:lang w:val="pt-BR"/>
        </w:rPr>
        <w:t>A análise exploratória dos dados é feita da seguinte forma:</w:t>
      </w:r>
    </w:p>
    <w:p w14:paraId="2A9E71CB" w14:textId="099D8390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Dimensões do dataset</w:t>
      </w:r>
    </w:p>
    <w:p w14:paraId="1FF0CF96" w14:textId="7FC7FF75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Visualização de alguns registros</w:t>
      </w:r>
    </w:p>
    <w:p w14:paraId="017AEE81" w14:textId="06EEF02D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da distribuição de valores</w:t>
      </w:r>
    </w:p>
    <w:p w14:paraId="2ECBE517" w14:textId="23451D2F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de Modalidades com base na quantidade de licitações</w:t>
      </w:r>
    </w:p>
    <w:p w14:paraId="7BCEC013" w14:textId="41900156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de Modalidades com base no valor de licitações</w:t>
      </w:r>
    </w:p>
    <w:p w14:paraId="6323324B" w14:textId="30885AAD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temporal de Modalidades com base na quantidade de licitações</w:t>
      </w:r>
    </w:p>
    <w:p w14:paraId="2C445B6D" w14:textId="3FBA353B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temporal de Modalidades com base no valor de licitações</w:t>
      </w:r>
    </w:p>
    <w:p w14:paraId="646FE42E" w14:textId="61852896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de outliers com base no valor de licitações</w:t>
      </w:r>
    </w:p>
    <w:p w14:paraId="76F72B9E" w14:textId="13BD0E9C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dos fornecedores com base na quantidade de licitações</w:t>
      </w:r>
    </w:p>
    <w:p w14:paraId="614D9DC2" w14:textId="600F3BCA" w:rsidR="00ED71F1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dos fornecedores com base no valor de licitações</w:t>
      </w:r>
    </w:p>
    <w:p w14:paraId="0CBF7368" w14:textId="5118E454" w:rsidR="00A82177" w:rsidRDefault="00ED71F1" w:rsidP="00ED71F1">
      <w:pPr>
        <w:pStyle w:val="SemEspaamento"/>
        <w:numPr>
          <w:ilvl w:val="0"/>
          <w:numId w:val="18"/>
        </w:numPr>
        <w:rPr>
          <w:noProof/>
          <w:lang w:val="pt-BR"/>
        </w:rPr>
      </w:pPr>
      <w:r w:rsidRPr="00ED71F1">
        <w:rPr>
          <w:noProof/>
          <w:lang w:val="pt-BR"/>
        </w:rPr>
        <w:t>Análise de similaridades e correlações</w:t>
      </w:r>
    </w:p>
    <w:p w14:paraId="5F9F9ED7" w14:textId="35FDA050" w:rsidR="00ED71F1" w:rsidRDefault="00ED71F1" w:rsidP="00ED71F1">
      <w:pPr>
        <w:pStyle w:val="SemEspaamento"/>
        <w:rPr>
          <w:noProof/>
          <w:lang w:val="pt-BR"/>
        </w:rPr>
      </w:pPr>
    </w:p>
    <w:p w14:paraId="5DFBF181" w14:textId="1DEBBDC5" w:rsidR="00ED71F1" w:rsidRDefault="00ED71F1" w:rsidP="00ED71F1">
      <w:pPr>
        <w:pStyle w:val="SemEspaamento"/>
        <w:rPr>
          <w:noProof/>
          <w:lang w:val="pt-BR"/>
        </w:rPr>
      </w:pPr>
      <w:r>
        <w:rPr>
          <w:noProof/>
          <w:lang w:val="pt-BR"/>
        </w:rPr>
        <w:t xml:space="preserve">Neste relatório iremos </w:t>
      </w:r>
      <w:r w:rsidRPr="00ED71F1">
        <w:rPr>
          <w:noProof/>
          <w:lang w:val="pt-BR"/>
        </w:rPr>
        <w:t>apresent</w:t>
      </w:r>
      <w:r>
        <w:rPr>
          <w:noProof/>
          <w:lang w:val="pt-BR"/>
        </w:rPr>
        <w:t>a</w:t>
      </w:r>
      <w:r w:rsidRPr="00ED71F1">
        <w:rPr>
          <w:noProof/>
          <w:lang w:val="pt-BR"/>
        </w:rPr>
        <w:t xml:space="preserve"> os gráficos e análises estatísticas elaborados</w:t>
      </w:r>
      <w:r>
        <w:rPr>
          <w:noProof/>
          <w:lang w:val="pt-BR"/>
        </w:rPr>
        <w:t xml:space="preserve"> </w:t>
      </w:r>
      <w:r w:rsidRPr="00ED71F1">
        <w:rPr>
          <w:noProof/>
          <w:lang w:val="pt-BR"/>
        </w:rPr>
        <w:t xml:space="preserve">para cada elemento </w:t>
      </w:r>
      <w:r>
        <w:rPr>
          <w:noProof/>
          <w:lang w:val="pt-BR"/>
        </w:rPr>
        <w:t xml:space="preserve">incluindo: </w:t>
      </w:r>
      <w:r w:rsidRPr="00ED71F1">
        <w:rPr>
          <w:noProof/>
          <w:lang w:val="pt-BR"/>
        </w:rPr>
        <w:t>descr</w:t>
      </w:r>
      <w:r>
        <w:rPr>
          <w:noProof/>
          <w:lang w:val="pt-BR"/>
        </w:rPr>
        <w:t>ição</w:t>
      </w:r>
      <w:r w:rsidRPr="00ED71F1">
        <w:rPr>
          <w:noProof/>
          <w:lang w:val="pt-BR"/>
        </w:rPr>
        <w:t xml:space="preserve"> </w:t>
      </w:r>
      <w:r>
        <w:rPr>
          <w:noProof/>
          <w:lang w:val="pt-BR"/>
        </w:rPr>
        <w:t>dos</w:t>
      </w:r>
      <w:r w:rsidRPr="00ED71F1">
        <w:rPr>
          <w:noProof/>
          <w:lang w:val="pt-BR"/>
        </w:rPr>
        <w:t xml:space="preserve"> padrões </w:t>
      </w:r>
      <w:r>
        <w:rPr>
          <w:noProof/>
          <w:lang w:val="pt-BR"/>
        </w:rPr>
        <w:t>que puderam</w:t>
      </w:r>
      <w:r w:rsidRPr="00ED71F1">
        <w:rPr>
          <w:noProof/>
          <w:lang w:val="pt-BR"/>
        </w:rPr>
        <w:t xml:space="preserve"> ser observados e </w:t>
      </w:r>
      <w:r>
        <w:rPr>
          <w:noProof/>
          <w:lang w:val="pt-BR"/>
        </w:rPr>
        <w:t>sugerindo algumas</w:t>
      </w:r>
      <w:r w:rsidRPr="00ED71F1">
        <w:rPr>
          <w:noProof/>
          <w:lang w:val="pt-BR"/>
        </w:rPr>
        <w:t xml:space="preserve"> hipóteses para explicá-los</w:t>
      </w:r>
      <w:r>
        <w:rPr>
          <w:noProof/>
          <w:lang w:val="pt-BR"/>
        </w:rPr>
        <w:t>.</w:t>
      </w:r>
    </w:p>
    <w:p w14:paraId="77DBF6B8" w14:textId="4305F870" w:rsidR="00ED71F1" w:rsidRDefault="00ED71F1" w:rsidP="00ED71F1">
      <w:pPr>
        <w:pStyle w:val="SemEspaamento"/>
        <w:rPr>
          <w:noProof/>
          <w:lang w:val="pt-BR"/>
        </w:rPr>
      </w:pPr>
    </w:p>
    <w:p w14:paraId="484F71AF" w14:textId="2AC92908" w:rsidR="00ED71F1" w:rsidRDefault="00ED71F1" w:rsidP="00ED71F1">
      <w:pPr>
        <w:pStyle w:val="SemEspaamento"/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</w:pP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Análise da distribuição de valores</w:t>
      </w:r>
    </w:p>
    <w:p w14:paraId="0237E550" w14:textId="40A006C1" w:rsidR="00ED71F1" w:rsidRDefault="00ED71F1" w:rsidP="00ED71F1">
      <w:pPr>
        <w:pStyle w:val="SemEspaamento"/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</w:pPr>
      <w:r>
        <w:rPr>
          <w:noProof/>
        </w:rPr>
        <w:lastRenderedPageBreak/>
        <w:drawing>
          <wp:inline distT="0" distB="0" distL="0" distR="0" wp14:anchorId="562FE258" wp14:editId="2CB9008A">
            <wp:extent cx="5731510" cy="2837180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876" w14:textId="3E8F653A" w:rsidR="00ED71F1" w:rsidRDefault="00ED71F1" w:rsidP="00ED71F1">
      <w:pPr>
        <w:pStyle w:val="SemEspaamento"/>
        <w:rPr>
          <w:noProof/>
          <w:lang w:val="pt-BR"/>
        </w:rPr>
      </w:pPr>
      <w:r>
        <w:rPr>
          <w:noProof/>
          <w:lang w:val="pt-BR"/>
        </w:rPr>
        <w:t>Com base no histograma do dataset, foi verificado que a maior quantidade de registros é referente à modalidade ‘Pregão Eletrônico’.</w:t>
      </w:r>
    </w:p>
    <w:p w14:paraId="1E2B322C" w14:textId="01918FF5" w:rsidR="00ED71F1" w:rsidRDefault="00ED71F1" w:rsidP="00ED71F1">
      <w:pPr>
        <w:pStyle w:val="SemEspaamento"/>
        <w:rPr>
          <w:noProof/>
          <w:lang w:val="pt-BR"/>
        </w:rPr>
      </w:pPr>
      <w:r>
        <w:rPr>
          <w:noProof/>
          <w:lang w:val="pt-BR"/>
        </w:rPr>
        <w:t>No entanto, ao comparar o histograma do periodo</w:t>
      </w:r>
      <w:r w:rsidR="001F6B10">
        <w:rPr>
          <w:noProof/>
          <w:lang w:val="pt-BR"/>
        </w:rPr>
        <w:t xml:space="preserve"> da pandemia covid-19, nota-se um incremento da modalidade “Sem Licitação”.</w:t>
      </w:r>
    </w:p>
    <w:p w14:paraId="2B6AE4B7" w14:textId="650AB2A7" w:rsidR="00ED71F1" w:rsidRDefault="001F6B10" w:rsidP="00ED71F1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2A922B1A" wp14:editId="1A0FA3C6">
            <wp:extent cx="5731510" cy="2888615"/>
            <wp:effectExtent l="0" t="0" r="254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4B2" w14:textId="79861D75" w:rsidR="001F6B10" w:rsidRDefault="001F6B10" w:rsidP="00ED71F1">
      <w:pPr>
        <w:pStyle w:val="SemEspaamento"/>
        <w:rPr>
          <w:noProof/>
          <w:lang w:val="pt-BR"/>
        </w:rPr>
      </w:pPr>
      <w:r>
        <w:rPr>
          <w:noProof/>
          <w:lang w:val="pt-BR"/>
        </w:rPr>
        <w:t>A hipotese principal é que a pandemia possibilitou que a prefeitura obtivesse serviços e produtos sem licitação devido as caracteristicas emergenciais que este periodo nos proporcionou.</w:t>
      </w:r>
    </w:p>
    <w:p w14:paraId="29250A71" w14:textId="77777777" w:rsidR="001F6B10" w:rsidRPr="005823D0" w:rsidRDefault="001F6B10" w:rsidP="00ED71F1">
      <w:pPr>
        <w:pStyle w:val="SemEspaamento"/>
        <w:rPr>
          <w:noProof/>
          <w:lang w:val="pt-BR"/>
        </w:rPr>
      </w:pPr>
    </w:p>
    <w:p w14:paraId="3BB3B4ED" w14:textId="0A76C73A" w:rsidR="00ED71F1" w:rsidRDefault="00ED71F1" w:rsidP="00A82177">
      <w:pPr>
        <w:pStyle w:val="SemEspaamento"/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</w:pP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lastRenderedPageBreak/>
        <w:t>Análise de Modalidades com base n</w:t>
      </w:r>
      <w:r w:rsidR="001F6B10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o </w:t>
      </w:r>
      <w:r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valor </w:t>
      </w: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de licitações</w:t>
      </w:r>
    </w:p>
    <w:p w14:paraId="518AA1B2" w14:textId="7E475A3C" w:rsidR="00A82177" w:rsidRDefault="0085633F" w:rsidP="00A82177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5AF005A0" wp14:editId="10AE001F">
            <wp:extent cx="5731510" cy="2868930"/>
            <wp:effectExtent l="0" t="0" r="254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99C0" w14:textId="1F96302A" w:rsidR="0085633F" w:rsidRDefault="003E2720" w:rsidP="00A82177">
      <w:pPr>
        <w:pStyle w:val="SemEspaamento"/>
        <w:rPr>
          <w:noProof/>
          <w:lang w:val="pt-BR"/>
        </w:rPr>
      </w:pPr>
      <w:r>
        <w:rPr>
          <w:noProof/>
          <w:lang w:val="pt-BR"/>
        </w:rPr>
        <w:t xml:space="preserve">Com base neste grafico, </w:t>
      </w:r>
      <w:r w:rsidR="00D77C09">
        <w:rPr>
          <w:noProof/>
          <w:lang w:val="pt-BR"/>
        </w:rPr>
        <w:t>é possivel notar que a soma mensal dos valores de licitações é maior para a modalidade “Sem Licitação”.</w:t>
      </w:r>
    </w:p>
    <w:p w14:paraId="5FC26F2E" w14:textId="2D281404" w:rsidR="00D77C09" w:rsidRDefault="00D77C09" w:rsidP="00A8217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Sendo este, cerca de 54% do montante total conforme mostra o pie chart abaixo:</w:t>
      </w:r>
    </w:p>
    <w:p w14:paraId="7594A7C7" w14:textId="2CAD5EF4" w:rsidR="00D77C09" w:rsidRDefault="00D77C09" w:rsidP="00D77C09">
      <w:pPr>
        <w:pStyle w:val="SemEspaamento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 wp14:anchorId="609AF834" wp14:editId="5010B99B">
            <wp:extent cx="4524375" cy="412087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934" cy="41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2D9" w14:textId="65DEE9C5" w:rsidR="00D77C09" w:rsidRDefault="00D77C09" w:rsidP="00A82177">
      <w:pPr>
        <w:pStyle w:val="SemEspaamento"/>
        <w:rPr>
          <w:noProof/>
          <w:lang w:val="pt-BR"/>
        </w:rPr>
      </w:pPr>
      <w:r>
        <w:rPr>
          <w:noProof/>
          <w:lang w:val="pt-BR"/>
        </w:rPr>
        <w:lastRenderedPageBreak/>
        <w:t>Comparando com o período da pandemia, observa-se um aumento de licitações sem licitação.</w:t>
      </w:r>
    </w:p>
    <w:p w14:paraId="33BB0B00" w14:textId="07314475" w:rsidR="00D77C09" w:rsidRDefault="00D77C09" w:rsidP="00D77C09">
      <w:pPr>
        <w:pStyle w:val="SemEspaamento"/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 wp14:anchorId="7513855D" wp14:editId="08F049E8">
            <wp:extent cx="4638675" cy="4381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5A5" w14:textId="6EDD1EB1" w:rsidR="00D77C09" w:rsidRDefault="00D77C09" w:rsidP="00A82177">
      <w:pPr>
        <w:pStyle w:val="SemEspaamento"/>
        <w:rPr>
          <w:noProof/>
          <w:lang w:val="pt-BR"/>
        </w:rPr>
      </w:pPr>
    </w:p>
    <w:p w14:paraId="33EF634A" w14:textId="21D302DE" w:rsidR="00D77C09" w:rsidRPr="005823D0" w:rsidRDefault="00D77C09" w:rsidP="00A82177">
      <w:pPr>
        <w:pStyle w:val="SemEspaamento"/>
        <w:rPr>
          <w:noProof/>
          <w:lang w:val="pt-BR"/>
        </w:rPr>
      </w:pPr>
      <w:r>
        <w:rPr>
          <w:noProof/>
          <w:lang w:val="pt-BR"/>
        </w:rPr>
        <w:t>Conforme visualizado anteriormente, este incremento de cerca de 10% pode ser explicado pela quantidade de modalidade “Sem licitação” que também aumentou.</w:t>
      </w:r>
    </w:p>
    <w:p w14:paraId="243F8368" w14:textId="0EB6FDF0" w:rsidR="00716149" w:rsidRDefault="00716149" w:rsidP="00716149">
      <w:pPr>
        <w:rPr>
          <w:noProof/>
          <w:lang w:val="pt-BR"/>
        </w:rPr>
      </w:pPr>
    </w:p>
    <w:p w14:paraId="3545F33F" w14:textId="6B4FD2ED" w:rsidR="00D77C09" w:rsidRDefault="00D77C09" w:rsidP="00D77C09">
      <w:pPr>
        <w:pStyle w:val="SemEspaamento"/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</w:pPr>
      <w:bookmarkStart w:id="0" w:name="_Hlk70266599"/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Análise </w:t>
      </w:r>
      <w:r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temporal </w:t>
      </w: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de Modalidades com base n</w:t>
      </w:r>
      <w:r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o quantidade </w:t>
      </w: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de licitações</w:t>
      </w:r>
    </w:p>
    <w:p w14:paraId="57919ADE" w14:textId="171F9882" w:rsidR="00D77C09" w:rsidRPr="00D77C09" w:rsidRDefault="00D77C09" w:rsidP="00D77C09">
      <w:pPr>
        <w:pStyle w:val="SemEspaamento"/>
        <w:rPr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322A7D08" wp14:editId="1714FDDB">
            <wp:extent cx="5731510" cy="2760345"/>
            <wp:effectExtent l="0" t="0" r="254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0E78" w14:textId="0B121D79" w:rsidR="00D77C09" w:rsidRDefault="00D77C09" w:rsidP="00D77C09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>A quantirade de licitações da modalidade “Sem licitação” parece ter aumentado significativamente um pouco antes do periodo da pandemia e continuou alto até o fim dos registros deste dataset.</w:t>
      </w:r>
    </w:p>
    <w:bookmarkEnd w:id="0"/>
    <w:p w14:paraId="2BBF8D8F" w14:textId="77777777" w:rsidR="00D8027F" w:rsidRDefault="00D77C09" w:rsidP="00D77C09">
      <w:pPr>
        <w:rPr>
          <w:noProof/>
          <w:lang w:val="pt-BR"/>
        </w:rPr>
      </w:pPr>
      <w:r>
        <w:rPr>
          <w:noProof/>
          <w:lang w:val="pt-BR"/>
        </w:rPr>
        <w:t xml:space="preserve">Observa-se também que a quantidade de licitações da modalidade “Pregão eletrônico” caiu </w:t>
      </w:r>
      <w:r w:rsidR="006D7837">
        <w:rPr>
          <w:noProof/>
          <w:lang w:val="pt-BR"/>
        </w:rPr>
        <w:t>proporcionalmente.</w:t>
      </w:r>
    </w:p>
    <w:p w14:paraId="050C3288" w14:textId="77777777" w:rsidR="00D8027F" w:rsidRDefault="00D8027F" w:rsidP="00D77C09">
      <w:pPr>
        <w:rPr>
          <w:noProof/>
          <w:lang w:val="pt-BR"/>
        </w:rPr>
      </w:pPr>
    </w:p>
    <w:p w14:paraId="6FDEA65C" w14:textId="7AB55CA7" w:rsidR="00D8027F" w:rsidRDefault="00D8027F" w:rsidP="00D8027F">
      <w:pPr>
        <w:pStyle w:val="SemEspaamento"/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</w:pP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Análise </w:t>
      </w:r>
      <w:r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temporal </w:t>
      </w: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de Modalidades com base n</w:t>
      </w:r>
      <w:r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 xml:space="preserve">o valor </w:t>
      </w:r>
      <w:r w:rsidRPr="00ED71F1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de licitações</w:t>
      </w:r>
    </w:p>
    <w:p w14:paraId="4BA10365" w14:textId="5A1508C9" w:rsidR="00D8027F" w:rsidRPr="00D77C09" w:rsidRDefault="00D8027F" w:rsidP="00D8027F">
      <w:pPr>
        <w:pStyle w:val="SemEspaamento"/>
        <w:rPr>
          <w:noProof/>
          <w:lang w:val="pt-BR"/>
        </w:rPr>
      </w:pPr>
      <w:r>
        <w:rPr>
          <w:noProof/>
        </w:rPr>
        <w:drawing>
          <wp:inline distT="0" distB="0" distL="0" distR="0" wp14:anchorId="73FEEE7E" wp14:editId="397659D8">
            <wp:extent cx="5731510" cy="2734945"/>
            <wp:effectExtent l="0" t="0" r="254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9C9" w14:textId="3F0A712F" w:rsidR="00D8027F" w:rsidRDefault="00D8027F" w:rsidP="00D8027F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>Neste grafico, nota-se que o valor total mensal sem licitação teve um aumento momentaneo após a pandemia e depois se manteve praticamente constante.</w:t>
      </w:r>
    </w:p>
    <w:p w14:paraId="0EA4EC12" w14:textId="4AC91787" w:rsidR="00D8027F" w:rsidRDefault="00D8027F" w:rsidP="00D8027F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lastRenderedPageBreak/>
        <w:t xml:space="preserve">A hipotese é que este pico na metade do ano </w:t>
      </w:r>
      <w:r w:rsidR="00393003">
        <w:rPr>
          <w:noProof/>
          <w:lang w:val="pt-BR"/>
        </w:rPr>
        <w:t xml:space="preserve">de 2020 </w:t>
      </w:r>
      <w:r>
        <w:rPr>
          <w:noProof/>
          <w:lang w:val="pt-BR"/>
        </w:rPr>
        <w:t xml:space="preserve"> pode ser explicado por um </w:t>
      </w:r>
      <w:r w:rsidR="00393003">
        <w:rPr>
          <w:noProof/>
          <w:lang w:val="pt-BR"/>
        </w:rPr>
        <w:t>repasse de verbas</w:t>
      </w:r>
      <w:r>
        <w:rPr>
          <w:noProof/>
          <w:lang w:val="pt-BR"/>
        </w:rPr>
        <w:t xml:space="preserve"> do governo federal nos estados e cidades </w:t>
      </w:r>
      <w:r w:rsidR="00393003">
        <w:rPr>
          <w:noProof/>
          <w:lang w:val="pt-BR"/>
        </w:rPr>
        <w:t>para</w:t>
      </w:r>
      <w:r>
        <w:rPr>
          <w:noProof/>
          <w:lang w:val="pt-BR"/>
        </w:rPr>
        <w:t xml:space="preserve"> combate ao Covid-19.</w:t>
      </w:r>
    </w:p>
    <w:p w14:paraId="1F9880AB" w14:textId="388CE5CE" w:rsidR="00393003" w:rsidRDefault="00393003" w:rsidP="00D8027F">
      <w:pPr>
        <w:pStyle w:val="SemEspaamento"/>
        <w:ind w:firstLine="720"/>
        <w:rPr>
          <w:noProof/>
          <w:lang w:val="pt-BR"/>
        </w:rPr>
      </w:pPr>
    </w:p>
    <w:p w14:paraId="18CC4DFD" w14:textId="6920A5B3" w:rsidR="00393003" w:rsidRPr="00D77C09" w:rsidRDefault="00393003" w:rsidP="00393003">
      <w:pPr>
        <w:pStyle w:val="SemEspaamento"/>
        <w:rPr>
          <w:noProof/>
          <w:lang w:val="pt-BR"/>
        </w:rPr>
      </w:pPr>
      <w:r w:rsidRPr="00393003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t>Análise de outliers com base no valor de licitações</w:t>
      </w:r>
    </w:p>
    <w:p w14:paraId="1D38A63F" w14:textId="5F43EF0F" w:rsidR="00A82177" w:rsidRDefault="00393003" w:rsidP="00D77C09">
      <w:pPr>
        <w:rPr>
          <w:noProof/>
          <w:lang w:val="pt-BR"/>
        </w:rPr>
      </w:pPr>
      <w:r>
        <w:rPr>
          <w:noProof/>
          <w:lang w:val="pt-BR"/>
        </w:rPr>
        <w:t>Ao explorar o boxplot dos valores de licitações, foi possivel contatar que muitos valores são considerados outliers.</w:t>
      </w:r>
    </w:p>
    <w:p w14:paraId="4C36F4D4" w14:textId="780B073A" w:rsidR="00393003" w:rsidRDefault="00393003" w:rsidP="00D77C09">
      <w:pPr>
        <w:rPr>
          <w:noProof/>
          <w:lang w:val="pt-BR"/>
        </w:rPr>
      </w:pPr>
      <w:r>
        <w:rPr>
          <w:noProof/>
        </w:rPr>
        <w:drawing>
          <wp:inline distT="0" distB="0" distL="0" distR="0" wp14:anchorId="5A2121E6" wp14:editId="1E46D79F">
            <wp:extent cx="5731510" cy="2691765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E8F7" w14:textId="77CEA7BD" w:rsidR="00393003" w:rsidRDefault="00393003" w:rsidP="00393003">
      <w:pPr>
        <w:ind w:firstLine="0"/>
        <w:rPr>
          <w:noProof/>
          <w:lang w:val="pt-BR"/>
        </w:rPr>
      </w:pPr>
      <w:r>
        <w:rPr>
          <w:noProof/>
          <w:lang w:val="pt-BR"/>
        </w:rPr>
        <w:t>Visto que boa parte dos registros estão localizados nesta faixa</w:t>
      </w:r>
      <w:r w:rsidR="00E44D3B">
        <w:rPr>
          <w:noProof/>
          <w:lang w:val="pt-BR"/>
        </w:rPr>
        <w:t xml:space="preserve"> de valores:</w:t>
      </w:r>
    </w:p>
    <w:p w14:paraId="4E05ECA1" w14:textId="48AECF37" w:rsidR="00E44D3B" w:rsidRDefault="00E44D3B" w:rsidP="00393003">
      <w:pPr>
        <w:ind w:firstLine="0"/>
        <w:rPr>
          <w:noProof/>
          <w:lang w:val="pt-BR"/>
        </w:rPr>
      </w:pPr>
      <w:r>
        <w:rPr>
          <w:noProof/>
        </w:rPr>
        <w:drawing>
          <wp:inline distT="0" distB="0" distL="0" distR="0" wp14:anchorId="2F08C65D" wp14:editId="3AA0DF99">
            <wp:extent cx="5731510" cy="272986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5AA0" w14:textId="3F216483" w:rsidR="00E44D3B" w:rsidRDefault="00E44D3B" w:rsidP="00393003">
      <w:pPr>
        <w:ind w:firstLine="0"/>
        <w:rPr>
          <w:noProof/>
          <w:lang w:val="pt-BR"/>
        </w:rPr>
      </w:pPr>
      <w:r>
        <w:rPr>
          <w:noProof/>
          <w:lang w:val="pt-BR"/>
        </w:rPr>
        <w:t>A hipotese disto acontecer é que a prefeitura costuma fazer contratos grandes e de longe duração, gerando alguns periodos com pouca movimentação de licitações.</w:t>
      </w:r>
    </w:p>
    <w:p w14:paraId="0D8F6A83" w14:textId="558E9E73" w:rsidR="00E44D3B" w:rsidRDefault="00E44D3B" w:rsidP="00E44D3B">
      <w:pPr>
        <w:ind w:firstLine="0"/>
        <w:rPr>
          <w:rFonts w:asciiTheme="majorHAnsi" w:eastAsiaTheme="majorEastAsia" w:hAnsiTheme="majorHAnsi" w:cstheme="majorBidi"/>
          <w:b/>
          <w:bCs/>
          <w:noProof/>
          <w:lang w:val="pt-BR"/>
        </w:rPr>
      </w:pPr>
      <w:r w:rsidRPr="00E44D3B">
        <w:rPr>
          <w:rFonts w:asciiTheme="majorHAnsi" w:eastAsiaTheme="majorEastAsia" w:hAnsiTheme="majorHAnsi" w:cstheme="majorBidi"/>
          <w:b/>
          <w:bCs/>
          <w:noProof/>
          <w:lang w:val="pt-BR"/>
        </w:rPr>
        <w:lastRenderedPageBreak/>
        <w:t xml:space="preserve">Análise dos fornecedores com base na quantidade </w:t>
      </w:r>
      <w:r>
        <w:rPr>
          <w:rFonts w:asciiTheme="majorHAnsi" w:eastAsiaTheme="majorEastAsia" w:hAnsiTheme="majorHAnsi" w:cstheme="majorBidi"/>
          <w:b/>
          <w:bCs/>
          <w:noProof/>
          <w:lang w:val="pt-BR"/>
        </w:rPr>
        <w:t xml:space="preserve">e valor </w:t>
      </w:r>
      <w:r w:rsidRPr="00E44D3B">
        <w:rPr>
          <w:rFonts w:asciiTheme="majorHAnsi" w:eastAsiaTheme="majorEastAsia" w:hAnsiTheme="majorHAnsi" w:cstheme="majorBidi"/>
          <w:b/>
          <w:bCs/>
          <w:noProof/>
          <w:lang w:val="pt-BR"/>
        </w:rPr>
        <w:t>de licitações</w:t>
      </w:r>
    </w:p>
    <w:p w14:paraId="31A83EDC" w14:textId="5AD28645" w:rsidR="00E44D3B" w:rsidRDefault="00E44D3B" w:rsidP="00E44D3B">
      <w:pPr>
        <w:ind w:firstLine="0"/>
        <w:rPr>
          <w:noProof/>
          <w:lang w:val="pt-BR"/>
        </w:rPr>
      </w:pPr>
      <w:r>
        <w:rPr>
          <w:noProof/>
          <w:lang w:val="pt-BR"/>
        </w:rPr>
        <w:t xml:space="preserve">Feito feito uma analise dos fornecedores com base na quantidade e valor total das licitações. </w:t>
      </w:r>
    </w:p>
    <w:p w14:paraId="5975F695" w14:textId="6939C4CD" w:rsidR="00E44D3B" w:rsidRDefault="00E44D3B" w:rsidP="00E44D3B">
      <w:pPr>
        <w:ind w:firstLine="0"/>
        <w:rPr>
          <w:noProof/>
          <w:lang w:val="pt-BR"/>
        </w:rPr>
      </w:pPr>
      <w:r>
        <w:rPr>
          <w:noProof/>
          <w:lang w:val="pt-BR"/>
        </w:rPr>
        <w:t>Dentre todos os fornecedores, os 5 maiores foram analisados nos graficos abaixo:</w:t>
      </w:r>
    </w:p>
    <w:p w14:paraId="683FED92" w14:textId="06080FEE" w:rsidR="00E44D3B" w:rsidRDefault="00E44D3B" w:rsidP="00E44D3B">
      <w:pPr>
        <w:ind w:firstLine="0"/>
        <w:rPr>
          <w:noProof/>
          <w:lang w:val="pt-BR"/>
        </w:rPr>
      </w:pPr>
      <w:r>
        <w:rPr>
          <w:noProof/>
        </w:rPr>
        <w:drawing>
          <wp:inline distT="0" distB="0" distL="0" distR="0" wp14:anchorId="75A1FA44" wp14:editId="7F2693FB">
            <wp:extent cx="5731510" cy="2865755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C7CB" w14:textId="28EC9745" w:rsidR="00E44D3B" w:rsidRDefault="00E44D3B" w:rsidP="00E44D3B">
      <w:pPr>
        <w:ind w:firstLine="0"/>
        <w:rPr>
          <w:noProof/>
          <w:lang w:val="pt-BR"/>
        </w:rPr>
      </w:pPr>
      <w:r>
        <w:rPr>
          <w:noProof/>
          <w:lang w:val="pt-BR"/>
        </w:rPr>
        <w:t>Observa-se que o fornecedor de alimentos “Tornado Comercio de Alimentos” obteve um aumento médio de valores em licitações.</w:t>
      </w:r>
    </w:p>
    <w:p w14:paraId="6DC3751F" w14:textId="1B345799" w:rsidR="00E44D3B" w:rsidRDefault="00E44D3B" w:rsidP="00E44D3B">
      <w:pPr>
        <w:ind w:firstLine="0"/>
        <w:rPr>
          <w:noProof/>
          <w:lang w:val="pt-BR"/>
        </w:rPr>
      </w:pPr>
      <w:r>
        <w:rPr>
          <w:noProof/>
          <w:lang w:val="pt-BR"/>
        </w:rPr>
        <w:t>No entanto, no proximo grafico, quando comparamos os gastos médios sem licitação, verificamos que boa parte dos fornecedores são categorizados como serviços de saúde.</w:t>
      </w:r>
    </w:p>
    <w:p w14:paraId="17740191" w14:textId="507377CD" w:rsidR="00E44D3B" w:rsidRDefault="00E44D3B" w:rsidP="00E44D3B">
      <w:pPr>
        <w:ind w:firstLine="0"/>
        <w:rPr>
          <w:noProof/>
          <w:lang w:val="pt-BR"/>
        </w:rPr>
      </w:pPr>
      <w:r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49BC2BC9" wp14:editId="2A031821">
            <wp:extent cx="5731510" cy="2819400"/>
            <wp:effectExtent l="0" t="0" r="254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D5D6" w14:textId="79BDA362" w:rsidR="002B1B97" w:rsidRPr="00D77C09" w:rsidRDefault="002B1B97" w:rsidP="002B1B97">
      <w:pPr>
        <w:pStyle w:val="SemEspaamento"/>
        <w:rPr>
          <w:noProof/>
          <w:lang w:val="pt-BR"/>
        </w:rPr>
      </w:pPr>
      <w:r w:rsidRPr="002B1B97">
        <w:rPr>
          <w:rFonts w:asciiTheme="majorHAnsi" w:eastAsiaTheme="majorEastAsia" w:hAnsiTheme="majorHAnsi" w:cstheme="majorBidi"/>
          <w:b/>
          <w:bCs/>
          <w:noProof/>
          <w:kern w:val="24"/>
          <w:lang w:val="pt-BR"/>
        </w:rPr>
        <w:lastRenderedPageBreak/>
        <w:t>Análise de similaridades e correlações</w:t>
      </w:r>
    </w:p>
    <w:p w14:paraId="03C420D4" w14:textId="105165AB" w:rsidR="002B1B97" w:rsidRDefault="002B1B97" w:rsidP="002B1B97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 xml:space="preserve">Algumas analises foram realizadas para verificar </w:t>
      </w:r>
      <w:r w:rsidR="002F1B42">
        <w:rPr>
          <w:noProof/>
          <w:lang w:val="pt-BR"/>
        </w:rPr>
        <w:t>similaridades entre os campos do dataset.</w:t>
      </w:r>
    </w:p>
    <w:p w14:paraId="1DB6014D" w14:textId="194076ED" w:rsidR="002F1B42" w:rsidRDefault="002F1B42" w:rsidP="002B1B97">
      <w:pPr>
        <w:pStyle w:val="SemEspaamento"/>
        <w:ind w:firstLine="720"/>
        <w:rPr>
          <w:noProof/>
          <w:lang w:val="pt-BR"/>
        </w:rPr>
      </w:pPr>
      <w:r>
        <w:rPr>
          <w:noProof/>
        </w:rPr>
        <w:drawing>
          <wp:inline distT="0" distB="0" distL="0" distR="0" wp14:anchorId="591F303F" wp14:editId="4B9563B3">
            <wp:extent cx="5146181" cy="16637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188" cy="16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8EC" w14:textId="3608B482" w:rsidR="002B1B97" w:rsidRDefault="002F1B42" w:rsidP="002F1B42">
      <w:pPr>
        <w:ind w:firstLine="0"/>
        <w:rPr>
          <w:noProof/>
          <w:lang w:val="pt-BR"/>
        </w:rPr>
      </w:pPr>
      <w:r>
        <w:rPr>
          <w:noProof/>
        </w:rPr>
        <w:drawing>
          <wp:inline distT="0" distB="0" distL="0" distR="0" wp14:anchorId="0701B4F3" wp14:editId="01BBA26A">
            <wp:extent cx="5731510" cy="1842770"/>
            <wp:effectExtent l="0" t="0" r="254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26C" w14:textId="77777777" w:rsidR="00E44D3B" w:rsidRDefault="00E44D3B" w:rsidP="00393003">
      <w:pPr>
        <w:ind w:firstLine="0"/>
        <w:rPr>
          <w:noProof/>
          <w:lang w:val="pt-BR"/>
        </w:rPr>
      </w:pPr>
    </w:p>
    <w:p w14:paraId="123D515B" w14:textId="34D50D6C" w:rsidR="00E44D3B" w:rsidRDefault="00E44D3B" w:rsidP="00393003">
      <w:pPr>
        <w:ind w:firstLine="0"/>
        <w:rPr>
          <w:noProof/>
          <w:lang w:val="pt-BR"/>
        </w:rPr>
      </w:pPr>
    </w:p>
    <w:p w14:paraId="47E62B14" w14:textId="1110BE7F" w:rsidR="00A82177" w:rsidRPr="005823D0" w:rsidRDefault="002F1B42" w:rsidP="00A82177">
      <w:pPr>
        <w:pStyle w:val="Ttulo1"/>
        <w:rPr>
          <w:noProof/>
          <w:lang w:val="pt-BR"/>
        </w:rPr>
      </w:pPr>
      <w:r w:rsidRPr="002F1B42">
        <w:rPr>
          <w:noProof/>
          <w:lang w:val="pt-BR"/>
        </w:rPr>
        <w:t>Perguntas iniciais</w:t>
      </w:r>
    </w:p>
    <w:p w14:paraId="640F8C09" w14:textId="616DF8BE" w:rsidR="00A82177" w:rsidRDefault="002F1B42" w:rsidP="00A82177">
      <w:pPr>
        <w:rPr>
          <w:noProof/>
          <w:lang w:val="pt-BR"/>
        </w:rPr>
      </w:pPr>
      <w:r>
        <w:rPr>
          <w:noProof/>
          <w:lang w:val="pt-BR"/>
        </w:rPr>
        <w:t>Nesta seção iremos listar algumas perguntas as quais gostariamos de ter as respostas à partir das analises obtidas neste trabalho.</w:t>
      </w:r>
    </w:p>
    <w:p w14:paraId="4005DBA1" w14:textId="44983642" w:rsidR="00A82177" w:rsidRDefault="002F1B42" w:rsidP="002F1B42">
      <w:pPr>
        <w:pStyle w:val="PargrafodaLista"/>
        <w:numPr>
          <w:ilvl w:val="0"/>
          <w:numId w:val="20"/>
        </w:numPr>
        <w:rPr>
          <w:noProof/>
          <w:lang w:val="pt-BR"/>
        </w:rPr>
      </w:pPr>
      <w:r w:rsidRPr="002F1B42">
        <w:rPr>
          <w:noProof/>
          <w:lang w:val="pt-BR"/>
        </w:rPr>
        <w:t>Houveram alterações significa</w:t>
      </w:r>
      <w:r>
        <w:rPr>
          <w:noProof/>
          <w:lang w:val="pt-BR"/>
        </w:rPr>
        <w:t xml:space="preserve"> nas licitações comparando o antes e o depois da pandemia do Covid-19?</w:t>
      </w:r>
    </w:p>
    <w:p w14:paraId="1E666915" w14:textId="73BB6F44" w:rsidR="002F1B42" w:rsidRDefault="002F1B42" w:rsidP="002F1B42">
      <w:pPr>
        <w:pStyle w:val="PargrafodaLista"/>
        <w:numPr>
          <w:ilvl w:val="0"/>
          <w:numId w:val="20"/>
        </w:numPr>
        <w:rPr>
          <w:noProof/>
          <w:lang w:val="pt-BR"/>
        </w:rPr>
      </w:pPr>
      <w:r>
        <w:rPr>
          <w:noProof/>
          <w:lang w:val="pt-BR"/>
        </w:rPr>
        <w:t>Houve aumento na quantidade de contratações sem licitação durante a pandemia?</w:t>
      </w:r>
    </w:p>
    <w:p w14:paraId="393BFA24" w14:textId="78A86C86" w:rsidR="002F1B42" w:rsidRDefault="002F1B42" w:rsidP="002F1B42">
      <w:pPr>
        <w:pStyle w:val="PargrafodaLista"/>
        <w:numPr>
          <w:ilvl w:val="0"/>
          <w:numId w:val="20"/>
        </w:numPr>
        <w:rPr>
          <w:noProof/>
          <w:lang w:val="pt-BR"/>
        </w:rPr>
      </w:pPr>
      <w:r>
        <w:rPr>
          <w:noProof/>
          <w:lang w:val="pt-BR"/>
        </w:rPr>
        <w:t>Houve aumento nos gastos sem licitação durante a pandemia?</w:t>
      </w:r>
    </w:p>
    <w:p w14:paraId="0CB175EC" w14:textId="77777777" w:rsidR="00E81978" w:rsidRPr="005823D0" w:rsidRDefault="00E81978" w:rsidP="002F1B42">
      <w:pPr>
        <w:ind w:firstLine="0"/>
        <w:rPr>
          <w:noProof/>
          <w:lang w:val="pt-BR"/>
        </w:rPr>
      </w:pPr>
    </w:p>
    <w:sdt>
      <w:sdtPr>
        <w:rPr>
          <w:rFonts w:asciiTheme="minorHAnsi" w:eastAsiaTheme="minorEastAsia" w:hAnsiTheme="minorHAnsi" w:cstheme="minorBidi"/>
          <w:noProof/>
          <w:lang w:val="pt-BR"/>
        </w:rPr>
        <w:id w:val="62297111"/>
        <w:docPartObj>
          <w:docPartGallery w:val="Bibliographies"/>
          <w:docPartUnique/>
        </w:docPartObj>
      </w:sdtPr>
      <w:sdtContent>
        <w:p w14:paraId="6BE1EF94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Referências</w:t>
          </w:r>
        </w:p>
        <w:p w14:paraId="3C477654" w14:textId="20212798" w:rsidR="004C77D7" w:rsidRDefault="004C77D7" w:rsidP="005823D0">
          <w:pPr>
            <w:pStyle w:val="Bibliografia"/>
            <w:rPr>
              <w:noProof/>
              <w:lang w:val="pt-BR"/>
            </w:rPr>
          </w:pPr>
          <w:r w:rsidRPr="004C77D7">
            <w:rPr>
              <w:noProof/>
              <w:lang w:val="pt-BR"/>
            </w:rPr>
            <w:t>Prefeitura de Curitiba</w:t>
          </w:r>
          <w:r w:rsidRPr="004C77D7">
            <w:rPr>
              <w:noProof/>
              <w:lang w:val="pt-BR"/>
            </w:rPr>
            <w:t>. </w:t>
          </w:r>
          <w:r w:rsidRPr="004C77D7">
            <w:rPr>
              <w:i/>
              <w:iCs/>
              <w:noProof/>
              <w:lang w:val="pt-BR"/>
            </w:rPr>
            <w:t>Dados Abertos</w:t>
          </w:r>
          <w:r w:rsidRPr="004C77D7">
            <w:rPr>
              <w:noProof/>
              <w:lang w:val="pt-BR"/>
            </w:rPr>
            <w:t>. Disponível em:</w:t>
          </w:r>
          <w:r>
            <w:rPr>
              <w:noProof/>
              <w:lang w:val="pt-BR"/>
            </w:rPr>
            <w:t xml:space="preserve"> &lt;</w:t>
          </w:r>
          <w:r w:rsidRPr="004C77D7">
            <w:rPr>
              <w:noProof/>
              <w:lang w:val="pt-BR"/>
            </w:rPr>
            <w:t xml:space="preserve">https://www.curitiba.pr.gov.br/DADOSABERTOS/&gt;. Acesso em: </w:t>
          </w:r>
          <w:r w:rsidRPr="004C77D7">
            <w:rPr>
              <w:noProof/>
              <w:lang w:val="pt-BR"/>
            </w:rPr>
            <w:t>25</w:t>
          </w:r>
          <w:r w:rsidRPr="004C77D7">
            <w:rPr>
              <w:noProof/>
              <w:lang w:val="pt-BR"/>
            </w:rPr>
            <w:t xml:space="preserve"> </w:t>
          </w:r>
          <w:r w:rsidRPr="004C77D7">
            <w:rPr>
              <w:noProof/>
              <w:lang w:val="pt-BR"/>
            </w:rPr>
            <w:t>abril</w:t>
          </w:r>
          <w:r w:rsidRPr="004C77D7">
            <w:rPr>
              <w:noProof/>
              <w:lang w:val="pt-BR"/>
            </w:rPr>
            <w:t>. 20</w:t>
          </w:r>
          <w:r w:rsidRPr="004C77D7">
            <w:rPr>
              <w:noProof/>
              <w:lang w:val="pt-BR"/>
            </w:rPr>
            <w:t>21</w:t>
          </w:r>
          <w:r w:rsidRPr="004C77D7">
            <w:rPr>
              <w:noProof/>
              <w:lang w:val="pt-BR"/>
            </w:rPr>
            <w:t>.</w:t>
          </w:r>
        </w:p>
        <w:p w14:paraId="7F8DE942" w14:textId="05CF1C32" w:rsidR="005823D0" w:rsidRDefault="004C77D7" w:rsidP="004C77D7">
          <w:pPr>
            <w:pStyle w:val="Bibliografia"/>
            <w:rPr>
              <w:noProof/>
              <w:lang w:val="pt-BR"/>
            </w:rPr>
          </w:pPr>
          <w:r>
            <w:rPr>
              <w:noProof/>
              <w:lang w:val="pt-BR"/>
            </w:rPr>
            <w:t>Ministérios da Saúde</w:t>
          </w:r>
          <w:r w:rsidRPr="004C77D7">
            <w:rPr>
              <w:noProof/>
              <w:lang w:val="pt-BR"/>
            </w:rPr>
            <w:t xml:space="preserve">. </w:t>
          </w:r>
          <w:r w:rsidRPr="004C77D7">
            <w:rPr>
              <w:i/>
              <w:iCs/>
              <w:noProof/>
              <w:lang w:val="pt-BR"/>
            </w:rPr>
            <w:t>Dados Corona Vírus</w:t>
          </w:r>
          <w:r w:rsidRPr="004C77D7">
            <w:rPr>
              <w:noProof/>
              <w:lang w:val="pt-BR"/>
            </w:rPr>
            <w:t>. Disponível em: &lt;https://coronavirus.saude.gov.br/linha-do-tempo/&gt;. Acesso em: 25 abril. 2021.</w:t>
          </w:r>
          <w:r w:rsidR="005823D0" w:rsidRPr="005823D0">
            <w:rPr>
              <w:noProof/>
              <w:lang w:val="pt-BR"/>
            </w:rPr>
            <w:fldChar w:fldCharType="begin"/>
          </w:r>
          <w:r w:rsidR="005823D0" w:rsidRPr="005823D0">
            <w:rPr>
              <w:noProof/>
              <w:lang w:val="pt-BR"/>
            </w:rPr>
            <w:instrText xml:space="preserve"> BIBLIOGRAPHY \l 1046 \f 1046 </w:instrText>
          </w:r>
          <w:r w:rsidR="005823D0" w:rsidRPr="005823D0">
            <w:rPr>
              <w:noProof/>
              <w:lang w:val="pt-BR"/>
            </w:rPr>
            <w:fldChar w:fldCharType="separate"/>
          </w:r>
        </w:p>
        <w:p w14:paraId="6C5035D3" w14:textId="5C2DCE18" w:rsidR="004C77D7" w:rsidRDefault="004C77D7" w:rsidP="004C77D7">
          <w:pPr>
            <w:rPr>
              <w:lang w:val="pt-BR"/>
            </w:rPr>
          </w:pPr>
        </w:p>
        <w:p w14:paraId="023A9433" w14:textId="77777777" w:rsidR="00E81978" w:rsidRPr="005823D0" w:rsidRDefault="005823D0" w:rsidP="005823D0">
          <w:pPr>
            <w:pStyle w:val="Bibliografia"/>
            <w:ind w:left="0" w:firstLine="0"/>
            <w:rPr>
              <w:noProof/>
              <w:lang w:val="pt-BR"/>
            </w:rPr>
          </w:pPr>
          <w:r w:rsidRPr="005823D0">
            <w:rPr>
              <w:noProof/>
              <w:lang w:val="pt-BR"/>
            </w:rPr>
            <w:fldChar w:fldCharType="end"/>
          </w:r>
        </w:p>
      </w:sdtContent>
    </w:sdt>
    <w:p w14:paraId="5ED7C5A9" w14:textId="6B95892B" w:rsidR="00E81978" w:rsidRPr="005823D0" w:rsidRDefault="00E81978">
      <w:pPr>
        <w:rPr>
          <w:noProof/>
          <w:lang w:val="pt-BR"/>
        </w:rPr>
      </w:pPr>
    </w:p>
    <w:sectPr w:rsidR="00E81978" w:rsidRPr="005823D0" w:rsidSect="00772A0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C43F" w14:textId="77777777" w:rsidR="00232157" w:rsidRDefault="00232157">
      <w:pPr>
        <w:spacing w:line="240" w:lineRule="auto"/>
      </w:pPr>
      <w:r>
        <w:separator/>
      </w:r>
    </w:p>
    <w:p w14:paraId="7BD275E2" w14:textId="77777777" w:rsidR="00232157" w:rsidRDefault="00232157"/>
  </w:endnote>
  <w:endnote w:type="continuationSeparator" w:id="0">
    <w:p w14:paraId="4FFA8FD0" w14:textId="77777777" w:rsidR="00232157" w:rsidRDefault="00232157">
      <w:pPr>
        <w:spacing w:line="240" w:lineRule="auto"/>
      </w:pPr>
      <w:r>
        <w:continuationSeparator/>
      </w:r>
    </w:p>
    <w:p w14:paraId="5A6C0D4E" w14:textId="77777777" w:rsidR="00232157" w:rsidRDefault="00232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AF6B" w14:textId="77777777" w:rsidR="00393003" w:rsidRDefault="003930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FFA6" w14:textId="77777777" w:rsidR="00393003" w:rsidRDefault="003930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35A1" w14:textId="77777777" w:rsidR="00393003" w:rsidRDefault="003930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5DD1" w14:textId="77777777" w:rsidR="00232157" w:rsidRDefault="00232157">
      <w:pPr>
        <w:spacing w:line="240" w:lineRule="auto"/>
      </w:pPr>
      <w:r>
        <w:separator/>
      </w:r>
    </w:p>
    <w:p w14:paraId="7CA0EE51" w14:textId="77777777" w:rsidR="00232157" w:rsidRDefault="00232157"/>
  </w:footnote>
  <w:footnote w:type="continuationSeparator" w:id="0">
    <w:p w14:paraId="6B7DDC2A" w14:textId="77777777" w:rsidR="00232157" w:rsidRDefault="00232157">
      <w:pPr>
        <w:spacing w:line="240" w:lineRule="auto"/>
      </w:pPr>
      <w:r>
        <w:continuationSeparator/>
      </w:r>
    </w:p>
    <w:p w14:paraId="567431FD" w14:textId="77777777" w:rsidR="00232157" w:rsidRDefault="002321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E9E5" w14:textId="77777777" w:rsidR="00393003" w:rsidRDefault="003930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6EBC" w14:textId="1DA635F0" w:rsidR="00393003" w:rsidRPr="005823D0" w:rsidRDefault="00393003">
    <w:pPr>
      <w:pStyle w:val="Cabealho"/>
      <w:rPr>
        <w:noProof/>
        <w:lang w:val="pt-BR"/>
      </w:rPr>
    </w:pPr>
    <w:sdt>
      <w:sdtPr>
        <w:rPr>
          <w:rStyle w:val="Forte"/>
          <w:noProof/>
          <w:lang w:val="pt-BR"/>
        </w:rPr>
        <w:alias w:val="Cabeçalho corrente"/>
        <w:tag w:val=""/>
        <w:id w:val="12739865"/>
        <w:placeholder>
          <w:docPart w:val="18F41460250E4EBBAFA25C30CBFAA34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ontepargpadro"/>
          <w:caps w:val="0"/>
        </w:rPr>
      </w:sdtEndPr>
      <w:sdtContent>
        <w:r>
          <w:rPr>
            <w:rStyle w:val="Forte"/>
            <w:noProof/>
            <w:lang w:val="pt-BR"/>
          </w:rPr>
          <w:t xml:space="preserve"> </w:t>
        </w:r>
      </w:sdtContent>
    </w:sdt>
    <w:r w:rsidRPr="005823D0">
      <w:rPr>
        <w:rStyle w:val="Forte"/>
        <w:noProof/>
        <w:lang w:val="pt-BR" w:bidi="pt-BR"/>
      </w:rPr>
      <w:ptab w:relativeTo="margin" w:alignment="right" w:leader="none"/>
    </w:r>
    <w:r w:rsidRPr="005823D0">
      <w:rPr>
        <w:rStyle w:val="Forte"/>
        <w:noProof/>
        <w:lang w:val="pt-BR" w:bidi="pt-BR"/>
      </w:rPr>
      <w:fldChar w:fldCharType="begin"/>
    </w:r>
    <w:r w:rsidRPr="005823D0">
      <w:rPr>
        <w:rStyle w:val="Forte"/>
        <w:noProof/>
        <w:lang w:val="pt-BR" w:bidi="pt-BR"/>
      </w:rPr>
      <w:instrText xml:space="preserve"> PAGE   \* MERGEFORMAT </w:instrText>
    </w:r>
    <w:r w:rsidRPr="005823D0">
      <w:rPr>
        <w:rStyle w:val="Forte"/>
        <w:noProof/>
        <w:lang w:val="pt-BR" w:bidi="pt-BR"/>
      </w:rPr>
      <w:fldChar w:fldCharType="separate"/>
    </w:r>
    <w:r w:rsidRPr="005823D0">
      <w:rPr>
        <w:rStyle w:val="Forte"/>
        <w:noProof/>
        <w:lang w:val="pt-BR" w:bidi="pt-BR"/>
      </w:rPr>
      <w:t>8</w:t>
    </w:r>
    <w:r w:rsidRPr="005823D0">
      <w:rPr>
        <w:rStyle w:val="Forte"/>
        <w:noProof/>
        <w:lang w:val="pt-BR" w:bidi="pt-B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8277" w14:textId="31F6F2F2" w:rsidR="00393003" w:rsidRPr="005823D0" w:rsidRDefault="00393003" w:rsidP="00A10BDD">
    <w:pPr>
      <w:pStyle w:val="Cabealho"/>
      <w:ind w:left="1440" w:firstLine="720"/>
      <w:rPr>
        <w:rStyle w:val="Forte"/>
        <w:noProof/>
        <w:lang w:val="pt-BR"/>
      </w:rPr>
    </w:pPr>
    <w:r>
      <w:rPr>
        <w:noProof/>
        <w:lang w:val="pt-BR" w:bidi="pt-BR"/>
      </w:rPr>
      <w:t>Universidade Tecnológica Federal do Paraná</w:t>
    </w:r>
    <w:r w:rsidRPr="005823D0">
      <w:rPr>
        <w:rStyle w:val="Forte"/>
        <w:noProof/>
        <w:lang w:val="pt-BR" w:bidi="pt-BR"/>
      </w:rPr>
      <w:ptab w:relativeTo="margin" w:alignment="right" w:leader="none"/>
    </w:r>
    <w:r w:rsidRPr="005823D0">
      <w:rPr>
        <w:rStyle w:val="Forte"/>
        <w:noProof/>
        <w:lang w:val="pt-BR" w:bidi="pt-BR"/>
      </w:rPr>
      <w:fldChar w:fldCharType="begin"/>
    </w:r>
    <w:r w:rsidRPr="005823D0">
      <w:rPr>
        <w:rStyle w:val="Forte"/>
        <w:noProof/>
        <w:lang w:val="pt-BR" w:bidi="pt-BR"/>
      </w:rPr>
      <w:instrText xml:space="preserve"> PAGE   \* MERGEFORMAT </w:instrText>
    </w:r>
    <w:r w:rsidRPr="005823D0">
      <w:rPr>
        <w:rStyle w:val="Forte"/>
        <w:noProof/>
        <w:lang w:val="pt-BR" w:bidi="pt-BR"/>
      </w:rPr>
      <w:fldChar w:fldCharType="separate"/>
    </w:r>
    <w:r w:rsidRPr="005823D0">
      <w:rPr>
        <w:rStyle w:val="Forte"/>
        <w:noProof/>
        <w:lang w:val="pt-BR" w:bidi="pt-BR"/>
      </w:rPr>
      <w:t>1</w:t>
    </w:r>
    <w:r w:rsidRPr="005823D0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AB86D82"/>
    <w:multiLevelType w:val="hybridMultilevel"/>
    <w:tmpl w:val="E63C50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DBA213F"/>
    <w:multiLevelType w:val="hybridMultilevel"/>
    <w:tmpl w:val="5E3CA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E856FC"/>
    <w:multiLevelType w:val="hybridMultilevel"/>
    <w:tmpl w:val="72D26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8B410E"/>
    <w:multiLevelType w:val="hybridMultilevel"/>
    <w:tmpl w:val="CB4E0B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A90854"/>
    <w:multiLevelType w:val="hybridMultilevel"/>
    <w:tmpl w:val="6694B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1"/>
  </w:num>
  <w:num w:numId="15">
    <w:abstractNumId w:val="16"/>
  </w:num>
  <w:num w:numId="16">
    <w:abstractNumId w:val="10"/>
  </w:num>
  <w:num w:numId="17">
    <w:abstractNumId w:val="12"/>
  </w:num>
  <w:num w:numId="18">
    <w:abstractNumId w:val="1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DD"/>
    <w:rsid w:val="000D3F41"/>
    <w:rsid w:val="0015268C"/>
    <w:rsid w:val="001F6B10"/>
    <w:rsid w:val="00232157"/>
    <w:rsid w:val="002B1B97"/>
    <w:rsid w:val="002F1B42"/>
    <w:rsid w:val="00355DCA"/>
    <w:rsid w:val="00393003"/>
    <w:rsid w:val="003E2720"/>
    <w:rsid w:val="004C77D7"/>
    <w:rsid w:val="00551A02"/>
    <w:rsid w:val="005534FA"/>
    <w:rsid w:val="005823D0"/>
    <w:rsid w:val="005D3A03"/>
    <w:rsid w:val="006D7837"/>
    <w:rsid w:val="00716149"/>
    <w:rsid w:val="00772A00"/>
    <w:rsid w:val="008002C0"/>
    <w:rsid w:val="00830316"/>
    <w:rsid w:val="00836C87"/>
    <w:rsid w:val="0085633F"/>
    <w:rsid w:val="008C5323"/>
    <w:rsid w:val="009A6A3B"/>
    <w:rsid w:val="00A10BDD"/>
    <w:rsid w:val="00A404A0"/>
    <w:rsid w:val="00A82177"/>
    <w:rsid w:val="00B823AA"/>
    <w:rsid w:val="00BA45DB"/>
    <w:rsid w:val="00BF4184"/>
    <w:rsid w:val="00C0601E"/>
    <w:rsid w:val="00C31D30"/>
    <w:rsid w:val="00CD6E39"/>
    <w:rsid w:val="00CF6E91"/>
    <w:rsid w:val="00D77C09"/>
    <w:rsid w:val="00D8027F"/>
    <w:rsid w:val="00D85B68"/>
    <w:rsid w:val="00E44D3B"/>
    <w:rsid w:val="00E6004D"/>
    <w:rsid w:val="00E81978"/>
    <w:rsid w:val="00ED27CC"/>
    <w:rsid w:val="00ED71F1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6CCCE"/>
  <w15:chartTrackingRefBased/>
  <w15:docId w15:val="{B082FAFB-A83F-4B91-A7F0-1774802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3B"/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Fontepargpadro"/>
    <w:uiPriority w:val="99"/>
    <w:semiHidden/>
    <w:unhideWhenUsed/>
    <w:rsid w:val="004C7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ch\AppData\Local\Microsoft\Office\16.0\DTS\pt-BR%7bBAE297A3-7A11-473B-8B2A-7B4E9375CF98%7d\%7bA2686EC9-9148-427E-AF17-385742526524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E1087F5BA4836BC92B48B61F4DB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92E51B-CBB3-4DD0-A4CB-C920135589D5}"/>
      </w:docPartPr>
      <w:docPartBody>
        <w:p w:rsidR="00044592" w:rsidRDefault="00044592">
          <w:pPr>
            <w:pStyle w:val="A31E1087F5BA4836BC92B48B61F4DB40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9D1E47A3B8384ACBB27470FC55BE7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39128F-3124-4239-88DC-FB6853ECB954}"/>
      </w:docPartPr>
      <w:docPartBody>
        <w:p w:rsidR="00044592" w:rsidRDefault="00044592">
          <w:pPr>
            <w:pStyle w:val="9D1E47A3B8384ACBB27470FC55BE79BB"/>
          </w:pPr>
          <w:r w:rsidRPr="005823D0">
            <w:rPr>
              <w:noProof/>
              <w:lang w:bidi="pt-BR"/>
            </w:rPr>
            <w:t>Resumo</w:t>
          </w:r>
        </w:p>
      </w:docPartBody>
    </w:docPart>
    <w:docPart>
      <w:docPartPr>
        <w:name w:val="B6072AF3971344E4A8A27DA7AC49A4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999AA7-0262-4912-B3B2-51C70077BFFE}"/>
      </w:docPartPr>
      <w:docPartBody>
        <w:p w:rsidR="00044592" w:rsidRDefault="00044592">
          <w:pPr>
            <w:pStyle w:val="B6072AF3971344E4A8A27DA7AC49A457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18F41460250E4EBBAFA25C30CBFAA3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2A3754-C643-44B8-83EC-003009D6E279}"/>
      </w:docPartPr>
      <w:docPartBody>
        <w:p w:rsidR="00044592" w:rsidRDefault="00044592">
          <w:pPr>
            <w:pStyle w:val="18F41460250E4EBBAFA25C30CBFAA34F"/>
          </w:pPr>
          <w:r w:rsidRPr="005823D0">
            <w:rPr>
              <w:noProof/>
              <w:lang w:bidi="pt-BR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2"/>
    <w:rsid w:val="0004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31E1087F5BA4836BC92B48B61F4DB40">
    <w:name w:val="A31E1087F5BA4836BC92B48B61F4DB40"/>
  </w:style>
  <w:style w:type="paragraph" w:customStyle="1" w:styleId="B6D287B21BA5417EB242A72A305FA246">
    <w:name w:val="B6D287B21BA5417EB242A72A305FA246"/>
  </w:style>
  <w:style w:type="paragraph" w:customStyle="1" w:styleId="2E59E4BD59D14ECBA6DE7FD7019D8751">
    <w:name w:val="2E59E4BD59D14ECBA6DE7FD7019D8751"/>
  </w:style>
  <w:style w:type="paragraph" w:customStyle="1" w:styleId="DA87BA31ADCB4C6C973C131B433D5654">
    <w:name w:val="DA87BA31ADCB4C6C973C131B433D5654"/>
  </w:style>
  <w:style w:type="paragraph" w:customStyle="1" w:styleId="6612A3921E574718BEFB8805D0021296">
    <w:name w:val="6612A3921E574718BEFB8805D0021296"/>
  </w:style>
  <w:style w:type="paragraph" w:customStyle="1" w:styleId="9D1E47A3B8384ACBB27470FC55BE79BB">
    <w:name w:val="9D1E47A3B8384ACBB27470FC55BE79BB"/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paragraph" w:customStyle="1" w:styleId="7D96A17CA74447228025E0273CD52AA7">
    <w:name w:val="7D96A17CA74447228025E0273CD52AA7"/>
  </w:style>
  <w:style w:type="paragraph" w:customStyle="1" w:styleId="9C60F6F263A14EED9D61DCB1E3B95193">
    <w:name w:val="9C60F6F263A14EED9D61DCB1E3B95193"/>
  </w:style>
  <w:style w:type="paragraph" w:customStyle="1" w:styleId="B6072AF3971344E4A8A27DA7AC49A457">
    <w:name w:val="B6072AF3971344E4A8A27DA7AC49A457"/>
  </w:style>
  <w:style w:type="paragraph" w:customStyle="1" w:styleId="AB3E47AE4F624D98BCB75BE5E2EC9C16">
    <w:name w:val="AB3E47AE4F624D98BCB75BE5E2EC9C16"/>
  </w:style>
  <w:style w:type="paragraph" w:customStyle="1" w:styleId="27088EE03E9A4F69A96016C072F64588">
    <w:name w:val="27088EE03E9A4F69A96016C072F64588"/>
  </w:style>
  <w:style w:type="paragraph" w:customStyle="1" w:styleId="999F5B58061F4052A2F3D10214788AFD">
    <w:name w:val="999F5B58061F4052A2F3D10214788AFD"/>
  </w:style>
  <w:style w:type="paragraph" w:customStyle="1" w:styleId="D5DAFA2869F94E79A62AAA49F95EDE88">
    <w:name w:val="D5DAFA2869F94E79A62AAA49F95EDE88"/>
  </w:style>
  <w:style w:type="paragraph" w:customStyle="1" w:styleId="822EE182A6CF45F98C428A7B8F54E150">
    <w:name w:val="822EE182A6CF45F98C428A7B8F54E150"/>
  </w:style>
  <w:style w:type="paragraph" w:customStyle="1" w:styleId="CC8A4430375749D69C53FC7C9C149A14">
    <w:name w:val="CC8A4430375749D69C53FC7C9C149A14"/>
  </w:style>
  <w:style w:type="paragraph" w:customStyle="1" w:styleId="51ED079C3C3548DD87ABFEE75D0E92EB">
    <w:name w:val="51ED079C3C3548DD87ABFEE75D0E92EB"/>
  </w:style>
  <w:style w:type="paragraph" w:customStyle="1" w:styleId="F0AE560C931345A8B9104DC4A84323A2">
    <w:name w:val="F0AE560C931345A8B9104DC4A84323A2"/>
  </w:style>
  <w:style w:type="paragraph" w:customStyle="1" w:styleId="ABF86F7EE2D84BA2AB86F19C0A38E458">
    <w:name w:val="ABF86F7EE2D84BA2AB86F19C0A38E458"/>
  </w:style>
  <w:style w:type="paragraph" w:customStyle="1" w:styleId="1DB54FF5E51D40D391035BEF52E52CD6">
    <w:name w:val="1DB54FF5E51D40D391035BEF52E52CD6"/>
  </w:style>
  <w:style w:type="paragraph" w:customStyle="1" w:styleId="FDAD3DAF9F484EDC896F046AB2719102">
    <w:name w:val="FDAD3DAF9F484EDC896F046AB2719102"/>
  </w:style>
  <w:style w:type="paragraph" w:customStyle="1" w:styleId="46BA5160593E49EEB0B6F8EB3CB16453">
    <w:name w:val="46BA5160593E49EEB0B6F8EB3CB16453"/>
  </w:style>
  <w:style w:type="paragraph" w:customStyle="1" w:styleId="0178A66F0206436CA121C2034C9BA2E7">
    <w:name w:val="0178A66F0206436CA121C2034C9BA2E7"/>
  </w:style>
  <w:style w:type="paragraph" w:customStyle="1" w:styleId="22C9C0859BA5489DBB74405EF2AB1CBD">
    <w:name w:val="22C9C0859BA5489DBB74405EF2AB1CBD"/>
  </w:style>
  <w:style w:type="paragraph" w:customStyle="1" w:styleId="8D294E9129284C9F89E021C90F4FE1DA">
    <w:name w:val="8D294E9129284C9F89E021C90F4FE1DA"/>
  </w:style>
  <w:style w:type="paragraph" w:customStyle="1" w:styleId="CABB0D47B91041F0A36E102032022A84">
    <w:name w:val="CABB0D47B91041F0A36E102032022A84"/>
  </w:style>
  <w:style w:type="paragraph" w:customStyle="1" w:styleId="981B52EA8B6C4FD9A177238B3586E3AE">
    <w:name w:val="981B52EA8B6C4FD9A177238B3586E3AE"/>
  </w:style>
  <w:style w:type="paragraph" w:customStyle="1" w:styleId="4D58218052BF4DB1A424CC0F9F1320BE">
    <w:name w:val="4D58218052BF4DB1A424CC0F9F1320BE"/>
  </w:style>
  <w:style w:type="paragraph" w:customStyle="1" w:styleId="F153E666BF35481593E022248A9B43E9">
    <w:name w:val="F153E666BF35481593E022248A9B43E9"/>
  </w:style>
  <w:style w:type="paragraph" w:customStyle="1" w:styleId="622B1DEA93E341F68FE45EE11717EA64">
    <w:name w:val="622B1DEA93E341F68FE45EE11717EA64"/>
  </w:style>
  <w:style w:type="paragraph" w:customStyle="1" w:styleId="FE6C2E6CD01840898A947A21806D6302">
    <w:name w:val="FE6C2E6CD01840898A947A21806D6302"/>
  </w:style>
  <w:style w:type="paragraph" w:customStyle="1" w:styleId="4DFFA50AC64A46A48033F2AE150B3250">
    <w:name w:val="4DFFA50AC64A46A48033F2AE150B3250"/>
  </w:style>
  <w:style w:type="paragraph" w:customStyle="1" w:styleId="BB1FC664D95E42F08988939F0E577D31">
    <w:name w:val="BB1FC664D95E42F08988939F0E577D31"/>
  </w:style>
  <w:style w:type="paragraph" w:customStyle="1" w:styleId="FF02C5A4AA564D14AEB58C805E5ECE2B">
    <w:name w:val="FF02C5A4AA564D14AEB58C805E5ECE2B"/>
  </w:style>
  <w:style w:type="paragraph" w:customStyle="1" w:styleId="B925706634BB46708FA8BBC3C49780E5">
    <w:name w:val="B925706634BB46708FA8BBC3C49780E5"/>
  </w:style>
  <w:style w:type="paragraph" w:customStyle="1" w:styleId="00394E4D453745EAB6CFB0CFEF42AFF9">
    <w:name w:val="00394E4D453745EAB6CFB0CFEF42AFF9"/>
  </w:style>
  <w:style w:type="paragraph" w:customStyle="1" w:styleId="82E1CB4FA3FC4E21A3C2A9674F139A4A">
    <w:name w:val="82E1CB4FA3FC4E21A3C2A9674F139A4A"/>
  </w:style>
  <w:style w:type="paragraph" w:customStyle="1" w:styleId="341BCA0E8F3249589529D61FFC61EA40">
    <w:name w:val="341BCA0E8F3249589529D61FFC61EA40"/>
  </w:style>
  <w:style w:type="paragraph" w:customStyle="1" w:styleId="E5E0C9E7D76B4ACFA82920435B421635">
    <w:name w:val="E5E0C9E7D76B4ACFA82920435B421635"/>
  </w:style>
  <w:style w:type="paragraph" w:customStyle="1" w:styleId="E08BA0633A2C4DA291CC0CFCE0D3A66A">
    <w:name w:val="E08BA0633A2C4DA291CC0CFCE0D3A66A"/>
  </w:style>
  <w:style w:type="paragraph" w:customStyle="1" w:styleId="E0DBC40C2589436B9F6F00B5C64A1683">
    <w:name w:val="E0DBC40C2589436B9F6F00B5C64A1683"/>
  </w:style>
  <w:style w:type="paragraph" w:customStyle="1" w:styleId="9D9487520B174C0B950933E5F40B7995">
    <w:name w:val="9D9487520B174C0B950933E5F40B7995"/>
  </w:style>
  <w:style w:type="paragraph" w:customStyle="1" w:styleId="81F521C393454ADAB4437DCE43106AEA">
    <w:name w:val="81F521C393454ADAB4437DCE43106AEA"/>
  </w:style>
  <w:style w:type="paragraph" w:customStyle="1" w:styleId="6F799569AB374341A4D8A6B9B599E64D">
    <w:name w:val="6F799569AB374341A4D8A6B9B599E64D"/>
  </w:style>
  <w:style w:type="paragraph" w:customStyle="1" w:styleId="6021C3635A464AAE953E8D5A800ABD57">
    <w:name w:val="6021C3635A464AAE953E8D5A800ABD57"/>
  </w:style>
  <w:style w:type="paragraph" w:customStyle="1" w:styleId="4FD46BD4455846F3B7DFB85332069B9A">
    <w:name w:val="4FD46BD4455846F3B7DFB85332069B9A"/>
  </w:style>
  <w:style w:type="paragraph" w:customStyle="1" w:styleId="257773100537499EA93EB2327281FAEF">
    <w:name w:val="257773100537499EA93EB2327281FAEF"/>
  </w:style>
  <w:style w:type="paragraph" w:customStyle="1" w:styleId="8F016AC888A5411F94BB048448E783D4">
    <w:name w:val="8F016AC888A5411F94BB048448E783D4"/>
  </w:style>
  <w:style w:type="paragraph" w:customStyle="1" w:styleId="79F6B08EC02141CA865C28D68F272291">
    <w:name w:val="79F6B08EC02141CA865C28D68F272291"/>
  </w:style>
  <w:style w:type="paragraph" w:customStyle="1" w:styleId="F036961BD9B64BB1B2287E1E54387613">
    <w:name w:val="F036961BD9B64BB1B2287E1E54387613"/>
  </w:style>
  <w:style w:type="paragraph" w:customStyle="1" w:styleId="5F5F13457DF64177A2B47621667620C8">
    <w:name w:val="5F5F13457DF64177A2B47621667620C8"/>
  </w:style>
  <w:style w:type="paragraph" w:customStyle="1" w:styleId="EE1F2C4340E34C0A8A34E159364BC9CF">
    <w:name w:val="EE1F2C4340E34C0A8A34E159364BC9CF"/>
  </w:style>
  <w:style w:type="paragraph" w:customStyle="1" w:styleId="60890F2869044FA0BE536D835F7F53C0">
    <w:name w:val="60890F2869044FA0BE536D835F7F53C0"/>
  </w:style>
  <w:style w:type="paragraph" w:customStyle="1" w:styleId="8566AEF1725C4F5F8773401A6F155631">
    <w:name w:val="8566AEF1725C4F5F8773401A6F155631"/>
  </w:style>
  <w:style w:type="paragraph" w:customStyle="1" w:styleId="DAEE56DE2C5E456AA813D1DF61045F41">
    <w:name w:val="DAEE56DE2C5E456AA813D1DF61045F41"/>
  </w:style>
  <w:style w:type="paragraph" w:customStyle="1" w:styleId="160CC674FE3C496EBA597B848B226347">
    <w:name w:val="160CC674FE3C496EBA597B848B226347"/>
  </w:style>
  <w:style w:type="paragraph" w:customStyle="1" w:styleId="181EE3B3A32E43E19E3029C5FCF64119">
    <w:name w:val="181EE3B3A32E43E19E3029C5FCF64119"/>
  </w:style>
  <w:style w:type="paragraph" w:customStyle="1" w:styleId="80834FBA5AE244F68A29D6F21DD64FC3">
    <w:name w:val="80834FBA5AE244F68A29D6F21DD64FC3"/>
  </w:style>
  <w:style w:type="paragraph" w:customStyle="1" w:styleId="932D1A79DD00404781C525C77FB8ABD1">
    <w:name w:val="932D1A79DD00404781C525C77FB8ABD1"/>
  </w:style>
  <w:style w:type="paragraph" w:customStyle="1" w:styleId="0AE5D8FC483442CB8ECF2E0896EDA9BA">
    <w:name w:val="0AE5D8FC483442CB8ECF2E0896EDA9BA"/>
  </w:style>
  <w:style w:type="paragraph" w:customStyle="1" w:styleId="B6DDA21845A94A55BA4D086F10EA2B89">
    <w:name w:val="B6DDA21845A94A55BA4D086F10EA2B89"/>
  </w:style>
  <w:style w:type="paragraph" w:customStyle="1" w:styleId="1E49A8F108304DD8A5825662F6C0088C">
    <w:name w:val="1E49A8F108304DD8A5825662F6C0088C"/>
  </w:style>
  <w:style w:type="paragraph" w:customStyle="1" w:styleId="18F41460250E4EBBAFA25C30CBFAA34F">
    <w:name w:val="18F41460250E4EBBAFA25C30CBFAA34F"/>
  </w:style>
  <w:style w:type="paragraph" w:customStyle="1" w:styleId="5FE4A347737C4C718BCBA841198B7CD7">
    <w:name w:val="5FE4A347737C4C718BCBA841198B7CD7"/>
  </w:style>
  <w:style w:type="paragraph" w:customStyle="1" w:styleId="8E90EF8FF57C48A291AF2AA4A903ABC9">
    <w:name w:val="8E90EF8FF57C48A291AF2AA4A903ABC9"/>
    <w:rsid w:val="00044592"/>
  </w:style>
  <w:style w:type="paragraph" w:customStyle="1" w:styleId="72ADE0D4C3974938B2852867EBA3B46B">
    <w:name w:val="72ADE0D4C3974938B2852867EBA3B46B"/>
    <w:rsid w:val="00044592"/>
  </w:style>
  <w:style w:type="paragraph" w:customStyle="1" w:styleId="231C461526B24379A7BF7AAB33BC75A4">
    <w:name w:val="231C461526B24379A7BF7AAB33BC75A4"/>
    <w:rsid w:val="00044592"/>
  </w:style>
  <w:style w:type="paragraph" w:customStyle="1" w:styleId="A9B74EAE36C24748BD3865AC15470F3B">
    <w:name w:val="A9B74EAE36C24748BD3865AC15470F3B"/>
    <w:rsid w:val="00044592"/>
  </w:style>
  <w:style w:type="paragraph" w:customStyle="1" w:styleId="617BC75DAE1C46FBAD3CA1FAC2637795">
    <w:name w:val="617BC75DAE1C46FBAD3CA1FAC2637795"/>
    <w:rsid w:val="00044592"/>
  </w:style>
  <w:style w:type="paragraph" w:customStyle="1" w:styleId="AC62386599CB4749892CD51F207B7420">
    <w:name w:val="AC62386599CB4749892CD51F207B7420"/>
    <w:rsid w:val="00044592"/>
  </w:style>
  <w:style w:type="paragraph" w:customStyle="1" w:styleId="BE33C9E161C94D009B5D988A72734E07">
    <w:name w:val="BE33C9E161C94D009B5D988A72734E07"/>
    <w:rsid w:val="00044592"/>
  </w:style>
  <w:style w:type="paragraph" w:customStyle="1" w:styleId="74BE8DBC72A341E99DFD298F7C2D376E">
    <w:name w:val="74BE8DBC72A341E99DFD298F7C2D376E"/>
    <w:rsid w:val="00044592"/>
  </w:style>
  <w:style w:type="paragraph" w:customStyle="1" w:styleId="F4E15DB636864285AE94FDE88BE76F53">
    <w:name w:val="F4E15DB636864285AE94FDE88BE76F53"/>
    <w:rsid w:val="00044592"/>
  </w:style>
  <w:style w:type="paragraph" w:customStyle="1" w:styleId="FC179E73D4F04C24A851295947B5835B">
    <w:name w:val="FC179E73D4F04C24A851295947B5835B"/>
    <w:rsid w:val="00044592"/>
  </w:style>
  <w:style w:type="paragraph" w:customStyle="1" w:styleId="0A03286D44D94CFD93658D29756B2A0C">
    <w:name w:val="0A03286D44D94CFD93658D29756B2A0C"/>
    <w:rsid w:val="00044592"/>
  </w:style>
  <w:style w:type="paragraph" w:customStyle="1" w:styleId="C4C0CE0E63234C22A562D2BBCDA9DA8C">
    <w:name w:val="C4C0CE0E63234C22A562D2BBCDA9DA8C"/>
    <w:rsid w:val="00044592"/>
  </w:style>
  <w:style w:type="paragraph" w:customStyle="1" w:styleId="DB5FCBC139A34914B4A6AE072238CDC5">
    <w:name w:val="DB5FCBC139A34914B4A6AE072238CDC5"/>
    <w:rsid w:val="00044592"/>
  </w:style>
  <w:style w:type="paragraph" w:customStyle="1" w:styleId="73C3FCF1E31D4372B4DBC5AED3CBAFEA">
    <w:name w:val="73C3FCF1E31D4372B4DBC5AED3CBAFEA"/>
    <w:rsid w:val="00044592"/>
  </w:style>
  <w:style w:type="paragraph" w:customStyle="1" w:styleId="56FDF2CF8FFE472DAF4DF66DA983E57F">
    <w:name w:val="56FDF2CF8FFE472DAF4DF66DA983E57F"/>
    <w:rsid w:val="00044592"/>
  </w:style>
  <w:style w:type="paragraph" w:customStyle="1" w:styleId="09DFC3DE550F481294F8DEABD99FA048">
    <w:name w:val="09DFC3DE550F481294F8DEABD99FA048"/>
    <w:rsid w:val="00044592"/>
  </w:style>
  <w:style w:type="paragraph" w:customStyle="1" w:styleId="DE97AB3D0CBF41B599070DA55F990E46">
    <w:name w:val="DE97AB3D0CBF41B599070DA55F990E46"/>
    <w:rsid w:val="00044592"/>
  </w:style>
  <w:style w:type="paragraph" w:customStyle="1" w:styleId="42572D6909BC4E97B23284A069DABFE0">
    <w:name w:val="42572D6909BC4E97B23284A069DABFE0"/>
    <w:rsid w:val="00044592"/>
  </w:style>
  <w:style w:type="paragraph" w:customStyle="1" w:styleId="236FE1A0DF9A4D4CA4839224897852FA">
    <w:name w:val="236FE1A0DF9A4D4CA4839224897852FA"/>
    <w:rsid w:val="00044592"/>
  </w:style>
  <w:style w:type="paragraph" w:customStyle="1" w:styleId="4972C6CD1B874C0592D53D2984675E6C">
    <w:name w:val="4972C6CD1B874C0592D53D2984675E6C"/>
    <w:rsid w:val="00044592"/>
  </w:style>
  <w:style w:type="paragraph" w:customStyle="1" w:styleId="5CBD513427B045DF8A3B923A0E133CD9">
    <w:name w:val="5CBD513427B045DF8A3B923A0E133CD9"/>
    <w:rsid w:val="00044592"/>
  </w:style>
  <w:style w:type="paragraph" w:customStyle="1" w:styleId="E88975C0D3BC4A4B838B7459D169582B">
    <w:name w:val="E88975C0D3BC4A4B838B7459D169582B"/>
    <w:rsid w:val="00044592"/>
  </w:style>
  <w:style w:type="paragraph" w:customStyle="1" w:styleId="3AA9F1DACD2B4640AA09ECA1E5894968">
    <w:name w:val="3AA9F1DACD2B4640AA09ECA1E5894968"/>
    <w:rsid w:val="00044592"/>
  </w:style>
  <w:style w:type="paragraph" w:customStyle="1" w:styleId="9A1F20BECE7241C299AAFA19946F5A06">
    <w:name w:val="9A1F20BECE7241C299AAFA19946F5A06"/>
    <w:rsid w:val="00044592"/>
  </w:style>
  <w:style w:type="paragraph" w:customStyle="1" w:styleId="B3B07CCC93C44B36ABB4B56CF5BFD651">
    <w:name w:val="B3B07CCC93C44B36ABB4B56CF5BFD651"/>
    <w:rsid w:val="00044592"/>
  </w:style>
  <w:style w:type="paragraph" w:customStyle="1" w:styleId="94F9AD80A6CD4983ADB34B07BBB7C453">
    <w:name w:val="94F9AD80A6CD4983ADB34B07BBB7C453"/>
    <w:rsid w:val="00044592"/>
  </w:style>
  <w:style w:type="paragraph" w:customStyle="1" w:styleId="1932C7362878414F89BC87A9C40CBC96">
    <w:name w:val="1932C7362878414F89BC87A9C40CBC96"/>
    <w:rsid w:val="00044592"/>
  </w:style>
  <w:style w:type="paragraph" w:customStyle="1" w:styleId="92EFBF54970D4010A2146B894AE5FC8A">
    <w:name w:val="92EFBF54970D4010A2146B894AE5FC8A"/>
    <w:rsid w:val="00044592"/>
  </w:style>
  <w:style w:type="paragraph" w:customStyle="1" w:styleId="C75FE04A733049CDBAB601F1A82A718C">
    <w:name w:val="C75FE04A733049CDBAB601F1A82A718C"/>
    <w:rsid w:val="00044592"/>
  </w:style>
  <w:style w:type="paragraph" w:customStyle="1" w:styleId="5B214A2C350545F393CAD792247F07F2">
    <w:name w:val="5B214A2C350545F393CAD792247F07F2"/>
    <w:rsid w:val="00044592"/>
  </w:style>
  <w:style w:type="paragraph" w:customStyle="1" w:styleId="D07C244ADC4647ACB8B80DAA460C2C13">
    <w:name w:val="D07C244ADC4647ACB8B80DAA460C2C13"/>
    <w:rsid w:val="00044592"/>
  </w:style>
  <w:style w:type="paragraph" w:customStyle="1" w:styleId="241AFA40699B48D19A6A07DEC5A98238">
    <w:name w:val="241AFA40699B48D19A6A07DEC5A98238"/>
    <w:rsid w:val="00044592"/>
  </w:style>
  <w:style w:type="paragraph" w:customStyle="1" w:styleId="E499A463212140689A0E99755FDEE514">
    <w:name w:val="E499A463212140689A0E99755FDEE514"/>
    <w:rsid w:val="00044592"/>
  </w:style>
  <w:style w:type="paragraph" w:customStyle="1" w:styleId="BA8015F59588444F9CEDDBAAFEE0D934">
    <w:name w:val="BA8015F59588444F9CEDDBAAFEE0D934"/>
    <w:rsid w:val="00044592"/>
  </w:style>
  <w:style w:type="paragraph" w:customStyle="1" w:styleId="57F7347FF383449881A1C80214F379FF">
    <w:name w:val="57F7347FF383449881A1C80214F379FF"/>
    <w:rsid w:val="00044592"/>
  </w:style>
  <w:style w:type="paragraph" w:customStyle="1" w:styleId="D1D4DFA5C34045D5863114416E5F54B3">
    <w:name w:val="D1D4DFA5C34045D5863114416E5F54B3"/>
    <w:rsid w:val="00044592"/>
  </w:style>
  <w:style w:type="paragraph" w:customStyle="1" w:styleId="52180BA2B44D4F81A6ECB3D1ABFC07CD">
    <w:name w:val="52180BA2B44D4F81A6ECB3D1ABFC07CD"/>
    <w:rsid w:val="00044592"/>
  </w:style>
  <w:style w:type="paragraph" w:customStyle="1" w:styleId="0CECF1FE5DA54F9298C90C64BA41F193">
    <w:name w:val="0CECF1FE5DA54F9298C90C64BA41F193"/>
    <w:rsid w:val="00044592"/>
  </w:style>
  <w:style w:type="paragraph" w:customStyle="1" w:styleId="DFD60E41EF3C45FDB07C845083E129E1">
    <w:name w:val="DFD60E41EF3C45FDB07C845083E129E1"/>
    <w:rsid w:val="00044592"/>
  </w:style>
  <w:style w:type="paragraph" w:customStyle="1" w:styleId="07253B8180CA4ABB862CDA861D738959">
    <w:name w:val="07253B8180CA4ABB862CDA861D738959"/>
    <w:rsid w:val="00044592"/>
  </w:style>
  <w:style w:type="paragraph" w:customStyle="1" w:styleId="018C64561F7240C78B097B7211AABDDE">
    <w:name w:val="018C64561F7240C78B097B7211AABDDE"/>
    <w:rsid w:val="00044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{A2686EC9-9148-427E-AF17-385742526524}tf03982351_win32.dotx</Template>
  <TotalTime>394</TotalTime>
  <Pages>20</Pages>
  <Words>1978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Trabalho: Definição de Dataset, Limpeza e Análise dos Dados</vt:lpstr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Trabalho: 
Definição de Dataset, Limpeza e Análise dos Dados</dc:title>
  <dc:subject/>
  <dc:creator>Melchiades Blanco Junior</dc:creator>
  <cp:keywords/>
  <dc:description/>
  <cp:lastModifiedBy>Melchiades Blanco Junior</cp:lastModifiedBy>
  <cp:revision>3</cp:revision>
  <cp:lastPrinted>2021-04-25T21:56:00Z</cp:lastPrinted>
  <dcterms:created xsi:type="dcterms:W3CDTF">2021-04-25T15:23:00Z</dcterms:created>
  <dcterms:modified xsi:type="dcterms:W3CDTF">2021-04-25T21:57:00Z</dcterms:modified>
</cp:coreProperties>
</file>