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2606A5">
        <w:rPr>
          <w:rFonts w:eastAsiaTheme="majorEastAsia"/>
        </w:rPr>
        <w:t>projeto_</w:t>
      </w:r>
      <w:r w:rsidR="00761D32">
        <w:rPr>
          <w:rFonts w:eastAsiaTheme="majorEastAsia"/>
        </w:rPr>
        <w:t xml:space="preserve">SIMPLEX   </w:t>
      </w:r>
      <w:r w:rsidR="000A4366" w:rsidRPr="000A4366">
        <w:rPr>
          <w:rFonts w:eastAsiaTheme="majorEastAsia"/>
        </w:rPr>
        <w:t>http://www.simplexsabatine.esy.es/Simplex/Index.php</w:t>
      </w:r>
    </w:p>
    <w:p w:rsidR="00DD1107" w:rsidRDefault="00403624" w:rsidP="00403624">
      <w:pPr>
        <w:pStyle w:val="Ttulo2"/>
      </w:pPr>
      <w:r>
        <w:t>Introdução</w:t>
      </w:r>
      <w:bookmarkStart w:id="0" w:name="_GoBack"/>
      <w:bookmarkEnd w:id="0"/>
    </w:p>
    <w:p w:rsidR="003C5E71" w:rsidRPr="007E10FE" w:rsidRDefault="000A4366" w:rsidP="009B1B31">
      <w:pPr>
        <w:jc w:val="both"/>
      </w:pPr>
      <w:r>
        <w:t>O projeto Simplex visa realizar de forma autônoma a partir de uma tabela inicial, os procedimentos para se alcançar uma solução ótima ou a resposta se esta é indeterminada. O projeto serve apenas para soluções que necessitem de maximação.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85774E" w:rsidRDefault="007829FF" w:rsidP="0085774E">
      <w:pPr>
        <w:pStyle w:val="PargrafodaLista"/>
        <w:numPr>
          <w:ilvl w:val="0"/>
          <w:numId w:val="17"/>
        </w:numPr>
        <w:ind w:left="567"/>
      </w:pPr>
      <w:r>
        <w:t>Realiza</w:t>
      </w:r>
      <w:r w:rsidR="0085774E">
        <w:t>r Processo de Maximização</w:t>
      </w:r>
    </w:p>
    <w:p w:rsidR="003C5E71" w:rsidRDefault="003C5E71" w:rsidP="0085774E">
      <w:pPr>
        <w:pStyle w:val="PargrafodaLista"/>
        <w:ind w:left="567"/>
      </w:pP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2606A5" w:rsidRDefault="002606A5" w:rsidP="00132F46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 xml:space="preserve">O tempo de latência </w:t>
      </w:r>
      <w:r w:rsidR="002D4A64">
        <w:rPr>
          <w:color w:val="FF0000"/>
        </w:rPr>
        <w:t>pode ser</w:t>
      </w:r>
      <w:r>
        <w:rPr>
          <w:color w:val="FF0000"/>
        </w:rPr>
        <w:t xml:space="preserve"> alto.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0F059E" w:rsidTr="00C03F13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/>
            </w:pPr>
            <w:r>
              <w:t>Evento</w:t>
            </w:r>
          </w:p>
        </w:tc>
      </w:tr>
      <w:tr w:rsidR="000F059E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7C641C" w:rsidRDefault="00707EBD" w:rsidP="00C03F13">
            <w:r>
              <w:t>03/09/2015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/>
            </w:pPr>
          </w:p>
        </w:tc>
      </w:tr>
      <w:tr w:rsidR="000F059E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707EBD" w:rsidP="00C03F13">
            <w:r>
              <w:t>10/09/2015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/>
            </w:pPr>
            <w:r>
              <w:t>Início do desenvolvimento</w:t>
            </w:r>
          </w:p>
        </w:tc>
      </w:tr>
      <w:tr w:rsidR="000F059E" w:rsidRPr="0062339C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E5424A" w:rsidRDefault="00707EBD" w:rsidP="00C03F13">
            <w:pPr>
              <w:rPr>
                <w:color w:val="FF0000"/>
              </w:rPr>
            </w:pPr>
            <w:r>
              <w:rPr>
                <w:color w:val="FF0000"/>
              </w:rPr>
              <w:t>10/09/2015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/>
            </w:pPr>
            <w:r>
              <w:t>Entrega para teste</w:t>
            </w:r>
          </w:p>
        </w:tc>
      </w:tr>
      <w:tr w:rsidR="000F059E" w:rsidRPr="0062339C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E5424A" w:rsidRDefault="00707EBD" w:rsidP="00C03F13">
            <w:pPr>
              <w:rPr>
                <w:color w:val="FF0000"/>
              </w:rPr>
            </w:pPr>
            <w:r>
              <w:rPr>
                <w:color w:val="FF0000"/>
              </w:rPr>
              <w:t>23/10/2015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/>
            </w:pPr>
            <w:r>
              <w:t>Fim do teste</w:t>
            </w:r>
          </w:p>
        </w:tc>
      </w:tr>
      <w:tr w:rsidR="000F059E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707EBD" w:rsidP="00C03F13">
            <w:r>
              <w:rPr>
                <w:color w:val="FF0000"/>
              </w:rPr>
              <w:t>23/10/2015</w:t>
            </w:r>
          </w:p>
        </w:tc>
        <w:tc>
          <w:tcPr>
            <w:tcW w:w="4388" w:type="dxa"/>
          </w:tcPr>
          <w:p w:rsidR="000F059E" w:rsidRPr="001F5381" w:rsidRDefault="000F059E" w:rsidP="00C03F13">
            <w:pPr>
              <w:cnfStyle w:val="00000010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5129C1" w:rsidTr="00272B0D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/>
            </w:pPr>
            <w:r>
              <w:t>Ferramentas</w:t>
            </w:r>
          </w:p>
        </w:tc>
      </w:tr>
      <w:tr w:rsidR="005129C1" w:rsidTr="00272B0D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/>
            </w:pPr>
            <w:r>
              <w:t>Browser:</w:t>
            </w:r>
          </w:p>
          <w:p w:rsidR="00BD008F" w:rsidRDefault="00760C53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>Qualquer browser conectado a internet</w:t>
            </w:r>
            <w:r w:rsidR="00B96EF8">
              <w:t>.</w:t>
            </w:r>
          </w:p>
          <w:p w:rsidR="005129C1" w:rsidRPr="0062339C" w:rsidRDefault="005129C1" w:rsidP="00457C27">
            <w:pPr>
              <w:cnfStyle w:val="000000100000"/>
            </w:pP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2756FC" w:rsidP="00AE7F7B">
            <w:pPr>
              <w:cnfStyle w:val="000000010000"/>
            </w:pPr>
            <w:r>
              <w:t>Testado em Windows 7,8 e 8.1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2606A5" w:rsidTr="00AE7F7B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/>
            </w:pPr>
            <w:r>
              <w:t>Tecnologias</w:t>
            </w:r>
          </w:p>
        </w:tc>
      </w:tr>
      <w:tr w:rsidR="002606A5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213109" w:rsidP="00213109">
            <w:pPr>
              <w:cnfStyle w:val="000000100000"/>
            </w:pPr>
            <w:r>
              <w:t>Php.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4D2B0E" w:rsidP="00AE7F7B">
            <w:pPr>
              <w:cnfStyle w:val="000000010000"/>
            </w:pPr>
            <w:r>
              <w:t>Notepad++;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0E2513" w:rsidP="002606A5">
            <w:pPr>
              <w:cnfStyle w:val="000000100000"/>
            </w:pPr>
            <w:r>
              <w:t>Go Horse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2013ED" w:rsidP="002606A5">
            <w:pPr>
              <w:cnfStyle w:val="000000010000"/>
            </w:pPr>
            <w:r>
              <w:t>Hostinger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3C144B" w:rsidP="002606A5">
      <w:r>
        <w:t>Copiar a pasta zipada com todo os arquivos de funcionamento para a conta de admnistrador do site pelo site hostinger.com.br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/>
      </w:tblPr>
      <w:tblGrid>
        <w:gridCol w:w="675"/>
        <w:gridCol w:w="2268"/>
        <w:gridCol w:w="3763"/>
        <w:gridCol w:w="1199"/>
        <w:gridCol w:w="1636"/>
      </w:tblGrid>
      <w:tr w:rsidR="005F3AA6" w:rsidTr="006F3EA5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1199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Situação</w:t>
            </w:r>
          </w:p>
        </w:tc>
        <w:tc>
          <w:tcPr>
            <w:tcW w:w="1636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Observação</w:t>
            </w:r>
          </w:p>
        </w:tc>
      </w:tr>
      <w:tr w:rsidR="005F3AA6" w:rsidRPr="00425D83" w:rsidTr="006F3EA5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6F3EA5" w:rsidP="009476BF">
            <w:pPr>
              <w:cnfStyle w:val="000000100000"/>
            </w:pPr>
            <w:r>
              <w:t>Maximização de Simplex</w:t>
            </w:r>
          </w:p>
        </w:tc>
        <w:tc>
          <w:tcPr>
            <w:tcW w:w="3763" w:type="dxa"/>
            <w:vAlign w:val="center"/>
          </w:tcPr>
          <w:p w:rsidR="005F3AA6" w:rsidRDefault="006F3EA5" w:rsidP="00EC42B5">
            <w:pPr>
              <w:cnfStyle w:val="000000100000"/>
            </w:pPr>
            <w:r>
              <w:t>Realiza as etapas de maximização de uma tabela de Simplex.</w:t>
            </w:r>
          </w:p>
          <w:p w:rsidR="005F3AA6" w:rsidRDefault="005F3AA6" w:rsidP="00EC42B5">
            <w:pPr>
              <w:cnfStyle w:val="000000100000"/>
            </w:pPr>
          </w:p>
          <w:p w:rsidR="005F3AA6" w:rsidRPr="00425D83" w:rsidRDefault="005F3AA6" w:rsidP="00FA009E">
            <w:pPr>
              <w:cnfStyle w:val="000000100000"/>
            </w:pPr>
          </w:p>
        </w:tc>
        <w:tc>
          <w:tcPr>
            <w:tcW w:w="1199" w:type="dxa"/>
          </w:tcPr>
          <w:p w:rsidR="005F3AA6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636" w:type="dxa"/>
          </w:tcPr>
          <w:p w:rsidR="005F3AA6" w:rsidRDefault="005F3AA6" w:rsidP="00EC42B5">
            <w:pPr>
              <w:cnfStyle w:val="000000100000"/>
            </w:pPr>
          </w:p>
        </w:tc>
      </w:tr>
      <w:tr w:rsidR="005F3AA6" w:rsidRPr="00425D83" w:rsidTr="006F3EA5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6F3EA5" w:rsidP="009476BF">
            <w:pPr>
              <w:cnfStyle w:val="000000010000"/>
            </w:pPr>
            <w:r>
              <w:t>Tabela de Sensibilidade</w:t>
            </w:r>
          </w:p>
        </w:tc>
        <w:tc>
          <w:tcPr>
            <w:tcW w:w="3763" w:type="dxa"/>
            <w:vAlign w:val="center"/>
          </w:tcPr>
          <w:p w:rsidR="005F3AA6" w:rsidRPr="00FA009E" w:rsidRDefault="006F3EA5" w:rsidP="00EC42B5">
            <w:pPr>
              <w:cnfStyle w:val="000000010000"/>
            </w:pPr>
            <w:r>
              <w:t>Realiza a análise de sensibilidade para o sistema de Simplex</w:t>
            </w:r>
          </w:p>
          <w:p w:rsidR="005F3AA6" w:rsidRPr="00425D83" w:rsidRDefault="005F3AA6" w:rsidP="009476BF">
            <w:pPr>
              <w:cnfStyle w:val="000000010000"/>
            </w:pPr>
          </w:p>
        </w:tc>
        <w:tc>
          <w:tcPr>
            <w:tcW w:w="1199" w:type="dxa"/>
          </w:tcPr>
          <w:p w:rsidR="005F3AA6" w:rsidRPr="00FA009E" w:rsidRDefault="006F3EA5" w:rsidP="00132F46">
            <w:pPr>
              <w:cnfStyle w:val="000000010000"/>
            </w:pPr>
            <w:r>
              <w:t>Em andamento</w:t>
            </w:r>
          </w:p>
        </w:tc>
        <w:tc>
          <w:tcPr>
            <w:tcW w:w="1636" w:type="dxa"/>
          </w:tcPr>
          <w:p w:rsidR="005F3AA6" w:rsidRPr="00FA009E" w:rsidRDefault="005F3AA6" w:rsidP="00EC42B5">
            <w:pPr>
              <w:cnfStyle w:val="00000001000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2F" w:rsidRDefault="00B05D2F" w:rsidP="00AF7ED4">
      <w:r>
        <w:separator/>
      </w:r>
    </w:p>
  </w:endnote>
  <w:endnote w:type="continuationSeparator" w:id="1">
    <w:p w:rsidR="00B05D2F" w:rsidRDefault="00B05D2F" w:rsidP="00AF7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ic720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Pr="008006D6" w:rsidRDefault="00DB3501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 w:rsidRPr="00DB3501">
      <w:rPr>
        <w:b/>
        <w:noProof/>
        <w:color w:val="808080" w:themeColor="background1" w:themeShade="80"/>
        <w:lang w:val="en-US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" o:allowincell="f" filled="f" stroked="f">
          <v:textbox>
            <w:txbxContent>
              <w:p w:rsidR="008F7B72" w:rsidRPr="00BE148E" w:rsidRDefault="00DB3501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Content>
                    <w:r w:rsidRPr="00DB3501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="008F7B72"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Pr="00DB3501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6F3EA5" w:rsidRPr="006F3EA5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2</w:t>
                    </w:r>
                    <w:r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 w:rsidRPr="00DB3501">
      <w:rPr>
        <w:b/>
        <w:noProof/>
        <w:color w:val="808080" w:themeColor="background1" w:themeShade="80"/>
        <w:lang w:val="en-US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 w:rsidRPr="00DB3501">
      <w:rPr>
        <w:b/>
        <w:noProof/>
        <w:color w:val="808080" w:themeColor="background1" w:themeShade="80"/>
        <w:lang w:val="en-US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 w:rsidR="008F7B72"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2F" w:rsidRDefault="00B05D2F" w:rsidP="00AF7ED4">
      <w:r>
        <w:separator/>
      </w:r>
    </w:p>
  </w:footnote>
  <w:footnote w:type="continuationSeparator" w:id="1">
    <w:p w:rsidR="00B05D2F" w:rsidRDefault="00B05D2F" w:rsidP="00AF7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Default="00DB3501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 w:rsidRPr="00DB3501">
      <w:rPr>
        <w:b/>
        <w:noProof/>
        <w:color w:val="808080" w:themeColor="background1" w:themeShade="80"/>
        <w:lang w:val="en-US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pt" to="534.6pt,-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" strokecolor="#7f8181" strokeweight=".5pt">
          <w10:wrap anchorx="margin" anchory="margin"/>
        </v:line>
      </w:pict>
    </w:r>
    <w:r w:rsidR="008F7B72"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.5pt;height:8.5pt" o:bullet="t">
        <v:imagedata r:id="rId1" o:title="BD14693_"/>
      </v:shape>
    </w:pict>
  </w:numPicBullet>
  <w:numPicBullet w:numPicBulletId="1">
    <w:pict>
      <v:shape id="_x0000_i1081" type="#_x0000_t75" style="width:8.5pt;height:8.5pt" o:bullet="t">
        <v:imagedata r:id="rId2" o:title="BD14655_"/>
      </v:shape>
    </w:pict>
  </w:numPicBullet>
  <w:numPicBullet w:numPicBulletId="2">
    <w:pict>
      <v:shape id="_x0000_i1082" type="#_x0000_t75" style="width:8.5pt;height:8.5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de9227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6A72"/>
    <w:rsid w:val="0000218B"/>
    <w:rsid w:val="00002DB6"/>
    <w:rsid w:val="00003930"/>
    <w:rsid w:val="000105E6"/>
    <w:rsid w:val="00015728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A43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E2513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13ED"/>
    <w:rsid w:val="002051A5"/>
    <w:rsid w:val="00213109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6FC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4A64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144B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2B0E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6F3EA5"/>
    <w:rsid w:val="00700EBB"/>
    <w:rsid w:val="0070626B"/>
    <w:rsid w:val="00707EBD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658E"/>
    <w:rsid w:val="0075769F"/>
    <w:rsid w:val="00760C53"/>
    <w:rsid w:val="00760E24"/>
    <w:rsid w:val="00761D32"/>
    <w:rsid w:val="007630EB"/>
    <w:rsid w:val="007640B7"/>
    <w:rsid w:val="007648B8"/>
    <w:rsid w:val="0076568F"/>
    <w:rsid w:val="00775835"/>
    <w:rsid w:val="007829FF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5774E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45C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5D2F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96EF8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501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3497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8B"/>
  </w:style>
  <w:style w:type="paragraph" w:styleId="Footer">
    <w:name w:val="footer"/>
    <w:basedOn w:val="Normal"/>
    <w:link w:val="Foot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8B"/>
  </w:style>
  <w:style w:type="paragraph" w:styleId="BalloonText">
    <w:name w:val="Balloon Text"/>
    <w:basedOn w:val="Normal"/>
    <w:link w:val="BalloonText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73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7384"/>
    <w:rPr>
      <w:i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ListParagraph"/>
    <w:rsid w:val="00880082"/>
    <w:pPr>
      <w:numPr>
        <w:ilvl w:val="1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DefaultParagraphFont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PageNumber">
    <w:name w:val="page number"/>
    <w:basedOn w:val="DefaultParagraphFont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FootnoteText">
    <w:name w:val="footnote text"/>
    <w:basedOn w:val="Normal"/>
    <w:link w:val="FootnoteTextChar"/>
    <w:unhideWhenUsed/>
    <w:rsid w:val="008E3790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8E3790"/>
    <w:rPr>
      <w:sz w:val="16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E5435D"/>
    <w:rPr>
      <w:vertAlign w:val="superscript"/>
    </w:rPr>
  </w:style>
  <w:style w:type="paragraph" w:styleId="TOC1">
    <w:name w:val="toc 1"/>
    <w:aliases w:val="Summary,Sumário test"/>
    <w:basedOn w:val="NoSpacing"/>
    <w:next w:val="Normal"/>
    <w:link w:val="TOC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TOC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DefaultParagraphFont"/>
    <w:uiPriority w:val="99"/>
    <w:unhideWhenUsed/>
    <w:rsid w:val="00F32ED4"/>
    <w:rPr>
      <w:color w:val="5F5F5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leGrid">
    <w:name w:val="Table Grid"/>
    <w:basedOn w:val="Table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le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97384"/>
    <w:rPr>
      <w:sz w:val="20"/>
      <w:szCs w:val="20"/>
    </w:rPr>
  </w:style>
  <w:style w:type="character" w:customStyle="1" w:styleId="TOC1Char">
    <w:name w:val="TOC 1 Char"/>
    <w:aliases w:val="Summary Char,Sumário test Char"/>
    <w:basedOn w:val="NoSpacingChar"/>
    <w:link w:val="TOC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NoSpacing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NoSpacingChar"/>
    <w:link w:val="ItensInvi"/>
    <w:rsid w:val="00AB2A58"/>
    <w:rPr>
      <w:sz w:val="20"/>
      <w:szCs w:val="20"/>
    </w:rPr>
  </w:style>
  <w:style w:type="table" w:styleId="LightList-Accent6">
    <w:name w:val="Light List Accent 6"/>
    <w:basedOn w:val="Table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NoSpacing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NoSpacing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379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3790"/>
    <w:rPr>
      <w:sz w:val="20"/>
      <w:szCs w:val="20"/>
      <w:lang w:val="en-US" w:eastAsia="pt-BR"/>
    </w:rPr>
  </w:style>
  <w:style w:type="character" w:styleId="EndnoteReference">
    <w:name w:val="endnote reference"/>
    <w:basedOn w:val="DefaultParagraphFont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DefaultParagraphFont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DefaultParagraphFont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DefaultParagraphFont"/>
    <w:link w:val="NormalTabela"/>
    <w:rsid w:val="006F1C86"/>
    <w:rPr>
      <w:sz w:val="20"/>
      <w:szCs w:val="20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Strong">
    <w:name w:val="Strong"/>
    <w:uiPriority w:val="22"/>
    <w:qFormat/>
    <w:rsid w:val="00297384"/>
    <w:rPr>
      <w:b/>
      <w:bCs/>
    </w:rPr>
  </w:style>
  <w:style w:type="character" w:styleId="Emphasis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73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SubtleEmphasis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IntenseReference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4E4B"/>
    <w:rPr>
      <w:color w:val="919191" w:themeColor="followedHyperlink"/>
      <w:u w:val="single"/>
    </w:rPr>
  </w:style>
  <w:style w:type="table" w:styleId="LightGrid-Accent1">
    <w:name w:val="Light Grid Accent 1"/>
    <w:basedOn w:val="Table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C6C6B10E-C157-2F48-978A-48A2F86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Empacotamento.dotx</Template>
  <TotalTime>89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Casa</cp:lastModifiedBy>
  <cp:revision>19</cp:revision>
  <cp:lastPrinted>2011-03-14T20:19:00Z</cp:lastPrinted>
  <dcterms:created xsi:type="dcterms:W3CDTF">2015-10-22T20:04:00Z</dcterms:created>
  <dcterms:modified xsi:type="dcterms:W3CDTF">2015-10-23T18:03:00Z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