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E3A5F"/>
          <w:sz w:val="64"/>
          <w:szCs w:val="64"/>
        </w:rPr>
        <w:t xml:space="preserve">MobAI WMS</w:t>
      </w:r>
    </w:p>
    <w:p>
      <w:pPr>
        <w:spacing w:before="0" w:after="100"/>
        <w:jc w:val="center"/>
      </w:pPr>
      <w:r>
        <w:rPr>
          <w:rFonts w:ascii="Arial" w:cs="Arial" w:eastAsia="Arial" w:hAnsi="Arial"/>
          <w:color w:val="2980B9"/>
          <w:sz w:val="28"/>
          <w:szCs w:val="28"/>
        </w:rPr>
        <w:t xml:space="preserve">Mobile Application — Complete Technical Reference</w:t>
      </w:r>
    </w:p>
    <w:p>
      <w:pPr>
        <w:spacing w:before="100" w:after="600"/>
        <w:jc w:val="center"/>
      </w:pPr>
      <w:r>
        <w:rPr>
          <w:rFonts w:ascii="Arial" w:cs="Arial" w:eastAsia="Arial" w:hAnsi="Arial"/>
          <w:color w:val="566573"/>
          <w:sz w:val="22"/>
          <w:szCs w:val="22"/>
        </w:rPr>
        <w:t xml:space="preserve">Database Schema · Offline Sync · Conflict Resolution · Full Flow</w:t>
      </w:r>
    </w:p>
    <w:p>
      <w:r>
        <w:br w:type="page"/>
      </w:r>
    </w:p>
    <w:p>
      <w:pPr>
        <w:pStyle w:val="Heading1"/>
        <w:spacing w:before="400" w:after="200"/>
      </w:pPr>
      <w:r>
        <w:rPr>
          <w:rFonts w:ascii="Arial" w:cs="Arial" w:eastAsia="Arial" w:hAnsi="Arial"/>
          <w:b/>
          <w:bCs/>
          <w:color w:val="1E3A5F"/>
          <w:sz w:val="36"/>
          <w:szCs w:val="36"/>
        </w:rPr>
        <w:t xml:space="preserve">1. Understanding the Given Tables</w:t>
      </w:r>
    </w:p>
    <w:p>
      <w:pPr>
        <w:spacing w:before="80" w:after="80"/>
      </w:pPr>
      <w:r>
        <w:rPr>
          <w:rFonts w:ascii="Arial" w:cs="Arial" w:eastAsia="Arial" w:hAnsi="Arial"/>
          <w:sz w:val="22"/>
          <w:szCs w:val="22"/>
        </w:rPr>
        <w:t xml:space="preserve">You were given a starter data pack. Here is what each table means in plain language before we build on top of it.</w:t>
      </w:r>
    </w:p>
    <w:p>
      <w:pPr>
        <w:spacing w:before="60" w:after="60"/>
      </w:pPr>
      <w:r>
        <w:t xml:space="preserve"/>
      </w:r>
    </w:p>
    <w:p>
      <w:pPr>
        <w:pStyle w:val="Heading2"/>
        <w:spacing w:before="300" w:after="160"/>
      </w:pPr>
      <w:r>
        <w:rPr>
          <w:rFonts w:ascii="Arial" w:cs="Arial" w:eastAsia="Arial" w:hAnsi="Arial"/>
          <w:b/>
          <w:bCs/>
          <w:color w:val="2980B9"/>
          <w:sz w:val="28"/>
          <w:szCs w:val="28"/>
        </w:rPr>
        <w:t xml:space="preserve">1.1 entrepots — Warehouses</w:t>
      </w:r>
    </w:p>
    <w:p>
      <w:pPr>
        <w:spacing w:before="80" w:after="80"/>
      </w:pPr>
      <w:r>
        <w:rPr>
          <w:rFonts w:ascii="Arial" w:cs="Arial" w:eastAsia="Arial" w:hAnsi="Arial"/>
          <w:sz w:val="22"/>
          <w:szCs w:val="22"/>
        </w:rPr>
        <w:t xml:space="preserve">This is the warehouse itself. In your system there is only one: Depot B7. It stores the warehouse code, name, city, and whether it is currently active. Every location, slot, and rack inside the building belongs to one entrepot.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Plain meaning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id_entrepot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int/uuid</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Unique ID for the warehouse</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code_entrepot</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5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Short code e.g. "B7"</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nom_entrepot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Full name e.g. "Depot B7"</w:t>
            </w:r>
          </w:p>
        </w:tc>
      </w:tr>
      <w:tr>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ville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5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City where it is located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actif</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bool</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Is this warehouse currently in use?</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1.2 emplacements — Locations (the map of the building)</w:t>
      </w:r>
    </w:p>
    <w:p>
      <w:pPr>
        <w:spacing w:before="80" w:after="80"/>
      </w:pPr>
      <w:r>
        <w:rPr>
          <w:rFonts w:ascii="Arial" w:cs="Arial" w:eastAsia="Arial" w:hAnsi="Arial"/>
          <w:sz w:val="22"/>
          <w:szCs w:val="22"/>
        </w:rPr>
        <w:t xml:space="preserve">Every single physical spot inside the warehouse is one row here. This covers BOTH storage floors (B7-N1-C7) AND ground-level picking racks (B7-0A-03-05). The type_emplacement column tells you which kind it is. Think of this as a coordinate system for the entire building.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Plain meaning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id_emplacement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Unique ID for this physical spot</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code_emplacement</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Human-readable code: B7-N2-C4 or B7-0A-03-05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id_entrepot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Which warehouse this spot belongs to (FK to entrepots)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zone</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Which zone: RECEPTION, STORAGE, PICKING, EXPEDITION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type_emplacement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STORAGE_SLOT or PICKING_RACK or RECEPTION or EXPEDITION</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actif</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Is this location currently usable?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Volume (m3)</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Volume — ignored in this system, focus on area/slot count</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1.3 produits — Products (SKU catalog)</w:t>
      </w:r>
    </w:p>
    <w:p>
      <w:pPr>
        <w:spacing w:before="80" w:after="80"/>
      </w:pPr>
      <w:r>
        <w:rPr>
          <w:rFonts w:ascii="Arial" w:cs="Arial" w:eastAsia="Arial" w:hAnsi="Arial"/>
          <w:sz w:val="22"/>
          <w:szCs w:val="22"/>
        </w:rPr>
        <w:t xml:space="preserve">The master list of every product that can exist in the warehouse. Contains everything the system needs to know about a product: weight, packaging sizes, whether it can be stacked (Is_Gerbable), and its barcode references.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Plain meaning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id_produit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Unique internal ID</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sku</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The SKU code employees scan or type: e.g. ABC-001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nom_produit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Human-readable product name: "Mixer Tap 1/2 inch"</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unite_mesure</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Unit: pcs, kg, m, etc.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categorie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Product category for grouping</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Poids(kg)</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Weight — used by AI to decide storage floor (heavier = lower)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Is_Gerbable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Can it be stacked on top of other items?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colisage fardeau</w:t>
            </w:r>
          </w:p>
        </w:tc>
        <w:tc>
          <w:tcPr>
            <w:tcW w:type="dxa" w:w="6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Units per bundle (fardeau)</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colisage palette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Units per pallet</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1.4 code_barres_produit — Barcodes</w:t>
      </w:r>
    </w:p>
    <w:p>
      <w:pPr>
        <w:spacing w:before="80" w:after="80"/>
      </w:pPr>
      <w:r>
        <w:rPr>
          <w:rFonts w:ascii="Arial" w:cs="Arial" w:eastAsia="Arial" w:hAnsi="Arial"/>
          <w:sz w:val="22"/>
          <w:szCs w:val="22"/>
        </w:rPr>
        <w:t xml:space="preserve">One product can have multiple barcodes: one for individual pieces, one for a bundle, one for a pallet. Employees scan these during Receipt and Picking. The "principal" column marks which barcode is the primary one.</w:t>
      </w:r>
    </w:p>
    <w:p>
      <w:pPr>
        <w:spacing w:before="120" w:after="120"/>
      </w:pPr>
      <w:r>
        <w:t xml:space="preserve"/>
      </w:r>
    </w:p>
    <w:p>
      <w:pPr>
        <w:pStyle w:val="Heading2"/>
        <w:spacing w:before="300" w:after="160"/>
      </w:pPr>
      <w:r>
        <w:rPr>
          <w:rFonts w:ascii="Arial" w:cs="Arial" w:eastAsia="Arial" w:hAnsi="Arial"/>
          <w:b/>
          <w:bCs/>
          <w:color w:val="2980B9"/>
          <w:sz w:val="28"/>
          <w:szCs w:val="28"/>
        </w:rPr>
        <w:t xml:space="preserve">1.5 utilisateurs — Users</w:t>
      </w:r>
    </w:p>
    <w:p>
      <w:pPr>
        <w:spacing w:before="80" w:after="80"/>
      </w:pPr>
      <w:r>
        <w:rPr>
          <w:rFonts w:ascii="Arial" w:cs="Arial" w:eastAsia="Arial" w:hAnsi="Arial"/>
          <w:sz w:val="22"/>
          <w:szCs w:val="22"/>
        </w:rPr>
        <w:t xml:space="preserve">All user accounts. The role column is critical: it must be one of ADMIN, SUPERVISOR, or EMPLOYEE. Everything in the app depends on this value. The actif column lets admins disable accounts without deleting them.</w:t>
      </w:r>
    </w:p>
    <w:p>
      <w:pPr>
        <w:spacing w:before="120" w:after="120"/>
      </w:pPr>
      <w:r>
        <w:t xml:space="preserve"/>
      </w:r>
    </w:p>
    <w:p>
      <w:pPr>
        <w:pStyle w:val="Heading2"/>
        <w:spacing w:before="300" w:after="160"/>
      </w:pPr>
      <w:r>
        <w:rPr>
          <w:rFonts w:ascii="Arial" w:cs="Arial" w:eastAsia="Arial" w:hAnsi="Arial"/>
          <w:b/>
          <w:bCs/>
          <w:color w:val="2980B9"/>
          <w:sz w:val="28"/>
          <w:szCs w:val="28"/>
        </w:rPr>
        <w:t xml:space="preserve">1.6 transactions — Operations log</w:t>
      </w:r>
    </w:p>
    <w:p>
      <w:pPr>
        <w:spacing w:before="80" w:after="80"/>
      </w:pPr>
      <w:r>
        <w:rPr>
          <w:rFonts w:ascii="Arial" w:cs="Arial" w:eastAsia="Arial" w:hAnsi="Arial"/>
          <w:sz w:val="22"/>
          <w:szCs w:val="22"/>
        </w:rPr>
        <w:t xml:space="preserve">Every major warehouse operation creates one transaction. A Receipt is one transaction. A Picking run is one transaction. A Delivery is one transaction. The type_transaction column says what kind it is. The statut column tracks its lifecycle: PENDING, IN_PROGRESS, COMPLETED, or FAILED.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type_transaction value</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represents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RECEIPT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Receiving products from a supplier delivery</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TRANSFER</w:t>
            </w:r>
          </w:p>
        </w:tc>
        <w:tc>
          <w:tcPr>
            <w:tcW w:type="dxa" w:w="5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Moving products from reception to storage floor</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PICKING</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Moving products from storage to picking racks</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DELIVERY</w:t>
            </w:r>
          </w:p>
        </w:tc>
        <w:tc>
          <w:tcPr>
            <w:tcW w:type="dxa" w:w="5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Shipping products out to customer / expedition</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1.7 lignes_transactions — Transaction Lines (the actual movements)</w:t>
      </w:r>
    </w:p>
    <w:p>
      <w:pPr>
        <w:spacing w:before="80" w:after="80"/>
      </w:pPr>
      <w:r>
        <w:rPr>
          <w:rFonts w:ascii="Arial" w:cs="Arial" w:eastAsia="Arial" w:hAnsi="Arial"/>
          <w:sz w:val="22"/>
          <w:szCs w:val="22"/>
        </w:rPr>
        <w:t xml:space="preserve">If transactions is the "what happened" table, lignes_transactions is the "specifically what moved where" table. Each line records one product moving from one location to another. This is how you track stock: every movement is recorded here permanently, and stock levels are computed by summing all movements.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Example</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Transaction: PICKING operation, id = TXN-042</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Line 1: 5 units of SKU-001 moved FROM slot B7-N2-C4 TO rack B7-0A-03-05</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Line 2: 3 units of SKU-007 moved FROM slot B7-N1-C9 TO rack B7-0A-01-02</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Line 3: 10 units of SKU-012 moved FROM slot B7-N3-C2 TO rack B7-0A-05-07</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1.8 historique_demandes — Demand History</w:t>
      </w:r>
    </w:p>
    <w:p>
      <w:pPr>
        <w:spacing w:before="80" w:after="80"/>
      </w:pPr>
      <w:r>
        <w:rPr>
          <w:rFonts w:ascii="Arial" w:cs="Arial" w:eastAsia="Arial" w:hAnsi="Arial"/>
          <w:sz w:val="22"/>
          <w:szCs w:val="22"/>
        </w:rPr>
        <w:t xml:space="preserve">A log of how much of each product was requested over time. This is the AI forecasting service's primary input. It reads this table to find patterns: "every Monday we need 50 units of SKU-001, every Friday we need 80 units." The AI uses this to predict what the Preparation Order should contain for tomorrow.</w:t>
      </w:r>
    </w:p>
    <w:p>
      <w:pPr>
        <w:spacing w:before="120" w:after="120"/>
      </w:pPr>
      <w:r>
        <w:t xml:space="preserve"/>
      </w:r>
    </w:p>
    <w:p>
      <w:pPr>
        <w:pStyle w:val="Heading2"/>
        <w:spacing w:before="300" w:after="160"/>
      </w:pPr>
      <w:r>
        <w:rPr>
          <w:rFonts w:ascii="Arial" w:cs="Arial" w:eastAsia="Arial" w:hAnsi="Arial"/>
          <w:b/>
          <w:bCs/>
          <w:color w:val="2980B9"/>
          <w:sz w:val="28"/>
          <w:szCs w:val="28"/>
        </w:rPr>
        <w:t xml:space="preserve">1.9 CMD_ACHAT_OVERT_OPT — Command Orders (Purchase Orders)</w:t>
      </w:r>
    </w:p>
    <w:p>
      <w:pPr>
        <w:spacing w:before="80" w:after="80"/>
      </w:pPr>
      <w:r>
        <w:rPr>
          <w:rFonts w:ascii="Arial" w:cs="Arial" w:eastAsia="Arial" w:hAnsi="Arial"/>
          <w:sz w:val="22"/>
          <w:szCs w:val="22"/>
        </w:rPr>
        <w:t xml:space="preserve">This is the Command Order from the warehouse flow. When the office orders products from a supplier, a row appears here. The quantite_commandee is the EXPECTED quantity — it is an approximation of what should arrive, not a guarantee. The actual received quantity is recorded separately during the Receipt operation.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Command Order vs Actual Receipt</w:t>
            </w:r>
          </w:p>
        </w:tc>
      </w:tr>
      <w:tr>
        <w:tc>
          <w:tcPr>
            <w:tcBorders>
              <w:top w:val="none" w:color="FFFFFF" w:sz="0"/>
              <w:left w:val="none" w:color="FFFFFF" w:sz="0"/>
              <w:bottom w:val="none" w:color="FFFFFF" w:sz="0"/>
              <w:right w:val="none" w:color="FFFFFF" w:sz="0"/>
            </w:tcBorders>
            <w:shd w:fill="FEF9E7" w:val="clear"/>
            <w:tcMar>
              <w:top w:type="dxa" w:w="60"/>
              <w:left w:type="dxa" w:w="160"/>
              <w:bottom w:type="dxa" w:w="60"/>
              <w:right w:type="dxa" w:w="160"/>
            </w:tcMar>
          </w:tcPr>
          <w:p>
            <w:r>
              <w:rPr>
                <w:rFonts w:ascii="Arial" w:cs="Arial" w:eastAsia="Arial" w:hAnsi="Arial"/>
                <w:color w:val="2C3E50"/>
                <w:sz w:val="20"/>
                <w:szCs w:val="20"/>
              </w:rPr>
              <w:t xml:space="preserve">Command Order says: expect 100 units of SKU-001 on 2025-03-15</w:t>
            </w:r>
          </w:p>
        </w:tc>
      </w:tr>
      <w:tr>
        <w:tc>
          <w:tcPr>
            <w:tcBorders>
              <w:top w:val="none" w:color="FFFFFF" w:sz="0"/>
              <w:left w:val="none" w:color="FFFFFF" w:sz="0"/>
              <w:bottom w:val="none" w:color="FFFFFF" w:sz="0"/>
              <w:right w:val="none" w:color="FFFFFF" w:sz="0"/>
            </w:tcBorders>
            <w:shd w:fill="FEF9E7" w:val="clear"/>
            <w:tcMar>
              <w:top w:type="dxa" w:w="60"/>
              <w:left w:type="dxa" w:w="160"/>
              <w:bottom w:type="dxa" w:w="60"/>
              <w:right w:type="dxa" w:w="160"/>
            </w:tcMar>
          </w:tcPr>
          <w:p>
            <w:r>
              <w:rPr>
                <w:rFonts w:ascii="Arial" w:cs="Arial" w:eastAsia="Arial" w:hAnsi="Arial"/>
                <w:color w:val="2C3E50"/>
                <w:sz w:val="20"/>
                <w:szCs w:val="20"/>
              </w:rPr>
              <w:t xml:space="preserve">Truck arrives: employee physically counts 97 units</w:t>
            </w:r>
          </w:p>
        </w:tc>
      </w:tr>
      <w:tr>
        <w:tc>
          <w:tcPr>
            <w:tcBorders>
              <w:top w:val="none" w:color="FFFFFF" w:sz="0"/>
              <w:left w:val="none" w:color="FFFFFF" w:sz="0"/>
              <w:bottom w:val="none" w:color="FFFFFF" w:sz="0"/>
              <w:right w:val="none" w:color="FFFFFF" w:sz="0"/>
            </w:tcBorders>
            <w:shd w:fill="FEF9E7" w:val="clear"/>
            <w:tcMar>
              <w:top w:type="dxa" w:w="60"/>
              <w:left w:type="dxa" w:w="160"/>
              <w:bottom w:type="dxa" w:w="60"/>
              <w:right w:type="dxa" w:w="160"/>
            </w:tcMar>
          </w:tcPr>
          <w:p>
            <w:r>
              <w:rPr>
                <w:rFonts w:ascii="Arial" w:cs="Arial" w:eastAsia="Arial" w:hAnsi="Arial"/>
                <w:color w:val="2C3E50"/>
                <w:sz w:val="20"/>
                <w:szCs w:val="20"/>
              </w:rPr>
              <w:t xml:space="preserve">Receipt records: actually_received = 97</w:t>
            </w:r>
          </w:p>
        </w:tc>
      </w:tr>
      <w:tr>
        <w:tc>
          <w:tcPr>
            <w:tcBorders>
              <w:top w:val="none" w:color="FFFFFF" w:sz="0"/>
              <w:left w:val="none" w:color="FFFFFF" w:sz="0"/>
              <w:bottom w:val="none" w:color="FFFFFF" w:sz="0"/>
              <w:right w:val="none" w:color="FFFFFF" w:sz="0"/>
            </w:tcBorders>
            <w:shd w:fill="FEF9E7" w:val="clear"/>
            <w:tcMar>
              <w:top w:type="dxa" w:w="60"/>
              <w:left w:type="dxa" w:w="160"/>
              <w:bottom w:type="dxa" w:w="60"/>
              <w:right w:type="dxa" w:w="160"/>
            </w:tcMar>
          </w:tcPr>
          <w:p>
            <w:r>
              <w:rPr>
                <w:rFonts w:ascii="Arial" w:cs="Arial" w:eastAsia="Arial" w:hAnsi="Arial"/>
                <w:color w:val="2C3E50"/>
                <w:sz w:val="20"/>
                <w:szCs w:val="20"/>
              </w:rPr>
              <w:t xml:space="preserve">System flags discrepancy: -3 units (logged for supervisor review)</w:t>
            </w:r>
          </w:p>
        </w:tc>
      </w:tr>
      <w:tr>
        <w:tc>
          <w:tcPr>
            <w:tcBorders>
              <w:top w:val="none" w:color="FFFFFF" w:sz="0"/>
              <w:left w:val="none" w:color="FFFFFF" w:sz="0"/>
              <w:bottom w:val="none" w:color="FFFFFF" w:sz="0"/>
              <w:right w:val="none" w:color="FFFFFF" w:sz="0"/>
            </w:tcBorders>
            <w:shd w:fill="FEF9E7" w:val="clear"/>
            <w:tcMar>
              <w:top w:type="dxa" w:w="60"/>
              <w:left w:type="dxa" w:w="160"/>
              <w:bottom w:type="dxa" w:w="60"/>
              <w:right w:type="dxa" w:w="160"/>
            </w:tcMar>
          </w:tcPr>
          <w:p>
            <w:r>
              <w:rPr>
                <w:rFonts w:ascii="Arial" w:cs="Arial" w:eastAsia="Arial" w:hAnsi="Arial"/>
                <w:color w:val="2C3E50"/>
                <w:sz w:val="20"/>
                <w:szCs w:val="20"/>
              </w:rPr>
              <w:t xml:space="preserve">Stock is updated with 97, not 100</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1.10 POLITIQUE_REAPPROVISIONEMENT — Replenishment Policy</w:t>
      </w:r>
    </w:p>
    <w:p>
      <w:pPr>
        <w:spacing w:before="80" w:after="80"/>
      </w:pPr>
      <w:r>
        <w:rPr>
          <w:rFonts w:ascii="Arial" w:cs="Arial" w:eastAsia="Arial" w:hAnsi="Arial"/>
          <w:sz w:val="22"/>
          <w:szCs w:val="22"/>
        </w:rPr>
        <w:t xml:space="preserve">Rules per product that the AI uses for forecasting. The stock_securite (safety stock) is the minimum level that should always be maintained. The quantite_min_commande is the smallest quantity that makes sense to order. The taille_lot is how products come packaged from the supplier.</w:t>
      </w:r>
    </w:p>
    <w:p>
      <w:pPr>
        <w:spacing w:before="120" w:after="120"/>
      </w:pPr>
      <w:r>
        <w:t xml:space="preserve"/>
      </w:r>
    </w:p>
    <w:p>
      <w:pPr>
        <w:pStyle w:val="Heading2"/>
        <w:spacing w:before="300" w:after="160"/>
      </w:pPr>
      <w:r>
        <w:rPr>
          <w:rFonts w:ascii="Arial" w:cs="Arial" w:eastAsia="Arial" w:hAnsi="Arial"/>
          <w:b/>
          <w:bCs/>
          <w:color w:val="2980B9"/>
          <w:sz w:val="28"/>
          <w:szCs w:val="28"/>
        </w:rPr>
        <w:t xml:space="preserve">1.11 DELAIS_APPROVISIONNEMENT — Supply Lead Times</w:t>
      </w:r>
    </w:p>
    <w:p>
      <w:pPr>
        <w:spacing w:before="80" w:after="80"/>
      </w:pPr>
      <w:r>
        <w:rPr>
          <w:rFonts w:ascii="Arial" w:cs="Arial" w:eastAsia="Arial" w:hAnsi="Arial"/>
          <w:sz w:val="22"/>
          <w:szCs w:val="22"/>
        </w:rPr>
        <w:t xml:space="preserve">How many days each product takes to arrive from the supplier. If SKU-001 has a lead time of 7 days and the system predicts we will run out in 5 days, the AI triggers a preparation order immediately because we cannot wait.</w:t>
      </w:r>
    </w:p>
    <w:p>
      <w:pPr>
        <w:spacing w:before="120" w:after="120"/>
      </w:pPr>
      <w:r>
        <w:t xml:space="preserve"/>
      </w:r>
    </w:p>
    <w:p>
      <w:r>
        <w:br w:type="page"/>
      </w:r>
    </w:p>
    <w:p>
      <w:pPr>
        <w:pStyle w:val="Heading1"/>
        <w:spacing w:before="400" w:after="200"/>
      </w:pPr>
      <w:r>
        <w:rPr>
          <w:rFonts w:ascii="Arial" w:cs="Arial" w:eastAsia="Arial" w:hAnsi="Arial"/>
          <w:b/>
          <w:bCs/>
          <w:color w:val="1E3A5F"/>
          <w:sz w:val="36"/>
          <w:szCs w:val="36"/>
        </w:rPr>
        <w:t xml:space="preserve">2. Full Database Schema</w:t>
      </w:r>
    </w:p>
    <w:p>
      <w:pPr>
        <w:spacing w:before="80" w:after="80"/>
      </w:pPr>
      <w:r>
        <w:rPr>
          <w:rFonts w:ascii="Arial" w:cs="Arial" w:eastAsia="Arial" w:hAnsi="Arial"/>
          <w:sz w:val="22"/>
          <w:szCs w:val="22"/>
        </w:rPr>
        <w:t xml:space="preserve">The schema below extends the given tables with everything the mobile app needs: orders, stock ledger, AI outputs, overrides, sync queue, and audit logs. Tables from the starter pack are marked (GIVEN). New tables are marked (NEW).</w:t>
      </w:r>
    </w:p>
    <w:p>
      <w:pPr>
        <w:spacing w:before="60" w:after="60"/>
      </w:pPr>
      <w:r>
        <w:t xml:space="preserve"/>
      </w:r>
    </w:p>
    <w:p>
      <w:pPr>
        <w:pStyle w:val="Heading2"/>
        <w:spacing w:before="300" w:after="160"/>
      </w:pPr>
      <w:r>
        <w:rPr>
          <w:rFonts w:ascii="Arial" w:cs="Arial" w:eastAsia="Arial" w:hAnsi="Arial"/>
          <w:b/>
          <w:bCs/>
          <w:color w:val="2980B9"/>
          <w:sz w:val="28"/>
          <w:szCs w:val="28"/>
        </w:rPr>
        <w:t xml:space="preserve">2.1 Core Infrastructure Tables (GIVEN + extended)</w:t>
      </w:r>
    </w:p>
    <w:p>
      <w:pPr>
        <w:spacing w:before="200" w:after="100"/>
      </w:pPr>
      <w:r>
        <w:rPr>
          <w:rFonts w:ascii="Arial" w:cs="Arial" w:eastAsia="Arial" w:hAnsi="Arial"/>
          <w:b/>
          <w:bCs/>
          <w:color w:val="1E3A5F"/>
          <w:sz w:val="24"/>
          <w:szCs w:val="24"/>
        </w:rPr>
        <w:t xml:space="preserve">entrepots (GIVEN)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id_entrepot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Primary key</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code_entrepot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VARCHAR(20) UNIQUE</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e.g. B7</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nom_entrepot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VARCHAR(100)</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e.g. Depot B7</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ville</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VARCHAR(100)</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City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actif</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BOOLEAN DEFAULT true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Soft delete flag</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created_at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NEW: when created</w:t>
            </w:r>
          </w:p>
        </w:tc>
      </w:tr>
    </w:tbl>
    <w:p>
      <w:pPr>
        <w:spacing w:before="120" w:after="120"/>
      </w:pPr>
      <w:r>
        <w:t xml:space="preserve"/>
      </w:r>
    </w:p>
    <w:p>
      <w:pPr>
        <w:spacing w:before="200" w:after="100"/>
      </w:pPr>
      <w:r>
        <w:rPr>
          <w:rFonts w:ascii="Arial" w:cs="Arial" w:eastAsia="Arial" w:hAnsi="Arial"/>
          <w:b/>
          <w:bCs/>
          <w:color w:val="1E3A5F"/>
          <w:sz w:val="24"/>
          <w:szCs w:val="24"/>
        </w:rPr>
        <w:t xml:space="preserve">emplacements (GIVEN +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id_emplacement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Primary key</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code_emplacement</w:t>
            </w:r>
          </w:p>
        </w:tc>
        <w:tc>
          <w:tcPr>
            <w:tcW w:type="dxa" w:w="2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VARCHAR(30) UNIQUE</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e.g. B7-N2-C4 or B7-0A-03-05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id_entrepot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entrepots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Parent warehouse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zone</w:t>
            </w:r>
          </w:p>
        </w:tc>
        <w:tc>
          <w:tcPr>
            <w:tcW w:type="dxa" w:w="2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RECEPTION / STORAGE / PICKING / EXPEDITION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type_emplacement</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STORAGE_SLOT / PICKING_RACK / ZONE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niveau</w:t>
            </w:r>
          </w:p>
        </w:tc>
        <w:tc>
          <w:tcPr>
            <w:tcW w:type="dxa" w:w="2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NEW: floor number (0=ground, 1-4=storage)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rangee</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NEW: row number within floor/zone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colonne</w:t>
            </w:r>
          </w:p>
        </w:tc>
        <w:tc>
          <w:tcPr>
            <w:tcW w:type="dxa" w:w="2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NEW: column number within floor/zone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distance_to_expedition</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FLOAT</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NEW: metres to expedition zone (AI uses this)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capacite_palettes</w:t>
            </w:r>
          </w:p>
        </w:tc>
        <w:tc>
          <w:tcPr>
            <w:tcW w:type="dxa" w:w="2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 DEFAULT 1</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NEW: how many palettes fit (for storage slots)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actif</w:t>
            </w:r>
          </w:p>
        </w:tc>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BOOLEAN DEFAULT true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bl>
    <w:p>
      <w:pPr>
        <w:spacing w:before="120" w:after="120"/>
      </w:pPr>
      <w:r>
        <w:t xml:space="preserve"/>
      </w:r>
    </w:p>
    <w:p>
      <w:pPr>
        <w:spacing w:before="200" w:after="100"/>
      </w:pPr>
      <w:r>
        <w:rPr>
          <w:rFonts w:ascii="Arial" w:cs="Arial" w:eastAsia="Arial" w:hAnsi="Arial"/>
          <w:b/>
          <w:bCs/>
          <w:color w:val="1E3A5F"/>
          <w:sz w:val="24"/>
          <w:szCs w:val="24"/>
        </w:rPr>
        <w:t xml:space="preserve">utilisateurs (GIVEN + extended)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id_utilisateur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nom_complet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VARCHAR(100)</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role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ADMIN / SUPERVISOR / EMPLOYEE</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email</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VARCHAR(200) UNIQUE</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password_hash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NEW: hashed password</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actif</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BOOLEAN DEFAULT true</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Soft disable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created_by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utilisateurs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NEW: who created this account</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last_login</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NEW: for audit</w:t>
            </w:r>
          </w:p>
        </w:tc>
      </w:tr>
    </w:tbl>
    <w:p>
      <w:pPr>
        <w:spacing w:before="120" w:after="120"/>
      </w:pPr>
      <w:r>
        <w:t xml:space="preserve"/>
      </w:r>
    </w:p>
    <w:p>
      <w:pPr>
        <w:spacing w:before="200" w:after="100"/>
      </w:pPr>
      <w:r>
        <w:rPr>
          <w:rFonts w:ascii="Arial" w:cs="Arial" w:eastAsia="Arial" w:hAnsi="Arial"/>
          <w:b/>
          <w:bCs/>
          <w:color w:val="1E3A5F"/>
          <w:sz w:val="24"/>
          <w:szCs w:val="24"/>
        </w:rPr>
        <w:t xml:space="preserve">produits (GIVEN)</w:t>
      </w:r>
    </w:p>
    <w:p>
      <w:pPr>
        <w:spacing w:before="80" w:after="80"/>
      </w:pPr>
      <w:r>
        <w:rPr>
          <w:rFonts w:ascii="Arial" w:cs="Arial" w:eastAsia="Arial" w:hAnsi="Arial"/>
          <w:sz w:val="22"/>
          <w:szCs w:val="22"/>
        </w:rPr>
        <w:t xml:space="preserve">Use as given. Key columns for the AI: Poids(kg), Is_Gerbable, categorie. The AI storage optimizer uses weight to assign heavier products to lower floors.</w:t>
      </w:r>
    </w:p>
    <w:p>
      <w:pPr>
        <w:spacing w:before="120" w:after="120"/>
      </w:pPr>
      <w:r>
        <w:t xml:space="preserve"/>
      </w:r>
    </w:p>
    <w:p>
      <w:pPr>
        <w:pStyle w:val="Heading2"/>
        <w:spacing w:before="300" w:after="160"/>
      </w:pPr>
      <w:r>
        <w:rPr>
          <w:rFonts w:ascii="Arial" w:cs="Arial" w:eastAsia="Arial" w:hAnsi="Arial"/>
          <w:b/>
          <w:bCs/>
          <w:color w:val="2980B9"/>
          <w:sz w:val="28"/>
          <w:szCs w:val="28"/>
        </w:rPr>
        <w:t xml:space="preserve">2.2 Stock Tracking Tables</w:t>
      </w:r>
    </w:p>
    <w:p>
      <w:pPr>
        <w:spacing w:before="200" w:after="100"/>
      </w:pPr>
      <w:r>
        <w:rPr>
          <w:rFonts w:ascii="Arial" w:cs="Arial" w:eastAsia="Arial" w:hAnsi="Arial"/>
          <w:b/>
          <w:bCs/>
          <w:color w:val="1E3A5F"/>
          <w:sz w:val="24"/>
          <w:szCs w:val="24"/>
        </w:rPr>
        <w:t xml:space="preserve">stock_par_emplacement (NEW) — Current stock levels</w:t>
      </w:r>
    </w:p>
    <w:p>
      <w:pPr>
        <w:spacing w:before="80" w:after="80"/>
      </w:pPr>
      <w:r>
        <w:rPr>
          <w:rFonts w:ascii="Arial" w:cs="Arial" w:eastAsia="Arial" w:hAnsi="Arial"/>
          <w:sz w:val="22"/>
          <w:szCs w:val="22"/>
        </w:rPr>
        <w:t xml:space="preserve">This table tracks how many units of each product are currently sitting in each location. It is computed and maintained by the system — never manually edited. Think of it as the live inventory map.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id_produit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 → produits</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id_emplacement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emplacements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quantite</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 DEFAULT 0</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Current quantity at this location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updated_at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When last modified</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version</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 DEFAULT 1</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Optimistic lock version — key for conflict prevention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What is the version column for?</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This is optimistic locking — the most important conflict prevention technique.</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Before updating stock, the app reads version = 5.</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When saving, it says: UPDATE ... WHERE version = 5.</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If another device already updated it, version is now 6.</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The WHERE clause fails → conflict detected → handle gracefully.</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This prevents two devices from simultaneously overwriting each other.</w:t>
            </w:r>
          </w:p>
        </w:tc>
      </w:tr>
    </w:tbl>
    <w:p>
      <w:pPr>
        <w:spacing w:before="120" w:after="120"/>
      </w:pPr>
      <w:r>
        <w:t xml:space="preserve"/>
      </w:r>
    </w:p>
    <w:p>
      <w:pPr>
        <w:spacing w:before="200" w:after="100"/>
      </w:pPr>
      <w:r>
        <w:rPr>
          <w:rFonts w:ascii="Arial" w:cs="Arial" w:eastAsia="Arial" w:hAnsi="Arial"/>
          <w:b/>
          <w:bCs/>
          <w:color w:val="1E3A5F"/>
          <w:sz w:val="24"/>
          <w:szCs w:val="24"/>
        </w:rPr>
        <w:t xml:space="preserve">lignes_transactions (GIVEN + extended) — Every movement 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id_transaction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transactions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no_ligne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Line number within the transaction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id_produit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produits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quantite</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Always positive; direction determined by source/dest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id_emplacement_source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emplacements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Where it came from (null = external receipt)</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id_emplacement_destination</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 → emplacements</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Where it went to (null = external delivery)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lot_serie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VARCHAR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Optional lot/batch number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code_motif</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Reason code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NEW: when this line was created</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2.3 Order Tables (NEW)</w:t>
      </w:r>
    </w:p>
    <w:p>
      <w:pPr>
        <w:spacing w:before="200" w:after="100"/>
      </w:pPr>
      <w:r>
        <w:rPr>
          <w:rFonts w:ascii="Arial" w:cs="Arial" w:eastAsia="Arial" w:hAnsi="Arial"/>
          <w:b/>
          <w:bCs/>
          <w:color w:val="1E3A5F"/>
          <w:sz w:val="24"/>
          <w:szCs w:val="24"/>
        </w:rPr>
        <w:t xml:space="preserve">command_orders — The trigger for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reference</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 UNIQUE</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e.g. CMD-2025-001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created_by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utilisateurs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Admin who created it</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statut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PENDING / IN_PROGRESS / COMPLETED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Any notes from the office</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created_at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bl>
    <w:p>
      <w:pPr>
        <w:spacing w:before="60" w:after="60"/>
      </w:pPr>
      <w:r>
        <w:t xml:space="preserve"/>
      </w:r>
    </w:p>
    <w:p>
      <w:pPr>
        <w:spacing w:before="200" w:after="100"/>
      </w:pPr>
      <w:r>
        <w:rPr>
          <w:rFonts w:ascii="Arial" w:cs="Arial" w:eastAsia="Arial" w:hAnsi="Arial"/>
          <w:b/>
          <w:bCs/>
          <w:color w:val="1E3A5F"/>
          <w:sz w:val="24"/>
          <w:szCs w:val="24"/>
        </w:rPr>
        <w:t xml:space="preserve">command_order_lines — Products expected in a command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id_command_order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 → command_orders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id_produit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produits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quantite_attendue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Expected quantity (approximation from supplier)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quantite_recue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INT nullable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Actual received — filled during Receipt operation</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discrepance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 (computed)</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quantite_recue minus quantite_attendue</w:t>
            </w:r>
          </w:p>
        </w:tc>
      </w:tr>
    </w:tbl>
    <w:p>
      <w:pPr>
        <w:spacing w:before="120" w:after="120"/>
      </w:pPr>
      <w:r>
        <w:t xml:space="preserve"/>
      </w:r>
    </w:p>
    <w:p>
      <w:pPr>
        <w:spacing w:before="200" w:after="100"/>
      </w:pPr>
      <w:r>
        <w:rPr>
          <w:rFonts w:ascii="Arial" w:cs="Arial" w:eastAsia="Arial" w:hAnsi="Arial"/>
          <w:b/>
          <w:bCs/>
          <w:color w:val="1E3A5F"/>
          <w:sz w:val="24"/>
          <w:szCs w:val="24"/>
        </w:rPr>
        <w:t xml:space="preserve">preparation_orders — AI-generated next-day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reference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 UNIQUE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e.g. PREP-2025-042</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date_prevue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DATE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The delivery date this is preparing for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generated_by_ai</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BOOLEAN</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true = AI generated, false = manual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ai_model_version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VARCHAR</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Which AI model version produced this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statut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DRAFT / PENDING_REVIEW / APPROVED / OVERRIDDEN / COMPLETED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approved_by</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utilisateurs nullable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Supervisor/Admin who approved</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approved_at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TIMESTAMP nullable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bl>
    <w:p>
      <w:pPr>
        <w:spacing w:before="60" w:after="60"/>
      </w:pPr>
      <w:r>
        <w:t xml:space="preserve"/>
      </w:r>
    </w:p>
    <w:p>
      <w:pPr>
        <w:spacing w:before="200" w:after="100"/>
      </w:pPr>
      <w:r>
        <w:rPr>
          <w:rFonts w:ascii="Arial" w:cs="Arial" w:eastAsia="Arial" w:hAnsi="Arial"/>
          <w:b/>
          <w:bCs/>
          <w:color w:val="1E3A5F"/>
          <w:sz w:val="24"/>
          <w:szCs w:val="24"/>
        </w:rPr>
        <w:t xml:space="preserve">preparation_order_lines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id_preparation_order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id_produit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produits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quantite_ai</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What the AI recommended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quantite_finale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Final quantity (may differ if overridden)</w:t>
            </w:r>
          </w:p>
        </w:tc>
      </w:tr>
    </w:tbl>
    <w:p>
      <w:pPr>
        <w:spacing w:before="120" w:after="120"/>
      </w:pPr>
      <w:r>
        <w:t xml:space="preserve"/>
      </w:r>
    </w:p>
    <w:p>
      <w:pPr>
        <w:spacing w:before="200" w:after="100"/>
      </w:pPr>
      <w:r>
        <w:rPr>
          <w:rFonts w:ascii="Arial" w:cs="Arial" w:eastAsia="Arial" w:hAnsi="Arial"/>
          <w:b/>
          <w:bCs/>
          <w:color w:val="1E3A5F"/>
          <w:sz w:val="24"/>
          <w:szCs w:val="24"/>
        </w:rPr>
        <w:t xml:space="preserve">picking_orders — AI-optimized picking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reference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 UNIQUE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e.g. PICK-2025-007</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id_preparation_order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nullable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The prep order this fulfills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assigned_to</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 → utilisateurs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Which employee does this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id_chariot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chariots nullable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Which cart to use</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generated_by_ai</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BOOLEAN</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statut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DRAFT / PENDING_REVIEW / APPROVED / IN_PROGRESS / COMPLETED</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approved_by</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 nullable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route_distance_m</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Total route distance in metres (AI computed)</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created_at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bl>
    <w:p>
      <w:pPr>
        <w:spacing w:before="60" w:after="60"/>
      </w:pPr>
      <w:r>
        <w:t xml:space="preserve"/>
      </w:r>
    </w:p>
    <w:p>
      <w:pPr>
        <w:spacing w:before="200" w:after="100"/>
      </w:pPr>
      <w:r>
        <w:rPr>
          <w:rFonts w:ascii="Arial" w:cs="Arial" w:eastAsia="Arial" w:hAnsi="Arial"/>
          <w:b/>
          <w:bCs/>
          <w:color w:val="1E3A5F"/>
          <w:sz w:val="24"/>
          <w:szCs w:val="24"/>
        </w:rPr>
        <w:t xml:space="preserve">picking_order_stops — Each step in the optimized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id_picking_order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stop_sequence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Order in the route: 1, 2, 3...</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id_produit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id_emplacement_source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Storage slot to pick from</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id_emplacement_destination</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Picking rack to place into</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quantite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How much to pick</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statut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PENDING / COMPLETED / SKIPPED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completed_at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TIMESTAMP nullable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bl>
    <w:p>
      <w:pPr>
        <w:spacing w:before="120" w:after="120"/>
      </w:pPr>
      <w:r>
        <w:t xml:space="preserve"/>
      </w:r>
    </w:p>
    <w:p>
      <w:pPr>
        <w:spacing w:before="200" w:after="100"/>
      </w:pPr>
      <w:r>
        <w:rPr>
          <w:rFonts w:ascii="Arial" w:cs="Arial" w:eastAsia="Arial" w:hAnsi="Arial"/>
          <w:b/>
          <w:bCs/>
          <w:color w:val="1E3A5F"/>
          <w:sz w:val="24"/>
          <w:szCs w:val="24"/>
        </w:rPr>
        <w:t xml:space="preserve">delivery_records — Delivery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id_picking_order</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executed_by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utilisateurs</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resultat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SUCCESS / PARTIAL / FAILED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notes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Failure reason if applicable</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delivered_at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2.4 Override &amp; Audit Tables (NEW)</w:t>
      </w:r>
    </w:p>
    <w:p>
      <w:pPr>
        <w:spacing w:before="200" w:after="100"/>
      </w:pPr>
      <w:r>
        <w:rPr>
          <w:rFonts w:ascii="Arial" w:cs="Arial" w:eastAsia="Arial" w:hAnsi="Arial"/>
          <w:b/>
          <w:bCs/>
          <w:color w:val="1E3A5F"/>
          <w:sz w:val="24"/>
          <w:szCs w:val="24"/>
        </w:rPr>
        <w:t xml:space="preserve">ai_overrides — Every time AI was overridden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order_type</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PREPARATION / PICKING / STORAGE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order_id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Which order was overridden</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overridden_by</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 → utilisateurs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Must be SUPERVISOR or ADMIN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justification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TEXT NOT NULL</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Mandatory explanation — cannot be empty</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ai_suggestion</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JSONB</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Snapshot of what AI suggested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final_decision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JSONB</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Snapshot of what was actually used</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created_at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Immutable — never updated or deleted</w:t>
            </w:r>
          </w:p>
        </w:tc>
      </w:tr>
    </w:tbl>
    <w:p>
      <w:pPr>
        <w:spacing w:before="120" w:after="120"/>
      </w:pPr>
      <w:r>
        <w:t xml:space="preserve"/>
      </w:r>
    </w:p>
    <w:p>
      <w:pPr>
        <w:spacing w:before="200" w:after="100"/>
      </w:pPr>
      <w:r>
        <w:rPr>
          <w:rFonts w:ascii="Arial" w:cs="Arial" w:eastAsia="Arial" w:hAnsi="Arial"/>
          <w:b/>
          <w:bCs/>
          <w:color w:val="1E3A5F"/>
          <w:sz w:val="24"/>
          <w:szCs w:val="24"/>
        </w:rPr>
        <w:t xml:space="preserve">audit_log — Every action by every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id_utilisateur</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VARCHAR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e.g. CONFIRM_RECEIPT, APPROVE_PICKING, OVERRIDE_PREP</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entity_type</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Which table was affected: transaction, order, etc.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entity_id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Which row was affected</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payload</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JSONB</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The data at the time of the 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ip_address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VARCHAR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For security</w:t>
            </w:r>
          </w:p>
        </w:tc>
      </w:tr>
      <w:tr>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created_at</w:t>
            </w:r>
          </w:p>
        </w:tc>
        <w:tc>
          <w:tcPr>
            <w:tcW w:type="dxa" w:w="24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TIMESTAMP</w:t>
            </w:r>
          </w:p>
        </w:tc>
        <w:tc>
          <w:tcPr>
            <w:tcW w:type="dxa" w:w="45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Immutable</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2.5 Sync &amp; Offline Tables (NEW — Local device only)</w:t>
      </w:r>
    </w:p>
    <w:p>
      <w:pPr>
        <w:spacing w:before="80" w:after="80"/>
      </w:pPr>
      <w:r>
        <w:rPr>
          <w:rFonts w:ascii="Arial" w:cs="Arial" w:eastAsia="Arial" w:hAnsi="Arial"/>
          <w:sz w:val="22"/>
          <w:szCs w:val="22"/>
        </w:rPr>
        <w:t xml:space="preserve">These tables exist only on the phone's local SQLite database (Drift). They are NOT on the server. They manage the offline-first architecture.</w:t>
      </w:r>
    </w:p>
    <w:p>
      <w:pPr>
        <w:spacing w:before="60" w:after="60"/>
      </w:pPr>
      <w:r>
        <w:t xml:space="preserve"/>
      </w:r>
    </w:p>
    <w:p>
      <w:pPr>
        <w:spacing w:before="200" w:after="100"/>
      </w:pPr>
      <w:r>
        <w:rPr>
          <w:rFonts w:ascii="Arial" w:cs="Arial" w:eastAsia="Arial" w:hAnsi="Arial"/>
          <w:b/>
          <w:bCs/>
          <w:color w:val="1E3A5F"/>
          <w:sz w:val="24"/>
          <w:szCs w:val="24"/>
        </w:rPr>
        <w:t xml:space="preserve">sync_queue — Actions waiting to be sent to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INTEGER PK autoincrement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action_type</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e.g. CONFIRM_RECEIPT, COMPLETE_STOP, APPROVE_ORDER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entity_type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Which entity this affects</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entity_id</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Local ID of the affected record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payload</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TEXT (JSON)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All data needed to replay this action on the server</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local_timestamp</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DATETIME</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When the user did this 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TEXT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PENDING / SYNCING / SYNCED / CONFLICT</w:t>
            </w:r>
          </w:p>
        </w:tc>
      </w:tr>
      <w:tr>
        <w:tc>
          <w:tcPr>
            <w:tcW w:type="dxa" w:w="2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retry_count</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INTEGER DEFAULT 0</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How many times sync was attempted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error_message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TEXT nullable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Server error if sync failed</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2.6 Supporting Tables (NEW)</w:t>
      </w:r>
    </w:p>
    <w:p>
      <w:pPr>
        <w:spacing w:before="200" w:after="100"/>
      </w:pPr>
      <w:r>
        <w:rPr>
          <w:rFonts w:ascii="Arial" w:cs="Arial" w:eastAsia="Arial" w:hAnsi="Arial"/>
          <w:b/>
          <w:bCs/>
          <w:color w:val="1E3A5F"/>
          <w:sz w:val="24"/>
          <w:szCs w:val="24"/>
        </w:rPr>
        <w:t xml:space="preserve">chariots — Carts/trolleys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PK</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code_chariot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VARCHAR UNIQUE</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e.g. CHR-001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statut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ENUM</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AVAILABLE / IN_USE / MAINTENANCE</w:t>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id_entrepot</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UUID FK</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last_known_location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UUID FK → emplacements nullable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
            </w:r>
          </w:p>
        </w:tc>
      </w:tr>
      <w:tr>
        <w:tc>
          <w:tcPr>
            <w:tcW w:type="dxa" w:w="26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actif</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BOOLEAN</w:t>
            </w:r>
          </w:p>
        </w:tc>
        <w:tc>
          <w:tcPr>
            <w:tcW w:type="dxa" w:w="42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
            </w:r>
          </w:p>
        </w:tc>
      </w:tr>
    </w:tbl>
    <w:p>
      <w:pPr>
        <w:spacing w:before="120" w:after="120"/>
      </w:pPr>
      <w:r>
        <w:t xml:space="preserve"/>
      </w:r>
    </w:p>
    <w:p>
      <w:r>
        <w:br w:type="page"/>
      </w:r>
    </w:p>
    <w:p>
      <w:pPr>
        <w:pStyle w:val="Heading1"/>
        <w:spacing w:before="400" w:after="200"/>
      </w:pPr>
      <w:r>
        <w:rPr>
          <w:rFonts w:ascii="Arial" w:cs="Arial" w:eastAsia="Arial" w:hAnsi="Arial"/>
          <w:b/>
          <w:bCs/>
          <w:color w:val="1E3A5F"/>
          <w:sz w:val="36"/>
          <w:szCs w:val="36"/>
        </w:rPr>
        <w:t xml:space="preserve">3. Conflicts and Negative Stock — Explained Completely</w:t>
      </w:r>
    </w:p>
    <w:p>
      <w:pPr>
        <w:pStyle w:val="Heading2"/>
        <w:spacing w:before="300" w:after="160"/>
      </w:pPr>
      <w:r>
        <w:rPr>
          <w:rFonts w:ascii="Arial" w:cs="Arial" w:eastAsia="Arial" w:hAnsi="Arial"/>
          <w:b/>
          <w:bCs/>
          <w:color w:val="2980B9"/>
          <w:sz w:val="28"/>
          <w:szCs w:val="28"/>
        </w:rPr>
        <w:t xml:space="preserve">3.1 What is a conflict?</w:t>
      </w:r>
    </w:p>
    <w:p>
      <w:pPr>
        <w:spacing w:before="80" w:after="80"/>
      </w:pPr>
      <w:r>
        <w:rPr>
          <w:rFonts w:ascii="Arial" w:cs="Arial" w:eastAsia="Arial" w:hAnsi="Arial"/>
          <w:sz w:val="22"/>
          <w:szCs w:val="22"/>
        </w:rPr>
        <w:t xml:space="preserve">A conflict happens when two devices both work on the same data while offline, and then both try to sync their changes. The server receives two different "versions" of reality and does not know which one is correct.</w:t>
      </w:r>
    </w:p>
    <w:p>
      <w:pPr>
        <w:spacing w:before="60" w:after="60"/>
      </w:pPr>
      <w:r>
        <w:t xml:space="preserve"/>
      </w:r>
    </w:p>
    <w:p>
      <w:pPr>
        <w:pStyle w:val="Heading2"/>
        <w:spacing w:before="300" w:after="160"/>
      </w:pPr>
      <w:r>
        <w:rPr>
          <w:rFonts w:ascii="Arial" w:cs="Arial" w:eastAsia="Arial" w:hAnsi="Arial"/>
          <w:b/>
          <w:bCs/>
          <w:color w:val="2980B9"/>
          <w:sz w:val="28"/>
          <w:szCs w:val="28"/>
        </w:rPr>
        <w:t xml:space="preserve">3.2 Scenario A — The classic negative stock conflict</w:t>
      </w:r>
    </w:p>
    <w:p>
      <w:pPr>
        <w:spacing w:before="80" w:after="80"/>
      </w:pPr>
      <w:r>
        <w:rPr>
          <w:rFonts w:ascii="Arial" w:cs="Arial" w:eastAsia="Arial" w:hAnsi="Arial"/>
          <w:sz w:val="22"/>
          <w:szCs w:val="22"/>
        </w:rPr>
        <w:t xml:space="preserve">This is the most dangerous scenario in your system. Here is exactly how it happens: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Scenario A Step by Step</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INITIAL STATE: Slot B7-N2-C4 has 20 units of SKU-001.</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Both Employee A and Employee B go offline at the same time.</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Employee A (offline): Gets a picking order to pick 15 units from B7-N2-C4.</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  → Local DB says: 20 - 15 = 5 units remaining. Records the movement.</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Employee B (offline): Also gets a picking order to pick 12 units from B7-N2-C4.</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  → Local DB says: 20 - 12 = 8 units remaining. Records the movement.</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Both come back online and sync.</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Server receives Employee A sync: "I picked 15 units." → 20 - 15 = 5. OK.</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Server receives Employee B sync: "I picked 12 units." → 5 - 12 = -7. NEGATIVE STOCK!</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This is physically impossible. You cannot pick 12 units when only 5 exist.</w:t>
            </w:r>
          </w:p>
        </w:tc>
      </w:tr>
      <w:tr>
        <w:tc>
          <w:tcPr>
            <w:tcBorders>
              <w:top w:val="none" w:color="FFFFFF" w:sz="0"/>
              <w:left w:val="none" w:color="FFFFFF" w:sz="0"/>
              <w:bottom w:val="none" w:color="FFFFFF" w:sz="0"/>
              <w:right w:val="none" w:color="FFFFFF" w:sz="0"/>
            </w:tcBorders>
            <w:shd w:fill="FADBD8" w:val="clear"/>
            <w:tcMar>
              <w:top w:type="dxa" w:w="60"/>
              <w:left w:type="dxa" w:w="160"/>
              <w:bottom w:type="dxa" w:w="60"/>
              <w:right w:type="dxa" w:w="160"/>
            </w:tcMar>
          </w:tcPr>
          <w:p>
            <w:r>
              <w:rPr>
                <w:rFonts w:ascii="Arial" w:cs="Arial" w:eastAsia="Arial" w:hAnsi="Arial"/>
                <w:color w:val="2C3E50"/>
                <w:sz w:val="20"/>
                <w:szCs w:val="20"/>
              </w:rPr>
              <w:t xml:space="preserve">The system must catch this and reject Employee B's sync.</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3.3 Scenario B — Two supervisors overriding the same order</w:t>
      </w:r>
    </w:p>
    <w:p>
      <w:pPr>
        <w:spacing w:before="80" w:after="80"/>
      </w:pPr>
      <w:r>
        <w:rPr>
          <w:rFonts w:ascii="Arial" w:cs="Arial" w:eastAsia="Arial" w:hAnsi="Arial"/>
          <w:sz w:val="22"/>
          <w:szCs w:val="22"/>
        </w:rPr>
        <w:t xml:space="preserve">This is a data integrity conflict, not a stock conflict. Both a supervisor and an admin are offline and both override the same Preparation Order with different quantities. When both sync, the server needs to decide which override wins.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Scenario B Step by Step</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INITIAL STATE: AI generated Preparation Order PREP-042 (50 units SKU-001).</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Supervisor goes offline: overrides to 40 units.</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Admin goes offline: overrides to 60 units.</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Both sync.</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Rule: Admin always wins over Supervisor.</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Also: last-write-wins for same-role conflicts (later timestamp wins).</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Both overrides are logged in ai_overrides table with their justifications.</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rPr>
                <w:rFonts w:ascii="Arial" w:cs="Arial" w:eastAsia="Arial" w:hAnsi="Arial"/>
                <w:color w:val="2C3E50"/>
                <w:sz w:val="20"/>
                <w:szCs w:val="20"/>
              </w:rPr>
              <w:t xml:space="preserve">Final order uses 60 units (admin decision).</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3.4 Scenario C — Employee completing a task that was reassigned</w:t>
      </w:r>
    </w:p>
    <w:p>
      <w:pPr>
        <w:spacing w:before="80" w:after="80"/>
      </w:pPr>
      <w:r>
        <w:rPr>
          <w:rFonts w:ascii="Arial" w:cs="Arial" w:eastAsia="Arial" w:hAnsi="Arial"/>
          <w:sz w:val="22"/>
          <w:szCs w:val="22"/>
        </w:rPr>
        <w:t xml:space="preserve">Employee A is offline and completes picking stop #3. Meanwhile a supervisor (online) reassigned that stop to Employee B because of a location conflict. When Employee A syncs, the stop is already marked completed by 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Scenario C Step by Step</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Stop #3 status: PENDING (Employee A has this locally)</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Supervisor online: reassigns stop to Employee B.</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Employee B online: completes the stop → status becomes COMPLETED.</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Employee A offline: also completes it locally → local status = COMPLETED.</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Employee A syncs.</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Server checks: this stop is already COMPLETED.</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Rule: idempotent action → if result is same, accept without error.</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If stock was already moved, do NOT move it again → just mark sync as resolved.</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3.5 How to Prevent Conflicts in the First Place</w:t>
      </w:r>
    </w:p>
    <w:p>
      <w:pPr>
        <w:spacing w:before="80" w:after="80"/>
      </w:pPr>
      <w:r>
        <w:rPr>
          <w:rFonts w:ascii="Arial" w:cs="Arial" w:eastAsia="Arial" w:hAnsi="Arial"/>
          <w:sz w:val="22"/>
          <w:szCs w:val="22"/>
        </w:rPr>
        <w:t xml:space="preserve">Prevention is better than resolution. Here are the three techniques to use:</w:t>
      </w:r>
    </w:p>
    <w:p>
      <w:pPr>
        <w:spacing w:before="60" w:after="60"/>
      </w:pPr>
      <w:r>
        <w:t xml:space="preserve"/>
      </w:r>
    </w:p>
    <w:p>
      <w:pPr>
        <w:spacing w:before="200" w:after="100"/>
      </w:pPr>
      <w:r>
        <w:rPr>
          <w:rFonts w:ascii="Arial" w:cs="Arial" w:eastAsia="Arial" w:hAnsi="Arial"/>
          <w:b/>
          <w:bCs/>
          <w:color w:val="1E3A5F"/>
          <w:sz w:val="24"/>
          <w:szCs w:val="24"/>
        </w:rPr>
        <w:t xml:space="preserve">Technique 1: Optimistic Locking (most important)</w:t>
      </w:r>
    </w:p>
    <w:p>
      <w:pPr>
        <w:spacing w:before="80" w:after="80"/>
      </w:pPr>
      <w:r>
        <w:rPr>
          <w:rFonts w:ascii="Arial" w:cs="Arial" w:eastAsia="Arial" w:hAnsi="Arial"/>
          <w:sz w:val="22"/>
          <w:szCs w:val="22"/>
        </w:rPr>
        <w:t xml:space="preserve">Every stock row has a version number. Before the server applies a movement, it checks that the version matches what the client read.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1. Read</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App reads: slot B7-N2-C4 has 20 units, version = 5</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2. Work offline</w:t>
            </w:r>
          </w:p>
        </w:tc>
        <w:tc>
          <w:tcPr>
            <w:tcW w:type="dxa" w:w="7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 records picking of 15 units locally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3. Sync attempt</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App sends: "pick 15 units from B7-N2-C4 where version = 5"</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4a. Success</w:t>
            </w:r>
          </w:p>
        </w:tc>
        <w:tc>
          <w:tcPr>
            <w:tcW w:type="dxa" w:w="7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Server: version is still 5 → apply movement → set version = 6</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4b. Conflict</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Server: version is now 6 (another device already changed it) → REJECT</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5. On rejection</w:t>
            </w:r>
          </w:p>
        </w:tc>
        <w:tc>
          <w:tcPr>
            <w:tcW w:type="dxa" w:w="7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 fetches latest state from server → recalculate → retry or show error</w:t>
            </w:r>
          </w:p>
        </w:tc>
      </w:tr>
    </w:tbl>
    <w:p>
      <w:pPr>
        <w:spacing w:before="120" w:after="120"/>
      </w:pPr>
      <w:r>
        <w:t xml:space="preserve"/>
      </w:r>
    </w:p>
    <w:p>
      <w:pPr>
        <w:spacing w:before="200" w:after="100"/>
      </w:pPr>
      <w:r>
        <w:rPr>
          <w:rFonts w:ascii="Arial" w:cs="Arial" w:eastAsia="Arial" w:hAnsi="Arial"/>
          <w:b/>
          <w:bCs/>
          <w:color w:val="1E3A5F"/>
          <w:sz w:val="24"/>
          <w:szCs w:val="24"/>
        </w:rPr>
        <w:t xml:space="preserve">Technique 2: Server-side movement logging (not stock overwriting)</w:t>
      </w:r>
    </w:p>
    <w:p>
      <w:pPr>
        <w:spacing w:before="80" w:after="80"/>
      </w:pPr>
      <w:r>
        <w:rPr>
          <w:rFonts w:ascii="Arial" w:cs="Arial" w:eastAsia="Arial" w:hAnsi="Arial"/>
          <w:sz w:val="22"/>
          <w:szCs w:val="22"/>
        </w:rPr>
        <w:t xml:space="preserve">The app NEVER sends "set stock to X". It always sends "I moved Y units from location A to location B". The server applies this delta to the current stock and recalculates. This way even if two devices sync, the server correctly applies both deltas sequentially.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Wrong vs Right approach</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WRONG: App sends "stock at B7-N2-C4 is now 5 units"</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  → Two devices send conflicting final values. Server has no idea which is correct.</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RIGHT: App sends "I moved 15 units OUT of B7-N2-C4"</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  → Server applies: 20 - 15 = 5. Then if another device sends "I moved 12 units OUT":</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  → Server applies: 5 - 12 = -7 → BLOCKED because negative stock.</w:t>
            </w:r>
          </w:p>
        </w:tc>
      </w:tr>
      <w:tr>
        <w:tc>
          <w:tcPr>
            <w:tcBorders>
              <w:top w:val="none" w:color="FFFFFF" w:sz="0"/>
              <w:left w:val="none" w:color="FFFFFF" w:sz="0"/>
              <w:bottom w:val="none" w:color="FFFFFF" w:sz="0"/>
              <w:right w:val="none" w:color="FFFFFF" w:sz="0"/>
            </w:tcBorders>
            <w:shd w:fill="D5F5E3" w:val="clear"/>
            <w:tcMar>
              <w:top w:type="dxa" w:w="60"/>
              <w:left w:type="dxa" w:w="160"/>
              <w:bottom w:type="dxa" w:w="60"/>
              <w:right w:type="dxa" w:w="160"/>
            </w:tcMar>
          </w:tcPr>
          <w:p>
            <w:r>
              <w:rPr>
                <w:rFonts w:ascii="Arial" w:cs="Arial" w:eastAsia="Arial" w:hAnsi="Arial"/>
                <w:color w:val="2C3E50"/>
                <w:sz w:val="20"/>
                <w:szCs w:val="20"/>
              </w:rPr>
              <w:t xml:space="preserve">  → Reject with error: insufficient stock at sync time.</w:t>
            </w:r>
          </w:p>
        </w:tc>
      </w:tr>
    </w:tbl>
    <w:p>
      <w:pPr>
        <w:spacing w:before="120" w:after="120"/>
      </w:pPr>
      <w:r>
        <w:t xml:space="preserve"/>
      </w:r>
    </w:p>
    <w:p>
      <w:pPr>
        <w:spacing w:before="200" w:after="100"/>
      </w:pPr>
      <w:r>
        <w:rPr>
          <w:rFonts w:ascii="Arial" w:cs="Arial" w:eastAsia="Arial" w:hAnsi="Arial"/>
          <w:b/>
          <w:bCs/>
          <w:color w:val="1E3A5F"/>
          <w:sz w:val="24"/>
          <w:szCs w:val="24"/>
        </w:rPr>
        <w:t xml:space="preserve">Technique 3: Smart task assignment (prevent the problem from starting)</w:t>
      </w:r>
    </w:p>
    <w:p>
      <w:pPr>
        <w:spacing w:before="80" w:after="80"/>
      </w:pPr>
      <w:r>
        <w:rPr>
          <w:rFonts w:ascii="Arial" w:cs="Arial" w:eastAsia="Arial" w:hAnsi="Arial"/>
          <w:sz w:val="22"/>
          <w:szCs w:val="22"/>
        </w:rPr>
        <w:t xml:space="preserve">The best conflict prevention is making sure the same stock is never assigned to two employees simultaneously. The server should mark stock as "reserved" the moment a picking order is assigned, even before the employee starts working.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Stock state</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AVAILABLE</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Free to be assigned to a picking order</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RESERVED</w:t>
            </w:r>
          </w:p>
        </w:tc>
        <w:tc>
          <w:tcPr>
            <w:tcW w:type="dxa" w:w="6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Assigned to an active picking order, cannot be double-assigned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IN_TRANSIT</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Being physically moved right now</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PLACED</w:t>
            </w:r>
          </w:p>
        </w:tc>
        <w:tc>
          <w:tcPr>
            <w:tcW w:type="dxa" w:w="6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Arrived at destination, picking complete</w:t>
            </w:r>
          </w:p>
        </w:tc>
      </w:tr>
    </w:tbl>
    <w:p>
      <w:pPr>
        <w:spacing w:before="120" w:after="120"/>
      </w:pPr>
      <w:r>
        <w:t xml:space="preserve"/>
      </w:r>
    </w:p>
    <w:p>
      <w:r>
        <w:br w:type="page"/>
      </w:r>
    </w:p>
    <w:p>
      <w:pPr>
        <w:pStyle w:val="Heading1"/>
        <w:spacing w:before="400" w:after="200"/>
      </w:pPr>
      <w:r>
        <w:rPr>
          <w:rFonts w:ascii="Arial" w:cs="Arial" w:eastAsia="Arial" w:hAnsi="Arial"/>
          <w:b/>
          <w:bCs/>
          <w:color w:val="1E3A5F"/>
          <w:sz w:val="36"/>
          <w:szCs w:val="36"/>
        </w:rPr>
        <w:t xml:space="preserve">4. Offline Sync Architecture in Flutter</w:t>
      </w:r>
    </w:p>
    <w:p>
      <w:pPr>
        <w:pStyle w:val="Heading2"/>
        <w:spacing w:before="300" w:after="160"/>
      </w:pPr>
      <w:r>
        <w:rPr>
          <w:rFonts w:ascii="Arial" w:cs="Arial" w:eastAsia="Arial" w:hAnsi="Arial"/>
          <w:b/>
          <w:bCs/>
          <w:color w:val="2980B9"/>
          <w:sz w:val="28"/>
          <w:szCs w:val="28"/>
        </w:rPr>
        <w:t xml:space="preserve">4.1 The Core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Offline-First Rule</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The app ALWAYS reads from and writes to the LOCAL database first.</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The server is treated as a remote backup that eventually catches up.</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The UI never waits for network. All actions feel instant.</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A background service handles pushing local changes to the server.</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4.2 The Flutter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this 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Drift (moor)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Local SQLite database on device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Type-safe, reactive, works great with Flutter</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connectivity_plus</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Detect online/offline state changes</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Official Flutter plugin, reliable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Supabase or Firebase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Backend + real-time server database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Built-in real-time, auth, easy setup</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Riverpod or Bloc</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State management</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Manages sync state across the whole app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WorkManager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Background sync even when app minimized</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Ensures sync runs even in background</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4.3 The Sync Flow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5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Where it happens</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1</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User taps "Confirm Storage"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UI layer</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2</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Write to local Drift DB immediately</w:t>
            </w:r>
          </w:p>
        </w:tc>
        <w:tc>
          <w:tcPr>
            <w:tcW w:type="dxa" w:w="5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Local DB — instant, no network needed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3</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Add action to sync_queue table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Local DB — status = PENDING</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4</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UI updates from local DB</w:t>
            </w:r>
          </w:p>
        </w:tc>
        <w:tc>
          <w:tcPr>
            <w:tcW w:type="dxa" w:w="5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User sees result immediately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5</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SyncService checks connectivity</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Background service</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6a (offline)</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Queue stays as PENDING, app continues</w:t>
            </w:r>
          </w:p>
        </w:tc>
        <w:tc>
          <w:tcPr>
            <w:tcW w:type="dxa" w:w="5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Local only</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6b (online)</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SyncService processes queue in order</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Background service</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7</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POST action to server with version check</w:t>
            </w:r>
          </w:p>
        </w:tc>
        <w:tc>
          <w:tcPr>
            <w:tcW w:type="dxa" w:w="5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API call</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8a (success)</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Mark sync_queue row as SYNCED</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Local DB updated</w:t>
            </w:r>
          </w:p>
        </w:tc>
      </w:tr>
      <w:tr>
        <w:tc>
          <w:tcPr>
            <w:tcW w:type="dxa" w:w="7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8b (conflict)</w:t>
            </w:r>
          </w:p>
        </w:tc>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Mark as CONFLICT, fetch server state, resolve</w:t>
            </w:r>
          </w:p>
        </w:tc>
        <w:tc>
          <w:tcPr>
            <w:tcW w:type="dxa" w:w="5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Local DB updated</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9</w:t>
            </w:r>
          </w:p>
        </w:tc>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Server broadcasts update via real-time</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Other devices receive update</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4.4 Conflict Resolution Decision Tree</w:t>
      </w:r>
    </w:p>
    <w:p>
      <w:pPr>
        <w:spacing w:before="80" w:after="80"/>
      </w:pPr>
      <w:r>
        <w:rPr>
          <w:rFonts w:ascii="Arial" w:cs="Arial" w:eastAsia="Arial" w:hAnsi="Arial"/>
          <w:sz w:val="22"/>
          <w:szCs w:val="22"/>
        </w:rPr>
        <w:t xml:space="preserve">When a sync conflict is detected, the system follows this decision tree: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Conflict type</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Negative stock result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Physical impossibility</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REJECT sync, notify employee, supervisor reviews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Same order overridden by Admin + Supervisor</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Admin always wins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Apply admin version, log both in ai_overrides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Same order overridden by two Supervisors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Last write wins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Apply later timestamp, log both</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Same picking stop completed twice</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Idempotent — same result</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Accept, do not double-move stock</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Task reassigned during offline work</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Server state is authoritative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Reject offline completion, reassign employee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Receipt quantity already logged</w:t>
            </w:r>
          </w:p>
        </w:tc>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First sync wins</w:t>
            </w:r>
          </w:p>
        </w:tc>
        <w:tc>
          <w:tcPr>
            <w:tcW w:type="dxa" w:w="4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Reject duplicate, show already synced message</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4.5 What the User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App state</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UI indicator</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Online + synced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Small green dot in header</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Normal operation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Online + syncing</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"Syncing... 3 pending" with spinner</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Normal but syncing in background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Offline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Yellow banner: "Offline mode — changes saved locally"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All features work, no network calls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Conflict detected</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Red banner: "Sync issue on [order]— tap to review"</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User can see what conflicted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Sync failed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"Sync failed — will retry automatically"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App retries every 30 seconds</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4.6 Real-time Updates When Online</w:t>
      </w:r>
    </w:p>
    <w:p>
      <w:pPr>
        <w:spacing w:before="80" w:after="80"/>
      </w:pPr>
      <w:r>
        <w:rPr>
          <w:rFonts w:ascii="Arial" w:cs="Arial" w:eastAsia="Arial" w:hAnsi="Arial"/>
          <w:sz w:val="22"/>
          <w:szCs w:val="22"/>
        </w:rPr>
        <w:t xml:space="preserve">When the user is connected, the supervisor dashboard and live operations screen need real-time data. This means when Employee A completes a picking stop, the supervisor sees it update immediately without refreshing.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Real-time with Supabase</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Subscribe to table changes on the server.</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When any row in picking_order_stops changes → server pushes the update.</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App receives it → updates local Drift DB → UI rebuilds automatically.</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This gives the supervisor a live view of all operations.</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Supabase example channel:</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  supabase.from("picking_order_stops").stream(primaryKey: ["id"])</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    .eq("id_picking_order", orderId)</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    .listen((data) { updateLocalDB(data); });</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4.7 Data to Download at Login (Initial Sync)</w:t>
      </w:r>
    </w:p>
    <w:p>
      <w:pPr>
        <w:spacing w:before="80" w:after="80"/>
      </w:pPr>
      <w:r>
        <w:rPr>
          <w:rFonts w:ascii="Arial" w:cs="Arial" w:eastAsia="Arial" w:hAnsi="Arial"/>
          <w:sz w:val="22"/>
          <w:szCs w:val="22"/>
        </w:rPr>
        <w:t xml:space="preserve">When the employee logs in (while online), the app downloads a bundle of data for offline use. This is what must be stored locally: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Data</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needed offline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All emplacements (locations)</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Employee needs location codes to navigate</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All produits (products)</w:t>
            </w:r>
          </w:p>
        </w:tc>
        <w:tc>
          <w:tcPr>
            <w:tcW w:type="dxa" w:w="5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Employee needs product names and SKUs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Assigned tasks for today</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The actual work to do</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Picking order stops (with sequences)</w:t>
            </w:r>
          </w:p>
        </w:tc>
        <w:tc>
          <w:tcPr>
            <w:tcW w:type="dxa" w:w="5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The optimized route to follow</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Command orders pending receipt</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Receipt tasks</w:t>
            </w:r>
          </w:p>
        </w:tc>
      </w:tr>
      <w:tr>
        <w:tc>
          <w:tcPr>
            <w:tcW w:type="dxa" w:w="3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User profile + role</w:t>
            </w:r>
          </w:p>
        </w:tc>
        <w:tc>
          <w:tcPr>
            <w:tcW w:type="dxa" w:w="5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Enforce role restrictions even offline</w:t>
            </w:r>
          </w:p>
        </w:tc>
      </w:tr>
    </w:tbl>
    <w:p>
      <w:pPr>
        <w:spacing w:before="120" w:after="120"/>
      </w:pPr>
      <w:r>
        <w:t xml:space="preserve"/>
      </w:r>
    </w:p>
    <w:p>
      <w:r>
        <w:br w:type="page"/>
      </w:r>
    </w:p>
    <w:p>
      <w:pPr>
        <w:pStyle w:val="Heading1"/>
        <w:spacing w:before="400" w:after="200"/>
      </w:pPr>
      <w:r>
        <w:rPr>
          <w:rFonts w:ascii="Arial" w:cs="Arial" w:eastAsia="Arial" w:hAnsi="Arial"/>
          <w:b/>
          <w:bCs/>
          <w:color w:val="1E3A5F"/>
          <w:sz w:val="36"/>
          <w:szCs w:val="36"/>
        </w:rPr>
        <w:t xml:space="preserve">5. Complete Screen Inventory by Role</w:t>
      </w:r>
    </w:p>
    <w:p>
      <w:pPr>
        <w:pStyle w:val="Heading2"/>
        <w:spacing w:before="300" w:after="160"/>
      </w:pPr>
      <w:r>
        <w:rPr>
          <w:rFonts w:ascii="Arial" w:cs="Arial" w:eastAsia="Arial" w:hAnsi="Arial"/>
          <w:b/>
          <w:bCs/>
          <w:color w:val="2980B9"/>
          <w:sz w:val="28"/>
          <w:szCs w:val="28"/>
        </w:rPr>
        <w:t xml:space="preserve">5.1 Shared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6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Login Screen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Email + password. On success, route to role-specific dashboard.</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Offline Banner (component)</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Persistent indicator shown on all screens when offline.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Sync Status Widget (component)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Shows pending sync count and status in the app header.</w:t>
            </w:r>
          </w:p>
        </w:tc>
      </w:tr>
      <w:tr>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Error Screen</w:t>
            </w:r>
          </w:p>
        </w:tc>
        <w:tc>
          <w:tcPr>
            <w:tcW w:type="dxa" w:w="63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Explicit error messages with retry actions.</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5.2 Employee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data shown</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Employee Dashboard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Today's tasks grouped by type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Tap to start a task</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Receipt Task</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Expected products + qty from Command Order</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Input actual qty, flag discrepancy, confirm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Transfer Task</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AI-assigned storage location, product info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Confirm placement, scan barcode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Picking Task</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Ordered list of stops (route)</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Tap each stop as completed, mark full order done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Picking Stop Detail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From-location, to-location, product, qty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Confirm single stop, report issue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Delivery Task</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Products to deliver to expedition</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Confirm delivery or report failure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Task History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Completed tasks (read-only)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View only</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5.3 Supervisor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data shown</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Supervisor Dashboard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Pending AI reviews, active ops, incidents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Navigate to any section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AI Review — Preparation</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AI-suggested products + quantities</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Approve or Override (with justification)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AI Review — Picking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AI-suggested route with distances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Approve or Override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Storage Assignment Review</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AI-suggested storage slots</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Approve or Override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Live Operations Map</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Warehouse grid, employee positions, chariot paths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Monitor, tap zone for details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Incident List</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Flagged discrepancies and failures</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Resolve, escalate, reassign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Incident Detail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Full incident info</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Assign resolution, add note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Override History</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All overrides by this supervisor</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View justifications</w:t>
            </w:r>
          </w:p>
        </w:tc>
      </w:tr>
    </w:tbl>
    <w:p>
      <w:pPr>
        <w:spacing w:before="120" w:after="120"/>
      </w:pPr>
      <w:r>
        <w:t xml:space="preserve"/>
      </w:r>
    </w:p>
    <w:p>
      <w:pPr>
        <w:pStyle w:val="Heading2"/>
        <w:spacing w:before="300" w:after="160"/>
      </w:pPr>
      <w:r>
        <w:rPr>
          <w:rFonts w:ascii="Arial" w:cs="Arial" w:eastAsia="Arial" w:hAnsi="Arial"/>
          <w:b/>
          <w:bCs/>
          <w:color w:val="2980B9"/>
          <w:sz w:val="28"/>
          <w:szCs w:val="28"/>
        </w:rPr>
        <w:t xml:space="preserve">5.4 Admin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data shown</w:t>
            </w:r>
          </w:p>
        </w:tc>
        <w:tc>
          <w:tcPr>
            <w:tcW w:type="dxa" w:w="3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actions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Admin Dashboard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System health, AI performance, recent logs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Navigate anywhere</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User Management List</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All users with roles and status</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Add user, tap to edit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User Detail / Edit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User info + role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Change role, enable/disable account</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Create User</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Form: name, email, role</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Create account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Audit Log</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All actions ever taken, filterable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Filter by user/date/type, export</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Override Log</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All AI overrides ever made</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Read-only, immutable records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AI Performance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Forecast accuracy %, optimization efficiency</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Review trends</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Warehouse Config</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List of warehouses</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Add/edit/deactivate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Location Management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All emplacements in a warehouse</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Add/edit/deactivate location</w:t>
            </w:r>
          </w:p>
        </w:tc>
      </w:tr>
      <w:tr>
        <w:tc>
          <w:tcPr>
            <w:tcW w:type="dxa" w:w="2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SKU Management</w:t>
            </w:r>
          </w:p>
        </w:tc>
        <w:tc>
          <w:tcPr>
            <w:tcW w:type="dxa" w:w="3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Product catalog</w:t>
            </w:r>
          </w:p>
        </w:tc>
        <w:tc>
          <w:tcPr>
            <w:tcW w:type="dxa" w:w="38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Add/edit/deactivate product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Chariot Management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All chariots</w:t>
            </w:r>
          </w:p>
        </w:tc>
        <w:tc>
          <w:tcPr>
            <w:tcW w:type="dxa" w:w="3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Add/edit, assign to warehouse</w:t>
            </w:r>
          </w:p>
        </w:tc>
      </w:tr>
    </w:tbl>
    <w:p>
      <w:pPr>
        <w:spacing w:before="120" w:after="120"/>
      </w:pPr>
      <w:r>
        <w:t xml:space="preserve"/>
      </w:r>
    </w:p>
    <w:p>
      <w:r>
        <w:br w:type="page"/>
      </w:r>
    </w:p>
    <w:p>
      <w:pPr>
        <w:pStyle w:val="Heading1"/>
        <w:spacing w:before="400" w:after="200"/>
      </w:pPr>
      <w:r>
        <w:rPr>
          <w:rFonts w:ascii="Arial" w:cs="Arial" w:eastAsia="Arial" w:hAnsi="Arial"/>
          <w:b/>
          <w:bCs/>
          <w:color w:val="1E3A5F"/>
          <w:sz w:val="36"/>
          <w:szCs w:val="36"/>
        </w:rPr>
        <w:t xml:space="preserve">6. Where the AI Appears in the Mobile App</w:t>
      </w:r>
    </w:p>
    <w:p>
      <w:pPr>
        <w:spacing w:before="80" w:after="80"/>
      </w:pPr>
      <w:r>
        <w:rPr>
          <w:rFonts w:ascii="Arial" w:cs="Arial" w:eastAsia="Arial" w:hAnsi="Arial"/>
          <w:sz w:val="22"/>
          <w:szCs w:val="22"/>
        </w:rPr>
        <w:t xml:space="preserve">The AI team builds the logic. Your job is to display what they produce. Here is exactly where AI outputs show up in screens you build.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AI provides</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you display</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Who sees the AI label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Transfer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Exact storage slot assignment (B7-N2-C4)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Location code + floor map</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Supervisor sees "AI suggested". Employee sees final location only.</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Preparation Order</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List of products + quantities needed tomorrow</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Review screen with product list</w:t>
            </w:r>
          </w:p>
        </w:tc>
        <w:tc>
          <w:tcPr>
            <w:tcW w:type="dxa" w:w="3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Supervisor sees "Generated by AI" badge. Employee just sees the approved order.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Picking Order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Ordered sequence of stops (shortest route)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Step-by-step route with distances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Supervisor sees "AI optimized route". Employee just follows the steps.</w:t>
            </w:r>
          </w:p>
        </w:tc>
      </w:tr>
      <w:tr>
        <w:tc>
          <w:tcPr>
            <w:tcW w:type="dxa" w:w="18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Chariot paths</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Non-conflicting routes for chariots</w:t>
            </w:r>
          </w:p>
        </w:tc>
        <w:tc>
          <w:tcPr>
            <w:tcW w:type="dxa" w:w="22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Paths on warehouse map</w:t>
            </w:r>
          </w:p>
        </w:tc>
        <w:tc>
          <w:tcPr>
            <w:tcW w:type="dxa" w:w="31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Supervisor only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3A5F" w:val="clear"/>
            <w:tcMar>
              <w:top w:type="dxa" w:w="100"/>
              <w:left w:type="dxa" w:w="160"/>
              <w:bottom w:type="dxa" w:w="100"/>
              <w:right w:type="dxa" w:w="160"/>
            </w:tcMar>
          </w:tcPr>
          <w:p>
            <w:r>
              <w:rPr>
                <w:rFonts w:ascii="Arial" w:cs="Arial" w:eastAsia="Arial" w:hAnsi="Arial"/>
                <w:b/>
                <w:bCs/>
                <w:color w:val="FFFFFF"/>
                <w:sz w:val="22"/>
                <w:szCs w:val="22"/>
              </w:rPr>
              <w:t xml:space="preserve">Key UI Rule from NFR-7</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"UI clarity must distinguish decision vs execution layers."</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This means: the screen where a Supervisor approves/overrides AI is clearly different from</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the screen where an Employee executes the task.</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Supervisor screen: shows AI suggestion + current warehouse data + override button.</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Employee screen: shows only the final approved instruction. No AI mention.</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Practically: when building the picking task screen for employees, you just display</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the ordered list of stops. You do NOT show "AI computed this route". The employee</w:t>
            </w:r>
          </w:p>
        </w:tc>
      </w:tr>
      <w:tr>
        <w:tc>
          <w:tcPr>
            <w:tcBorders>
              <w:top w:val="none" w:color="FFFFFF" w:sz="0"/>
              <w:left w:val="none" w:color="FFFFFF" w:sz="0"/>
              <w:bottom w:val="none" w:color="FFFFFF" w:sz="0"/>
              <w:right w:val="none" w:color="FFFFFF" w:sz="0"/>
            </w:tcBorders>
            <w:shd w:fill="D6EAF8" w:val="clear"/>
            <w:tcMar>
              <w:top w:type="dxa" w:w="60"/>
              <w:left w:type="dxa" w:w="160"/>
              <w:bottom w:type="dxa" w:w="60"/>
              <w:right w:type="dxa" w:w="160"/>
            </w:tcMar>
          </w:tcPr>
          <w:p>
            <w:r>
              <w:rPr>
                <w:rFonts w:ascii="Arial" w:cs="Arial" w:eastAsia="Arial" w:hAnsi="Arial"/>
                <w:color w:val="2C3E50"/>
                <w:sz w:val="20"/>
                <w:szCs w:val="20"/>
              </w:rPr>
              <w:t xml:space="preserve">does not care — they just follow the steps.</w:t>
            </w:r>
          </w:p>
        </w:tc>
      </w:tr>
    </w:tbl>
    <w:p>
      <w:pPr>
        <w:spacing w:before="120" w:after="120"/>
      </w:pPr>
      <w:r>
        <w:t xml:space="preserve"/>
      </w:r>
    </w:p>
    <w:p>
      <w:r>
        <w:br w:type="page"/>
      </w:r>
    </w:p>
    <w:p>
      <w:pPr>
        <w:pStyle w:val="Heading1"/>
        <w:spacing w:before="400" w:after="200"/>
      </w:pPr>
      <w:r>
        <w:rPr>
          <w:rFonts w:ascii="Arial" w:cs="Arial" w:eastAsia="Arial" w:hAnsi="Arial"/>
          <w:b/>
          <w:bCs/>
          <w:color w:val="1E3A5F"/>
          <w:sz w:val="36"/>
          <w:szCs w:val="36"/>
        </w:rPr>
        <w:t xml:space="preserve">7. Quick Reference — Full Operation 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2300"/>
        <w:gridCol w:w="2060"/>
      </w:tblGrid>
      <w:tr>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Triggered by</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AI involved?</w:t>
            </w:r>
          </w:p>
        </w:tc>
        <w:tc>
          <w:tcPr>
            <w:tcW w:type="dxa" w:w="2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Employee sees</w:t>
            </w:r>
          </w:p>
        </w:tc>
        <w:tc>
          <w:tcPr>
            <w:tcW w:type="dxa" w:w="2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Supervisor action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1. Receipt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Command Order (office/admin)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No</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Expected quantities, input field for actual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Review discrepancies</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2. Transfer</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Completing Receipt</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YES — assigns storage slot</w:t>
            </w:r>
          </w:p>
        </w:tc>
        <w:tc>
          <w:tcPr>
            <w:tcW w:type="dxa" w:w="23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Go to location X, confirm placement</w:t>
            </w:r>
          </w:p>
        </w:tc>
        <w:tc>
          <w:tcPr>
            <w:tcW w:type="dxa" w:w="20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Approve or override slot assignment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3. Preparation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AI forecast (day before delivery)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YES — generates order</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Nothing yet (not executed by employee)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Review and approve Prep Order</w:t>
            </w:r>
          </w:p>
        </w:tc>
      </w:tr>
      <w:tr>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4. Picking</w:t>
            </w:r>
          </w:p>
        </w:tc>
        <w:tc>
          <w:tcPr>
            <w:tcW w:type="dxa" w:w="20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Approved Prep Order</w:t>
            </w:r>
          </w:p>
        </w:tc>
        <w:tc>
          <w:tcPr>
            <w:tcW w:type="dxa" w:w="15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YES — optimizes route</w:t>
            </w:r>
          </w:p>
        </w:tc>
        <w:tc>
          <w:tcPr>
            <w:tcW w:type="dxa" w:w="23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Ordered list of stops to follow</w:t>
            </w:r>
          </w:p>
        </w:tc>
        <w:tc>
          <w:tcPr>
            <w:tcW w:type="dxa" w:w="206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cs="Arial" w:eastAsia="Arial" w:hAnsi="Arial"/>
                <w:color w:val="2C3E50"/>
                <w:sz w:val="19"/>
                <w:szCs w:val="19"/>
              </w:rPr>
              <w:t xml:space="preserve">Approve or override route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5. Delivery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Completing Picking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No</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Products to deliver, confirm or report fail</w:t>
            </w:r>
          </w:p>
        </w:tc>
        <w:tc>
          <w:tcPr>
            <w:tcW w:type="dxa" w:w="2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C3E50"/>
                <w:sz w:val="19"/>
                <w:szCs w:val="19"/>
              </w:rPr>
              <w:t xml:space="preserve">Monitor progress, handle failures</w:t>
            </w:r>
          </w:p>
        </w:tc>
      </w:tr>
    </w:tbl>
    <w:p>
      <w:pPr>
        <w:spacing w:before="180" w:after="180"/>
      </w:pPr>
      <w:r>
        <w:t xml:space="preserve"/>
      </w:r>
    </w:p>
    <w:p>
      <w:pPr>
        <w:jc w:val="center"/>
      </w:pPr>
      <w:r>
        <w:rPr>
          <w:rFonts w:ascii="Arial" w:cs="Arial" w:eastAsia="Arial" w:hAnsi="Arial"/>
          <w:i/>
          <w:iCs/>
          <w:color w:val="566573"/>
          <w:sz w:val="20"/>
          <w:szCs w:val="20"/>
        </w:rPr>
        <w:t xml:space="preserve">MobAI Mobile Reference — End of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980B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2026-02-12T16:50:44.833Z</dcterms:created>
  <dcterms:modified xsi:type="dcterms:W3CDTF">2026-02-12T16:50:44.834Z</dcterms:modified>
</cp:coreProperties>
</file>

<file path=docProps/custom.xml><?xml version="1.0" encoding="utf-8"?>
<Properties xmlns="http://schemas.openxmlformats.org/officeDocument/2006/custom-properties" xmlns:vt="http://schemas.openxmlformats.org/officeDocument/2006/docPropsVTypes"/>
</file>