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 – GIIA</w:t>
      </w:r>
    </w:p>
    <w:p>
      <w:pPr>
        <w:pStyle w:val="Heading2"/>
      </w:pPr>
      <w:r>
        <w:t>1. Executive Context</w:t>
      </w:r>
    </w:p>
    <w:p>
      <w:pPr>
        <w:pStyle w:val="Heading2"/>
      </w:pPr>
      <w:r>
        <w:t>1.1 Problem Statement</w:t>
      </w:r>
    </w:p>
    <w:p>
      <w:r>
        <w:t>- Falta de visibilidad integral del inventario.</w:t>
      </w:r>
    </w:p>
    <w:p>
      <w:r>
        <w:t>- Dependencia de métodos tradicionales (min-max, hojas de cálculo).</w:t>
      </w:r>
    </w:p>
    <w:p>
      <w:r>
        <w:t>- Exceso de inventario en algunos productos y quiebres en otros.</w:t>
      </w:r>
    </w:p>
    <w:p>
      <w:r>
        <w:t>- Imposibilidad de monitorear desviaciones de entrega.</w:t>
      </w:r>
    </w:p>
    <w:p>
      <w:r>
        <w:t>- Falta de metodología formal para definir niveles de stock.</w:t>
      </w:r>
    </w:p>
    <w:p>
      <w:r>
        <w:t>- Decisiones reactivas sin soporte de datos.</w:t>
      </w:r>
    </w:p>
    <w:p>
      <w:pPr>
        <w:pStyle w:val="Heading2"/>
      </w:pPr>
      <w:r>
        <w:t>1.2 Motivation &amp; Business Impact</w:t>
      </w:r>
    </w:p>
    <w:p>
      <w:r>
        <w:t>- Mejorar disponibilidad.</w:t>
      </w:r>
    </w:p>
    <w:p>
      <w:r>
        <w:t>- Reducir capital inmovilizado.</w:t>
      </w:r>
    </w:p>
    <w:p>
      <w:r>
        <w:t>- Aumentar rotación.</w:t>
      </w:r>
    </w:p>
    <w:p>
      <w:r>
        <w:t>- Profesionalizar compras.</w:t>
      </w:r>
    </w:p>
    <w:p>
      <w:r>
        <w:t>- Optimizar cash flow.</w:t>
      </w:r>
    </w:p>
    <w:p>
      <w:pPr>
        <w:pStyle w:val="Heading2"/>
      </w:pPr>
      <w:r>
        <w:t>1.3 High-Level Goals</w:t>
      </w:r>
    </w:p>
    <w:p>
      <w:r>
        <w:t>- Implementar motor DDMRP.</w:t>
      </w:r>
    </w:p>
    <w:p>
      <w:r>
        <w:t>- Calcular buffers dinámicos.</w:t>
      </w:r>
    </w:p>
    <w:p>
      <w:r>
        <w:t>- Alertas automáticas.</w:t>
      </w:r>
    </w:p>
    <w:p>
      <w:r>
        <w:t>- Dashboard visual.</w:t>
      </w:r>
    </w:p>
    <w:p>
      <w:r>
        <w:t>- Integración con cualquier ERP.</w:t>
      </w:r>
    </w:p>
    <w:p>
      <w:pPr>
        <w:pStyle w:val="Heading2"/>
      </w:pPr>
      <w:r>
        <w:t>1.4 MVP Scope (12 Months)</w:t>
      </w:r>
    </w:p>
    <w:p>
      <w:r>
        <w:t>- Mes 1–2: Análisis.</w:t>
      </w:r>
    </w:p>
    <w:p>
      <w:r>
        <w:t>- Mes 3–5: UX/UI + Arquitectura.</w:t>
      </w:r>
    </w:p>
    <w:p>
      <w:r>
        <w:t>- Mes 5–9: Desarrollo.</w:t>
      </w:r>
    </w:p>
    <w:p>
      <w:r>
        <w:t>- Mes 9–11: Testing.</w:t>
      </w:r>
    </w:p>
    <w:p>
      <w:r>
        <w:t>- Mes 12: Beta.</w:t>
      </w:r>
    </w:p>
    <w:p>
      <w:pPr>
        <w:pStyle w:val="Heading2"/>
      </w:pPr>
      <w:r>
        <w:t>2. Main Requirement Topics</w:t>
      </w:r>
    </w:p>
    <w:p>
      <w:pPr>
        <w:pStyle w:val="Heading2"/>
      </w:pPr>
      <w:r>
        <w:t>2.1 Inventory Data &amp; Product Master</w:t>
      </w:r>
    </w:p>
    <w:p>
      <w:r>
        <w:t>- Carga y administración de productos.</w:t>
      </w:r>
    </w:p>
    <w:p>
      <w:r>
        <w:t>- Atributos DDMRP: variabilidad, lead time, MOQ.</w:t>
      </w:r>
    </w:p>
    <w:p>
      <w:pPr>
        <w:pStyle w:val="Heading2"/>
      </w:pPr>
      <w:r>
        <w:t>2.2 Buffer Calculation Engine</w:t>
      </w:r>
    </w:p>
    <w:p>
      <w:r>
        <w:t>- Cálculo Rojo/Amarillo/Verde.</w:t>
      </w:r>
    </w:p>
    <w:p>
      <w:r>
        <w:t>- Recalculo dinámico.</w:t>
      </w:r>
    </w:p>
    <w:p>
      <w:pPr>
        <w:pStyle w:val="Heading2"/>
      </w:pPr>
      <w:r>
        <w:t>2.3 Demand &amp; CPD Module</w:t>
      </w:r>
    </w:p>
    <w:p>
      <w:r>
        <w:t>- Cálculo CPD.</w:t>
      </w:r>
    </w:p>
    <w:p>
      <w:r>
        <w:t>- Alertas por variabilidad.</w:t>
      </w:r>
    </w:p>
    <w:p>
      <w:pPr>
        <w:pStyle w:val="Heading2"/>
      </w:pPr>
      <w:r>
        <w:t>2.4 Purchase Orders Engine</w:t>
      </w:r>
    </w:p>
    <w:p>
      <w:r>
        <w:t>- Registro de OC.</w:t>
      </w:r>
    </w:p>
    <w:p>
      <w:r>
        <w:t>- Seguimiento de fechas estimadas vs reales.</w:t>
      </w:r>
    </w:p>
    <w:p>
      <w:pPr>
        <w:pStyle w:val="Heading2"/>
      </w:pPr>
      <w:r>
        <w:t>2.5 Demand-Driven Execution</w:t>
      </w:r>
    </w:p>
    <w:p>
      <w:r>
        <w:t>- Ecuación de flujo.</w:t>
      </w:r>
    </w:p>
    <w:p>
      <w:r>
        <w:t>- Triggers de compra.</w:t>
      </w:r>
    </w:p>
    <w:p>
      <w:pPr>
        <w:pStyle w:val="Heading2"/>
      </w:pPr>
      <w:r>
        <w:t>2.6 Stock &amp; Sales Integration</w:t>
      </w:r>
    </w:p>
    <w:p>
      <w:r>
        <w:t>- Importación de ventas.</w:t>
      </w:r>
    </w:p>
    <w:p>
      <w:r>
        <w:t>- Detección de anomalías.</w:t>
      </w:r>
    </w:p>
    <w:p>
      <w:pPr>
        <w:pStyle w:val="Heading2"/>
      </w:pPr>
      <w:r>
        <w:t>2.7 Analytics &amp; KPIs</w:t>
      </w:r>
    </w:p>
    <w:p>
      <w:r>
        <w:t>- Inmovilizado.</w:t>
      </w:r>
    </w:p>
    <w:p>
      <w:r>
        <w:t>- Rotación.</w:t>
      </w:r>
    </w:p>
    <w:p>
      <w:r>
        <w:t>- Edad de inventario.</w:t>
      </w:r>
    </w:p>
    <w:p>
      <w:pPr>
        <w:pStyle w:val="Heading2"/>
      </w:pPr>
      <w:r>
        <w:t>2.8 User Experience</w:t>
      </w:r>
    </w:p>
    <w:p>
      <w:r>
        <w:t>- Dashboard visual.</w:t>
      </w:r>
    </w:p>
    <w:p>
      <w:r>
        <w:t>- Señales de colores.</w:t>
      </w:r>
    </w:p>
    <w:p>
      <w:pPr>
        <w:pStyle w:val="Heading2"/>
      </w:pPr>
      <w:r>
        <w:t>2.9 Roles &amp; Permissions</w:t>
      </w:r>
    </w:p>
    <w:p>
      <w:r>
        <w:t>- Admin, Operador, Viewer.</w:t>
      </w:r>
    </w:p>
    <w:p>
      <w:pPr>
        <w:pStyle w:val="Heading2"/>
      </w:pPr>
      <w:r>
        <w:t>2.10 Architecture &amp; Integrations (Sistema Satélite)</w:t>
      </w:r>
    </w:p>
    <w:p>
      <w:r>
        <w:t>- API Universal REST.</w:t>
      </w:r>
    </w:p>
    <w:p>
      <w:r>
        <w:t>- Carga por archivos CSV/XLSX.</w:t>
      </w:r>
    </w:p>
    <w:p>
      <w:r>
        <w:t>- Webhooks opcionales.</w:t>
      </w:r>
    </w:p>
    <w:p>
      <w:r>
        <w:t>- Integración manual simple.</w:t>
      </w:r>
    </w:p>
    <w:p>
      <w:r>
        <w:t>- Normalización automática.</w:t>
      </w:r>
    </w:p>
    <w:p>
      <w:r>
        <w:t>- Mapeo dinámico de columnas.</w:t>
      </w:r>
    </w:p>
    <w:p>
      <w:r>
        <w:t>- Logs de integración.</w:t>
      </w:r>
    </w:p>
    <w:p>
      <w:r>
        <w:t>- Alertas por fallas.</w:t>
      </w:r>
    </w:p>
    <w:p>
      <w:pPr>
        <w:pStyle w:val="Heading2"/>
      </w:pPr>
      <w:r>
        <w:t>3. Product &amp; Engineering Documentation</w:t>
      </w:r>
    </w:p>
    <w:p>
      <w:r>
        <w:t>- Diagramas de contexto.</w:t>
      </w:r>
    </w:p>
    <w:p>
      <w:r>
        <w:t>- Flujos DDMRP.</w:t>
      </w:r>
    </w:p>
    <w:p>
      <w:r>
        <w:t>- UML (use cases, sequence).</w:t>
      </w:r>
    </w:p>
    <w:p>
      <w:pPr>
        <w:pStyle w:val="Heading2"/>
      </w:pPr>
      <w:r>
        <w:t>4. Functional Requirements</w:t>
      </w:r>
    </w:p>
    <w:p>
      <w:r>
        <w:t>- User stories resumidas.</w:t>
      </w:r>
    </w:p>
    <w:p>
      <w:r>
        <w:t>- Criterios de aceptación básicos.</w:t>
      </w:r>
    </w:p>
    <w:p>
      <w:pPr>
        <w:pStyle w:val="Heading2"/>
      </w:pPr>
      <w:r>
        <w:t>5. Non-Functional Requirements</w:t>
      </w:r>
    </w:p>
    <w:p>
      <w:r>
        <w:t>- Performance.</w:t>
      </w:r>
    </w:p>
    <w:p>
      <w:r>
        <w:t>- Seguridad.</w:t>
      </w:r>
    </w:p>
    <w:p>
      <w:r>
        <w:t>- Escalabilidad.</w:t>
      </w:r>
    </w:p>
    <w:p>
      <w:r>
        <w:t>- UX.</w:t>
      </w:r>
    </w:p>
    <w:p>
      <w:pPr>
        <w:pStyle w:val="Heading2"/>
      </w:pPr>
      <w:r>
        <w:t>6. MVP Roadmap</w:t>
      </w:r>
    </w:p>
    <w:p>
      <w:r>
        <w:t>- Fases.</w:t>
      </w:r>
    </w:p>
    <w:p>
      <w:r>
        <w:t>- Riesgos.</w:t>
      </w:r>
    </w:p>
    <w:p>
      <w:pPr>
        <w:pStyle w:val="Heading2"/>
      </w:pPr>
      <w:r>
        <w:t>7. Appendices</w:t>
      </w:r>
    </w:p>
    <w:p>
      <w:r>
        <w:t>- Glosario.</w:t>
      </w:r>
    </w:p>
    <w:p>
      <w:r>
        <w:t>- Supuestos.</w:t>
      </w:r>
    </w:p>
    <w:p>
      <w:r>
        <w:t>- Referencias.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