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jc w:val="center"/>
        <w:rPr>
          <w:sz w:val="50"/>
          <w:szCs w:val="50"/>
        </w:rPr>
      </w:pPr>
      <w:bookmarkStart w:colFirst="0" w:colLast="0" w:name="_7atsqnkgj2bs" w:id="0"/>
      <w:bookmarkEnd w:id="0"/>
      <w:r w:rsidDel="00000000" w:rsidR="00000000" w:rsidRPr="00000000">
        <w:rPr>
          <w:sz w:val="50"/>
          <w:szCs w:val="50"/>
          <w:rtl w:val="0"/>
        </w:rPr>
        <w:t xml:space="preserve">Monopoly Lite Edition - Análisis, diseño y preparación</w:t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hd w:fill="ffffff" w:val="clear"/>
        <w:spacing w:before="280" w:lineRule="auto"/>
        <w:jc w:val="both"/>
        <w:rPr>
          <w:b w:val="1"/>
          <w:bCs w:val="1"/>
          <w:color w:val="000000"/>
        </w:rPr>
      </w:pPr>
      <w:bookmarkStart w:colFirst="0" w:colLast="0" w:name="_wdt3b382h0cv" w:id="1"/>
      <w:bookmarkEnd w:id="1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1. Reparto de Roles.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hd w:fill="ffffff" w:val="clear"/>
        <w:spacing w:after="0" w:afterAutospacing="0" w:before="240" w:lineRule="auto"/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Responsable de Desarrollo (Lead Developer): Alberto Melero</w:t>
      </w:r>
    </w:p>
    <w:p w:rsidR="00000000" w:rsidDel="00000000" w:rsidP="00000000" w:rsidRDefault="00000000" w:rsidRPr="00000000" w14:paraId="00000005">
      <w:pPr>
        <w:numPr>
          <w:ilvl w:val="1"/>
          <w:numId w:val="3"/>
        </w:numPr>
        <w:shd w:fill="ffffff" w:val="clear"/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Responsabilidades: Coordinar la implementación del código en Java, supervisar la arquitectura del proyecto (paquetes y clases) y asegurar que se sigan las buenas prácticas de POO (Programación Orientada a Objetos). Es el encargado de realizar la revisión técnica final antes de integrar cambios en la rama </w:t>
      </w:r>
      <w:r w:rsidDel="00000000" w:rsidR="00000000" w:rsidRPr="00000000">
        <w:rPr>
          <w:sz w:val="24"/>
          <w:szCs w:val="24"/>
          <w:rtl w:val="0"/>
        </w:rPr>
        <w:t xml:space="preserve">dev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Responsable de Documentación: Alberto Serrano</w:t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shd w:fill="ffffff" w:val="clear"/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Responsabilidades: Elaborar y mantener el manual del juego, el diagrama de clases UML y los informes de cada fase. Su objetivo es garantizar que la documentación técnica coincida exactamente con lo que el código hace y que los entregables cumplan con el formato PDF requerido.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Responsable de Comunicación y Organización: Javier Cabrera </w:t>
      </w:r>
      <w:r w:rsidDel="00000000" w:rsidR="00000000" w:rsidRPr="00000000">
        <w:rPr>
          <w:sz w:val="24"/>
          <w:szCs w:val="24"/>
          <w:rtl w:val="0"/>
        </w:rPr>
        <w:t xml:space="preserve">Responsabilidades: Gestión del tablero Kanban en GitHub Projects. Se encarga de definir las "Issues" (tareas), asignarlas a los miembros y moverlas entre las columnas (Backlog, In Progress, Done) para que el flujo de trabajo no se detenga. Coordinará las breves reuniones de sincronización del equipo.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Programador (Soporte Técnico): Javier García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shd w:fill="ffffff" w:val="clear"/>
        <w:spacing w:after="24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Responsabilidades: Implementación de funcionalidades específicas y lógica de negocio. Trabajará mano a mano con el Responsable de Desarrollo, participando activamente en la creación de pruebas unitarias y colaborando en la revisión de los Pull Requests de sus compañeros.</w:t>
      </w:r>
    </w:p>
    <w:p w:rsidR="00000000" w:rsidDel="00000000" w:rsidP="00000000" w:rsidRDefault="00000000" w:rsidRPr="00000000" w14:paraId="0000000B">
      <w:pPr>
        <w:shd w:fill="ffffff" w:val="clear"/>
        <w:spacing w:after="240" w:lineRule="auto"/>
        <w:ind w:left="720" w:hanging="36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hd w:fill="ffffff" w:val="clear"/>
        <w:spacing w:after="80" w:before="0" w:lineRule="auto"/>
        <w:ind w:left="720" w:hanging="360"/>
        <w:jc w:val="both"/>
        <w:rPr>
          <w:b w:val="1"/>
          <w:bCs w:val="1"/>
          <w:sz w:val="34"/>
          <w:szCs w:val="34"/>
        </w:rPr>
      </w:pPr>
      <w:bookmarkStart w:colFirst="0" w:colLast="0" w:name="_ilzjwc834wlq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Bienvenido a la Ciudad Lite</w:t>
      </w:r>
    </w:p>
    <w:p w:rsidR="00000000" w:rsidDel="00000000" w:rsidP="00000000" w:rsidRDefault="00000000" w:rsidRPr="00000000" w14:paraId="0000000D">
      <w:pPr>
        <w:shd w:fill="ffffff" w:val="clear"/>
        <w:spacing w:after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Monopoly Lite Edition</w:t>
      </w:r>
      <w:r w:rsidDel="00000000" w:rsidR="00000000" w:rsidRPr="00000000">
        <w:rPr>
          <w:sz w:val="24"/>
          <w:szCs w:val="24"/>
          <w:rtl w:val="0"/>
        </w:rPr>
        <w:t xml:space="preserve">, te conviertes en un inversor inmobiliario con un objetivo claro: construir un imperio financiero y sobrevivir a las crisis económicas que llevarán a tus oponentes a la quiebra. Es un juego de astucia, gestión de recursos y, por supuesto, un poco de suerte con los dados.</w:t>
      </w:r>
    </w:p>
    <w:p w:rsidR="00000000" w:rsidDel="00000000" w:rsidP="00000000" w:rsidRDefault="00000000" w:rsidRPr="00000000" w14:paraId="0000000E">
      <w:pPr>
        <w:shd w:fill="ffffff" w:val="clear"/>
        <w:spacing w:after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spacing w:after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hd w:fill="ffffff" w:val="clear"/>
        <w:spacing w:after="80" w:before="0" w:lineRule="auto"/>
        <w:ind w:left="720" w:hanging="360"/>
        <w:jc w:val="both"/>
        <w:rPr>
          <w:b w:val="1"/>
          <w:bCs w:val="1"/>
          <w:sz w:val="34"/>
          <w:szCs w:val="34"/>
        </w:rPr>
      </w:pPr>
      <w:bookmarkStart w:colFirst="0" w:colLast="0" w:name="_uss4yalnle4j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El Gran Objetivo</w:t>
      </w:r>
    </w:p>
    <w:p w:rsidR="00000000" w:rsidDel="00000000" w:rsidP="00000000" w:rsidRDefault="00000000" w:rsidRPr="00000000" w14:paraId="00000011">
      <w:pPr>
        <w:shd w:fill="ffffff" w:val="clear"/>
        <w:spacing w:after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ganar, debes ser el </w:t>
      </w:r>
      <w:r w:rsidDel="00000000" w:rsidR="00000000" w:rsidRPr="00000000">
        <w:rPr>
          <w:sz w:val="24"/>
          <w:szCs w:val="24"/>
          <w:rtl w:val="0"/>
        </w:rPr>
        <w:t xml:space="preserve">último jugador en pie con dinero en su cuenta. Si el juego se pacta por tiempo o turnos, ganará quien posea la mayor fortuna total, sumando su dinero en efectivo y el valor de todas sus propiedades.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hd w:fill="ffffff" w:val="clear"/>
        <w:spacing w:after="80" w:before="0" w:lineRule="auto"/>
        <w:ind w:left="720" w:hanging="360"/>
        <w:jc w:val="both"/>
        <w:rPr>
          <w:b w:val="1"/>
          <w:bCs w:val="1"/>
          <w:sz w:val="34"/>
          <w:szCs w:val="34"/>
        </w:rPr>
      </w:pPr>
      <w:bookmarkStart w:colFirst="0" w:colLast="0" w:name="_50s0qu6tb8b7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Preparación del Tablero</w:t>
      </w:r>
    </w:p>
    <w:p w:rsidR="00000000" w:rsidDel="00000000" w:rsidP="00000000" w:rsidRDefault="00000000" w:rsidRPr="00000000" w14:paraId="00000013">
      <w:pPr>
        <w:shd w:fill="ffffff" w:val="clear"/>
        <w:spacing w:after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Antes de lanzar el dado, esto es lo que necesitas saber: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Capital Inicial:</w:t>
      </w:r>
      <w:r w:rsidDel="00000000" w:rsidR="00000000" w:rsidRPr="00000000">
        <w:rPr>
          <w:sz w:val="24"/>
          <w:szCs w:val="24"/>
          <w:rtl w:val="0"/>
        </w:rPr>
        <w:t xml:space="preserve"> Cada jugador comienza su aventura con un </w:t>
      </w:r>
      <w:r w:rsidDel="00000000" w:rsidR="00000000" w:rsidRPr="00000000">
        <w:rPr>
          <w:sz w:val="24"/>
          <w:szCs w:val="24"/>
          <w:rtl w:val="0"/>
        </w:rPr>
        <w:t xml:space="preserve">saldo de $1500 e</w:t>
      </w:r>
      <w:r w:rsidDel="00000000" w:rsidR="00000000" w:rsidRPr="00000000">
        <w:rPr>
          <w:sz w:val="24"/>
          <w:szCs w:val="24"/>
          <w:rtl w:val="0"/>
        </w:rPr>
        <w:t xml:space="preserve">n el banco.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Punto de Partida:</w:t>
      </w:r>
      <w:r w:rsidDel="00000000" w:rsidR="00000000" w:rsidRPr="00000000">
        <w:rPr>
          <w:sz w:val="24"/>
          <w:szCs w:val="24"/>
          <w:rtl w:val="0"/>
        </w:rPr>
        <w:t xml:space="preserve"> Todos los jugadores colocan su ficha en la casill</w:t>
      </w:r>
      <w:r w:rsidDel="00000000" w:rsidR="00000000" w:rsidRPr="00000000">
        <w:rPr>
          <w:sz w:val="24"/>
          <w:szCs w:val="24"/>
          <w:rtl w:val="0"/>
        </w:rPr>
        <w:t xml:space="preserve">a 0 (SALIDA).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spacing w:after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El recorrido:</w:t>
      </w:r>
      <w:r w:rsidDel="00000000" w:rsidR="00000000" w:rsidRPr="00000000">
        <w:rPr>
          <w:sz w:val="24"/>
          <w:szCs w:val="24"/>
          <w:rtl w:val="0"/>
        </w:rPr>
        <w:t xml:space="preserve"> El tablero es circular y consta de</w:t>
      </w:r>
      <w:r w:rsidDel="00000000" w:rsidR="00000000" w:rsidRPr="00000000">
        <w:rPr>
          <w:sz w:val="24"/>
          <w:szCs w:val="24"/>
          <w:rtl w:val="0"/>
        </w:rPr>
        <w:t xml:space="preserve"> 20 casillas únicas.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hd w:fill="ffffff" w:val="clear"/>
        <w:spacing w:after="80" w:before="0" w:lineRule="auto"/>
        <w:ind w:left="720" w:hanging="360"/>
        <w:jc w:val="both"/>
        <w:rPr>
          <w:b w:val="1"/>
          <w:bCs w:val="1"/>
          <w:sz w:val="34"/>
          <w:szCs w:val="34"/>
        </w:rPr>
      </w:pPr>
      <w:bookmarkStart w:colFirst="0" w:colLast="0" w:name="_s9hwx5tupt1m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Cómo se Juega</w:t>
      </w:r>
    </w:p>
    <w:p w:rsidR="00000000" w:rsidDel="00000000" w:rsidP="00000000" w:rsidRDefault="00000000" w:rsidRPr="00000000" w14:paraId="00000018">
      <w:pPr>
        <w:shd w:fill="ffffff" w:val="clear"/>
        <w:spacing w:after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juego se desarrolla por turnos. En tu turno, realizarás las siguientes acciones: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hd w:fill="ffffff" w:val="clear"/>
        <w:spacing w:after="0" w:after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Lanzar el dado:</w:t>
      </w:r>
      <w:r w:rsidDel="00000000" w:rsidR="00000000" w:rsidRPr="00000000">
        <w:rPr>
          <w:sz w:val="24"/>
          <w:szCs w:val="24"/>
          <w:rtl w:val="0"/>
        </w:rPr>
        <w:t xml:space="preserve"> Mueves tu ficha tantas casillas como indique el dado (del 1 al 6).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hd w:fill="ffffff" w:val="clear"/>
        <w:spacing w:after="0" w:after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Actuar según la casilla:</w:t>
      </w:r>
      <w:r w:rsidDel="00000000" w:rsidR="00000000" w:rsidRPr="00000000">
        <w:rPr>
          <w:sz w:val="24"/>
          <w:szCs w:val="24"/>
          <w:rtl w:val="0"/>
        </w:rPr>
        <w:t xml:space="preserve"> Dependiendo de dónde caigas, podrás comprar, pagar o recibir sorpresas.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hd w:fill="ffffff" w:val="clear"/>
        <w:spacing w:after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Fin del turno:</w:t>
      </w:r>
      <w:r w:rsidDel="00000000" w:rsidR="00000000" w:rsidRPr="00000000">
        <w:rPr>
          <w:sz w:val="24"/>
          <w:szCs w:val="24"/>
          <w:rtl w:val="0"/>
        </w:rPr>
        <w:t xml:space="preserve"> Una vez resuelta tu acción, el turno pasa al siguiente jugador.</w:t>
      </w:r>
    </w:p>
    <w:p w:rsidR="00000000" w:rsidDel="00000000" w:rsidP="00000000" w:rsidRDefault="00000000" w:rsidRPr="00000000" w14:paraId="0000001C">
      <w:pPr>
        <w:shd w:fill="ffffff" w:val="clear"/>
        <w:spacing w:after="240" w:lineRule="auto"/>
        <w:ind w:left="720" w:hanging="36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hd w:fill="ffffff" w:val="clear"/>
        <w:spacing w:after="80" w:before="0" w:lineRule="auto"/>
        <w:ind w:left="720" w:hanging="360"/>
        <w:jc w:val="both"/>
        <w:rPr>
          <w:b w:val="1"/>
          <w:bCs w:val="1"/>
          <w:sz w:val="34"/>
          <w:szCs w:val="34"/>
        </w:rPr>
      </w:pPr>
      <w:bookmarkStart w:colFirst="0" w:colLast="0" w:name="_yrttq0hskoak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Reglas del Mercado Inmobiliario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hd w:fill="ffffff" w:val="clear"/>
        <w:spacing w:before="0" w:lineRule="auto"/>
        <w:ind w:left="0" w:firstLine="0"/>
        <w:jc w:val="both"/>
        <w:rPr>
          <w:b w:val="1"/>
          <w:bCs w:val="1"/>
          <w:color w:val="000000"/>
          <w:sz w:val="26"/>
          <w:szCs w:val="26"/>
          <w:u w:val="single"/>
        </w:rPr>
      </w:pPr>
      <w:bookmarkStart w:colFirst="0" w:colLast="0" w:name="_jrc76q9mr91y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u w:val="single"/>
          <w:rtl w:val="0"/>
        </w:rPr>
        <w:t xml:space="preserve">Compra de Propiedades</w:t>
      </w:r>
    </w:p>
    <w:p w:rsidR="00000000" w:rsidDel="00000000" w:rsidP="00000000" w:rsidRDefault="00000000" w:rsidRPr="00000000" w14:paraId="0000001F">
      <w:pPr>
        <w:shd w:fill="ffffff" w:val="clear"/>
        <w:spacing w:after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 caes en una casilla que no tiene dueño, ¡puedes comprarla!. Solo tienes que pagar el precio marcado al banco. Si no tienes dinero suficiente, simplemente no podrás adquirirla y el turno termina.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hd w:fill="ffffff" w:val="clear"/>
        <w:spacing w:before="0" w:lineRule="auto"/>
        <w:ind w:left="0" w:firstLine="0"/>
        <w:jc w:val="both"/>
        <w:rPr>
          <w:b w:val="1"/>
          <w:bCs w:val="1"/>
          <w:color w:val="000000"/>
          <w:sz w:val="26"/>
          <w:szCs w:val="26"/>
          <w:u w:val="single"/>
        </w:rPr>
      </w:pPr>
      <w:bookmarkStart w:colFirst="0" w:colLast="0" w:name="_s8vfxwopbvsz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u w:val="single"/>
          <w:rtl w:val="0"/>
        </w:rPr>
        <w:t xml:space="preserve">Cobro de Alquileres</w:t>
      </w:r>
    </w:p>
    <w:p w:rsidR="00000000" w:rsidDel="00000000" w:rsidP="00000000" w:rsidRDefault="00000000" w:rsidRPr="00000000" w14:paraId="00000021">
      <w:pPr>
        <w:shd w:fill="ffffff" w:val="clear"/>
        <w:spacing w:after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 tienes la mala suerte de caer en una propiedad que ya pertenece a otro jugador, deberás pagarle u</w:t>
      </w:r>
      <w:r w:rsidDel="00000000" w:rsidR="00000000" w:rsidRPr="00000000">
        <w:rPr>
          <w:sz w:val="24"/>
          <w:szCs w:val="24"/>
          <w:rtl w:val="0"/>
        </w:rPr>
        <w:t xml:space="preserve">n alquiler de forma automática.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hd w:fill="ffffff" w:val="clear"/>
        <w:spacing w:before="0" w:lineRule="auto"/>
        <w:ind w:left="0" w:firstLine="0"/>
        <w:jc w:val="both"/>
        <w:rPr>
          <w:b w:val="1"/>
          <w:bCs w:val="1"/>
          <w:color w:val="000000"/>
          <w:sz w:val="26"/>
          <w:szCs w:val="26"/>
          <w:u w:val="single"/>
        </w:rPr>
      </w:pPr>
      <w:bookmarkStart w:colFirst="0" w:colLast="0" w:name="_ego8wik1w4pm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u w:val="single"/>
          <w:rtl w:val="0"/>
        </w:rPr>
        <w:t xml:space="preserve">El Bono de Grupo</w:t>
      </w:r>
    </w:p>
    <w:p w:rsidR="00000000" w:rsidDel="00000000" w:rsidP="00000000" w:rsidRDefault="00000000" w:rsidRPr="00000000" w14:paraId="00000023">
      <w:pPr>
        <w:shd w:fill="ffffff" w:val="clear"/>
        <w:spacing w:after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¡Atención inversores! Si logras compr</w:t>
      </w:r>
      <w:r w:rsidDel="00000000" w:rsidR="00000000" w:rsidRPr="00000000">
        <w:rPr>
          <w:sz w:val="24"/>
          <w:szCs w:val="24"/>
          <w:rtl w:val="0"/>
        </w:rPr>
        <w:t xml:space="preserve">ar todas las propiedades del mismo color (un grupo completo), el alquiler que cobres en esas casillas se duplicará inmediatamente. ¡Es l</w:t>
      </w:r>
      <w:r w:rsidDel="00000000" w:rsidR="00000000" w:rsidRPr="00000000">
        <w:rPr>
          <w:sz w:val="24"/>
          <w:szCs w:val="24"/>
          <w:rtl w:val="0"/>
        </w:rPr>
        <w:t xml:space="preserve">a clave para ganar rápido!</w:t>
      </w:r>
    </w:p>
    <w:p w:rsidR="00000000" w:rsidDel="00000000" w:rsidP="00000000" w:rsidRDefault="00000000" w:rsidRPr="00000000" w14:paraId="00000024">
      <w:pPr>
        <w:shd w:fill="ffffff" w:val="clear"/>
        <w:spacing w:after="240" w:lineRule="auto"/>
        <w:ind w:left="720" w:hanging="36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hd w:fill="ffffff" w:val="clear"/>
        <w:spacing w:after="80" w:before="0" w:lineRule="auto"/>
        <w:ind w:left="720" w:hanging="360"/>
        <w:jc w:val="both"/>
        <w:rPr>
          <w:b w:val="1"/>
          <w:bCs w:val="1"/>
          <w:sz w:val="34"/>
          <w:szCs w:val="34"/>
        </w:rPr>
      </w:pPr>
      <w:bookmarkStart w:colFirst="0" w:colLast="0" w:name="_c7oxyb8cz7u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Casillas Especiales y Eventos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hd w:fill="ffffff" w:val="clear"/>
        <w:spacing w:after="0" w:after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Casilla de SALIDA (0):</w:t>
      </w:r>
      <w:r w:rsidDel="00000000" w:rsidR="00000000" w:rsidRPr="00000000">
        <w:rPr>
          <w:sz w:val="24"/>
          <w:szCs w:val="24"/>
          <w:rtl w:val="0"/>
        </w:rPr>
        <w:t xml:space="preserve"> Cada vez que completes una vuelta entera al tablero y pases por aquí, el banco te premiará c</w:t>
      </w:r>
      <w:r w:rsidDel="00000000" w:rsidR="00000000" w:rsidRPr="00000000">
        <w:rPr>
          <w:sz w:val="24"/>
          <w:szCs w:val="24"/>
          <w:rtl w:val="0"/>
        </w:rPr>
        <w:t xml:space="preserve">on $200.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hd w:fill="ffffff" w:val="clear"/>
        <w:spacing w:after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Cárcel (Casilla 5 y 15):</w:t>
      </w:r>
      <w:r w:rsidDel="00000000" w:rsidR="00000000" w:rsidRPr="00000000">
        <w:rPr>
          <w:sz w:val="24"/>
          <w:szCs w:val="24"/>
          <w:rtl w:val="0"/>
        </w:rPr>
        <w:t xml:space="preserve"> Si caes en la casilla 15 ("Ir a la Cárcel"), tu ficha se moverá directamente a la casilla 5.</w:t>
      </w:r>
    </w:p>
    <w:p w:rsidR="00000000" w:rsidDel="00000000" w:rsidP="00000000" w:rsidRDefault="00000000" w:rsidRPr="00000000" w14:paraId="00000028">
      <w:pPr>
        <w:shd w:fill="ffffff" w:val="clear"/>
        <w:spacing w:after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Mientras estés arrestado, perderás </w:t>
      </w:r>
      <w:r w:rsidDel="00000000" w:rsidR="00000000" w:rsidRPr="00000000">
        <w:rPr>
          <w:sz w:val="24"/>
          <w:szCs w:val="24"/>
          <w:rtl w:val="0"/>
        </w:rPr>
        <w:t xml:space="preserve">2 turnos o </w:t>
      </w:r>
      <w:r w:rsidDel="00000000" w:rsidR="00000000" w:rsidRPr="00000000">
        <w:rPr>
          <w:sz w:val="24"/>
          <w:szCs w:val="24"/>
          <w:rtl w:val="0"/>
        </w:rPr>
        <w:t xml:space="preserve">podrás pagar una multa para salir antes.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hd w:fill="ffffff" w:val="clear"/>
        <w:spacing w:after="0" w:after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Impuestos (Casilla 18):</w:t>
      </w:r>
      <w:r w:rsidDel="00000000" w:rsidR="00000000" w:rsidRPr="00000000">
        <w:rPr>
          <w:sz w:val="24"/>
          <w:szCs w:val="24"/>
          <w:rtl w:val="0"/>
        </w:rPr>
        <w:t xml:space="preserve"> El estado te pedirá un pago fijo obligatorio que irá directo al banco.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hd w:fill="ffffff" w:val="clear"/>
        <w:spacing w:after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Suerte (Casillas 2, 7 y 12):</w:t>
      </w:r>
      <w:r w:rsidDel="00000000" w:rsidR="00000000" w:rsidRPr="00000000">
        <w:rPr>
          <w:sz w:val="24"/>
          <w:szCs w:val="24"/>
          <w:rtl w:val="0"/>
        </w:rPr>
        <w:t xml:space="preserve"> Aquí todo puede cambiar. Robarás una carta que puede darte dinero o quitártelo.</w:t>
      </w:r>
    </w:p>
    <w:p w:rsidR="00000000" w:rsidDel="00000000" w:rsidP="00000000" w:rsidRDefault="00000000" w:rsidRPr="00000000" w14:paraId="0000002B">
      <w:pPr>
        <w:shd w:fill="ffffff" w:val="clear"/>
        <w:spacing w:after="240" w:lineRule="auto"/>
        <w:ind w:left="720" w:hanging="36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hd w:fill="ffffff" w:val="clear"/>
        <w:spacing w:after="80" w:before="0" w:lineRule="auto"/>
        <w:ind w:left="720" w:hanging="360"/>
        <w:jc w:val="both"/>
        <w:rPr>
          <w:b w:val="1"/>
          <w:bCs w:val="1"/>
          <w:sz w:val="34"/>
          <w:szCs w:val="34"/>
        </w:rPr>
      </w:pPr>
      <w:bookmarkStart w:colFirst="0" w:colLast="0" w:name="_ufn51bstuukl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Guía Rápida de Casillas (El Mapa)</w:t>
      </w:r>
    </w:p>
    <w:p w:rsidR="00000000" w:rsidDel="00000000" w:rsidP="00000000" w:rsidRDefault="00000000" w:rsidRPr="00000000" w14:paraId="0000002D">
      <w:pPr>
        <w:shd w:fill="ffffff" w:val="clear"/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Aquí tienes el listado de lo que encontrarás en tu recorrido:</w:t>
      </w:r>
    </w:p>
    <w:tbl>
      <w:tblPr>
        <w:tblStyle w:val="Table1"/>
        <w:tblW w:w="80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25"/>
        <w:gridCol w:w="2975"/>
        <w:gridCol w:w="3740"/>
        <w:tblGridChange w:id="0">
          <w:tblGrid>
            <w:gridCol w:w="1325"/>
            <w:gridCol w:w="2975"/>
            <w:gridCol w:w="374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hd w:fill="ffffff" w:val="clear"/>
              <w:spacing w:after="480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hd w:fill="ffffff" w:val="clear"/>
              <w:spacing w:after="480" w:lineRule="auto"/>
              <w:ind w:left="0" w:firstLine="0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hd w:fill="ffffff" w:val="clear"/>
              <w:spacing w:after="480" w:lineRule="auto"/>
              <w:ind w:left="0" w:firstLine="0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Casilla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hd w:fill="ffffff" w:val="clear"/>
              <w:spacing w:after="480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hd w:fill="ffffff" w:val="clear"/>
              <w:spacing w:after="480" w:lineRule="auto"/>
              <w:ind w:left="0" w:firstLine="0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SALIDA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hd w:fill="ffffff" w:val="clear"/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Cobras $200</w:t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hd w:fill="ffffff" w:val="clear"/>
              <w:spacing w:after="480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 y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hd w:fill="ffffff" w:val="clear"/>
              <w:spacing w:after="480" w:lineRule="auto"/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Propiedades A1 y A2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hd w:fill="ffffff" w:val="clear"/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Grupo Económico</w:t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hd w:fill="ffffff" w:val="clear"/>
              <w:spacing w:after="480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2, 7, 12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hd w:fill="ffffff" w:val="clear"/>
              <w:spacing w:after="480" w:lineRule="auto"/>
              <w:ind w:left="0" w:firstLine="0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SUERTE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hd w:fill="ffffff" w:val="clear"/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Evento sorpresa</w:t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hd w:fill="ffffff" w:val="clear"/>
              <w:spacing w:after="480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4, 9, 14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hd w:fill="ffffff" w:val="clear"/>
              <w:spacing w:after="480" w:lineRule="auto"/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Estaciones 1, 2 y 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hd w:fill="ffffff" w:val="clear"/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Transporte ferroviario</w:t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hd w:fill="ffffff" w:val="clear"/>
              <w:spacing w:after="480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hd w:fill="ffffff" w:val="clear"/>
              <w:spacing w:after="480" w:lineRule="auto"/>
              <w:ind w:left="0" w:firstLine="0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CÁRCEL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hd w:fill="ffffff" w:val="clear"/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Visitas o detención</w:t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hd w:fill="ffffff" w:val="clear"/>
              <w:spacing w:after="480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 y 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hd w:fill="ffffff" w:val="clear"/>
              <w:spacing w:after="480" w:lineRule="auto"/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Propiedades B1 y B2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hd w:fill="ffffff" w:val="clear"/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Grupo Medio</w:t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hd w:fill="ffffff" w:val="clear"/>
              <w:spacing w:after="480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10, 11, 13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hd w:fill="ffffff" w:val="clear"/>
              <w:spacing w:after="480" w:lineRule="auto"/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Propiedades C1, C2 y C3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hd w:fill="ffffff" w:val="clear"/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Grupo Alto</w:t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hd w:fill="ffffff" w:val="clear"/>
              <w:spacing w:after="480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hd w:fill="ffffff" w:val="clear"/>
              <w:spacing w:after="480" w:lineRule="auto"/>
              <w:ind w:left="0" w:firstLine="0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IR A LA CÁRCEL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hd w:fill="ffffff" w:val="clear"/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Te envía a la casilla 5</w:t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hd w:fill="ffffff" w:val="clear"/>
              <w:spacing w:after="480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16, 17, 19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hd w:fill="ffffff" w:val="clear"/>
              <w:spacing w:after="480" w:lineRule="auto"/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Propiedades D1, D2 y D3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hd w:fill="ffffff" w:val="clear"/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Grupo Premium (Las más caras)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hd w:fill="ffffff" w:val="clear"/>
              <w:spacing w:after="480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hd w:fill="ffffff" w:val="clear"/>
              <w:spacing w:after="480" w:lineRule="auto"/>
              <w:ind w:left="0" w:firstLine="0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IMPUESTO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hd w:fill="ffffff" w:val="clear"/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Pago obligatorio </w:t>
            </w:r>
          </w:p>
        </w:tc>
      </w:tr>
    </w:tbl>
    <w:p w:rsidR="00000000" w:rsidDel="00000000" w:rsidP="00000000" w:rsidRDefault="00000000" w:rsidRPr="00000000" w14:paraId="0000004F">
      <w:pPr>
        <w:pStyle w:val="Heading3"/>
        <w:keepNext w:val="0"/>
        <w:keepLines w:val="0"/>
        <w:spacing w:after="240" w:before="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22s6byoye1gx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0" w:lineRule="auto"/>
        <w:jc w:val="both"/>
        <w:rPr>
          <w:b w:val="1"/>
          <w:bCs w:val="1"/>
          <w:color w:val="000000"/>
          <w:sz w:val="34"/>
          <w:szCs w:val="34"/>
        </w:rPr>
      </w:pPr>
      <w:bookmarkStart w:colFirst="0" w:colLast="0" w:name="_msmsenk8879v" w:id="13"/>
      <w:bookmarkEnd w:id="13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9. Diagrama de Clases (UML)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numPr>
          <w:ilvl w:val="0"/>
          <w:numId w:val="4"/>
        </w:numPr>
        <w:spacing w:after="240" w:before="0" w:lineRule="auto"/>
        <w:ind w:left="720" w:hanging="360"/>
      </w:pPr>
      <w:bookmarkStart w:colFirst="0" w:colLast="0" w:name="_9enwvvpfjx34" w:id="14"/>
      <w:bookmarkEnd w:id="14"/>
      <w:hyperlink r:id="rId6">
        <w:r w:rsidDel="00000000" w:rsidR="00000000" w:rsidRPr="00000000">
          <w:rPr>
            <w:color w:val="0000ee"/>
            <w:sz w:val="22"/>
            <w:szCs w:val="22"/>
            <w:u w:val="single"/>
            <w:rtl w:val="0"/>
          </w:rPr>
          <w:t xml:space="preserve">Monopoly Lite.pdf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0" w:lineRule="auto"/>
        <w:jc w:val="both"/>
        <w:rPr>
          <w:b w:val="1"/>
          <w:bCs w:val="1"/>
          <w:color w:val="000000"/>
          <w:sz w:val="34"/>
          <w:szCs w:val="34"/>
        </w:rPr>
      </w:pPr>
      <w:bookmarkStart w:colFirst="0" w:colLast="0" w:name="_e84o8pid2csq" w:id="15"/>
      <w:bookmarkEnd w:id="15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10. Organización del Proyecto y Control de Versiones</w:t>
      </w:r>
    </w:p>
    <w:p w:rsidR="00000000" w:rsidDel="00000000" w:rsidP="00000000" w:rsidRDefault="00000000" w:rsidRPr="00000000" w14:paraId="00000054">
      <w:pPr>
        <w:spacing w:after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desarrollo se llevará a cabo bajo un entorno de simulación profesional utilizando las siguientes herramientas:</w:t>
      </w:r>
    </w:p>
    <w:p w:rsidR="00000000" w:rsidDel="00000000" w:rsidP="00000000" w:rsidRDefault="00000000" w:rsidRPr="00000000" w14:paraId="00000055">
      <w:pPr>
        <w:pStyle w:val="Heading4"/>
        <w:keepNext w:val="0"/>
        <w:keepLines w:val="0"/>
        <w:spacing w:after="40" w:before="0" w:lineRule="auto"/>
        <w:jc w:val="both"/>
        <w:rPr>
          <w:b w:val="1"/>
          <w:bCs w:val="1"/>
          <w:color w:val="000000"/>
        </w:rPr>
      </w:pPr>
      <w:bookmarkStart w:colFirst="0" w:colLast="0" w:name="_9rjw3plb4ebz" w:id="16"/>
      <w:bookmarkEnd w:id="16"/>
      <w:r w:rsidDel="00000000" w:rsidR="00000000" w:rsidRPr="00000000">
        <w:rPr>
          <w:b w:val="1"/>
          <w:bCs w:val="1"/>
          <w:color w:val="000000"/>
          <w:rtl w:val="0"/>
        </w:rPr>
        <w:t xml:space="preserve">Flujo de Trabajo en Github</w:t>
      </w:r>
    </w:p>
    <w:p w:rsidR="00000000" w:rsidDel="00000000" w:rsidP="00000000" w:rsidRDefault="00000000" w:rsidRPr="00000000" w14:paraId="00000056">
      <w:pPr>
        <w:pStyle w:val="Heading4"/>
        <w:keepNext w:val="0"/>
        <w:keepLines w:val="0"/>
        <w:spacing w:after="40" w:before="0" w:lineRule="auto"/>
        <w:jc w:val="both"/>
        <w:rPr>
          <w:color w:val="000000"/>
        </w:rPr>
      </w:pPr>
      <w:bookmarkStart w:colFirst="0" w:colLast="0" w:name="_2j79zj1fj95w" w:id="17"/>
      <w:bookmarkEnd w:id="17"/>
      <w:r w:rsidDel="00000000" w:rsidR="00000000" w:rsidRPr="00000000">
        <w:rPr>
          <w:color w:val="000000"/>
          <w:rtl w:val="0"/>
        </w:rPr>
        <w:t xml:space="preserve">Se ha establecido una jerarquía de ramas para garantizar la estabilidad del código: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Rama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main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 Contendrá exclusivamente las versiones estables y aprobadas tras finalizar cada fase.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Rama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dev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 Eje central de desarrollo donde se integran las funcionalidades testeadas.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Ramas de Tarea (Features):</w:t>
      </w:r>
      <w:r w:rsidDel="00000000" w:rsidR="00000000" w:rsidRPr="00000000">
        <w:rPr>
          <w:sz w:val="24"/>
          <w:szCs w:val="24"/>
          <w:rtl w:val="0"/>
        </w:rPr>
        <w:t xml:space="preserve"> Cada miembro trabajará en ramas específicas (ej. </w:t>
      </w:r>
      <w:r w:rsidDel="00000000" w:rsidR="00000000" w:rsidRPr="00000000">
        <w:rPr>
          <w:sz w:val="24"/>
          <w:szCs w:val="24"/>
          <w:rtl w:val="0"/>
        </w:rPr>
        <w:t xml:space="preserve">feature/clase-jugador</w:t>
      </w:r>
      <w:r w:rsidDel="00000000" w:rsidR="00000000" w:rsidRPr="00000000">
        <w:rPr>
          <w:sz w:val="24"/>
          <w:szCs w:val="24"/>
          <w:rtl w:val="0"/>
        </w:rPr>
        <w:t xml:space="preserve">) que nacerán de </w:t>
      </w:r>
      <w:r w:rsidDel="00000000" w:rsidR="00000000" w:rsidRPr="00000000">
        <w:rPr>
          <w:sz w:val="24"/>
          <w:szCs w:val="24"/>
          <w:rtl w:val="0"/>
        </w:rPr>
        <w:t xml:space="preserve">dev</w:t>
      </w:r>
      <w:r w:rsidDel="00000000" w:rsidR="00000000" w:rsidRPr="00000000">
        <w:rPr>
          <w:sz w:val="24"/>
          <w:szCs w:val="24"/>
          <w:rtl w:val="0"/>
        </w:rPr>
        <w:t xml:space="preserve">. La integración se realizará m</w:t>
      </w:r>
      <w:r w:rsidDel="00000000" w:rsidR="00000000" w:rsidRPr="00000000">
        <w:rPr>
          <w:sz w:val="24"/>
          <w:szCs w:val="24"/>
          <w:rtl w:val="0"/>
        </w:rPr>
        <w:t xml:space="preserve">ediante Pull Requests revisados por al menos un compañero.</w:t>
      </w:r>
    </w:p>
    <w:p w:rsidR="00000000" w:rsidDel="00000000" w:rsidP="00000000" w:rsidRDefault="00000000" w:rsidRPr="00000000" w14:paraId="0000005A">
      <w:pPr>
        <w:pStyle w:val="Heading4"/>
        <w:keepNext w:val="0"/>
        <w:keepLines w:val="0"/>
        <w:spacing w:after="40" w:before="0" w:lineRule="auto"/>
        <w:jc w:val="both"/>
        <w:rPr>
          <w:b w:val="1"/>
          <w:bCs w:val="1"/>
          <w:color w:val="000000"/>
        </w:rPr>
      </w:pPr>
      <w:bookmarkStart w:colFirst="0" w:colLast="0" w:name="_b17tnzrn81y0" w:id="18"/>
      <w:bookmarkEnd w:id="18"/>
      <w:r w:rsidDel="00000000" w:rsidR="00000000" w:rsidRPr="00000000">
        <w:rPr>
          <w:b w:val="1"/>
          <w:bCs w:val="1"/>
          <w:color w:val="000000"/>
          <w:rtl w:val="0"/>
        </w:rPr>
        <w:t xml:space="preserve">Gestión con Tablero Kanban (GitHub Projects)</w:t>
      </w:r>
    </w:p>
    <w:p w:rsidR="00000000" w:rsidDel="00000000" w:rsidP="00000000" w:rsidRDefault="00000000" w:rsidRPr="00000000" w14:paraId="0000005B">
      <w:pPr>
        <w:spacing w:after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seguimiento de tareas se divide en cuatro estados críticos para asegurar la transparencia: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Backlog:</w:t>
      </w:r>
      <w:r w:rsidDel="00000000" w:rsidR="00000000" w:rsidRPr="00000000">
        <w:rPr>
          <w:sz w:val="24"/>
          <w:szCs w:val="24"/>
          <w:rtl w:val="0"/>
        </w:rPr>
        <w:t xml:space="preserve"> Tareas pendientes de asignación (Diseño UML, Esqueleto Java, Documentación).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 Progress:</w:t>
      </w:r>
      <w:r w:rsidDel="00000000" w:rsidR="00000000" w:rsidRPr="00000000">
        <w:rPr>
          <w:sz w:val="24"/>
          <w:szCs w:val="24"/>
          <w:rtl w:val="0"/>
        </w:rPr>
        <w:t xml:space="preserve"> Tareas en desarrollo activo con un responsable asignado.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Review:</w:t>
      </w:r>
      <w:r w:rsidDel="00000000" w:rsidR="00000000" w:rsidRPr="00000000">
        <w:rPr>
          <w:sz w:val="24"/>
          <w:szCs w:val="24"/>
          <w:rtl w:val="0"/>
        </w:rPr>
        <w:t xml:space="preserve"> Código finalizado esperando revisión de Pull Request por parte del Responsable de Desarrollo.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Done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 Funcionalidades aprobadas y </w:t>
      </w:r>
      <w:r w:rsidDel="00000000" w:rsidR="00000000" w:rsidRPr="00000000">
        <w:rPr>
          <w:sz w:val="24"/>
          <w:szCs w:val="24"/>
          <w:rtl w:val="0"/>
        </w:rPr>
        <w:t xml:space="preserve">mergeadas</w:t>
      </w:r>
      <w:r w:rsidDel="00000000" w:rsidR="00000000" w:rsidRPr="00000000">
        <w:rPr>
          <w:sz w:val="24"/>
          <w:szCs w:val="24"/>
          <w:rtl w:val="0"/>
        </w:rPr>
        <w:t xml:space="preserve"> en la rama </w:t>
      </w:r>
      <w:r w:rsidDel="00000000" w:rsidR="00000000" w:rsidRPr="00000000">
        <w:rPr>
          <w:sz w:val="24"/>
          <w:szCs w:val="24"/>
          <w:rtl w:val="0"/>
        </w:rPr>
        <w:t xml:space="preserve">dev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0">
      <w:pPr>
        <w:spacing w:after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29313" cy="370166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21429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9313" cy="37016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0" w:lineRule="auto"/>
        <w:jc w:val="both"/>
        <w:rPr>
          <w:b w:val="1"/>
          <w:bCs w:val="1"/>
          <w:color w:val="000000"/>
          <w:sz w:val="34"/>
          <w:szCs w:val="34"/>
        </w:rPr>
      </w:pPr>
      <w:bookmarkStart w:colFirst="0" w:colLast="0" w:name="_vj250qn1fwj0" w:id="19"/>
      <w:bookmarkEnd w:id="19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11. Estructura Inicial del Código (Fase I)</w:t>
      </w:r>
    </w:p>
    <w:p w:rsidR="00000000" w:rsidDel="00000000" w:rsidP="00000000" w:rsidRDefault="00000000" w:rsidRPr="00000000" w14:paraId="00000063">
      <w:pPr>
        <w:spacing w:after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esta fase, el repositorio incluirá la estructura de archivos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.java</w:t>
      </w:r>
      <w:r w:rsidDel="00000000" w:rsidR="00000000" w:rsidRPr="00000000">
        <w:rPr>
          <w:sz w:val="24"/>
          <w:szCs w:val="24"/>
          <w:rtl w:val="0"/>
        </w:rPr>
        <w:t xml:space="preserve"> con: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Atributos:</w:t>
      </w:r>
      <w:r w:rsidDel="00000000" w:rsidR="00000000" w:rsidRPr="00000000">
        <w:rPr>
          <w:sz w:val="24"/>
          <w:szCs w:val="24"/>
          <w:rtl w:val="0"/>
        </w:rPr>
        <w:t xml:space="preserve"> Definidos según el diagrama UML.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Constructores:</w:t>
      </w:r>
      <w:r w:rsidDel="00000000" w:rsidR="00000000" w:rsidRPr="00000000">
        <w:rPr>
          <w:sz w:val="24"/>
          <w:szCs w:val="24"/>
          <w:rtl w:val="0"/>
        </w:rPr>
        <w:t xml:space="preserve"> Implementación de constructores por defecto, por parámetros (excluyendo valores aleatorios iniciales) y de copia.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Métodos Accesorios:</w:t>
      </w:r>
      <w:r w:rsidDel="00000000" w:rsidR="00000000" w:rsidRPr="00000000">
        <w:rPr>
          <w:sz w:val="24"/>
          <w:szCs w:val="24"/>
          <w:rtl w:val="0"/>
        </w:rPr>
        <w:t xml:space="preserve"> Getters y Setters necesarios para la interacción entre clases.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Visualización:</w:t>
      </w:r>
      <w:r w:rsidDel="00000000" w:rsidR="00000000" w:rsidRPr="00000000">
        <w:rPr>
          <w:sz w:val="24"/>
          <w:szCs w:val="24"/>
          <w:rtl w:val="0"/>
        </w:rPr>
        <w:t xml:space="preserve"> Implementación del método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toString()</w:t>
      </w:r>
      <w:r w:rsidDel="00000000" w:rsidR="00000000" w:rsidRPr="00000000">
        <w:rPr>
          <w:sz w:val="24"/>
          <w:szCs w:val="24"/>
          <w:rtl w:val="0"/>
        </w:rPr>
        <w:t xml:space="preserve"> para la monitorización del estado del juego por consola.</w:t>
      </w:r>
    </w:p>
    <w:p w:rsidR="00000000" w:rsidDel="00000000" w:rsidP="00000000" w:rsidRDefault="00000000" w:rsidRPr="00000000" w14:paraId="00000068">
      <w:pPr>
        <w:spacing w:after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dJOQ3pG5WWZIGmVPV8DUP6viqO9uf0No/view?usp=sharing" TargetMode="Externa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