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486" w:rsidRDefault="001A3486">
      <w:pPr>
        <w:pStyle w:val="NormalText"/>
        <w:rPr>
          <w:b/>
          <w:bCs/>
        </w:rPr>
      </w:pPr>
      <w:bookmarkStart w:id="0" w:name="_GoBack"/>
      <w:bookmarkEnd w:id="0"/>
      <w:r>
        <w:rPr>
          <w:b/>
          <w:bCs/>
          <w:i/>
          <w:iCs/>
        </w:rPr>
        <w:t>Intermediate Accounting, 9e</w:t>
      </w:r>
      <w:r>
        <w:rPr>
          <w:b/>
          <w:bCs/>
        </w:rPr>
        <w:t xml:space="preserve"> (Spiceland) </w:t>
      </w:r>
    </w:p>
    <w:p w:rsidR="001A3486" w:rsidRDefault="0066413C">
      <w:pPr>
        <w:pStyle w:val="NormalText"/>
        <w:rPr>
          <w:b/>
          <w:bCs/>
        </w:rPr>
      </w:pPr>
      <w:r>
        <w:rPr>
          <w:b/>
          <w:bCs/>
        </w:rPr>
        <w:t>Chapter 10</w:t>
      </w:r>
      <w:r w:rsidR="001A3486">
        <w:rPr>
          <w:b/>
          <w:bCs/>
        </w:rPr>
        <w:t xml:space="preserve">  Property, Plant, and Equipment and Intangible Assets: Acquisition</w:t>
      </w:r>
    </w:p>
    <w:p w:rsidR="001A3486" w:rsidRDefault="001A3486">
      <w:pPr>
        <w:pStyle w:val="NormalText"/>
        <w:rPr>
          <w:b/>
          <w:bCs/>
        </w:rPr>
      </w:pPr>
    </w:p>
    <w:p w:rsidR="007E7CB0" w:rsidRDefault="001A3486">
      <w:pPr>
        <w:pStyle w:val="NormalText"/>
      </w:pPr>
      <w:r>
        <w:t>1) Property, plant, and equipment and intangible assets are long-term, revenue producing assets.</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2) Sales tax paid on equipment acquired for use in the business is not capitalized.</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3) Demolition costs to remove an old building from land purchased as a site for a new building are considered part of the cost of the new building.</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4) The initial cost of property, plant, and equipment includes all the identifiable expenditures necessary to bring the asset to its desired condition and location for use.</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7E7CB0" w:rsidRDefault="00340C21">
      <w:pPr>
        <w:pStyle w:val="NormalText"/>
      </w:pPr>
      <w:r>
        <w:br w:type="page"/>
      </w:r>
      <w:r w:rsidR="001A3486">
        <w:lastRenderedPageBreak/>
        <w:t>5) A distinguishing characteristic of intangible assets is that the extent and timing of their future benefits typically are highly uncertain.</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6) Costs incurred after discovery of a natural resource but before production begins are reported as expenses of the period in which the expenditures are made.</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7) The relative fair values are used to determine the valuation of individual assets acquired in a lump-sum purchase.</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8) The fair value of the asset, debt, or equity securities given in a noncash acquisition should determine the value of the consideration received.</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Issuance of equity securities; Noncash acquisitions ‒ Donated assets; Noncash acquisitions ‒ Deferred payments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7E7CB0" w:rsidRDefault="00340C21">
      <w:pPr>
        <w:pStyle w:val="NormalText"/>
      </w:pPr>
      <w:r>
        <w:br w:type="page"/>
      </w:r>
      <w:r w:rsidR="001A3486">
        <w:lastRenderedPageBreak/>
        <w:t>9) Under current GAAP, fair value is used to measure the components of all nonmonetary exchanges.</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10) The interest capitalization period for a self-constructed asset ends either when the asset is substantially complete and ready for use or when interest costs no longer are being incurred.</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11) The FASB's required accounting treatment for research and development costs often understates both net income and assets.</w:t>
      </w:r>
    </w:p>
    <w:p w:rsidR="007E7CB0" w:rsidRDefault="007E7CB0">
      <w:pPr>
        <w:pStyle w:val="NormalText"/>
      </w:pPr>
    </w:p>
    <w:p w:rsidR="001A3486" w:rsidRDefault="007E7CB0">
      <w:pPr>
        <w:pStyle w:val="NormalText"/>
      </w:pPr>
      <w:r>
        <w:t>Answer:</w:t>
      </w:r>
      <w:r w:rsidR="001A3486">
        <w:t xml:space="preserve">  TRUE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Understand</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12) According to International Financial Reporting Standards (IFRS), all research and development expenditures are expensed in the period incurred.</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IFRS ‒ Research and development</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 Diversity</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7E7CB0" w:rsidRDefault="00340C21">
      <w:pPr>
        <w:pStyle w:val="NormalText"/>
      </w:pPr>
      <w:r>
        <w:br w:type="page"/>
      </w:r>
      <w:r w:rsidR="001A3486">
        <w:lastRenderedPageBreak/>
        <w:t>13) A company that prepares its financial statements according to International Financial Reporting Standards (IFRS) must calculate amortization of capitalized software development costs in the same way as under U.S. GAAP.</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IFRS ‒ Software development</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 Diversity</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14) A company that prepares its financial statements according to International Financial Reporting Standards (IFRS) accounts for a government grant by recognizing revenue for the amount of the grant.</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IFRS ‒ Government grants</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 Diversity</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7E7CB0" w:rsidRDefault="001A3486">
      <w:pPr>
        <w:pStyle w:val="NormalText"/>
      </w:pPr>
      <w:r>
        <w:t>15) The successful efforts method of accounting for oil and gas exploration costs allows costs incurred in searching for oil and gas within a large geographical area to be capitalized.</w:t>
      </w:r>
    </w:p>
    <w:p w:rsidR="007E7CB0" w:rsidRDefault="007E7CB0">
      <w:pPr>
        <w:pStyle w:val="NormalText"/>
      </w:pPr>
    </w:p>
    <w:p w:rsidR="001A3486" w:rsidRDefault="007E7CB0">
      <w:pPr>
        <w:pStyle w:val="NormalText"/>
      </w:pPr>
      <w:r>
        <w:t>Answer:</w:t>
      </w:r>
      <w:r w:rsidR="001A3486">
        <w:t xml:space="preserve">  FALSE</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Oil and gas accounting ‒ Appendix</w:t>
      </w:r>
    </w:p>
    <w:p w:rsidR="001A3486" w:rsidRDefault="001A3486">
      <w:pPr>
        <w:pStyle w:val="NormalText"/>
        <w:rPr>
          <w:sz w:val="18"/>
          <w:szCs w:val="18"/>
        </w:rPr>
      </w:pPr>
      <w:r>
        <w:rPr>
          <w:sz w:val="18"/>
          <w:szCs w:val="18"/>
        </w:rPr>
        <w:t>Learning Objective:  Appendix 10 Oil and Gas Accounting.</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16) Property, plant, and equipment and intangible assets are:</w:t>
      </w:r>
    </w:p>
    <w:p w:rsidR="001A3486" w:rsidRDefault="001A3486">
      <w:pPr>
        <w:pStyle w:val="NormalText"/>
      </w:pPr>
      <w:r>
        <w:t>A) Created by the normal operation of the business and include accounts receivable.</w:t>
      </w:r>
    </w:p>
    <w:p w:rsidR="001A3486" w:rsidRDefault="001A3486">
      <w:pPr>
        <w:pStyle w:val="NormalText"/>
      </w:pPr>
      <w:r>
        <w:t>B) All assets except cash and cash equivalents.</w:t>
      </w:r>
    </w:p>
    <w:p w:rsidR="001A3486" w:rsidRDefault="001A3486">
      <w:pPr>
        <w:pStyle w:val="NormalText"/>
      </w:pPr>
      <w:r>
        <w:t>C) Current and long-term assets used in the production of either goods or services.</w:t>
      </w:r>
    </w:p>
    <w:p w:rsidR="007E7CB0" w:rsidRDefault="001A3486">
      <w:pPr>
        <w:pStyle w:val="NormalText"/>
      </w:pPr>
      <w:r>
        <w:t>D) Long-term revenue-producing assets.</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 xml:space="preserve">17) The acquisition costs of property, plant, and equipment do </w:t>
      </w:r>
      <w:r w:rsidR="001A3486">
        <w:rPr>
          <w:u w:val="single"/>
        </w:rPr>
        <w:t>not</w:t>
      </w:r>
      <w:r w:rsidR="001A3486">
        <w:t xml:space="preserve"> include:</w:t>
      </w:r>
    </w:p>
    <w:p w:rsidR="001A3486" w:rsidRDefault="001A3486">
      <w:pPr>
        <w:pStyle w:val="NormalText"/>
      </w:pPr>
      <w:r>
        <w:t>A) The ordinary and necessary costs to bring the asset to its desired condition and location for use.</w:t>
      </w:r>
    </w:p>
    <w:p w:rsidR="001A3486" w:rsidRDefault="001A3486">
      <w:pPr>
        <w:pStyle w:val="NormalText"/>
      </w:pPr>
      <w:r>
        <w:t>B) The net invoice price.</w:t>
      </w:r>
    </w:p>
    <w:p w:rsidR="001A3486" w:rsidRDefault="001A3486">
      <w:pPr>
        <w:pStyle w:val="NormalText"/>
      </w:pPr>
      <w:r>
        <w:t>C) Legal fees, delivery charges, installation, and any applicable sales tax.</w:t>
      </w:r>
    </w:p>
    <w:p w:rsidR="007E7CB0" w:rsidRDefault="001A3486">
      <w:pPr>
        <w:pStyle w:val="NormalText"/>
      </w:pPr>
      <w:r>
        <w:t>D) Maintenance costs during the first 30 days of use.</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18) Goodwill is:</w:t>
      </w:r>
    </w:p>
    <w:p w:rsidR="001A3486" w:rsidRDefault="001A3486">
      <w:pPr>
        <w:pStyle w:val="NormalText"/>
      </w:pPr>
      <w:r>
        <w:t>A) Amortized over the greater of its estimated life or 40 years.</w:t>
      </w:r>
    </w:p>
    <w:p w:rsidR="001A3486" w:rsidRDefault="001A3486">
      <w:pPr>
        <w:pStyle w:val="NormalText"/>
      </w:pPr>
      <w:r>
        <w:t>B) Only recorded by the seller of a business.</w:t>
      </w:r>
    </w:p>
    <w:p w:rsidR="001A3486" w:rsidRDefault="001A3486">
      <w:pPr>
        <w:pStyle w:val="NormalText"/>
      </w:pPr>
      <w:r>
        <w:t>C) The excess of the fair value of a business over the fair value of all net identifiable assets.</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19) Productive assets that are physically consumed in operations are:</w:t>
      </w:r>
    </w:p>
    <w:p w:rsidR="001A3486" w:rsidRDefault="001A3486">
      <w:pPr>
        <w:pStyle w:val="NormalText"/>
      </w:pPr>
      <w:r>
        <w:t>A) Equipment.</w:t>
      </w:r>
    </w:p>
    <w:p w:rsidR="001A3486" w:rsidRDefault="001A3486">
      <w:pPr>
        <w:pStyle w:val="NormalText"/>
      </w:pPr>
      <w:r>
        <w:t>B) Land.</w:t>
      </w:r>
    </w:p>
    <w:p w:rsidR="001A3486" w:rsidRDefault="001A3486">
      <w:pPr>
        <w:pStyle w:val="NormalText"/>
      </w:pPr>
      <w:r>
        <w:t>C) Land improvements.</w:t>
      </w:r>
    </w:p>
    <w:p w:rsidR="007E7CB0" w:rsidRDefault="001A3486">
      <w:pPr>
        <w:pStyle w:val="NormalText"/>
      </w:pPr>
      <w:r>
        <w:t>D) Natural resources.</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20) An exclusive 20-year right to manufacture a product or use a process is a:</w:t>
      </w:r>
    </w:p>
    <w:p w:rsidR="001A3486" w:rsidRDefault="001A3486">
      <w:pPr>
        <w:pStyle w:val="NormalText"/>
      </w:pPr>
      <w:r>
        <w:t>A) Patent.</w:t>
      </w:r>
    </w:p>
    <w:p w:rsidR="001A3486" w:rsidRDefault="001A3486">
      <w:pPr>
        <w:pStyle w:val="NormalText"/>
      </w:pPr>
      <w:r>
        <w:t>B) Copyright.</w:t>
      </w:r>
    </w:p>
    <w:p w:rsidR="001A3486" w:rsidRDefault="001A3486">
      <w:pPr>
        <w:pStyle w:val="NormalText"/>
      </w:pPr>
      <w:r>
        <w:t>C) Trademark.</w:t>
      </w:r>
    </w:p>
    <w:p w:rsidR="007E7CB0" w:rsidRDefault="001A3486">
      <w:pPr>
        <w:pStyle w:val="NormalText"/>
      </w:pPr>
      <w:r>
        <w:t>D) Franchise.</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21) A contractual arrangement under which one party grants another party the exclusive right to use a trademark or tradename is a:</w:t>
      </w:r>
    </w:p>
    <w:p w:rsidR="001A3486" w:rsidRDefault="001A3486">
      <w:pPr>
        <w:pStyle w:val="NormalText"/>
      </w:pPr>
      <w:r>
        <w:t>A) Patent.</w:t>
      </w:r>
    </w:p>
    <w:p w:rsidR="001A3486" w:rsidRDefault="001A3486">
      <w:pPr>
        <w:pStyle w:val="NormalText"/>
      </w:pPr>
      <w:r>
        <w:t>B) Copyright.</w:t>
      </w:r>
    </w:p>
    <w:p w:rsidR="001A3486" w:rsidRDefault="001A3486">
      <w:pPr>
        <w:pStyle w:val="NormalText"/>
      </w:pPr>
      <w:r>
        <w:t>C) Trademark.</w:t>
      </w:r>
    </w:p>
    <w:p w:rsidR="007E7CB0" w:rsidRDefault="001A3486">
      <w:pPr>
        <w:pStyle w:val="NormalText"/>
      </w:pPr>
      <w:r>
        <w:t>D) Franchise.</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22) The exclusive right to benefit from a creative work, such as a film, is a:</w:t>
      </w:r>
    </w:p>
    <w:p w:rsidR="001A3486" w:rsidRDefault="001A3486">
      <w:pPr>
        <w:pStyle w:val="NormalText"/>
      </w:pPr>
      <w:r>
        <w:t>A) Patent.</w:t>
      </w:r>
    </w:p>
    <w:p w:rsidR="001A3486" w:rsidRDefault="001A3486">
      <w:pPr>
        <w:pStyle w:val="NormalText"/>
      </w:pPr>
      <w:r>
        <w:t>B) Copyright.</w:t>
      </w:r>
    </w:p>
    <w:p w:rsidR="001A3486" w:rsidRDefault="001A3486">
      <w:pPr>
        <w:pStyle w:val="NormalText"/>
      </w:pPr>
      <w:r>
        <w:t>C) Trademark.</w:t>
      </w:r>
    </w:p>
    <w:p w:rsidR="007E7CB0" w:rsidRDefault="001A3486">
      <w:pPr>
        <w:pStyle w:val="NormalText"/>
      </w:pPr>
      <w:r>
        <w:t>D) Franchise.</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23) The exclusive right to display a symbol of product identification is a:</w:t>
      </w:r>
    </w:p>
    <w:p w:rsidR="001A3486" w:rsidRDefault="001A3486">
      <w:pPr>
        <w:pStyle w:val="NormalText"/>
      </w:pPr>
      <w:r>
        <w:t>A) Patent.</w:t>
      </w:r>
    </w:p>
    <w:p w:rsidR="001A3486" w:rsidRDefault="001A3486">
      <w:pPr>
        <w:pStyle w:val="NormalText"/>
      </w:pPr>
      <w:r>
        <w:t>B) Copyright.</w:t>
      </w:r>
    </w:p>
    <w:p w:rsidR="001A3486" w:rsidRDefault="001A3486">
      <w:pPr>
        <w:pStyle w:val="NormalText"/>
      </w:pPr>
      <w:r>
        <w:t>C) Trademark.</w:t>
      </w:r>
    </w:p>
    <w:p w:rsidR="007E7CB0" w:rsidRDefault="001A3486">
      <w:pPr>
        <w:pStyle w:val="NormalText"/>
      </w:pPr>
      <w:r>
        <w:t>D) Franchise.</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Asset categories and types of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24) The capitalized cost of equipment excludes:</w:t>
      </w:r>
    </w:p>
    <w:p w:rsidR="001A3486" w:rsidRDefault="001A3486">
      <w:pPr>
        <w:pStyle w:val="NormalText"/>
      </w:pPr>
      <w:r>
        <w:t>A) Maintenance.</w:t>
      </w:r>
    </w:p>
    <w:p w:rsidR="001A3486" w:rsidRDefault="001A3486">
      <w:pPr>
        <w:pStyle w:val="NormalText"/>
      </w:pPr>
      <w:r>
        <w:t>B) Sales tax.</w:t>
      </w:r>
    </w:p>
    <w:p w:rsidR="001A3486" w:rsidRDefault="001A3486">
      <w:pPr>
        <w:pStyle w:val="NormalText"/>
      </w:pPr>
      <w:r>
        <w:t>C) Shipping.</w:t>
      </w:r>
    </w:p>
    <w:p w:rsidR="007E7CB0" w:rsidRDefault="001A3486">
      <w:pPr>
        <w:pStyle w:val="NormalText"/>
      </w:pPr>
      <w:r>
        <w:t>D) Installation.</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25) The capitalized cost of land excludes:</w:t>
      </w:r>
    </w:p>
    <w:p w:rsidR="001A3486" w:rsidRDefault="001A3486">
      <w:pPr>
        <w:pStyle w:val="NormalText"/>
      </w:pPr>
      <w:r>
        <w:t>A) The purchase price of the land.</w:t>
      </w:r>
    </w:p>
    <w:p w:rsidR="001A3486" w:rsidRDefault="001A3486">
      <w:pPr>
        <w:pStyle w:val="NormalText"/>
      </w:pPr>
      <w:r>
        <w:t>B) Title insurance paid at the time of purchase.</w:t>
      </w:r>
    </w:p>
    <w:p w:rsidR="001A3486" w:rsidRDefault="001A3486">
      <w:pPr>
        <w:pStyle w:val="NormalText"/>
      </w:pPr>
      <w:r>
        <w:t>C) Real estate commissions associated with the sale.</w:t>
      </w:r>
    </w:p>
    <w:p w:rsidR="007E7CB0" w:rsidRDefault="001A3486">
      <w:pPr>
        <w:pStyle w:val="NormalText"/>
      </w:pPr>
      <w:r>
        <w:t>D) Property taxes for the first year owned.</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26) The cost of constructing a new parking lot at the company's office building would be recorded as:</w:t>
      </w:r>
    </w:p>
    <w:p w:rsidR="001A3486" w:rsidRDefault="001A3486">
      <w:pPr>
        <w:pStyle w:val="NormalText"/>
      </w:pPr>
      <w:r>
        <w:t>A) Land.</w:t>
      </w:r>
    </w:p>
    <w:p w:rsidR="001A3486" w:rsidRDefault="001A3486">
      <w:pPr>
        <w:pStyle w:val="NormalText"/>
      </w:pPr>
      <w:r>
        <w:t>B) Land improvement.</w:t>
      </w:r>
    </w:p>
    <w:p w:rsidR="001A3486" w:rsidRDefault="001A3486">
      <w:pPr>
        <w:pStyle w:val="NormalText"/>
      </w:pPr>
      <w:r>
        <w:t>C) Building.</w:t>
      </w:r>
    </w:p>
    <w:p w:rsidR="007E7CB0" w:rsidRDefault="001A3486">
      <w:pPr>
        <w:pStyle w:val="NormalText"/>
      </w:pPr>
      <w:r>
        <w:t>D) Equipment.</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27) Asset retirement obligations:</w:t>
      </w:r>
    </w:p>
    <w:p w:rsidR="001A3486" w:rsidRDefault="001A3486">
      <w:pPr>
        <w:pStyle w:val="NormalText"/>
      </w:pPr>
      <w:r>
        <w:t>A) Increase the balance in the related asset account.</w:t>
      </w:r>
    </w:p>
    <w:p w:rsidR="001A3486" w:rsidRDefault="001A3486">
      <w:pPr>
        <w:pStyle w:val="NormalText"/>
      </w:pPr>
      <w:r>
        <w:t>B) Are measured at fair value in the balance sheet.</w:t>
      </w:r>
    </w:p>
    <w:p w:rsidR="001A3486" w:rsidRDefault="001A3486">
      <w:pPr>
        <w:pStyle w:val="NormalText"/>
      </w:pPr>
      <w:r>
        <w:t>C) Are liabilities associated with the restoration of a long-term asset.</w:t>
      </w:r>
    </w:p>
    <w:p w:rsidR="007E7CB0" w:rsidRDefault="001A3486">
      <w:pPr>
        <w:pStyle w:val="NormalText"/>
      </w:pPr>
      <w:r>
        <w:t>D) All of these answer choices are correct.</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28) If a company incurs legal obligations associated with the retirement of a tangible long-lived asset as a result of acquiring the asset:</w:t>
      </w:r>
    </w:p>
    <w:p w:rsidR="001A3486" w:rsidRDefault="001A3486">
      <w:pPr>
        <w:pStyle w:val="NormalText"/>
      </w:pPr>
      <w:r>
        <w:t>A) The company recognizes the obligation at fair value when the asset is acquired.</w:t>
      </w:r>
    </w:p>
    <w:p w:rsidR="001A3486" w:rsidRDefault="001A3486">
      <w:pPr>
        <w:pStyle w:val="NormalText"/>
      </w:pPr>
      <w:r>
        <w:t>B) The company recognizes the obligation at fair value when the asset is retired.</w:t>
      </w:r>
    </w:p>
    <w:p w:rsidR="001A3486" w:rsidRDefault="001A3486">
      <w:pPr>
        <w:pStyle w:val="NormalText"/>
      </w:pPr>
      <w:r>
        <w:t>C) The company records the difference between the fair value of the asset and the obligation when the asset is acquired.</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 xml:space="preserve">29) Which of the following does </w:t>
      </w:r>
      <w:r w:rsidR="001A3486">
        <w:rPr>
          <w:b/>
          <w:bCs/>
        </w:rPr>
        <w:t>not</w:t>
      </w:r>
      <w:r w:rsidR="001A3486">
        <w:t xml:space="preserve"> pertain to accounting for asset retirement obligations?</w:t>
      </w:r>
    </w:p>
    <w:p w:rsidR="001A3486" w:rsidRDefault="001A3486">
      <w:pPr>
        <w:pStyle w:val="NormalText"/>
      </w:pPr>
      <w:r>
        <w:t>A) They accrete (increase over time) at the company's credit-adjusted risk-free rate.</w:t>
      </w:r>
    </w:p>
    <w:p w:rsidR="001A3486" w:rsidRDefault="001A3486">
      <w:pPr>
        <w:pStyle w:val="NormalText"/>
      </w:pPr>
      <w:r>
        <w:t>B) They must be recognized according to GAAP.</w:t>
      </w:r>
    </w:p>
    <w:p w:rsidR="001A3486" w:rsidRDefault="001A3486">
      <w:pPr>
        <w:pStyle w:val="NormalText"/>
      </w:pPr>
      <w:r>
        <w:t>C) Statement of Financial Accounting Concepts No. 7 is applied when adjusting cash flow obligations for uncertainty.</w:t>
      </w:r>
    </w:p>
    <w:p w:rsidR="007E7CB0" w:rsidRDefault="001A3486">
      <w:pPr>
        <w:pStyle w:val="NormalText"/>
      </w:pPr>
      <w:r>
        <w:t>D) All of these answer choices pertain to accounting for asset retirement obligations.</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30) Montana Mining Co. (MMC) paid $200 million for the right to explore and extract rare metals from land owned by the state of Montana. To obtain the rights, MMC agreed to restore the land to a suitable condition for other uses after its exploration and extraction activities. MMC incurred exploration and development costs of $60 million on the project.</w:t>
      </w:r>
    </w:p>
    <w:p w:rsidR="001A3486" w:rsidRDefault="001A3486">
      <w:pPr>
        <w:pStyle w:val="NormalText"/>
      </w:pPr>
      <w:r>
        <w:t> </w:t>
      </w:r>
    </w:p>
    <w:p w:rsidR="001A3486" w:rsidRDefault="001A3486">
      <w:pPr>
        <w:pStyle w:val="NormalText"/>
      </w:pPr>
      <w:r>
        <w:t>MMC has a credit-adjusted risk free interest rate is 7%. It estimates the possible cash flows for restoring the land, three years after its extraction activities begin, as follows:</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400"/>
        <w:gridCol w:w="400"/>
        <w:gridCol w:w="2400"/>
        <w:gridCol w:w="220"/>
        <w:gridCol w:w="300"/>
        <w:gridCol w:w="420"/>
        <w:gridCol w:w="360"/>
        <w:gridCol w:w="380"/>
        <w:gridCol w:w="20"/>
      </w:tblGrid>
      <w:tr w:rsidR="0066413C" w:rsidRPr="009C2C73">
        <w:trPr>
          <w:gridAfter w:val="1"/>
          <w:wAfter w:w="20" w:type="dxa"/>
        </w:trPr>
        <w:tc>
          <w:tcPr>
            <w:tcW w:w="4200" w:type="dxa"/>
            <w:gridSpan w:val="3"/>
            <w:tcBorders>
              <w:top w:val="nil"/>
              <w:left w:val="nil"/>
              <w:bottom w:val="nil"/>
              <w:right w:val="nil"/>
            </w:tcBorders>
            <w:vAlign w:val="center"/>
          </w:tcPr>
          <w:p w:rsidR="001A3486" w:rsidRPr="009C2C73" w:rsidRDefault="001A3486">
            <w:pPr>
              <w:pStyle w:val="NormalText"/>
              <w:jc w:val="center"/>
            </w:pPr>
            <w:r w:rsidRPr="009C2C73">
              <w:t>Cash Outflow</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46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Probability</w:t>
            </w:r>
          </w:p>
        </w:tc>
      </w:tr>
      <w:tr w:rsidR="001A3486" w:rsidRPr="009C2C73">
        <w:tc>
          <w:tcPr>
            <w:tcW w:w="1400" w:type="dxa"/>
            <w:tcBorders>
              <w:top w:val="nil"/>
              <w:left w:val="nil"/>
              <w:bottom w:val="nil"/>
              <w:right w:val="nil"/>
            </w:tcBorders>
            <w:vAlign w:val="center"/>
          </w:tcPr>
          <w:p w:rsidR="001A3486" w:rsidRPr="009C2C73" w:rsidRDefault="001A3486">
            <w:pPr>
              <w:pStyle w:val="NormalText"/>
              <w:jc w:val="right"/>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10</w:t>
            </w:r>
          </w:p>
        </w:tc>
        <w:tc>
          <w:tcPr>
            <w:tcW w:w="2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million</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400" w:type="dxa"/>
            <w:tcBorders>
              <w:top w:val="nil"/>
              <w:left w:val="nil"/>
              <w:bottom w:val="nil"/>
              <w:right w:val="nil"/>
            </w:tcBorders>
            <w:vAlign w:val="center"/>
          </w:tcPr>
          <w:p w:rsidR="001A3486" w:rsidRPr="009C2C73" w:rsidRDefault="001A3486">
            <w:pPr>
              <w:pStyle w:val="NormalText"/>
              <w:jc w:val="right"/>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30</w:t>
            </w:r>
          </w:p>
        </w:tc>
        <w:tc>
          <w:tcPr>
            <w:tcW w:w="2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million</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bl>
    <w:p w:rsidR="001A3486" w:rsidRDefault="001A3486">
      <w:pPr>
        <w:pStyle w:val="NormalText"/>
      </w:pPr>
    </w:p>
    <w:p w:rsidR="001A3486" w:rsidRDefault="001A3486">
      <w:pPr>
        <w:pStyle w:val="NormalText"/>
      </w:pPr>
      <w:r>
        <w:t>The asset retirement obligation (rounded) that should be recognized by MMC at the beginning of the extraction activities is:</w:t>
      </w:r>
    </w:p>
    <w:p w:rsidR="001A3486" w:rsidRDefault="001A3486">
      <w:pPr>
        <w:pStyle w:val="NormalText"/>
      </w:pPr>
      <w:r>
        <w:t>A) $8.2 million.</w:t>
      </w:r>
    </w:p>
    <w:p w:rsidR="001A3486" w:rsidRDefault="001A3486">
      <w:pPr>
        <w:pStyle w:val="NormalText"/>
      </w:pPr>
      <w:r>
        <w:t>B) $14.7 million.</w:t>
      </w:r>
    </w:p>
    <w:p w:rsidR="001A3486" w:rsidRDefault="001A3486">
      <w:pPr>
        <w:pStyle w:val="NormalText"/>
      </w:pPr>
      <w:r>
        <w:t>C) $18 million.</w:t>
      </w:r>
    </w:p>
    <w:p w:rsidR="007E7CB0" w:rsidRDefault="001A3486">
      <w:pPr>
        <w:pStyle w:val="NormalText"/>
      </w:pPr>
      <w:r>
        <w:t>D) $30 million.</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The present value of the expected cash flows, that is, 0.81630 × [(.60 × $10 million) + (.40 × $30 million)], which is $14,693,400 or </w:t>
      </w:r>
      <w:r>
        <w:rPr>
          <w:u w:val="single"/>
        </w:rPr>
        <w:t>$14.7 million (rounded)</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31) Montana Mining Co. (MMC) paid $200 million for the right to explore and extract rare metals from land owned by the state of Montana. To obtain the rights, MMC agreed to restore the land to a suitable condition for other uses after its exploration and extraction activities. MMC incurred exploration and development costs of $60 million on the project.</w:t>
      </w:r>
    </w:p>
    <w:p w:rsidR="001A3486" w:rsidRDefault="001A3486">
      <w:pPr>
        <w:pStyle w:val="NormalText"/>
      </w:pPr>
      <w:r>
        <w:t> </w:t>
      </w:r>
    </w:p>
    <w:p w:rsidR="001A3486" w:rsidRDefault="001A3486">
      <w:pPr>
        <w:pStyle w:val="NormalText"/>
      </w:pPr>
      <w:r>
        <w:t>MMC has a credit-adjusted risk free interest rate is 7%. It estimates the possible cash flows for restoring the land, three years after its extraction activities begin, as follows:</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400"/>
        <w:gridCol w:w="400"/>
        <w:gridCol w:w="2400"/>
        <w:gridCol w:w="220"/>
        <w:gridCol w:w="300"/>
        <w:gridCol w:w="420"/>
        <w:gridCol w:w="360"/>
        <w:gridCol w:w="380"/>
        <w:gridCol w:w="20"/>
      </w:tblGrid>
      <w:tr w:rsidR="0066413C" w:rsidRPr="009C2C73">
        <w:trPr>
          <w:gridAfter w:val="1"/>
          <w:wAfter w:w="20" w:type="dxa"/>
        </w:trPr>
        <w:tc>
          <w:tcPr>
            <w:tcW w:w="4200" w:type="dxa"/>
            <w:gridSpan w:val="3"/>
            <w:tcBorders>
              <w:top w:val="nil"/>
              <w:left w:val="nil"/>
              <w:bottom w:val="nil"/>
              <w:right w:val="nil"/>
            </w:tcBorders>
            <w:vAlign w:val="center"/>
          </w:tcPr>
          <w:p w:rsidR="001A3486" w:rsidRPr="009C2C73" w:rsidRDefault="001A3486">
            <w:pPr>
              <w:pStyle w:val="NormalText"/>
              <w:jc w:val="center"/>
            </w:pPr>
            <w:r w:rsidRPr="009C2C73">
              <w:t>Cash Outflow</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46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Probability</w:t>
            </w:r>
          </w:p>
        </w:tc>
      </w:tr>
      <w:tr w:rsidR="001A3486" w:rsidRPr="009C2C73">
        <w:tc>
          <w:tcPr>
            <w:tcW w:w="1400" w:type="dxa"/>
            <w:tcBorders>
              <w:top w:val="nil"/>
              <w:left w:val="nil"/>
              <w:bottom w:val="nil"/>
              <w:right w:val="nil"/>
            </w:tcBorders>
            <w:vAlign w:val="center"/>
          </w:tcPr>
          <w:p w:rsidR="001A3486" w:rsidRPr="009C2C73" w:rsidRDefault="001A3486">
            <w:pPr>
              <w:pStyle w:val="NormalText"/>
              <w:jc w:val="right"/>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10</w:t>
            </w:r>
          </w:p>
        </w:tc>
        <w:tc>
          <w:tcPr>
            <w:tcW w:w="2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million</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400" w:type="dxa"/>
            <w:tcBorders>
              <w:top w:val="nil"/>
              <w:left w:val="nil"/>
              <w:bottom w:val="nil"/>
              <w:right w:val="nil"/>
            </w:tcBorders>
            <w:vAlign w:val="center"/>
          </w:tcPr>
          <w:p w:rsidR="001A3486" w:rsidRPr="009C2C73" w:rsidRDefault="001A3486">
            <w:pPr>
              <w:pStyle w:val="NormalText"/>
              <w:jc w:val="right"/>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30</w:t>
            </w:r>
          </w:p>
        </w:tc>
        <w:tc>
          <w:tcPr>
            <w:tcW w:w="2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million</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bl>
    <w:p w:rsidR="001A3486" w:rsidRDefault="001A3486">
      <w:pPr>
        <w:pStyle w:val="NormalText"/>
      </w:pPr>
    </w:p>
    <w:p w:rsidR="001A3486" w:rsidRDefault="001A3486">
      <w:pPr>
        <w:pStyle w:val="NormalText"/>
      </w:pPr>
      <w:r>
        <w:t>The asset retirement obligation (rounded) that should be reported on MMC's balance sheet one year after the extraction activities begin is:</w:t>
      </w:r>
    </w:p>
    <w:p w:rsidR="001A3486" w:rsidRDefault="001A3486">
      <w:pPr>
        <w:pStyle w:val="NormalText"/>
      </w:pPr>
      <w:r>
        <w:t>A) $0.</w:t>
      </w:r>
    </w:p>
    <w:p w:rsidR="001A3486" w:rsidRDefault="001A3486">
      <w:pPr>
        <w:pStyle w:val="NormalText"/>
      </w:pPr>
      <w:r>
        <w:t>B) $14.7 million.</w:t>
      </w:r>
    </w:p>
    <w:p w:rsidR="001A3486" w:rsidRDefault="001A3486">
      <w:pPr>
        <w:pStyle w:val="NormalText"/>
      </w:pPr>
      <w:r>
        <w:t>C) $15.7 million.</w:t>
      </w:r>
    </w:p>
    <w:p w:rsidR="007E7CB0" w:rsidRDefault="001A3486">
      <w:pPr>
        <w:pStyle w:val="NormalText"/>
      </w:pPr>
      <w:r>
        <w:t>D) $19.3 million.</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$14.7 million × 1.07 = </w:t>
      </w:r>
      <w:r>
        <w:rPr>
          <w:u w:val="single"/>
        </w:rPr>
        <w:t>$15.7 million (rounded)</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32) On March 1, 2018, Shipley Resources entered into an agreement with the state of Alaska to obtain the rights to operate a mineral mine for $6 million. The mine is expected to produce 100,000 tons of mineral. As part of the agreement, Shipley agrees to restore the land to its original condition after mining operations are completed in approximately five years. Management has provided the following possible outflows for the restoration costs that will occur five years from now:</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900"/>
        <w:gridCol w:w="960"/>
        <w:gridCol w:w="1880"/>
        <w:gridCol w:w="20"/>
        <w:gridCol w:w="200"/>
        <w:gridCol w:w="20"/>
        <w:gridCol w:w="300"/>
        <w:gridCol w:w="400"/>
        <w:gridCol w:w="360"/>
        <w:gridCol w:w="380"/>
        <w:gridCol w:w="40"/>
      </w:tblGrid>
      <w:tr w:rsidR="0066413C" w:rsidRPr="009C2C73">
        <w:trPr>
          <w:gridAfter w:val="1"/>
          <w:wAfter w:w="40" w:type="dxa"/>
        </w:trPr>
        <w:tc>
          <w:tcPr>
            <w:tcW w:w="4740" w:type="dxa"/>
            <w:gridSpan w:val="3"/>
            <w:tcBorders>
              <w:top w:val="nil"/>
              <w:left w:val="nil"/>
              <w:bottom w:val="nil"/>
              <w:right w:val="nil"/>
            </w:tcBorders>
            <w:vAlign w:val="center"/>
          </w:tcPr>
          <w:p w:rsidR="001A3486" w:rsidRPr="009C2C73" w:rsidRDefault="001A3486">
            <w:pPr>
              <w:pStyle w:val="NormalText"/>
              <w:jc w:val="center"/>
            </w:pPr>
            <w:r w:rsidRPr="009C2C73">
              <w:t>Cash Outflow</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460" w:type="dxa"/>
            <w:gridSpan w:val="5"/>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Probability</w:t>
            </w:r>
          </w:p>
        </w:tc>
      </w:tr>
      <w:tr w:rsidR="001A3486" w:rsidRPr="009C2C73">
        <w:tc>
          <w:tcPr>
            <w:tcW w:w="1900" w:type="dxa"/>
            <w:tcBorders>
              <w:top w:val="nil"/>
              <w:left w:val="nil"/>
              <w:bottom w:val="nil"/>
              <w:right w:val="nil"/>
            </w:tcBorders>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19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25</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900" w:type="dxa"/>
            <w:tcBorders>
              <w:top w:val="nil"/>
              <w:left w:val="nil"/>
              <w:bottom w:val="nil"/>
              <w:right w:val="nil"/>
            </w:tcBorders>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400,000</w:t>
            </w:r>
          </w:p>
        </w:tc>
        <w:tc>
          <w:tcPr>
            <w:tcW w:w="19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900" w:type="dxa"/>
            <w:tcBorders>
              <w:top w:val="nil"/>
              <w:left w:val="nil"/>
              <w:bottom w:val="nil"/>
              <w:right w:val="nil"/>
            </w:tcBorders>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500,000</w:t>
            </w:r>
          </w:p>
        </w:tc>
        <w:tc>
          <w:tcPr>
            <w:tcW w:w="19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25</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4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bl>
    <w:p w:rsidR="001A3486" w:rsidRDefault="001A3486">
      <w:pPr>
        <w:pStyle w:val="NormalText"/>
      </w:pPr>
    </w:p>
    <w:p w:rsidR="001A3486" w:rsidRDefault="001A3486">
      <w:pPr>
        <w:pStyle w:val="NormalText"/>
      </w:pPr>
      <w:r>
        <w:t>Shipley's credit-adjusted risk-free interest rate is 10%. During 2018, Shipley extracted 18,000 tons of ore from the mine. How much accretion expense will the company record in its income statement for the 2018 fiscal year?</w:t>
      </w:r>
    </w:p>
    <w:p w:rsidR="001A3486" w:rsidRDefault="001A3486">
      <w:pPr>
        <w:pStyle w:val="NormalText"/>
      </w:pPr>
      <w:r>
        <w:t>A) $30,326.</w:t>
      </w:r>
    </w:p>
    <w:p w:rsidR="001A3486" w:rsidRDefault="001A3486">
      <w:pPr>
        <w:pStyle w:val="NormalText"/>
      </w:pPr>
      <w:r>
        <w:t>B) $20,697.</w:t>
      </w:r>
    </w:p>
    <w:p w:rsidR="001A3486" w:rsidRDefault="001A3486">
      <w:pPr>
        <w:pStyle w:val="NormalText"/>
      </w:pPr>
      <w:r>
        <w:t>C) $24,837.</w:t>
      </w:r>
    </w:p>
    <w:p w:rsidR="007E7CB0" w:rsidRDefault="001A3486">
      <w:pPr>
        <w:pStyle w:val="NormalText"/>
      </w:pPr>
      <w:r>
        <w:t>D) $27,294.</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p w:rsidR="001A3486" w:rsidRDefault="00834F01">
      <w:pPr>
        <w:pStyle w:val="NormalText"/>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0.9pt;height:65.6pt">
            <v:imagedata r:id="rId6" o:title=""/>
          </v:shape>
        </w:pic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33) Grab Manufacturing Co. purchased a 10-ton draw press at a cost of $180,000 with terms of 5/15, n/45. Payment was made within the discount period. Shipping costs were $4,600, which included $200 for insurance in transit. Installation costs totaled $12,000, which included $4,000 for taking out a section of a wall and rebuilding it because the press was too large for the doorway. The capitalized cost of the 10-ton draw press is:</w:t>
      </w:r>
    </w:p>
    <w:p w:rsidR="001A3486" w:rsidRDefault="001A3486">
      <w:pPr>
        <w:pStyle w:val="NormalText"/>
      </w:pPr>
      <w:r>
        <w:t>A) $171,000.</w:t>
      </w:r>
    </w:p>
    <w:p w:rsidR="001A3486" w:rsidRDefault="001A3486">
      <w:pPr>
        <w:pStyle w:val="NormalText"/>
      </w:pPr>
      <w:r>
        <w:t>B) $183,600.</w:t>
      </w:r>
    </w:p>
    <w:p w:rsidR="001A3486" w:rsidRDefault="001A3486">
      <w:pPr>
        <w:pStyle w:val="NormalText"/>
      </w:pPr>
      <w:r>
        <w:t>C) $187,600.</w:t>
      </w:r>
    </w:p>
    <w:p w:rsidR="007E7CB0" w:rsidRDefault="001A3486">
      <w:pPr>
        <w:pStyle w:val="NormalText"/>
      </w:pPr>
      <w:r>
        <w:t>D) $185,760.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20"/>
        <w:gridCol w:w="280"/>
        <w:gridCol w:w="960"/>
        <w:gridCol w:w="220"/>
      </w:tblGrid>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Purchase price ($180,000 x 95%)</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171,000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Shipping costs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4,600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Installation costs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Total cost of equipment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187,600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34) Holiday Laboratories purchased a high-speed industrial centrifuge at a cost of $420,000. Shipping costs totaled $15,000. Foundation work to house the centrifuge cost $8,000. An additional water line had to be run to the equipment at a cost of $3,000. Labor and testing costs totaled $6,000. Materials used up in testing cost $3,000. The capitalized cost is:</w:t>
      </w:r>
    </w:p>
    <w:p w:rsidR="001A3486" w:rsidRDefault="001A3486">
      <w:pPr>
        <w:pStyle w:val="NormalText"/>
      </w:pPr>
      <w:r>
        <w:t>A) $455,000.</w:t>
      </w:r>
    </w:p>
    <w:p w:rsidR="001A3486" w:rsidRDefault="001A3486">
      <w:pPr>
        <w:pStyle w:val="NormalText"/>
      </w:pPr>
      <w:r>
        <w:t>B) $446,000.</w:t>
      </w:r>
    </w:p>
    <w:p w:rsidR="001A3486" w:rsidRDefault="001A3486">
      <w:pPr>
        <w:pStyle w:val="NormalText"/>
      </w:pPr>
      <w:r>
        <w:t>C) $437,000.</w:t>
      </w:r>
    </w:p>
    <w:p w:rsidR="007E7CB0" w:rsidRDefault="001A3486">
      <w:pPr>
        <w:pStyle w:val="NormalText"/>
      </w:pPr>
      <w:r>
        <w:t>D) $435,000.</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20"/>
        <w:gridCol w:w="280"/>
        <w:gridCol w:w="960"/>
        <w:gridCol w:w="220"/>
      </w:tblGrid>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Purchase price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420,000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Shipping costs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Foundation work</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Water line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Labor and testing</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Materials used in testing</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120" w:type="dxa"/>
            <w:tcBorders>
              <w:top w:val="nil"/>
              <w:left w:val="nil"/>
              <w:bottom w:val="nil"/>
              <w:right w:val="nil"/>
            </w:tcBorders>
            <w:vAlign w:val="center"/>
          </w:tcPr>
          <w:p w:rsidR="001A3486" w:rsidRPr="009C2C73" w:rsidRDefault="001A3486">
            <w:pPr>
              <w:pStyle w:val="NormalText"/>
            </w:pPr>
            <w:r w:rsidRPr="009C2C73">
              <w:t>Total cost of equipment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455,000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35) Vijay Inc. purchased a three-acre tract of land for a building site for $320,000. On the land was a building with an appraised value of $120,000. The company demolished the old building at a cost of $12,000, but was able to sell scrap from the building for $1,500. The cost of title insurance was $900 and attorney fees for reviewing the contract were $500. Property taxes paid were $3,000, of which $250 covered the period subsequent to the purchase date. The capitalized cost of the land is:</w:t>
      </w:r>
    </w:p>
    <w:p w:rsidR="001A3486" w:rsidRDefault="001A3486">
      <w:pPr>
        <w:pStyle w:val="NormalText"/>
      </w:pPr>
      <w:r>
        <w:t>A) $336,400.</w:t>
      </w:r>
    </w:p>
    <w:p w:rsidR="001A3486" w:rsidRDefault="001A3486">
      <w:pPr>
        <w:pStyle w:val="NormalText"/>
      </w:pPr>
      <w:r>
        <w:t>B) $336,150.</w:t>
      </w:r>
    </w:p>
    <w:p w:rsidR="001A3486" w:rsidRDefault="001A3486">
      <w:pPr>
        <w:pStyle w:val="NormalText"/>
      </w:pPr>
      <w:r>
        <w:t>C) $334,650.</w:t>
      </w:r>
    </w:p>
    <w:p w:rsidR="007E7CB0" w:rsidRDefault="001A3486">
      <w:pPr>
        <w:pStyle w:val="NormalText"/>
      </w:pPr>
      <w:r>
        <w:t>D) $201,150.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Purchase price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320,000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Demolition costs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Scrap sold</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Title insurance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Legal fees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Property taxes ($3,000 – 250)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2,750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880" w:type="dxa"/>
            <w:tcBorders>
              <w:top w:val="nil"/>
              <w:left w:val="nil"/>
              <w:bottom w:val="nil"/>
              <w:right w:val="nil"/>
            </w:tcBorders>
            <w:vAlign w:val="center"/>
          </w:tcPr>
          <w:p w:rsidR="001A3486" w:rsidRPr="009C2C73" w:rsidRDefault="001A3486">
            <w:pPr>
              <w:pStyle w:val="NormalText"/>
            </w:pPr>
            <w:r w:rsidRPr="009C2C73">
              <w:t>Total cost of land</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334,650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36) Juliana Corporation purchased all of the outstanding stock of Caldwell Inc., paying $2,700,000 cash. Juliana assumed all of the liabilities of Caldwell. Book values and fair values of acquired assets and liabilities were: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4820"/>
        <w:gridCol w:w="280"/>
        <w:gridCol w:w="1120"/>
        <w:gridCol w:w="220"/>
        <w:gridCol w:w="20"/>
        <w:gridCol w:w="200"/>
        <w:gridCol w:w="20"/>
        <w:gridCol w:w="280"/>
        <w:gridCol w:w="1120"/>
        <w:gridCol w:w="200"/>
        <w:gridCol w:w="40"/>
      </w:tblGrid>
      <w:tr w:rsidR="0066413C" w:rsidRPr="009C2C73">
        <w:trPr>
          <w:gridAfter w:val="1"/>
          <w:wAfter w:w="40" w:type="dxa"/>
        </w:trPr>
        <w:tc>
          <w:tcPr>
            <w:tcW w:w="4820" w:type="dxa"/>
            <w:tcBorders>
              <w:top w:val="nil"/>
              <w:left w:val="nil"/>
              <w:bottom w:val="nil"/>
              <w:right w:val="nil"/>
            </w:tcBorders>
            <w:vAlign w:val="center"/>
          </w:tcPr>
          <w:p w:rsidR="001A3486" w:rsidRPr="009C2C73" w:rsidRDefault="001A3486">
            <w:pPr>
              <w:pStyle w:val="NormalText"/>
            </w:pPr>
            <w:r w:rsidRPr="009C2C73">
              <w:t> </w:t>
            </w:r>
          </w:p>
        </w:tc>
        <w:tc>
          <w:tcPr>
            <w:tcW w:w="16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62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r>
      <w:tr w:rsidR="001A3486" w:rsidRPr="009C2C73">
        <w:tc>
          <w:tcPr>
            <w:tcW w:w="4820" w:type="dxa"/>
            <w:tcBorders>
              <w:top w:val="nil"/>
              <w:left w:val="nil"/>
              <w:bottom w:val="nil"/>
              <w:right w:val="nil"/>
            </w:tcBorders>
            <w:vAlign w:val="center"/>
          </w:tcPr>
          <w:p w:rsidR="001A3486" w:rsidRPr="009C2C73" w:rsidRDefault="001A3486">
            <w:pPr>
              <w:pStyle w:val="NormalText"/>
            </w:pPr>
            <w:r w:rsidRPr="009C2C73">
              <w:t>Current assets (net)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420,000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820" w:type="dxa"/>
            <w:tcBorders>
              <w:top w:val="nil"/>
              <w:left w:val="nil"/>
              <w:bottom w:val="nil"/>
              <w:right w:val="nil"/>
            </w:tcBorders>
            <w:vAlign w:val="center"/>
          </w:tcPr>
          <w:p w:rsidR="001A3486" w:rsidRPr="009C2C73" w:rsidRDefault="001A3486">
            <w:pPr>
              <w:pStyle w:val="NormalText"/>
            </w:pPr>
            <w:r w:rsidRPr="009C2C73">
              <w:t>Property, plant, &amp; equip. (net)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1,600,000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2,250,000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820" w:type="dxa"/>
            <w:tcBorders>
              <w:top w:val="nil"/>
              <w:left w:val="nil"/>
              <w:bottom w:val="nil"/>
              <w:right w:val="nil"/>
            </w:tcBorders>
            <w:vAlign w:val="center"/>
          </w:tcPr>
          <w:p w:rsidR="001A3486" w:rsidRPr="009C2C73" w:rsidRDefault="001A3486">
            <w:pPr>
              <w:pStyle w:val="NormalText"/>
            </w:pPr>
            <w:r w:rsidRPr="009C2C73">
              <w:t>Liabilities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Juliana would record goodwill of:</w:t>
      </w:r>
    </w:p>
    <w:p w:rsidR="001A3486" w:rsidRDefault="001A3486">
      <w:pPr>
        <w:pStyle w:val="NormalText"/>
      </w:pPr>
      <w:r>
        <w:t>A) $1,180,000.</w:t>
      </w:r>
    </w:p>
    <w:p w:rsidR="001A3486" w:rsidRDefault="001A3486">
      <w:pPr>
        <w:pStyle w:val="NormalText"/>
      </w:pPr>
      <w:r>
        <w:t>B) $600,000.</w:t>
      </w:r>
    </w:p>
    <w:p w:rsidR="001A3486" w:rsidRDefault="001A3486">
      <w:pPr>
        <w:pStyle w:val="NormalText"/>
      </w:pPr>
      <w:r>
        <w:t>C) $880,000.</w:t>
      </w:r>
    </w:p>
    <w:p w:rsidR="007E7CB0" w:rsidRDefault="001A3486">
      <w:pPr>
        <w:pStyle w:val="NormalText"/>
      </w:pPr>
      <w:r>
        <w:t>D) $100,000.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780"/>
        <w:gridCol w:w="280"/>
        <w:gridCol w:w="1140"/>
        <w:gridCol w:w="240"/>
        <w:gridCol w:w="220"/>
        <w:gridCol w:w="280"/>
        <w:gridCol w:w="1200"/>
        <w:gridCol w:w="240"/>
        <w:gridCol w:w="220"/>
      </w:tblGrid>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Consideration given</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2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2,700,000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Less: Fair value of net assets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Assets ($450,000 + 2,250,000)</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2,700,000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Less: Liabilities assumed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(600,000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(2,100,000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780" w:type="dxa"/>
            <w:tcBorders>
              <w:top w:val="nil"/>
              <w:left w:val="nil"/>
              <w:bottom w:val="nil"/>
              <w:right w:val="nil"/>
            </w:tcBorders>
            <w:vAlign w:val="center"/>
          </w:tcPr>
          <w:p w:rsidR="001A3486" w:rsidRPr="009C2C73" w:rsidRDefault="001A3486">
            <w:pPr>
              <w:pStyle w:val="NormalText"/>
            </w:pPr>
            <w:r w:rsidRPr="009C2C73">
              <w:t>Goodwill</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2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600,000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37) Lake Incorporated purchased all of the outstanding stock of Huron Company paying $950,000 cash. Lake assumed all of the liabilities of Huron. Book values and fair values of acquired assets and liabilities were:</w:t>
      </w:r>
    </w:p>
    <w:tbl>
      <w:tblPr>
        <w:tblW w:w="0" w:type="auto"/>
        <w:tblLayout w:type="fixed"/>
        <w:tblCellMar>
          <w:left w:w="0" w:type="dxa"/>
          <w:right w:w="0" w:type="dxa"/>
        </w:tblCellMar>
        <w:tblLook w:val="0000" w:firstRow="0" w:lastRow="0" w:firstColumn="0" w:lastColumn="0" w:noHBand="0" w:noVBand="0"/>
      </w:tblPr>
      <w:tblGrid>
        <w:gridCol w:w="5140"/>
        <w:gridCol w:w="300"/>
        <w:gridCol w:w="960"/>
        <w:gridCol w:w="240"/>
        <w:gridCol w:w="220"/>
        <w:gridCol w:w="280"/>
        <w:gridCol w:w="940"/>
        <w:gridCol w:w="220"/>
        <w:gridCol w:w="20"/>
      </w:tblGrid>
      <w:tr w:rsidR="0066413C" w:rsidRPr="009C2C73">
        <w:trPr>
          <w:gridAfter w:val="1"/>
          <w:wAfter w:w="20" w:type="dxa"/>
        </w:trPr>
        <w:tc>
          <w:tcPr>
            <w:tcW w:w="5140" w:type="dxa"/>
            <w:tcBorders>
              <w:top w:val="nil"/>
              <w:left w:val="nil"/>
              <w:bottom w:val="nil"/>
              <w:right w:val="nil"/>
            </w:tcBorders>
            <w:vAlign w:val="center"/>
          </w:tcPr>
          <w:p w:rsidR="001A3486" w:rsidRPr="009C2C73" w:rsidRDefault="001A3486">
            <w:pPr>
              <w:pStyle w:val="NormalText"/>
            </w:pPr>
            <w:r w:rsidRPr="009C2C73">
              <w:t> </w:t>
            </w:r>
          </w:p>
        </w:tc>
        <w:tc>
          <w:tcPr>
            <w:tcW w:w="150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44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r>
      <w:tr w:rsidR="001A3486" w:rsidRPr="009C2C73">
        <w:tc>
          <w:tcPr>
            <w:tcW w:w="5140" w:type="dxa"/>
            <w:tcBorders>
              <w:top w:val="nil"/>
              <w:left w:val="nil"/>
              <w:bottom w:val="nil"/>
              <w:right w:val="nil"/>
            </w:tcBorders>
            <w:vAlign w:val="center"/>
          </w:tcPr>
          <w:p w:rsidR="001A3486" w:rsidRPr="009C2C73" w:rsidRDefault="001A3486">
            <w:pPr>
              <w:pStyle w:val="NormalText"/>
            </w:pPr>
            <w:r w:rsidRPr="009C2C73">
              <w:t>Current assets (net)</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130,000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125,000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140" w:type="dxa"/>
            <w:tcBorders>
              <w:top w:val="nil"/>
              <w:left w:val="nil"/>
              <w:bottom w:val="nil"/>
              <w:right w:val="nil"/>
            </w:tcBorders>
            <w:vAlign w:val="center"/>
          </w:tcPr>
          <w:p w:rsidR="001A3486" w:rsidRPr="009C2C73" w:rsidRDefault="001A3486">
            <w:pPr>
              <w:pStyle w:val="NormalText"/>
            </w:pPr>
            <w:r w:rsidRPr="009C2C73">
              <w:t>Property, plant, equip. (net)</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140" w:type="dxa"/>
            <w:tcBorders>
              <w:top w:val="nil"/>
              <w:left w:val="nil"/>
              <w:bottom w:val="nil"/>
              <w:right w:val="nil"/>
            </w:tcBorders>
            <w:vAlign w:val="center"/>
          </w:tcPr>
          <w:p w:rsidR="001A3486" w:rsidRPr="009C2C73" w:rsidRDefault="001A3486">
            <w:pPr>
              <w:pStyle w:val="NormalText"/>
            </w:pPr>
            <w:r w:rsidRPr="009C2C73">
              <w:t>Liabilities</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175,000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Lake would record goodwill of:</w:t>
      </w:r>
    </w:p>
    <w:p w:rsidR="001A3486" w:rsidRDefault="001A3486">
      <w:pPr>
        <w:pStyle w:val="NormalText"/>
      </w:pPr>
      <w:r>
        <w:t>A) $0.</w:t>
      </w:r>
    </w:p>
    <w:p w:rsidR="001A3486" w:rsidRDefault="001A3486">
      <w:pPr>
        <w:pStyle w:val="NormalText"/>
      </w:pPr>
      <w:r>
        <w:t>B) $75,000.</w:t>
      </w:r>
    </w:p>
    <w:p w:rsidR="001A3486" w:rsidRDefault="001A3486">
      <w:pPr>
        <w:pStyle w:val="NormalText"/>
      </w:pPr>
      <w:r>
        <w:t>C) $445,000.</w:t>
      </w:r>
    </w:p>
    <w:p w:rsidR="007E7CB0" w:rsidRDefault="001A3486">
      <w:pPr>
        <w:pStyle w:val="NormalText"/>
      </w:pPr>
      <w:r>
        <w:t>D) $250,000.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040"/>
        <w:gridCol w:w="280"/>
        <w:gridCol w:w="1020"/>
        <w:gridCol w:w="240"/>
        <w:gridCol w:w="220"/>
        <w:gridCol w:w="300"/>
        <w:gridCol w:w="1020"/>
        <w:gridCol w:w="240"/>
        <w:gridCol w:w="220"/>
      </w:tblGrid>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Consideration given</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950,000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Less: Fair value of net assets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Assets ($125,000 + 750,000)</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875,000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Less: Liabilities assumed</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(175,000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(700,000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4040" w:type="dxa"/>
            <w:tcBorders>
              <w:top w:val="nil"/>
              <w:left w:val="nil"/>
              <w:bottom w:val="nil"/>
              <w:right w:val="nil"/>
            </w:tcBorders>
            <w:vAlign w:val="center"/>
          </w:tcPr>
          <w:p w:rsidR="001A3486" w:rsidRPr="009C2C73" w:rsidRDefault="001A3486">
            <w:pPr>
              <w:pStyle w:val="NormalText"/>
            </w:pPr>
            <w:r w:rsidRPr="009C2C73">
              <w:t>Goodwill</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0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250,000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38) A company has the following expenditures during the year.</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Advertising</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Employee training</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Customer outreach and consultation</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The company believes that these efforts have increased the fair value of the entire company by $325,000. How much goodwill can the company recognize at the end of the year associated with these expenditures?</w:t>
      </w:r>
    </w:p>
    <w:p w:rsidR="001A3486" w:rsidRDefault="001A3486">
      <w:pPr>
        <w:pStyle w:val="NormalText"/>
      </w:pPr>
      <w:r>
        <w:t>A) $0.</w:t>
      </w:r>
    </w:p>
    <w:p w:rsidR="001A3486" w:rsidRDefault="001A3486">
      <w:pPr>
        <w:pStyle w:val="NormalText"/>
      </w:pPr>
      <w:r>
        <w:t>B) $80,000.</w:t>
      </w:r>
    </w:p>
    <w:p w:rsidR="001A3486" w:rsidRDefault="001A3486">
      <w:pPr>
        <w:pStyle w:val="NormalText"/>
      </w:pPr>
      <w:r>
        <w:t>C) $230,000.</w:t>
      </w:r>
    </w:p>
    <w:p w:rsidR="007E7CB0" w:rsidRDefault="001A3486">
      <w:pPr>
        <w:pStyle w:val="NormalText"/>
      </w:pPr>
      <w:r>
        <w:t>D) $325,000.</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Explanation:  These costs are expensed as incurred and are not capitalized as goodwill because they are costs of doing business and not associated with the acquisition of another business.</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39) On July 1, 2018, Larkin Co. purchased a $400,000 tract of land that is intended to be the site of a new office complex. Larkin incurred additional costs and realized salvage proceeds during 2018 as follows:</w:t>
      </w:r>
    </w:p>
    <w:tbl>
      <w:tblPr>
        <w:tblW w:w="0" w:type="auto"/>
        <w:tblLayout w:type="fixed"/>
        <w:tblCellMar>
          <w:left w:w="0" w:type="dxa"/>
          <w:right w:w="0" w:type="dxa"/>
        </w:tblCellMar>
        <w:tblLook w:val="0000" w:firstRow="0" w:lastRow="0" w:firstColumn="0" w:lastColumn="0" w:noHBand="0" w:noVBand="0"/>
      </w:tblPr>
      <w:tblGrid>
        <w:gridCol w:w="6960"/>
        <w:gridCol w:w="280"/>
        <w:gridCol w:w="840"/>
        <w:gridCol w:w="220"/>
      </w:tblGrid>
      <w:tr w:rsidR="001A3486" w:rsidRPr="009C2C73">
        <w:tc>
          <w:tcPr>
            <w:tcW w:w="696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960" w:type="dxa"/>
            <w:tcBorders>
              <w:top w:val="nil"/>
              <w:left w:val="nil"/>
              <w:bottom w:val="nil"/>
              <w:right w:val="nil"/>
            </w:tcBorders>
            <w:vAlign w:val="center"/>
          </w:tcPr>
          <w:p w:rsidR="001A3486" w:rsidRPr="009C2C73" w:rsidRDefault="001A3486">
            <w:pPr>
              <w:pStyle w:val="NormalText"/>
            </w:pPr>
            <w:r w:rsidRPr="009C2C73">
              <w:t>Demolition of existing building on site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960" w:type="dxa"/>
            <w:tcBorders>
              <w:top w:val="nil"/>
              <w:left w:val="nil"/>
              <w:bottom w:val="nil"/>
              <w:right w:val="nil"/>
            </w:tcBorders>
            <w:vAlign w:val="center"/>
          </w:tcPr>
          <w:p w:rsidR="001A3486" w:rsidRPr="009C2C73" w:rsidRDefault="001A3486">
            <w:pPr>
              <w:pStyle w:val="NormalText"/>
            </w:pPr>
            <w:r w:rsidRPr="009C2C73">
              <w:t>Legal and other fees to close escrow</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960" w:type="dxa"/>
            <w:tcBorders>
              <w:top w:val="nil"/>
              <w:left w:val="nil"/>
              <w:bottom w:val="nil"/>
              <w:right w:val="nil"/>
            </w:tcBorders>
            <w:vAlign w:val="center"/>
          </w:tcPr>
          <w:p w:rsidR="001A3486" w:rsidRPr="009C2C73" w:rsidRDefault="001A3486">
            <w:pPr>
              <w:pStyle w:val="NormalText"/>
            </w:pPr>
            <w:r w:rsidRPr="009C2C73">
              <w:t>Proceeds from sale of demolition scrap</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What would be the balance in the land account as of December 31, 2018?</w:t>
      </w:r>
    </w:p>
    <w:p w:rsidR="001A3486" w:rsidRDefault="001A3486">
      <w:pPr>
        <w:pStyle w:val="NormalText"/>
      </w:pPr>
      <w:r>
        <w:t>A) $400,000.</w:t>
      </w:r>
    </w:p>
    <w:p w:rsidR="001A3486" w:rsidRDefault="001A3486">
      <w:pPr>
        <w:pStyle w:val="NormalText"/>
      </w:pPr>
      <w:r>
        <w:t>B) $475,000.</w:t>
      </w:r>
    </w:p>
    <w:p w:rsidR="001A3486" w:rsidRDefault="001A3486">
      <w:pPr>
        <w:pStyle w:val="NormalText"/>
      </w:pPr>
      <w:r>
        <w:t>C) $477,000.</w:t>
      </w:r>
    </w:p>
    <w:p w:rsidR="007E7CB0" w:rsidRDefault="001A3486">
      <w:pPr>
        <w:pStyle w:val="NormalText"/>
      </w:pPr>
      <w:r>
        <w:t>D) $487,000.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600"/>
        <w:gridCol w:w="280"/>
        <w:gridCol w:w="940"/>
        <w:gridCol w:w="240"/>
        <w:gridCol w:w="240"/>
      </w:tblGrid>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Purchase price</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Demolition costs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Legal fees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Sale of scrap</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600" w:type="dxa"/>
            <w:tcBorders>
              <w:top w:val="nil"/>
              <w:left w:val="nil"/>
              <w:bottom w:val="nil"/>
              <w:right w:val="nil"/>
            </w:tcBorders>
            <w:vAlign w:val="center"/>
          </w:tcPr>
          <w:p w:rsidR="001A3486" w:rsidRPr="009C2C73" w:rsidRDefault="001A3486">
            <w:pPr>
              <w:pStyle w:val="NormalText"/>
            </w:pPr>
            <w:r w:rsidRPr="009C2C73">
              <w:t>Total cost of land</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477,000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40) Assets acquired in a lump-sum purchase are valued based on:</w:t>
      </w:r>
    </w:p>
    <w:p w:rsidR="001A3486" w:rsidRDefault="001A3486">
      <w:pPr>
        <w:pStyle w:val="NormalText"/>
      </w:pPr>
      <w:r>
        <w:t>A) Their assessed valuation.</w:t>
      </w:r>
    </w:p>
    <w:p w:rsidR="001A3486" w:rsidRDefault="001A3486">
      <w:pPr>
        <w:pStyle w:val="NormalText"/>
      </w:pPr>
      <w:r>
        <w:t>B) Their relative fair values.</w:t>
      </w:r>
    </w:p>
    <w:p w:rsidR="001A3486" w:rsidRDefault="001A3486">
      <w:pPr>
        <w:pStyle w:val="NormalText"/>
      </w:pPr>
      <w:r>
        <w:t>C) The present value of their future cash flows.</w:t>
      </w:r>
    </w:p>
    <w:p w:rsidR="007E7CB0" w:rsidRDefault="001A3486">
      <w:pPr>
        <w:pStyle w:val="NormalText"/>
      </w:pPr>
      <w:r>
        <w:t>D) Their cost plus the difference between their cost and fair values.</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41) Simpson and Homer Corporation acquired an office building on three acres of land for a lump-sum price of $2,400,000. The building was completely furnished. According to independent appraisals, the fair values were $1,300,000, $780,000, and $520,000 for the building, land, and furniture and fixtures, respectively. The initial values of the building, land, and furniture and fixtures would be: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540"/>
        <w:gridCol w:w="720"/>
        <w:gridCol w:w="1120"/>
        <w:gridCol w:w="640"/>
        <w:gridCol w:w="20"/>
        <w:gridCol w:w="200"/>
        <w:gridCol w:w="20"/>
        <w:gridCol w:w="580"/>
        <w:gridCol w:w="1140"/>
        <w:gridCol w:w="440"/>
        <w:gridCol w:w="40"/>
        <w:gridCol w:w="180"/>
        <w:gridCol w:w="40"/>
        <w:gridCol w:w="500"/>
        <w:gridCol w:w="940"/>
        <w:gridCol w:w="200"/>
        <w:gridCol w:w="20"/>
      </w:tblGrid>
      <w:tr w:rsidR="0066413C" w:rsidRPr="009C2C73">
        <w:trPr>
          <w:gridAfter w:val="1"/>
          <w:wAfter w:w="20" w:type="dxa"/>
        </w:trPr>
        <w:tc>
          <w:tcPr>
            <w:tcW w:w="1540" w:type="dxa"/>
            <w:tcBorders>
              <w:top w:val="nil"/>
              <w:left w:val="nil"/>
              <w:bottom w:val="nil"/>
              <w:right w:val="nil"/>
            </w:tcBorders>
            <w:vAlign w:val="center"/>
          </w:tcPr>
          <w:p w:rsidR="001A3486" w:rsidRPr="009C2C73" w:rsidRDefault="001A3486">
            <w:pPr>
              <w:pStyle w:val="NormalText"/>
            </w:pPr>
            <w:r w:rsidRPr="009C2C73">
              <w:t> </w:t>
            </w:r>
          </w:p>
        </w:tc>
        <w:tc>
          <w:tcPr>
            <w:tcW w:w="24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Building</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18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Land</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68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Fixtures</w:t>
            </w:r>
          </w:p>
        </w:tc>
      </w:tr>
      <w:tr w:rsidR="001A3486" w:rsidRPr="009C2C73">
        <w:tc>
          <w:tcPr>
            <w:tcW w:w="1540" w:type="dxa"/>
            <w:tcBorders>
              <w:top w:val="nil"/>
              <w:left w:val="nil"/>
              <w:bottom w:val="nil"/>
              <w:right w:val="nil"/>
            </w:tcBorders>
            <w:vAlign w:val="center"/>
          </w:tcPr>
          <w:p w:rsidR="001A3486" w:rsidRPr="009C2C73" w:rsidRDefault="001A3486">
            <w:pPr>
              <w:pStyle w:val="NormalText"/>
              <w:jc w:val="center"/>
            </w:pPr>
            <w:r w:rsidRPr="009C2C73">
              <w:t>a.</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1,300,000</w:t>
            </w:r>
          </w:p>
        </w:tc>
        <w:tc>
          <w:tcPr>
            <w:tcW w:w="66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780,000</w:t>
            </w:r>
          </w:p>
        </w:tc>
        <w:tc>
          <w:tcPr>
            <w:tcW w:w="48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520,000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540" w:type="dxa"/>
            <w:tcBorders>
              <w:top w:val="nil"/>
              <w:left w:val="nil"/>
              <w:bottom w:val="nil"/>
              <w:right w:val="nil"/>
            </w:tcBorders>
            <w:vAlign w:val="center"/>
          </w:tcPr>
          <w:p w:rsidR="001A3486" w:rsidRPr="009C2C73" w:rsidRDefault="001A3486">
            <w:pPr>
              <w:pStyle w:val="NormalText"/>
              <w:jc w:val="center"/>
            </w:pPr>
            <w:r w:rsidRPr="009C2C73">
              <w:t>b.</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66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720,000</w:t>
            </w:r>
          </w:p>
        </w:tc>
        <w:tc>
          <w:tcPr>
            <w:tcW w:w="48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480,000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540" w:type="dxa"/>
            <w:tcBorders>
              <w:top w:val="nil"/>
              <w:left w:val="nil"/>
              <w:bottom w:val="nil"/>
              <w:right w:val="nil"/>
            </w:tcBorders>
            <w:vAlign w:val="center"/>
          </w:tcPr>
          <w:p w:rsidR="001A3486" w:rsidRPr="009C2C73" w:rsidRDefault="001A3486">
            <w:pPr>
              <w:pStyle w:val="NormalText"/>
              <w:jc w:val="center"/>
            </w:pPr>
            <w:r w:rsidRPr="009C2C73">
              <w:t>c.</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720,000</w:t>
            </w:r>
          </w:p>
        </w:tc>
        <w:tc>
          <w:tcPr>
            <w:tcW w:w="66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48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480,000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66413C" w:rsidRPr="009C2C73">
        <w:trPr>
          <w:gridAfter w:val="1"/>
          <w:wAfter w:w="20" w:type="dxa"/>
        </w:trPr>
        <w:tc>
          <w:tcPr>
            <w:tcW w:w="1540" w:type="dxa"/>
            <w:tcBorders>
              <w:top w:val="nil"/>
              <w:left w:val="nil"/>
              <w:bottom w:val="nil"/>
              <w:right w:val="nil"/>
            </w:tcBorders>
            <w:vAlign w:val="center"/>
          </w:tcPr>
          <w:p w:rsidR="001A3486" w:rsidRPr="009C2C73" w:rsidRDefault="001A3486">
            <w:pPr>
              <w:pStyle w:val="NormalText"/>
              <w:jc w:val="center"/>
            </w:pPr>
            <w:r w:rsidRPr="009C2C73">
              <w:t>d.</w:t>
            </w:r>
          </w:p>
        </w:tc>
        <w:tc>
          <w:tcPr>
            <w:tcW w:w="6780" w:type="dxa"/>
            <w:gridSpan w:val="15"/>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None of these answer choices are correct.</w:t>
            </w:r>
          </w:p>
        </w:tc>
      </w:tr>
    </w:tbl>
    <w:p w:rsidR="001A3486" w:rsidRDefault="001A3486">
      <w:pPr>
        <w:pStyle w:val="NormalText"/>
      </w:pPr>
    </w:p>
    <w:p w:rsidR="001A3486" w:rsidRDefault="001A3486">
      <w:pPr>
        <w:pStyle w:val="NormalText"/>
      </w:pPr>
      <w:r>
        <w:t>A)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80"/>
        <w:gridCol w:w="280"/>
        <w:gridCol w:w="1120"/>
        <w:gridCol w:w="220"/>
        <w:gridCol w:w="20"/>
        <w:gridCol w:w="200"/>
        <w:gridCol w:w="20"/>
        <w:gridCol w:w="520"/>
        <w:gridCol w:w="520"/>
        <w:gridCol w:w="360"/>
        <w:gridCol w:w="300"/>
        <w:gridCol w:w="20"/>
        <w:gridCol w:w="220"/>
        <w:gridCol w:w="300"/>
        <w:gridCol w:w="1120"/>
        <w:gridCol w:w="200"/>
        <w:gridCol w:w="20"/>
      </w:tblGrid>
      <w:tr w:rsidR="0066413C" w:rsidRPr="009C2C73">
        <w:trPr>
          <w:gridAfter w:val="1"/>
          <w:wAfter w:w="20" w:type="dxa"/>
        </w:trPr>
        <w:tc>
          <w:tcPr>
            <w:tcW w:w="2180" w:type="dxa"/>
            <w:tcBorders>
              <w:top w:val="nil"/>
              <w:left w:val="nil"/>
              <w:bottom w:val="nil"/>
              <w:right w:val="nil"/>
            </w:tcBorders>
            <w:vAlign w:val="bottom"/>
          </w:tcPr>
          <w:p w:rsidR="001A3486" w:rsidRPr="009C2C73" w:rsidRDefault="001A3486">
            <w:pPr>
              <w:pStyle w:val="NormalText"/>
            </w:pPr>
            <w:r w:rsidRPr="009C2C73">
              <w:t>Asset</w:t>
            </w:r>
          </w:p>
        </w:tc>
        <w:tc>
          <w:tcPr>
            <w:tcW w:w="1620" w:type="dxa"/>
            <w:gridSpan w:val="3"/>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Fair Value</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720" w:type="dxa"/>
            <w:gridSpan w:val="5"/>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Percent of Total</w:t>
            </w:r>
          </w:p>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 </w:t>
            </w:r>
          </w:p>
        </w:tc>
        <w:tc>
          <w:tcPr>
            <w:tcW w:w="1620" w:type="dxa"/>
            <w:gridSpan w:val="3"/>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Initial</w:t>
            </w:r>
          </w:p>
          <w:p w:rsidR="001A3486" w:rsidRPr="009C2C73" w:rsidRDefault="001A3486">
            <w:pPr>
              <w:pStyle w:val="NormalText"/>
              <w:jc w:val="center"/>
            </w:pPr>
            <w:r w:rsidRPr="009C2C73">
              <w:t>Valuation</w:t>
            </w:r>
          </w:p>
          <w:p w:rsidR="001A3486" w:rsidRPr="009C2C73" w:rsidRDefault="001A3486">
            <w:pPr>
              <w:pStyle w:val="NormalText"/>
              <w:jc w:val="center"/>
            </w:pPr>
            <w:r w:rsidRPr="009C2C73">
              <w:t>(Percent x</w:t>
            </w:r>
          </w:p>
          <w:p w:rsidR="001A3486" w:rsidRPr="009C2C73" w:rsidRDefault="001A3486">
            <w:pPr>
              <w:pStyle w:val="NormalText"/>
              <w:jc w:val="center"/>
            </w:pPr>
            <w:r w:rsidRPr="009C2C73">
              <w:t>$2,400,000)</w:t>
            </w:r>
          </w:p>
        </w:tc>
      </w:tr>
      <w:tr w:rsidR="001A3486" w:rsidRPr="009C2C73">
        <w:tc>
          <w:tcPr>
            <w:tcW w:w="2180" w:type="dxa"/>
            <w:tcBorders>
              <w:top w:val="nil"/>
              <w:left w:val="nil"/>
              <w:bottom w:val="nil"/>
              <w:right w:val="nil"/>
            </w:tcBorders>
            <w:vAlign w:val="center"/>
          </w:tcPr>
          <w:p w:rsidR="001A3486" w:rsidRPr="009C2C73" w:rsidRDefault="001A3486">
            <w:pPr>
              <w:pStyle w:val="NormalText"/>
            </w:pPr>
            <w:r w:rsidRPr="009C2C73">
              <w:t>Building</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1,300,000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3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80" w:type="dxa"/>
            <w:tcBorders>
              <w:top w:val="nil"/>
              <w:left w:val="nil"/>
              <w:bottom w:val="nil"/>
              <w:right w:val="nil"/>
            </w:tcBorders>
            <w:vAlign w:val="center"/>
          </w:tcPr>
          <w:p w:rsidR="001A3486" w:rsidRPr="009C2C73" w:rsidRDefault="001A3486">
            <w:pPr>
              <w:pStyle w:val="NormalText"/>
            </w:pPr>
            <w:r w:rsidRPr="009C2C73">
              <w:t>Land</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780,000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720,000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80" w:type="dxa"/>
            <w:tcBorders>
              <w:top w:val="nil"/>
              <w:left w:val="nil"/>
              <w:bottom w:val="nil"/>
              <w:right w:val="nil"/>
            </w:tcBorders>
            <w:vAlign w:val="center"/>
          </w:tcPr>
          <w:p w:rsidR="001A3486" w:rsidRPr="009C2C73" w:rsidRDefault="001A3486">
            <w:pPr>
              <w:pStyle w:val="NormalText"/>
            </w:pPr>
            <w:r w:rsidRPr="009C2C73">
              <w:t>Furniture &amp; fixtures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520,000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480,000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8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2,600,000</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100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3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2,400,000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42) Cantor Corporation acquired a manufacturing facility on four acres of land for a lump-sum price of $8,000,000. The building included used but functional equipment. According to independent appraisals, the fair values were $4,500,000, $3,000,000, and $2,500,000 for the building, land, and equipment, respectively. The initial values of the building, land, and equipment would be: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480"/>
        <w:gridCol w:w="720"/>
        <w:gridCol w:w="1120"/>
        <w:gridCol w:w="620"/>
        <w:gridCol w:w="220"/>
        <w:gridCol w:w="580"/>
        <w:gridCol w:w="1120"/>
        <w:gridCol w:w="440"/>
        <w:gridCol w:w="220"/>
        <w:gridCol w:w="480"/>
        <w:gridCol w:w="1120"/>
        <w:gridCol w:w="200"/>
        <w:gridCol w:w="20"/>
      </w:tblGrid>
      <w:tr w:rsidR="0066413C" w:rsidRPr="009C2C73">
        <w:trPr>
          <w:gridAfter w:val="1"/>
          <w:wAfter w:w="20" w:type="dxa"/>
        </w:trPr>
        <w:tc>
          <w:tcPr>
            <w:tcW w:w="1480" w:type="dxa"/>
            <w:tcBorders>
              <w:top w:val="nil"/>
              <w:left w:val="nil"/>
              <w:bottom w:val="nil"/>
              <w:right w:val="nil"/>
            </w:tcBorders>
            <w:vAlign w:val="center"/>
          </w:tcPr>
          <w:p w:rsidR="001A3486" w:rsidRPr="009C2C73" w:rsidRDefault="001A3486">
            <w:pPr>
              <w:pStyle w:val="NormalText"/>
            </w:pPr>
            <w:r w:rsidRPr="009C2C73">
              <w:t> </w:t>
            </w:r>
          </w:p>
        </w:tc>
        <w:tc>
          <w:tcPr>
            <w:tcW w:w="246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Building</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14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Land</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80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Equipment</w:t>
            </w:r>
          </w:p>
        </w:tc>
      </w:tr>
      <w:tr w:rsidR="001A3486" w:rsidRPr="009C2C73">
        <w:tc>
          <w:tcPr>
            <w:tcW w:w="1480" w:type="dxa"/>
            <w:tcBorders>
              <w:top w:val="nil"/>
              <w:left w:val="nil"/>
              <w:bottom w:val="nil"/>
              <w:right w:val="nil"/>
            </w:tcBorders>
            <w:vAlign w:val="center"/>
          </w:tcPr>
          <w:p w:rsidR="001A3486" w:rsidRPr="009C2C73" w:rsidRDefault="001A3486">
            <w:pPr>
              <w:pStyle w:val="NormalText"/>
              <w:jc w:val="center"/>
            </w:pPr>
            <w:r w:rsidRPr="009C2C73">
              <w:t>a.</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4,500,000</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3,000,000</w:t>
            </w:r>
          </w:p>
        </w:tc>
        <w:tc>
          <w:tcPr>
            <w:tcW w:w="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2,500,000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480" w:type="dxa"/>
            <w:tcBorders>
              <w:top w:val="nil"/>
              <w:left w:val="nil"/>
              <w:bottom w:val="nil"/>
              <w:right w:val="nil"/>
            </w:tcBorders>
            <w:vAlign w:val="center"/>
          </w:tcPr>
          <w:p w:rsidR="001A3486" w:rsidRPr="009C2C73" w:rsidRDefault="001A3486">
            <w:pPr>
              <w:pStyle w:val="NormalText"/>
              <w:jc w:val="center"/>
            </w:pPr>
            <w:r w:rsidRPr="009C2C73">
              <w:t>b.</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4,500,000</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3,000,000</w:t>
            </w:r>
          </w:p>
        </w:tc>
        <w:tc>
          <w:tcPr>
            <w:tcW w:w="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1A3486" w:rsidRPr="009C2C73">
        <w:tc>
          <w:tcPr>
            <w:tcW w:w="1480" w:type="dxa"/>
            <w:tcBorders>
              <w:top w:val="nil"/>
              <w:left w:val="nil"/>
              <w:bottom w:val="nil"/>
              <w:right w:val="nil"/>
            </w:tcBorders>
            <w:vAlign w:val="center"/>
          </w:tcPr>
          <w:p w:rsidR="001A3486" w:rsidRPr="009C2C73" w:rsidRDefault="001A3486">
            <w:pPr>
              <w:pStyle w:val="NormalText"/>
              <w:jc w:val="center"/>
            </w:pPr>
            <w:r w:rsidRPr="009C2C73">
              <w:t>c.</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3,600,000</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5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2,400,000</w:t>
            </w:r>
          </w:p>
        </w:tc>
        <w:tc>
          <w:tcPr>
            <w:tcW w:w="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r>
      <w:tr w:rsidR="0066413C" w:rsidRPr="009C2C73">
        <w:trPr>
          <w:gridAfter w:val="1"/>
          <w:wAfter w:w="20" w:type="dxa"/>
        </w:trPr>
        <w:tc>
          <w:tcPr>
            <w:tcW w:w="1480" w:type="dxa"/>
            <w:tcBorders>
              <w:top w:val="nil"/>
              <w:left w:val="nil"/>
              <w:bottom w:val="nil"/>
              <w:right w:val="nil"/>
            </w:tcBorders>
            <w:vAlign w:val="center"/>
          </w:tcPr>
          <w:p w:rsidR="001A3486" w:rsidRPr="009C2C73" w:rsidRDefault="001A3486">
            <w:pPr>
              <w:pStyle w:val="NormalText"/>
              <w:jc w:val="center"/>
            </w:pPr>
            <w:r w:rsidRPr="009C2C73">
              <w:t>d.</w:t>
            </w:r>
          </w:p>
        </w:tc>
        <w:tc>
          <w:tcPr>
            <w:tcW w:w="6840" w:type="dxa"/>
            <w:gridSpan w:val="11"/>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None of these answer choices are correct.</w:t>
            </w:r>
          </w:p>
        </w:tc>
      </w:tr>
    </w:tbl>
    <w:p w:rsidR="001A3486" w:rsidRDefault="001A3486">
      <w:pPr>
        <w:pStyle w:val="NormalText"/>
      </w:pPr>
    </w:p>
    <w:p w:rsidR="001A3486" w:rsidRDefault="001A3486">
      <w:pPr>
        <w:pStyle w:val="NormalText"/>
      </w:pPr>
      <w:r>
        <w:t>A)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40"/>
        <w:gridCol w:w="300"/>
        <w:gridCol w:w="1240"/>
        <w:gridCol w:w="200"/>
        <w:gridCol w:w="20"/>
        <w:gridCol w:w="220"/>
        <w:gridCol w:w="480"/>
        <w:gridCol w:w="520"/>
        <w:gridCol w:w="360"/>
        <w:gridCol w:w="260"/>
        <w:gridCol w:w="40"/>
        <w:gridCol w:w="200"/>
        <w:gridCol w:w="20"/>
        <w:gridCol w:w="280"/>
        <w:gridCol w:w="1140"/>
        <w:gridCol w:w="180"/>
        <w:gridCol w:w="40"/>
      </w:tblGrid>
      <w:tr w:rsidR="0066413C" w:rsidRPr="009C2C73">
        <w:trPr>
          <w:gridAfter w:val="1"/>
          <w:wAfter w:w="40" w:type="dxa"/>
        </w:trPr>
        <w:tc>
          <w:tcPr>
            <w:tcW w:w="2140" w:type="dxa"/>
            <w:tcBorders>
              <w:top w:val="nil"/>
              <w:left w:val="nil"/>
              <w:bottom w:val="nil"/>
              <w:right w:val="nil"/>
            </w:tcBorders>
            <w:vAlign w:val="bottom"/>
          </w:tcPr>
          <w:p w:rsidR="001A3486" w:rsidRPr="009C2C73" w:rsidRDefault="001A3486">
            <w:pPr>
              <w:pStyle w:val="NormalText"/>
            </w:pPr>
            <w:r w:rsidRPr="009C2C73">
              <w:t>Asset</w:t>
            </w:r>
          </w:p>
        </w:tc>
        <w:tc>
          <w:tcPr>
            <w:tcW w:w="1740" w:type="dxa"/>
            <w:gridSpan w:val="3"/>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620" w:type="dxa"/>
            <w:gridSpan w:val="4"/>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Percent of Total</w:t>
            </w:r>
          </w:p>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 </w:t>
            </w:r>
          </w:p>
        </w:tc>
        <w:tc>
          <w:tcPr>
            <w:tcW w:w="1620" w:type="dxa"/>
            <w:gridSpan w:val="4"/>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Initial</w:t>
            </w:r>
          </w:p>
          <w:p w:rsidR="001A3486" w:rsidRPr="009C2C73" w:rsidRDefault="001A3486">
            <w:pPr>
              <w:pStyle w:val="NormalText"/>
              <w:jc w:val="center"/>
            </w:pPr>
            <w:r w:rsidRPr="009C2C73">
              <w:t>Valuation</w:t>
            </w:r>
          </w:p>
          <w:p w:rsidR="001A3486" w:rsidRPr="009C2C73" w:rsidRDefault="001A3486">
            <w:pPr>
              <w:pStyle w:val="NormalText"/>
              <w:jc w:val="center"/>
            </w:pPr>
            <w:r w:rsidRPr="009C2C73">
              <w:t>(Percent x</w:t>
            </w:r>
          </w:p>
          <w:p w:rsidR="001A3486" w:rsidRPr="009C2C73" w:rsidRDefault="001A3486">
            <w:pPr>
              <w:pStyle w:val="NormalText"/>
              <w:jc w:val="center"/>
            </w:pPr>
            <w:r w:rsidRPr="009C2C73">
              <w:t>$8,000,000)</w:t>
            </w:r>
          </w:p>
        </w:tc>
      </w:tr>
      <w:tr w:rsidR="001A3486" w:rsidRPr="009C2C73">
        <w:tc>
          <w:tcPr>
            <w:tcW w:w="2140" w:type="dxa"/>
            <w:tcBorders>
              <w:top w:val="nil"/>
              <w:left w:val="nil"/>
              <w:bottom w:val="nil"/>
              <w:right w:val="nil"/>
            </w:tcBorders>
            <w:vAlign w:val="center"/>
          </w:tcPr>
          <w:p w:rsidR="001A3486" w:rsidRPr="009C2C73" w:rsidRDefault="001A3486">
            <w:pPr>
              <w:pStyle w:val="NormalText"/>
            </w:pPr>
            <w:r w:rsidRPr="009C2C73">
              <w:t>Building</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3,600,000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40" w:type="dxa"/>
            <w:tcBorders>
              <w:top w:val="nil"/>
              <w:left w:val="nil"/>
              <w:bottom w:val="nil"/>
              <w:right w:val="nil"/>
            </w:tcBorders>
            <w:vAlign w:val="center"/>
          </w:tcPr>
          <w:p w:rsidR="001A3486" w:rsidRPr="009C2C73" w:rsidRDefault="001A3486">
            <w:pPr>
              <w:pStyle w:val="NormalText"/>
            </w:pPr>
            <w:r w:rsidRPr="009C2C73">
              <w:t>Land</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2,400,000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40" w:type="dxa"/>
            <w:tcBorders>
              <w:top w:val="nil"/>
              <w:left w:val="nil"/>
              <w:bottom w:val="nil"/>
              <w:right w:val="nil"/>
            </w:tcBorders>
            <w:vAlign w:val="center"/>
          </w:tcPr>
          <w:p w:rsidR="001A3486" w:rsidRPr="009C2C73" w:rsidRDefault="001A3486">
            <w:pPr>
              <w:pStyle w:val="NormalText"/>
            </w:pPr>
            <w:r w:rsidRPr="009C2C73">
              <w:t>Equipment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2,500,000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25</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2,000,000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14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2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10,000,000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100</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8,000,000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43) Braxwell Corporation acquired the following assets associated with a manufacturing facility for a lump-sum price of $9,000,000. According to independent appraisals, the fair values were $4,000,000, $2,000,000, $3,000,000, and $1,000,000 for the building, patent, land, and equipment, respectively. The initial value of the patent would be:</w:t>
      </w:r>
    </w:p>
    <w:p w:rsidR="001A3486" w:rsidRDefault="001A3486">
      <w:pPr>
        <w:pStyle w:val="NormalText"/>
      </w:pPr>
      <w:r>
        <w:t>A) $2,000,000.</w:t>
      </w:r>
    </w:p>
    <w:p w:rsidR="001A3486" w:rsidRDefault="001A3486">
      <w:pPr>
        <w:pStyle w:val="NormalText"/>
      </w:pPr>
      <w:r>
        <w:t>B) $2,250,000.</w:t>
      </w:r>
    </w:p>
    <w:p w:rsidR="001A3486" w:rsidRDefault="001A3486">
      <w:pPr>
        <w:pStyle w:val="NormalText"/>
      </w:pPr>
      <w:r>
        <w:t>C) $1,800,000.</w:t>
      </w:r>
    </w:p>
    <w:p w:rsidR="007E7CB0" w:rsidRDefault="001A3486">
      <w:pPr>
        <w:pStyle w:val="NormalText"/>
      </w:pPr>
      <w:r>
        <w:t>D) $0.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Relative fair value of patent = $2,000,000/$10,000,000 = 20%. Initial value = $9,000,000 × 20% = $1,800,000.</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44) Assets acquired under multi-year deferred payment contracts are:</w:t>
      </w:r>
    </w:p>
    <w:p w:rsidR="001A3486" w:rsidRDefault="001A3486">
      <w:pPr>
        <w:pStyle w:val="NormalText"/>
      </w:pPr>
      <w:r>
        <w:t>A) Valued at their fair value on the date of the final payment.</w:t>
      </w:r>
    </w:p>
    <w:p w:rsidR="001A3486" w:rsidRDefault="001A3486">
      <w:pPr>
        <w:pStyle w:val="NormalText"/>
      </w:pPr>
      <w:r>
        <w:t>B) Valued at the present value of the payments required by the contract.</w:t>
      </w:r>
    </w:p>
    <w:p w:rsidR="001A3486" w:rsidRDefault="001A3486">
      <w:pPr>
        <w:pStyle w:val="NormalText"/>
      </w:pPr>
      <w:r>
        <w:t>C) Valued at the sum of the payments required by the contract.</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45) An asset acquired using a long-term note payable always will be recorded at the face amount of the note under which scenario?</w:t>
      </w:r>
    </w:p>
    <w:p w:rsidR="001A3486" w:rsidRDefault="001A3486">
      <w:pPr>
        <w:pStyle w:val="NormalText"/>
      </w:pPr>
      <w:r>
        <w:t>A) The note payable explicitly requires the payment of interest at a realistic interest rate.</w:t>
      </w:r>
    </w:p>
    <w:p w:rsidR="001A3486" w:rsidRDefault="001A3486">
      <w:pPr>
        <w:pStyle w:val="NormalText"/>
      </w:pPr>
      <w:r>
        <w:t>B) The note is a noninterest-bearing note.</w:t>
      </w:r>
    </w:p>
    <w:p w:rsidR="001A3486" w:rsidRDefault="001A3486">
      <w:pPr>
        <w:pStyle w:val="NormalText"/>
      </w:pPr>
      <w:r>
        <w:t>C) The company expects to use the asset for its entire physical life.</w:t>
      </w:r>
    </w:p>
    <w:p w:rsidR="007E7CB0" w:rsidRDefault="001A3486">
      <w:pPr>
        <w:pStyle w:val="NormalText"/>
      </w:pPr>
      <w:r>
        <w:t>D) Interest on the note is not payable until the note is due.</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46) On January 1, 2018, Laramie Inc. acquired land for $6.2 million. Laramie paid $1.2 in cash and signed a 6% note requiring the company to pay the remaining $5 million plus interest on December 31, 2019. An interest rate of 6% properly reflects the time value of money for this type of loan agreement. For what amount should Laramie record the purchase of land?</w:t>
      </w:r>
    </w:p>
    <w:p w:rsidR="001A3486" w:rsidRDefault="001A3486">
      <w:pPr>
        <w:pStyle w:val="NormalText"/>
      </w:pPr>
      <w:r>
        <w:t>A) $6.8 million.</w:t>
      </w:r>
    </w:p>
    <w:p w:rsidR="001A3486" w:rsidRDefault="001A3486">
      <w:pPr>
        <w:pStyle w:val="NormalText"/>
      </w:pPr>
      <w:r>
        <w:t>B) $5.0 million.</w:t>
      </w:r>
    </w:p>
    <w:p w:rsidR="001A3486" w:rsidRDefault="001A3486">
      <w:pPr>
        <w:pStyle w:val="NormalText"/>
      </w:pPr>
      <w:r>
        <w:t>C) $5.6 million.</w:t>
      </w:r>
    </w:p>
    <w:p w:rsidR="007E7CB0" w:rsidRDefault="001A3486">
      <w:pPr>
        <w:pStyle w:val="NormalText"/>
      </w:pPr>
      <w:r>
        <w:t>D) $6.2 million.</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Explanation:  The note is interest-bearing and thus the land is recorded for the face amount of the note, plus the cash paid on January 1, 2018 = $5,000,000 + $1,200,000 = $6,200,000.</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47) On July 1, 2018, Markwell Company acquired equipment. Markwell paid $160,000 in cash on July 1, 2018, and signed a $640,000 noninterest-bearing note for the remaining balance which is due on July 1, 2019. An interest rate of 5% reflects the time value of money for this type of loan agreement.</w:t>
      </w:r>
    </w:p>
    <w:p w:rsidR="001A3486" w:rsidRDefault="001A3486">
      <w:pPr>
        <w:pStyle w:val="NormalText"/>
      </w:pPr>
      <w:r>
        <w:t> </w:t>
      </w:r>
    </w:p>
    <w:p w:rsidR="001A3486" w:rsidRDefault="001A3486">
      <w:pPr>
        <w:pStyle w:val="NormalText"/>
      </w:pPr>
      <w:r>
        <w:t>For what amount will Markwell record the purchase of equipment?</w:t>
      </w:r>
    </w:p>
    <w:p w:rsidR="001A3486" w:rsidRDefault="001A3486">
      <w:pPr>
        <w:pStyle w:val="NormalText"/>
      </w:pPr>
      <w:r>
        <w:t>A) $761,905.</w:t>
      </w:r>
    </w:p>
    <w:p w:rsidR="001A3486" w:rsidRDefault="001A3486">
      <w:pPr>
        <w:pStyle w:val="NormalText"/>
      </w:pPr>
      <w:r>
        <w:t>B) $769,523.</w:t>
      </w:r>
    </w:p>
    <w:p w:rsidR="001A3486" w:rsidRDefault="001A3486">
      <w:pPr>
        <w:pStyle w:val="NormalText"/>
      </w:pPr>
      <w:r>
        <w:t>C) $609,523.</w:t>
      </w:r>
    </w:p>
    <w:p w:rsidR="007E7CB0" w:rsidRDefault="001A3486">
      <w:pPr>
        <w:pStyle w:val="NormalText"/>
      </w:pPr>
      <w:r>
        <w:t>D) $800,000.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Explanation:  Cash = ($800,000 × 20%) = $160,000. Borrowing = $800,000 − $160,000 = $640,000. Recorded amount = $160,000 + ($640,000 × 0.95238*) = $769,523.</w:t>
      </w:r>
    </w:p>
    <w:p w:rsidR="001A3486" w:rsidRDefault="001A3486">
      <w:pPr>
        <w:pStyle w:val="NormalText"/>
      </w:pPr>
      <w:r>
        <w:t> </w:t>
      </w:r>
    </w:p>
    <w:p w:rsidR="001A3486" w:rsidRDefault="001A3486">
      <w:pPr>
        <w:pStyle w:val="NormalText"/>
        <w:rPr>
          <w:position w:val="-6"/>
        </w:rPr>
      </w:pPr>
      <w:r>
        <w:t>*PV</w:t>
      </w:r>
      <w:r>
        <w:rPr>
          <w:position w:val="-6"/>
        </w:rPr>
        <w:t>n=1,i=5%</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48) On July 1, 2018, Markwell Company acquired equipment. Markwell paid $160,000 in cash on July 1, 2018, and signed a $640,000 noninterest-bearing note for the remaining balance which is due on July 1, 2019. An interest rate of 5% reflects the time value of money for this type of loan agreement.</w:t>
      </w:r>
    </w:p>
    <w:p w:rsidR="001A3486" w:rsidRDefault="001A3486">
      <w:pPr>
        <w:pStyle w:val="NormalText"/>
      </w:pPr>
      <w:r>
        <w:t> </w:t>
      </w:r>
    </w:p>
    <w:p w:rsidR="001A3486" w:rsidRDefault="001A3486">
      <w:pPr>
        <w:pStyle w:val="NormalText"/>
      </w:pPr>
      <w:r>
        <w:t>Which of the following should be included in the journal entry on July 1, 2018?</w:t>
      </w:r>
    </w:p>
    <w:p w:rsidR="001A3486" w:rsidRDefault="001A3486">
      <w:pPr>
        <w:pStyle w:val="NormalText"/>
      </w:pPr>
      <w:r>
        <w:t>A) Credit: Notes payable, $609,523.</w:t>
      </w:r>
    </w:p>
    <w:p w:rsidR="001A3486" w:rsidRDefault="001A3486">
      <w:pPr>
        <w:pStyle w:val="NormalText"/>
      </w:pPr>
      <w:r>
        <w:t>B) Debit: Equipment, $800,000.</w:t>
      </w:r>
    </w:p>
    <w:p w:rsidR="001A3486" w:rsidRDefault="001A3486">
      <w:pPr>
        <w:pStyle w:val="NormalText"/>
      </w:pPr>
      <w:r>
        <w:t>C) Debit: Discount on notes payable, $30,477.</w:t>
      </w:r>
    </w:p>
    <w:p w:rsidR="007E7CB0" w:rsidRDefault="001A3486">
      <w:pPr>
        <w:pStyle w:val="NormalText"/>
      </w:pPr>
      <w:r>
        <w:t>D) Credit: Notes payable, $609,523 and Debit: Discount on notes payable, $30,477.</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Cash = ($800,000 × 20%) = $160,000. Borrowing = $800,000 − $160,000 = $640,000. Present value of the noninterest-bearing note = ($640,000 × 0.95238*) = $609,523. Discount on notes payable = $640,000 − 609,523 = $30,477. Recorded amount of equipment = $160,000 + $609,523 = $769,523.</w:t>
      </w:r>
    </w:p>
    <w:p w:rsidR="001A3486" w:rsidRDefault="001A3486">
      <w:pPr>
        <w:pStyle w:val="NormalText"/>
      </w:pPr>
      <w:r>
        <w:t> </w:t>
      </w:r>
    </w:p>
    <w:p w:rsidR="001A3486" w:rsidRDefault="001A3486">
      <w:pPr>
        <w:pStyle w:val="NormalText"/>
        <w:rPr>
          <w:position w:val="-6"/>
        </w:rPr>
      </w:pPr>
      <w:r>
        <w:t>*PV</w:t>
      </w:r>
      <w:r>
        <w:rPr>
          <w:position w:val="-6"/>
        </w:rPr>
        <w:t>n=1,i=5%</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49) On September 30, 2018, Corso Steel acquired a patent from Thermo Steel. The agreement specified that Corso will pay Thermo $1,000,000 immediately and then another $1,000,000 on September 30, 2020. An interest rate of 8% reflects the time value of money for this type of loan agreement.</w:t>
      </w:r>
    </w:p>
    <w:p w:rsidR="001A3486" w:rsidRDefault="001A3486">
      <w:pPr>
        <w:pStyle w:val="NormalText"/>
      </w:pPr>
      <w:r>
        <w:t> </w:t>
      </w:r>
    </w:p>
    <w:p w:rsidR="001A3486" w:rsidRDefault="001A3486">
      <w:pPr>
        <w:pStyle w:val="NormalText"/>
      </w:pPr>
      <w:r>
        <w:t>Corso should record the acquisition of the patent on September 30, 2018, for what amount?</w:t>
      </w:r>
    </w:p>
    <w:p w:rsidR="001A3486" w:rsidRDefault="001A3486">
      <w:pPr>
        <w:pStyle w:val="NormalText"/>
      </w:pPr>
      <w:r>
        <w:t>A) $2,000,000.</w:t>
      </w:r>
    </w:p>
    <w:p w:rsidR="001A3486" w:rsidRDefault="001A3486">
      <w:pPr>
        <w:pStyle w:val="NormalText"/>
      </w:pPr>
      <w:r>
        <w:t>B) $1,912,385.</w:t>
      </w:r>
    </w:p>
    <w:p w:rsidR="001A3486" w:rsidRDefault="001A3486">
      <w:pPr>
        <w:pStyle w:val="NormalText"/>
      </w:pPr>
      <w:r>
        <w:t>C) $1,857,340.</w:t>
      </w:r>
    </w:p>
    <w:p w:rsidR="007E7CB0" w:rsidRDefault="001A3486">
      <w:pPr>
        <w:pStyle w:val="NormalText"/>
      </w:pPr>
      <w:r>
        <w:t>D) $1,714,678.</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Recorded amount = $1,000,000 cash + ($1,000,000 borrowing × 0.85734*) = $1,857,340.</w:t>
      </w:r>
    </w:p>
    <w:p w:rsidR="001A3486" w:rsidRDefault="001A3486">
      <w:pPr>
        <w:pStyle w:val="NormalText"/>
      </w:pPr>
      <w:r>
        <w:t> </w:t>
      </w:r>
    </w:p>
    <w:p w:rsidR="001A3486" w:rsidRDefault="001A3486">
      <w:pPr>
        <w:pStyle w:val="NormalText"/>
        <w:rPr>
          <w:position w:val="-6"/>
        </w:rPr>
      </w:pPr>
      <w:r>
        <w:t>*PV</w:t>
      </w:r>
      <w:r>
        <w:rPr>
          <w:position w:val="-6"/>
        </w:rPr>
        <w:t>n=2,i=8%</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lastRenderedPageBreak/>
        <w:t>50) On September 30, 2018, Corso Steel acquired a patent from Thermo Steel. The agreement specified that Corso will pay Thermo $1,000,000 immediately and then another $1,000,000 on September 30, 2020. An interest rate of 8% reflects the time value of money for this type of loan agreement.</w:t>
      </w:r>
    </w:p>
    <w:p w:rsidR="001A3486" w:rsidRDefault="001A3486">
      <w:pPr>
        <w:pStyle w:val="NormalText"/>
      </w:pPr>
      <w:r>
        <w:t> </w:t>
      </w:r>
    </w:p>
    <w:p w:rsidR="001A3486" w:rsidRDefault="001A3486">
      <w:pPr>
        <w:pStyle w:val="NormalText"/>
      </w:pPr>
      <w:r>
        <w:t>What amount of interest expense, if any, would Corso record on December 31, 2018, the company's fiscal year end?</w:t>
      </w:r>
    </w:p>
    <w:p w:rsidR="001A3486" w:rsidRDefault="001A3486">
      <w:pPr>
        <w:pStyle w:val="NormalText"/>
      </w:pPr>
      <w:r>
        <w:t>A) $17,147.</w:t>
      </w:r>
    </w:p>
    <w:p w:rsidR="001A3486" w:rsidRDefault="001A3486">
      <w:pPr>
        <w:pStyle w:val="NormalText"/>
      </w:pPr>
      <w:r>
        <w:t>B) $20,000.</w:t>
      </w:r>
    </w:p>
    <w:p w:rsidR="001A3486" w:rsidRDefault="001A3486">
      <w:pPr>
        <w:pStyle w:val="NormalText"/>
      </w:pPr>
      <w:r>
        <w:t>C) $68,687.</w:t>
      </w:r>
    </w:p>
    <w:p w:rsidR="007E7CB0" w:rsidRDefault="001A3486">
      <w:pPr>
        <w:pStyle w:val="NormalText"/>
      </w:pPr>
      <w:r>
        <w:t>D) $80,000.</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Explanation:  Present value of note payable = $1,000,000 × 0.85734* = $857,340. Interest expense = $857,340 × 8% × 3/12 = $17,147.</w:t>
      </w:r>
    </w:p>
    <w:p w:rsidR="001A3486" w:rsidRDefault="001A3486">
      <w:pPr>
        <w:pStyle w:val="NormalText"/>
      </w:pPr>
      <w:r>
        <w:t> </w:t>
      </w:r>
    </w:p>
    <w:p w:rsidR="001A3486" w:rsidRDefault="001A3486">
      <w:pPr>
        <w:pStyle w:val="NormalText"/>
        <w:rPr>
          <w:position w:val="-6"/>
        </w:rPr>
      </w:pPr>
      <w:r>
        <w:t>*PV</w:t>
      </w:r>
      <w:r>
        <w:rPr>
          <w:position w:val="-6"/>
        </w:rPr>
        <w:t>n=2,i=8%</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51) On September 30, 2018, Corso Steel acquired a patent from Thermo Steel. The agreement specified that Corso will pay Thermo $1,000,000 immediately and then another $1,000,000 on September 30, 2020. An interest rate of 8% reflects the time value of money for this type of loan agreement.</w:t>
      </w:r>
    </w:p>
    <w:p w:rsidR="001A3486" w:rsidRDefault="001A3486">
      <w:pPr>
        <w:pStyle w:val="NormalText"/>
      </w:pPr>
      <w:r>
        <w:t> </w:t>
      </w:r>
    </w:p>
    <w:p w:rsidR="001A3486" w:rsidRDefault="001A3486">
      <w:pPr>
        <w:pStyle w:val="NormalText"/>
      </w:pPr>
      <w:r>
        <w:t>What amount of interest expense, if any, would Corso record on December 31, 2019, the company's fiscal year end?</w:t>
      </w:r>
    </w:p>
    <w:p w:rsidR="001A3486" w:rsidRDefault="001A3486">
      <w:pPr>
        <w:pStyle w:val="NormalText"/>
      </w:pPr>
      <w:r>
        <w:t>A) $68,687.</w:t>
      </w:r>
    </w:p>
    <w:p w:rsidR="001A3486" w:rsidRDefault="001A3486">
      <w:pPr>
        <w:pStyle w:val="NormalText"/>
      </w:pPr>
      <w:r>
        <w:t>B) $60,000.</w:t>
      </w:r>
    </w:p>
    <w:p w:rsidR="001A3486" w:rsidRDefault="001A3486">
      <w:pPr>
        <w:pStyle w:val="NormalText"/>
      </w:pPr>
      <w:r>
        <w:t>C) $80,000.</w:t>
      </w:r>
    </w:p>
    <w:p w:rsidR="007E7CB0" w:rsidRDefault="001A3486">
      <w:pPr>
        <w:pStyle w:val="NormalText"/>
      </w:pPr>
      <w:r>
        <w:t>D) $69,959.</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Explanation:  Present value of note payable = $1,000,000 × 0.85734* = $857,340. Amortization of discount for 2018 = $857,340 × 8% × 3/12 = $17,147. Interest expense for 2019 = ($857,340 + $17,147) × 8% × 12/12 = $69,959.</w:t>
      </w:r>
    </w:p>
    <w:p w:rsidR="001A3486" w:rsidRDefault="001A3486">
      <w:pPr>
        <w:pStyle w:val="NormalText"/>
      </w:pPr>
      <w:r>
        <w:t> </w:t>
      </w:r>
    </w:p>
    <w:p w:rsidR="001A3486" w:rsidRDefault="001A3486">
      <w:pPr>
        <w:pStyle w:val="NormalText"/>
        <w:rPr>
          <w:position w:val="-6"/>
        </w:rPr>
      </w:pPr>
      <w:r>
        <w:t>*PV</w:t>
      </w:r>
      <w:r>
        <w:rPr>
          <w:position w:val="-6"/>
        </w:rPr>
        <w:t>n=2,i=8%</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52) Assets acquired by the issuance of equity securities are valued based on:</w:t>
      </w:r>
    </w:p>
    <w:p w:rsidR="001A3486" w:rsidRDefault="001A3486">
      <w:pPr>
        <w:pStyle w:val="NormalText"/>
      </w:pPr>
      <w:r>
        <w:t>A) Their fair values.</w:t>
      </w:r>
    </w:p>
    <w:p w:rsidR="001A3486" w:rsidRDefault="001A3486">
      <w:pPr>
        <w:pStyle w:val="NormalText"/>
      </w:pPr>
      <w:r>
        <w:t>B) The fair value of the equity securities.</w:t>
      </w:r>
    </w:p>
    <w:p w:rsidR="001A3486" w:rsidRDefault="001A3486">
      <w:pPr>
        <w:pStyle w:val="NormalText"/>
      </w:pPr>
      <w:r>
        <w:t>C) The fair value of the assets acquired or the fair value of the equity securities, whichever is more reasonably determinable.</w:t>
      </w:r>
    </w:p>
    <w:p w:rsidR="007E7CB0" w:rsidRDefault="001A3486">
      <w:pPr>
        <w:pStyle w:val="NormalText"/>
      </w:pPr>
      <w:r>
        <w:t>D) The fair value of the assets acquired or the fair value of the equity securities, whichever is smaller.</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Issuance of equity securities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53) On June 17, the Lattern Company issued 120,000 shares of its $0.10 par value common stock in exchange for land. On the date of the transaction, the fair value of the common stock, evidenced by its market price, was $10 per share. The journal entry to record this transaction includes:</w:t>
      </w:r>
    </w:p>
    <w:p w:rsidR="001A3486" w:rsidRDefault="001A3486">
      <w:pPr>
        <w:pStyle w:val="NormalText"/>
      </w:pPr>
      <w:r>
        <w:t>A) Debt: Land, $1,200,000.</w:t>
      </w:r>
    </w:p>
    <w:p w:rsidR="001A3486" w:rsidRDefault="001A3486">
      <w:pPr>
        <w:pStyle w:val="NormalText"/>
      </w:pPr>
      <w:r>
        <w:t>B) Credit: Cash, $1,200,000.</w:t>
      </w:r>
    </w:p>
    <w:p w:rsidR="001A3486" w:rsidRDefault="001A3486">
      <w:pPr>
        <w:pStyle w:val="NormalText"/>
      </w:pPr>
      <w:r>
        <w:t>C) Debit: Land, $12,000.</w:t>
      </w:r>
    </w:p>
    <w:p w:rsidR="007E7CB0" w:rsidRDefault="001A3486">
      <w:pPr>
        <w:pStyle w:val="NormalText"/>
      </w:pPr>
      <w:r>
        <w:t>D) No entry for this exchange.</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Explanation:  The land is recorded at the fair value of the stock exchanged = 120,000 shares × $10 per share = $1,200,000.</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Issuance of equity securities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54) Maltese is a privately-owned company. On September 3, Maltese exchanged 2,000 shares of its private common stock for equipment. There is no readily available estimate of the stock's fair value. The equipment currently is selling for $80,000. The journal entry to record this transaction includes:</w:t>
      </w:r>
    </w:p>
    <w:p w:rsidR="001A3486" w:rsidRDefault="001A3486">
      <w:pPr>
        <w:pStyle w:val="NormalText"/>
      </w:pPr>
      <w:r>
        <w:t>A) Credit: Stock revenue, $80,000.</w:t>
      </w:r>
    </w:p>
    <w:p w:rsidR="001A3486" w:rsidRDefault="001A3486">
      <w:pPr>
        <w:pStyle w:val="NormalText"/>
      </w:pPr>
      <w:r>
        <w:t>B) Credit: Cash, $80,000.</w:t>
      </w:r>
    </w:p>
    <w:p w:rsidR="001A3486" w:rsidRDefault="001A3486">
      <w:pPr>
        <w:pStyle w:val="NormalText"/>
      </w:pPr>
      <w:r>
        <w:t>C) Debit: Equipment, $80,000.</w:t>
      </w:r>
    </w:p>
    <w:p w:rsidR="007E7CB0" w:rsidRDefault="001A3486">
      <w:pPr>
        <w:pStyle w:val="NormalText"/>
      </w:pPr>
      <w:r>
        <w:t>D) No entry is recorded for this exchange.</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Issuance of equity securities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55) Donated assets are recorded at:</w:t>
      </w:r>
    </w:p>
    <w:p w:rsidR="001A3486" w:rsidRDefault="001A3486">
      <w:pPr>
        <w:pStyle w:val="NormalText"/>
      </w:pPr>
      <w:r>
        <w:t>A) Zero (memo entry only).</w:t>
      </w:r>
    </w:p>
    <w:p w:rsidR="001A3486" w:rsidRDefault="001A3486">
      <w:pPr>
        <w:pStyle w:val="NormalText"/>
      </w:pPr>
      <w:r>
        <w:t>B) The donor's book value.</w:t>
      </w:r>
    </w:p>
    <w:p w:rsidR="001A3486" w:rsidRDefault="001A3486">
      <w:pPr>
        <w:pStyle w:val="NormalText"/>
      </w:pPr>
      <w:r>
        <w:t>C) The donee's stated value.</w:t>
      </w:r>
    </w:p>
    <w:p w:rsidR="007E7CB0" w:rsidRDefault="001A3486">
      <w:pPr>
        <w:pStyle w:val="NormalText"/>
      </w:pPr>
      <w:r>
        <w:t>D) Fair value.</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Donated assets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56) A company receiving a donated asset will record:</w:t>
      </w:r>
    </w:p>
    <w:p w:rsidR="001A3486" w:rsidRDefault="001A3486">
      <w:pPr>
        <w:pStyle w:val="NormalText"/>
      </w:pPr>
      <w:r>
        <w:t>A) An increase in revenue.</w:t>
      </w:r>
    </w:p>
    <w:p w:rsidR="001A3486" w:rsidRDefault="001A3486">
      <w:pPr>
        <w:pStyle w:val="NormalText"/>
      </w:pPr>
      <w:r>
        <w:t>B) An increase in liabilities.</w:t>
      </w:r>
    </w:p>
    <w:p w:rsidR="001A3486" w:rsidRDefault="001A3486">
      <w:pPr>
        <w:pStyle w:val="NormalText"/>
      </w:pPr>
      <w:r>
        <w:t>C) A decrease in liabilities.</w:t>
      </w:r>
    </w:p>
    <w:p w:rsidR="007E7CB0" w:rsidRDefault="001A3486">
      <w:pPr>
        <w:pStyle w:val="NormalText"/>
      </w:pPr>
      <w:r>
        <w:t>D) An increase in revenue and A decrease in liabilities.</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Donated assets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57) Savings Mart is a national retail chain. To entice the company to open a mega store in its jurisdiction, the city of Populationville donated a 20-acre tract of land to be used for construction. The land was originally purchased by the city for $250,000 three years ago. The appraisal value at the time of the donation was $300,000. For what amount should Savings Mart record the donated land?</w:t>
      </w:r>
    </w:p>
    <w:p w:rsidR="001A3486" w:rsidRDefault="001A3486">
      <w:pPr>
        <w:pStyle w:val="NormalText"/>
      </w:pPr>
      <w:r>
        <w:t>A) $250,000.</w:t>
      </w:r>
    </w:p>
    <w:p w:rsidR="001A3486" w:rsidRDefault="001A3486">
      <w:pPr>
        <w:pStyle w:val="NormalText"/>
      </w:pPr>
      <w:r>
        <w:t>B) $275,000.</w:t>
      </w:r>
    </w:p>
    <w:p w:rsidR="001A3486" w:rsidRDefault="001A3486">
      <w:pPr>
        <w:pStyle w:val="NormalText"/>
      </w:pPr>
      <w:r>
        <w:t>C) $300,000.</w:t>
      </w:r>
    </w:p>
    <w:p w:rsidR="007E7CB0" w:rsidRDefault="001A3486">
      <w:pPr>
        <w:pStyle w:val="NormalText"/>
      </w:pPr>
      <w:r>
        <w:t>D) $0; Donated assets are not recorded.</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Donated assets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58) The fixed-asset turnover ratio provides:</w:t>
      </w:r>
    </w:p>
    <w:p w:rsidR="001A3486" w:rsidRDefault="001A3486">
      <w:pPr>
        <w:pStyle w:val="NormalText"/>
      </w:pPr>
      <w:r>
        <w:t>A) The rate of decline in asset lives.</w:t>
      </w:r>
    </w:p>
    <w:p w:rsidR="001A3486" w:rsidRDefault="001A3486">
      <w:pPr>
        <w:pStyle w:val="NormalText"/>
      </w:pPr>
      <w:r>
        <w:t>B) The rate of replacement of fixed assets.</w:t>
      </w:r>
    </w:p>
    <w:p w:rsidR="001A3486" w:rsidRDefault="001A3486">
      <w:pPr>
        <w:pStyle w:val="NormalText"/>
      </w:pPr>
      <w:r>
        <w:t>C) The amount of sales generated per dollar of fixed assets.</w:t>
      </w:r>
    </w:p>
    <w:p w:rsidR="007E7CB0" w:rsidRDefault="001A3486">
      <w:pPr>
        <w:pStyle w:val="NormalText"/>
      </w:pPr>
      <w:r>
        <w:t>D) The decline in book value of fixed assets compared to capital expenditures.</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Fixed-asset turnover ratio</w:t>
      </w:r>
    </w:p>
    <w:p w:rsidR="001A3486" w:rsidRDefault="001A3486">
      <w:pPr>
        <w:pStyle w:val="NormalText"/>
        <w:rPr>
          <w:sz w:val="18"/>
          <w:szCs w:val="18"/>
        </w:rPr>
      </w:pPr>
      <w:r>
        <w:rPr>
          <w:sz w:val="18"/>
          <w:szCs w:val="18"/>
        </w:rPr>
        <w:t>Learning Objective:  10-05 Calculate the fixed-asset turnover ratio used by analysts to measure how effectively managers use property, plant, and equipment.</w:t>
      </w:r>
    </w:p>
    <w:p w:rsidR="001A3486" w:rsidRDefault="001A3486">
      <w:pPr>
        <w:pStyle w:val="NormalText"/>
        <w:rPr>
          <w:sz w:val="18"/>
          <w:szCs w:val="18"/>
        </w:rPr>
      </w:pPr>
      <w:r>
        <w:rPr>
          <w:sz w:val="18"/>
          <w:szCs w:val="18"/>
        </w:rPr>
        <w:t>Bloom's:  Understand</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59) The balance sheets of Davidson Corporation reported net fixed assets of $320,000 at the end of 2018. The fixed-asset turnover ratio for 2018 was 4.0, and sales for the year totaled $1,480,000. Net fixed assets at the end of 2017 were:</w:t>
      </w:r>
    </w:p>
    <w:p w:rsidR="001A3486" w:rsidRDefault="001A3486">
      <w:pPr>
        <w:pStyle w:val="NormalText"/>
      </w:pPr>
      <w:r>
        <w:t>A) $470,000.</w:t>
      </w:r>
    </w:p>
    <w:p w:rsidR="001A3486" w:rsidRDefault="001A3486">
      <w:pPr>
        <w:pStyle w:val="NormalText"/>
      </w:pPr>
      <w:r>
        <w:t>B) $370,000.</w:t>
      </w:r>
    </w:p>
    <w:p w:rsidR="001A3486" w:rsidRDefault="001A3486">
      <w:pPr>
        <w:pStyle w:val="NormalText"/>
      </w:pPr>
      <w:r>
        <w:t>C) $420,000.</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$1,480,000 ÷ Average fixed assets = 4.0</w:t>
      </w:r>
    </w:p>
    <w:p w:rsidR="001A3486" w:rsidRDefault="001A3486">
      <w:pPr>
        <w:pStyle w:val="NormalText"/>
      </w:pPr>
      <w:r>
        <w:t>Average fixed assets = $370,000, therefore net fixed assets at the end of 2017 must be $420,000 [($320,000 + x) ÷ 2] = $370,000; $320,000 + x = $740,000; x = $420,000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Fixed-asset turnover ratio</w:t>
      </w:r>
    </w:p>
    <w:p w:rsidR="001A3486" w:rsidRDefault="001A3486">
      <w:pPr>
        <w:pStyle w:val="NormalText"/>
        <w:rPr>
          <w:sz w:val="18"/>
          <w:szCs w:val="18"/>
        </w:rPr>
      </w:pPr>
      <w:r>
        <w:rPr>
          <w:sz w:val="18"/>
          <w:szCs w:val="18"/>
        </w:rPr>
        <w:t>Learning Objective:  10-05 Calculate the fixed-asset turnover ratio used by analysts to measure how effectively managers use property, plant, and equipment.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60) The basic principle used to value an asset acquired in a nonmonetary exchange is to value it at:</w:t>
      </w:r>
    </w:p>
    <w:p w:rsidR="001A3486" w:rsidRDefault="001A3486">
      <w:pPr>
        <w:pStyle w:val="NormalText"/>
      </w:pPr>
      <w:r>
        <w:t>A) Fair value of the asset(s) given up.</w:t>
      </w:r>
    </w:p>
    <w:p w:rsidR="001A3486" w:rsidRDefault="001A3486">
      <w:pPr>
        <w:pStyle w:val="NormalText"/>
      </w:pPr>
      <w:r>
        <w:t>B) The book value of the asset given plus any cash or other monetary consideration received.</w:t>
      </w:r>
    </w:p>
    <w:p w:rsidR="001A3486" w:rsidRDefault="001A3486">
      <w:pPr>
        <w:pStyle w:val="NormalText"/>
      </w:pPr>
      <w:r>
        <w:t>C) Fair value or book value, whichever is smaller.</w:t>
      </w:r>
    </w:p>
    <w:p w:rsidR="007E7CB0" w:rsidRDefault="001A3486">
      <w:pPr>
        <w:pStyle w:val="NormalText"/>
      </w:pPr>
      <w:r>
        <w:t>D) Book value of the asset given.</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61) In a nonmonetary exchange of equipment, if the exchange has commercial substance, a gain is recognized if:</w:t>
      </w:r>
    </w:p>
    <w:p w:rsidR="001A3486" w:rsidRDefault="001A3486">
      <w:pPr>
        <w:pStyle w:val="NormalText"/>
      </w:pPr>
      <w:r>
        <w:t>A) The fair value of the equipment received exceeds the book value of the equipment received.</w:t>
      </w:r>
    </w:p>
    <w:p w:rsidR="001A3486" w:rsidRDefault="001A3486">
      <w:pPr>
        <w:pStyle w:val="NormalText"/>
      </w:pPr>
      <w:r>
        <w:t>B) The book value of the equipment received exceeds the fair value of the equipment given up.</w:t>
      </w:r>
    </w:p>
    <w:p w:rsidR="001A3486" w:rsidRDefault="001A3486">
      <w:pPr>
        <w:pStyle w:val="NormalText"/>
      </w:pPr>
      <w:r>
        <w:t>C) The fair value of the equipment surrendered exceeds the book value of the equipment given up.</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62) Alamos Co. exchanged equipment and $18,000 cash for similar equipment. The book value and the fair value of the old equipment were $82,000 and $90,000, respectively.</w:t>
      </w:r>
    </w:p>
    <w:p w:rsidR="001A3486" w:rsidRDefault="001A3486">
      <w:pPr>
        <w:pStyle w:val="NormalText"/>
      </w:pPr>
    </w:p>
    <w:p w:rsidR="001A3486" w:rsidRDefault="001A3486">
      <w:pPr>
        <w:pStyle w:val="NormalText"/>
      </w:pPr>
      <w:r>
        <w:t xml:space="preserve">Assuming that the exchange </w:t>
      </w:r>
      <w:r>
        <w:rPr>
          <w:i/>
          <w:iCs/>
        </w:rPr>
        <w:t>has</w:t>
      </w:r>
      <w:r>
        <w:t xml:space="preserve"> commercial substance, Alamos would record a gain/(loss) of:</w:t>
      </w:r>
    </w:p>
    <w:p w:rsidR="001A3486" w:rsidRDefault="001A3486">
      <w:pPr>
        <w:pStyle w:val="NormalText"/>
      </w:pPr>
      <w:r>
        <w:t>A) $26,000.</w:t>
      </w:r>
    </w:p>
    <w:p w:rsidR="001A3486" w:rsidRDefault="001A3486">
      <w:pPr>
        <w:pStyle w:val="NormalText"/>
      </w:pPr>
      <w:r>
        <w:t>B) $8,000.</w:t>
      </w:r>
    </w:p>
    <w:p w:rsidR="001A3486" w:rsidRDefault="001A3486">
      <w:pPr>
        <w:pStyle w:val="NormalText"/>
      </w:pPr>
      <w:r>
        <w:t>C) ($8,000).</w:t>
      </w:r>
    </w:p>
    <w:p w:rsidR="007E7CB0" w:rsidRDefault="001A3486">
      <w:pPr>
        <w:pStyle w:val="NormalText"/>
      </w:pPr>
      <w:r>
        <w:t>D) $0.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10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Equipment-new (FV of old + $18,000)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108,000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18,000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82,000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Gain ($90,000 – 82,000)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8,000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63) Alamos Co. exchanged equipment and $18,000 cash for similar equipment. The book value and the fair value of the old equipment were $82,000 and $90,000, respectively.</w:t>
      </w:r>
    </w:p>
    <w:p w:rsidR="001A3486" w:rsidRDefault="001A3486">
      <w:pPr>
        <w:pStyle w:val="NormalText"/>
      </w:pPr>
    </w:p>
    <w:p w:rsidR="001A3486" w:rsidRDefault="001A3486">
      <w:pPr>
        <w:pStyle w:val="NormalText"/>
      </w:pPr>
      <w:r>
        <w:t xml:space="preserve">Assuming that the exchange </w:t>
      </w:r>
      <w:r>
        <w:rPr>
          <w:i/>
          <w:iCs/>
        </w:rPr>
        <w:t>lacks</w:t>
      </w:r>
      <w:r>
        <w:t xml:space="preserve"> commercial substance, Alamos would record a gain/(loss) of:</w:t>
      </w:r>
    </w:p>
    <w:p w:rsidR="001A3486" w:rsidRDefault="001A3486">
      <w:pPr>
        <w:pStyle w:val="NormalText"/>
      </w:pPr>
      <w:r>
        <w:t>A) $26,000.</w:t>
      </w:r>
    </w:p>
    <w:p w:rsidR="001A3486" w:rsidRDefault="001A3486">
      <w:pPr>
        <w:pStyle w:val="NormalText"/>
      </w:pPr>
      <w:r>
        <w:t>B) $8,000.</w:t>
      </w:r>
    </w:p>
    <w:p w:rsidR="001A3486" w:rsidRDefault="001A3486">
      <w:pPr>
        <w:pStyle w:val="NormalText"/>
      </w:pPr>
      <w:r>
        <w:t>C) ($8,000).</w:t>
      </w:r>
    </w:p>
    <w:p w:rsidR="007E7CB0" w:rsidRDefault="001A3486">
      <w:pPr>
        <w:pStyle w:val="NormalText"/>
      </w:pPr>
      <w:r>
        <w:t>D) $0.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10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Equipment-new (BV of old + $18,000)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100,000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18,000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82,000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64) Horton Stores exchanged land and cash of $5,000 for similar land. The book value and the fair value of the land were $90,000 and $100,000, respectively.</w:t>
      </w:r>
    </w:p>
    <w:p w:rsidR="001A3486" w:rsidRDefault="001A3486">
      <w:pPr>
        <w:pStyle w:val="NormalText"/>
      </w:pPr>
      <w:r>
        <w:t> </w:t>
      </w:r>
    </w:p>
    <w:p w:rsidR="001A3486" w:rsidRDefault="001A3486">
      <w:pPr>
        <w:pStyle w:val="NormalText"/>
      </w:pPr>
      <w:r>
        <w:t xml:space="preserve">Assuming that the exchange </w:t>
      </w:r>
      <w:r>
        <w:rPr>
          <w:i/>
          <w:iCs/>
        </w:rPr>
        <w:t>has</w:t>
      </w:r>
      <w:r>
        <w:t xml:space="preserve"> commercial substance, Horton would record land-new and a gain/(loss) of:</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600"/>
        <w:gridCol w:w="500"/>
        <w:gridCol w:w="940"/>
        <w:gridCol w:w="500"/>
        <w:gridCol w:w="220"/>
        <w:gridCol w:w="500"/>
        <w:gridCol w:w="820"/>
        <w:gridCol w:w="500"/>
      </w:tblGrid>
      <w:tr w:rsidR="0066413C" w:rsidRPr="009C2C73">
        <w:tc>
          <w:tcPr>
            <w:tcW w:w="1600" w:type="dxa"/>
            <w:tcBorders>
              <w:top w:val="nil"/>
              <w:left w:val="nil"/>
              <w:bottom w:val="nil"/>
              <w:right w:val="nil"/>
            </w:tcBorders>
            <w:vAlign w:val="center"/>
          </w:tcPr>
          <w:p w:rsidR="001A3486" w:rsidRPr="009C2C73" w:rsidRDefault="001A3486">
            <w:pPr>
              <w:pStyle w:val="NormalText"/>
            </w:pPr>
            <w:r w:rsidRPr="009C2C73">
              <w:t> </w:t>
            </w:r>
          </w:p>
        </w:tc>
        <w:tc>
          <w:tcPr>
            <w:tcW w:w="194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Land</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8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Gain/(loss)</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a.</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b.</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c.</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d.</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A)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10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Land-new (FV of old land + $5,000)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105,000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Gain ($100,000 – 90,000)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Land-old (book value)</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90,000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65) Horton Stores exchanged land and cash of $5,000 for similar land. The book value and the fair value of the land were $90,000 and $100,000, respectively.</w:t>
      </w:r>
    </w:p>
    <w:p w:rsidR="001A3486" w:rsidRDefault="001A3486">
      <w:pPr>
        <w:pStyle w:val="NormalText"/>
      </w:pPr>
      <w:r>
        <w:t> </w:t>
      </w:r>
    </w:p>
    <w:p w:rsidR="001A3486" w:rsidRDefault="001A3486">
      <w:pPr>
        <w:pStyle w:val="NormalText"/>
      </w:pPr>
      <w:r>
        <w:t xml:space="preserve">Assuming that the exchange </w:t>
      </w:r>
      <w:r>
        <w:rPr>
          <w:i/>
          <w:iCs/>
        </w:rPr>
        <w:t>lacks</w:t>
      </w:r>
      <w:r>
        <w:t xml:space="preserve"> commercial substance, Horton would record land-new and a gain/(loss) of:</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600"/>
        <w:gridCol w:w="500"/>
        <w:gridCol w:w="940"/>
        <w:gridCol w:w="500"/>
        <w:gridCol w:w="220"/>
        <w:gridCol w:w="500"/>
        <w:gridCol w:w="820"/>
        <w:gridCol w:w="500"/>
      </w:tblGrid>
      <w:tr w:rsidR="0066413C" w:rsidRPr="009C2C73">
        <w:tc>
          <w:tcPr>
            <w:tcW w:w="1600" w:type="dxa"/>
            <w:tcBorders>
              <w:top w:val="nil"/>
              <w:left w:val="nil"/>
              <w:bottom w:val="nil"/>
              <w:right w:val="nil"/>
            </w:tcBorders>
            <w:vAlign w:val="center"/>
          </w:tcPr>
          <w:p w:rsidR="001A3486" w:rsidRPr="009C2C73" w:rsidRDefault="001A3486">
            <w:pPr>
              <w:pStyle w:val="NormalText"/>
            </w:pPr>
            <w:r w:rsidRPr="009C2C73">
              <w:t> </w:t>
            </w:r>
          </w:p>
        </w:tc>
        <w:tc>
          <w:tcPr>
            <w:tcW w:w="194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Land</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8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Gain/(loss)</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a.</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b.</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c.</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600" w:type="dxa"/>
            <w:tcBorders>
              <w:top w:val="nil"/>
              <w:left w:val="nil"/>
              <w:bottom w:val="nil"/>
              <w:right w:val="nil"/>
            </w:tcBorders>
            <w:vAlign w:val="center"/>
          </w:tcPr>
          <w:p w:rsidR="001A3486" w:rsidRPr="009C2C73" w:rsidRDefault="001A3486">
            <w:pPr>
              <w:pStyle w:val="NormalText"/>
            </w:pPr>
            <w:r w:rsidRPr="009C2C73">
              <w:t>d.</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A)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Land-new (BV of old land + $5,000)</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95,000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Land-old (book value)</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90,000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66) Bloomington Inc. exchanged land for equipment and $3,000 in cash. The book value and the fair value of the land were $104,000 and $90,000, respectively.</w:t>
      </w:r>
    </w:p>
    <w:p w:rsidR="001A3486" w:rsidRDefault="001A3486">
      <w:pPr>
        <w:pStyle w:val="NormalText"/>
      </w:pPr>
      <w:r>
        <w:t> </w:t>
      </w:r>
    </w:p>
    <w:p w:rsidR="001A3486" w:rsidRDefault="001A3486">
      <w:pPr>
        <w:pStyle w:val="NormalText"/>
      </w:pPr>
      <w:r>
        <w:t>Assuming that the exchange has commercial substance, Bloomington would record equipment and a gain/(loss) of:</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220"/>
        <w:gridCol w:w="1440"/>
        <w:gridCol w:w="940"/>
        <w:gridCol w:w="1380"/>
        <w:gridCol w:w="220"/>
        <w:gridCol w:w="1220"/>
        <w:gridCol w:w="900"/>
        <w:gridCol w:w="150"/>
      </w:tblGrid>
      <w:tr w:rsidR="0066413C" w:rsidRPr="009C2C73" w:rsidTr="00340C21">
        <w:tc>
          <w:tcPr>
            <w:tcW w:w="1220" w:type="dxa"/>
            <w:tcBorders>
              <w:top w:val="nil"/>
              <w:left w:val="nil"/>
              <w:bottom w:val="nil"/>
              <w:right w:val="nil"/>
            </w:tcBorders>
            <w:vAlign w:val="center"/>
          </w:tcPr>
          <w:p w:rsidR="001A3486" w:rsidRPr="009C2C73" w:rsidRDefault="001A3486">
            <w:pPr>
              <w:pStyle w:val="NormalText"/>
            </w:pPr>
            <w:r w:rsidRPr="009C2C73">
              <w:t> </w:t>
            </w:r>
          </w:p>
        </w:tc>
        <w:tc>
          <w:tcPr>
            <w:tcW w:w="376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Equipment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27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Gain/(loss)</w:t>
            </w:r>
          </w:p>
        </w:tc>
      </w:tr>
      <w:tr w:rsidR="001A3486" w:rsidRPr="009C2C73" w:rsidTr="00340C21">
        <w:tc>
          <w:tcPr>
            <w:tcW w:w="1220" w:type="dxa"/>
            <w:tcBorders>
              <w:top w:val="nil"/>
              <w:left w:val="nil"/>
              <w:bottom w:val="nil"/>
              <w:right w:val="nil"/>
            </w:tcBorders>
            <w:vAlign w:val="center"/>
          </w:tcPr>
          <w:p w:rsidR="001A3486" w:rsidRPr="009C2C73" w:rsidRDefault="001A3486">
            <w:pPr>
              <w:pStyle w:val="NormalText"/>
            </w:pPr>
            <w:r w:rsidRPr="009C2C73">
              <w:t>a.</w:t>
            </w:r>
          </w:p>
        </w:tc>
        <w:tc>
          <w:tcPr>
            <w:tcW w:w="1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87,000</w:t>
            </w:r>
          </w:p>
        </w:tc>
        <w:tc>
          <w:tcPr>
            <w:tcW w:w="13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w:t>
            </w:r>
          </w:p>
        </w:tc>
        <w:tc>
          <w:tcPr>
            <w:tcW w:w="15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rsidTr="00340C21">
        <w:tc>
          <w:tcPr>
            <w:tcW w:w="1220" w:type="dxa"/>
            <w:tcBorders>
              <w:top w:val="nil"/>
              <w:left w:val="nil"/>
              <w:bottom w:val="nil"/>
              <w:right w:val="nil"/>
            </w:tcBorders>
            <w:vAlign w:val="center"/>
          </w:tcPr>
          <w:p w:rsidR="001A3486" w:rsidRPr="009C2C73" w:rsidRDefault="001A3486">
            <w:pPr>
              <w:pStyle w:val="NormalText"/>
            </w:pPr>
            <w:r w:rsidRPr="009C2C73">
              <w:t>b.</w:t>
            </w:r>
          </w:p>
        </w:tc>
        <w:tc>
          <w:tcPr>
            <w:tcW w:w="1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104,000</w:t>
            </w:r>
          </w:p>
        </w:tc>
        <w:tc>
          <w:tcPr>
            <w:tcW w:w="13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w:t>
            </w:r>
          </w:p>
        </w:tc>
        <w:tc>
          <w:tcPr>
            <w:tcW w:w="15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r>
      <w:tr w:rsidR="001A3486" w:rsidRPr="009C2C73" w:rsidTr="00340C21">
        <w:tc>
          <w:tcPr>
            <w:tcW w:w="1220" w:type="dxa"/>
            <w:tcBorders>
              <w:top w:val="nil"/>
              <w:left w:val="nil"/>
              <w:bottom w:val="nil"/>
              <w:right w:val="nil"/>
            </w:tcBorders>
            <w:vAlign w:val="center"/>
          </w:tcPr>
          <w:p w:rsidR="001A3486" w:rsidRPr="009C2C73" w:rsidRDefault="001A3486">
            <w:pPr>
              <w:pStyle w:val="NormalText"/>
            </w:pPr>
            <w:r w:rsidRPr="009C2C73">
              <w:t>c.</w:t>
            </w:r>
          </w:p>
        </w:tc>
        <w:tc>
          <w:tcPr>
            <w:tcW w:w="14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87,000</w:t>
            </w:r>
          </w:p>
        </w:tc>
        <w:tc>
          <w:tcPr>
            <w:tcW w:w="13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(14,000</w:t>
            </w:r>
          </w:p>
        </w:tc>
        <w:tc>
          <w:tcPr>
            <w:tcW w:w="15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r>
      <w:tr w:rsidR="0066413C" w:rsidRPr="009C2C73" w:rsidTr="00340C21">
        <w:tc>
          <w:tcPr>
            <w:tcW w:w="1220" w:type="dxa"/>
            <w:tcBorders>
              <w:top w:val="nil"/>
              <w:left w:val="nil"/>
              <w:bottom w:val="nil"/>
              <w:right w:val="nil"/>
            </w:tcBorders>
            <w:vAlign w:val="center"/>
          </w:tcPr>
          <w:p w:rsidR="001A3486" w:rsidRPr="009C2C73" w:rsidRDefault="001A3486">
            <w:pPr>
              <w:pStyle w:val="NormalText"/>
            </w:pPr>
            <w:r w:rsidRPr="009C2C73">
              <w:t>d.</w:t>
            </w:r>
          </w:p>
        </w:tc>
        <w:tc>
          <w:tcPr>
            <w:tcW w:w="6250" w:type="dxa"/>
            <w:gridSpan w:val="7"/>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None of these answer choices are correct.</w:t>
            </w:r>
          </w:p>
        </w:tc>
      </w:tr>
    </w:tbl>
    <w:p w:rsidR="001A3486" w:rsidRDefault="001A3486">
      <w:pPr>
        <w:pStyle w:val="NormalText"/>
      </w:pPr>
    </w:p>
    <w:p w:rsidR="001A3486" w:rsidRDefault="00340C21">
      <w:pPr>
        <w:pStyle w:val="NormalText"/>
      </w:pPr>
      <w:r>
        <w:t>A</w:t>
      </w:r>
      <w:r w:rsidR="001A3486">
        <w:t>)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00"/>
        <w:gridCol w:w="102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 (FV of land – $3,000)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87,000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Cash</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3,000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Loss ($104,000 – 90,000)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14,000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 (book value)</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104,000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67) P. Chang &amp; Co. exchanged land and $9,000 cash for equipment. The book value and the fair value of the land were $106,000 and $90,000, respectively.</w:t>
      </w:r>
    </w:p>
    <w:p w:rsidR="001A3486" w:rsidRDefault="001A3486">
      <w:pPr>
        <w:pStyle w:val="NormalText"/>
      </w:pPr>
      <w:r>
        <w:t> </w:t>
      </w:r>
    </w:p>
    <w:p w:rsidR="001A3486" w:rsidRDefault="001A3486">
      <w:pPr>
        <w:pStyle w:val="NormalText"/>
      </w:pPr>
      <w:r>
        <w:t>Assuming that the exchange has commercial substance, Chang would record equipment and a gain/(loss) of:</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600"/>
        <w:gridCol w:w="500"/>
        <w:gridCol w:w="940"/>
        <w:gridCol w:w="500"/>
        <w:gridCol w:w="220"/>
        <w:gridCol w:w="500"/>
        <w:gridCol w:w="900"/>
        <w:gridCol w:w="500"/>
        <w:gridCol w:w="20"/>
      </w:tblGrid>
      <w:tr w:rsidR="0066413C" w:rsidRPr="009C2C73">
        <w:tc>
          <w:tcPr>
            <w:tcW w:w="1600" w:type="dxa"/>
            <w:tcBorders>
              <w:top w:val="nil"/>
              <w:left w:val="nil"/>
              <w:bottom w:val="nil"/>
              <w:right w:val="nil"/>
            </w:tcBorders>
            <w:vAlign w:val="center"/>
          </w:tcPr>
          <w:p w:rsidR="001A3486" w:rsidRPr="009C2C73" w:rsidRDefault="001A3486">
            <w:pPr>
              <w:pStyle w:val="NormalText"/>
            </w:pPr>
            <w:r w:rsidRPr="009C2C73">
              <w:t> </w:t>
            </w:r>
          </w:p>
        </w:tc>
        <w:tc>
          <w:tcPr>
            <w:tcW w:w="194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Equipment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92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Gain/(loss)</w:t>
            </w:r>
          </w:p>
        </w:tc>
      </w:tr>
      <w:tr w:rsidR="001A3486" w:rsidRPr="009C2C73">
        <w:trPr>
          <w:gridAfter w:val="1"/>
          <w:wAfter w:w="20" w:type="dxa"/>
        </w:trPr>
        <w:tc>
          <w:tcPr>
            <w:tcW w:w="1600" w:type="dxa"/>
            <w:tcBorders>
              <w:top w:val="nil"/>
              <w:left w:val="nil"/>
              <w:bottom w:val="nil"/>
              <w:right w:val="nil"/>
            </w:tcBorders>
            <w:vAlign w:val="center"/>
          </w:tcPr>
          <w:p w:rsidR="001A3486" w:rsidRPr="009C2C73" w:rsidRDefault="001A3486">
            <w:pPr>
              <w:pStyle w:val="NormalText"/>
            </w:pPr>
            <w:r w:rsidRPr="009C2C73">
              <w:t>a.</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99,000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(16,000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r>
      <w:tr w:rsidR="001A3486" w:rsidRPr="009C2C73">
        <w:trPr>
          <w:gridAfter w:val="1"/>
          <w:wAfter w:w="20" w:type="dxa"/>
        </w:trPr>
        <w:tc>
          <w:tcPr>
            <w:tcW w:w="1600" w:type="dxa"/>
            <w:tcBorders>
              <w:top w:val="nil"/>
              <w:left w:val="nil"/>
              <w:bottom w:val="nil"/>
              <w:right w:val="nil"/>
            </w:tcBorders>
            <w:vAlign w:val="center"/>
          </w:tcPr>
          <w:p w:rsidR="001A3486" w:rsidRPr="009C2C73" w:rsidRDefault="001A3486">
            <w:pPr>
              <w:pStyle w:val="NormalText"/>
            </w:pPr>
            <w:r w:rsidRPr="009C2C73">
              <w:t>b.</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90,000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(25,000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r>
      <w:tr w:rsidR="001A3486" w:rsidRPr="009C2C73">
        <w:trPr>
          <w:gridAfter w:val="1"/>
          <w:wAfter w:w="20" w:type="dxa"/>
        </w:trPr>
        <w:tc>
          <w:tcPr>
            <w:tcW w:w="1600" w:type="dxa"/>
            <w:tcBorders>
              <w:top w:val="nil"/>
              <w:left w:val="nil"/>
              <w:bottom w:val="nil"/>
              <w:right w:val="nil"/>
            </w:tcBorders>
            <w:vAlign w:val="center"/>
          </w:tcPr>
          <w:p w:rsidR="001A3486" w:rsidRPr="009C2C73" w:rsidRDefault="001A3486">
            <w:pPr>
              <w:pStyle w:val="NormalText"/>
            </w:pPr>
            <w:r w:rsidRPr="009C2C73">
              <w:t>c.</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108,000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16,000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r>
      <w:tr w:rsidR="001A3486" w:rsidRPr="009C2C73">
        <w:trPr>
          <w:gridAfter w:val="1"/>
          <w:wAfter w:w="20" w:type="dxa"/>
        </w:trPr>
        <w:tc>
          <w:tcPr>
            <w:tcW w:w="1600" w:type="dxa"/>
            <w:tcBorders>
              <w:top w:val="nil"/>
              <w:left w:val="nil"/>
              <w:bottom w:val="nil"/>
              <w:right w:val="nil"/>
            </w:tcBorders>
            <w:vAlign w:val="center"/>
          </w:tcPr>
          <w:p w:rsidR="001A3486" w:rsidRPr="009C2C73" w:rsidRDefault="001A3486">
            <w:pPr>
              <w:pStyle w:val="NormalText"/>
            </w:pPr>
            <w:r w:rsidRPr="009C2C73">
              <w:t>d.</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106,000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 </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(9,000</w:t>
            </w:r>
          </w:p>
        </w:tc>
        <w:tc>
          <w:tcPr>
            <w:tcW w:w="5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w:t>
            </w:r>
          </w:p>
        </w:tc>
      </w:tr>
    </w:tbl>
    <w:p w:rsidR="001A3486" w:rsidRDefault="001A3486">
      <w:pPr>
        <w:pStyle w:val="NormalText"/>
      </w:pPr>
    </w:p>
    <w:p w:rsidR="001A3486" w:rsidRDefault="001A3486">
      <w:pPr>
        <w:pStyle w:val="NormalText"/>
      </w:pPr>
      <w:r>
        <w:t>A) Option A</w:t>
      </w:r>
    </w:p>
    <w:p w:rsidR="001A3486" w:rsidRDefault="001A3486">
      <w:pPr>
        <w:pStyle w:val="NormalText"/>
      </w:pPr>
      <w:r>
        <w:t>B) Option B</w:t>
      </w:r>
    </w:p>
    <w:p w:rsidR="001A3486" w:rsidRDefault="001A3486">
      <w:pPr>
        <w:pStyle w:val="NormalText"/>
      </w:pPr>
      <w:r>
        <w:t>C) Option C</w:t>
      </w:r>
    </w:p>
    <w:p w:rsidR="007E7CB0" w:rsidRDefault="001A3486">
      <w:pPr>
        <w:pStyle w:val="NormalText"/>
      </w:pPr>
      <w:r>
        <w:t>D) Option D</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00"/>
        <w:gridCol w:w="102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 (FV of land + $9,000)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99,000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Loss ($106,000 – 90,000)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16,000</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9,000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Land (book value)</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10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106,000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68) Below is information relative to an exchange of similar assets by Grand Forks Corp. Assume the exchange has commercial substance.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780"/>
        <w:gridCol w:w="800"/>
        <w:gridCol w:w="820"/>
        <w:gridCol w:w="780"/>
        <w:gridCol w:w="240"/>
        <w:gridCol w:w="760"/>
        <w:gridCol w:w="820"/>
        <w:gridCol w:w="700"/>
        <w:gridCol w:w="20"/>
        <w:gridCol w:w="220"/>
        <w:gridCol w:w="360"/>
        <w:gridCol w:w="820"/>
        <w:gridCol w:w="200"/>
        <w:gridCol w:w="20"/>
      </w:tblGrid>
      <w:tr w:rsidR="0066413C" w:rsidRPr="009C2C73">
        <w:trPr>
          <w:gridAfter w:val="1"/>
          <w:wAfter w:w="20" w:type="dxa"/>
        </w:trPr>
        <w:tc>
          <w:tcPr>
            <w:tcW w:w="1780" w:type="dxa"/>
            <w:tcBorders>
              <w:top w:val="nil"/>
              <w:left w:val="nil"/>
              <w:bottom w:val="nil"/>
              <w:right w:val="nil"/>
            </w:tcBorders>
            <w:vAlign w:val="center"/>
          </w:tcPr>
          <w:p w:rsidR="001A3486" w:rsidRPr="009C2C73" w:rsidRDefault="001A3486">
            <w:pPr>
              <w:pStyle w:val="NormalText"/>
            </w:pPr>
            <w:r w:rsidRPr="009C2C73">
              <w:t> </w:t>
            </w:r>
          </w:p>
        </w:tc>
        <w:tc>
          <w:tcPr>
            <w:tcW w:w="4920" w:type="dxa"/>
            <w:gridSpan w:val="7"/>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Old Equipment</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Cash</w:t>
            </w:r>
          </w:p>
        </w:tc>
      </w:tr>
      <w:tr w:rsidR="0066413C" w:rsidRPr="009C2C73">
        <w:trPr>
          <w:gridAfter w:val="1"/>
          <w:wAfter w:w="20" w:type="dxa"/>
        </w:trPr>
        <w:tc>
          <w:tcPr>
            <w:tcW w:w="1780" w:type="dxa"/>
            <w:tcBorders>
              <w:top w:val="nil"/>
              <w:left w:val="nil"/>
              <w:bottom w:val="nil"/>
              <w:right w:val="nil"/>
            </w:tcBorders>
            <w:vAlign w:val="center"/>
          </w:tcPr>
          <w:p w:rsidR="001A3486" w:rsidRPr="009C2C73" w:rsidRDefault="001A3486">
            <w:pPr>
              <w:pStyle w:val="NormalText"/>
            </w:pPr>
            <w:r w:rsidRPr="009C2C73">
              <w:t> </w:t>
            </w:r>
          </w:p>
        </w:tc>
        <w:tc>
          <w:tcPr>
            <w:tcW w:w="240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Paid</w:t>
            </w:r>
          </w:p>
        </w:tc>
      </w:tr>
      <w:tr w:rsidR="001A3486" w:rsidRPr="009C2C73">
        <w:tc>
          <w:tcPr>
            <w:tcW w:w="1780" w:type="dxa"/>
            <w:tcBorders>
              <w:top w:val="nil"/>
              <w:left w:val="nil"/>
              <w:bottom w:val="nil"/>
              <w:right w:val="nil"/>
            </w:tcBorders>
            <w:vAlign w:val="center"/>
          </w:tcPr>
          <w:p w:rsidR="001A3486" w:rsidRPr="009C2C73" w:rsidRDefault="001A3486">
            <w:pPr>
              <w:pStyle w:val="NormalText"/>
            </w:pPr>
            <w:r w:rsidRPr="009C2C73">
              <w:t>Case A</w:t>
            </w:r>
          </w:p>
        </w:tc>
        <w:tc>
          <w:tcPr>
            <w:tcW w:w="8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w:t>
            </w:r>
          </w:p>
        </w:tc>
        <w:tc>
          <w:tcPr>
            <w:tcW w:w="7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7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w:t>
            </w:r>
          </w:p>
        </w:tc>
        <w:tc>
          <w:tcPr>
            <w:tcW w:w="7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780" w:type="dxa"/>
            <w:tcBorders>
              <w:top w:val="nil"/>
              <w:left w:val="nil"/>
              <w:bottom w:val="nil"/>
              <w:right w:val="nil"/>
            </w:tcBorders>
            <w:vAlign w:val="center"/>
          </w:tcPr>
          <w:p w:rsidR="001A3486" w:rsidRPr="009C2C73" w:rsidRDefault="001A3486">
            <w:pPr>
              <w:pStyle w:val="NormalText"/>
            </w:pPr>
            <w:r w:rsidRPr="009C2C73">
              <w:t>Case B</w:t>
            </w:r>
          </w:p>
        </w:tc>
        <w:tc>
          <w:tcPr>
            <w:tcW w:w="8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40,000</w:t>
            </w:r>
          </w:p>
        </w:tc>
        <w:tc>
          <w:tcPr>
            <w:tcW w:w="7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7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35,000</w:t>
            </w:r>
          </w:p>
        </w:tc>
        <w:tc>
          <w:tcPr>
            <w:tcW w:w="7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In Case A, Grand Forks would record the new equipment at:</w:t>
      </w:r>
    </w:p>
    <w:p w:rsidR="001A3486" w:rsidRDefault="001A3486">
      <w:pPr>
        <w:pStyle w:val="NormalText"/>
      </w:pPr>
      <w:r>
        <w:t>A) $65,000.</w:t>
      </w:r>
    </w:p>
    <w:p w:rsidR="001A3486" w:rsidRDefault="001A3486">
      <w:pPr>
        <w:pStyle w:val="NormalText"/>
      </w:pPr>
      <w:r>
        <w:t>B) $75,000.</w:t>
      </w:r>
    </w:p>
    <w:p w:rsidR="001A3486" w:rsidRDefault="001A3486">
      <w:pPr>
        <w:pStyle w:val="NormalText"/>
      </w:pPr>
      <w:r>
        <w:t>C) $50,000.</w:t>
      </w:r>
    </w:p>
    <w:p w:rsidR="007E7CB0" w:rsidRDefault="001A3486">
      <w:pPr>
        <w:pStyle w:val="NormalText"/>
      </w:pPr>
      <w:r>
        <w:t>D) $60,000.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60"/>
        <w:gridCol w:w="94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 ($60,000 + 15,000)</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75,000</w:t>
            </w:r>
          </w:p>
        </w:tc>
        <w:tc>
          <w:tcPr>
            <w:tcW w:w="9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15,000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50,000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Gain</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69) Below is information relative to an exchange of similar assets by Grand Forks Corp. Assume the exchange has commercial substance.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780"/>
        <w:gridCol w:w="800"/>
        <w:gridCol w:w="820"/>
        <w:gridCol w:w="780"/>
        <w:gridCol w:w="240"/>
        <w:gridCol w:w="760"/>
        <w:gridCol w:w="820"/>
        <w:gridCol w:w="700"/>
        <w:gridCol w:w="20"/>
        <w:gridCol w:w="220"/>
        <w:gridCol w:w="360"/>
        <w:gridCol w:w="820"/>
        <w:gridCol w:w="200"/>
        <w:gridCol w:w="20"/>
      </w:tblGrid>
      <w:tr w:rsidR="0066413C" w:rsidRPr="009C2C73">
        <w:trPr>
          <w:gridAfter w:val="1"/>
          <w:wAfter w:w="20" w:type="dxa"/>
        </w:trPr>
        <w:tc>
          <w:tcPr>
            <w:tcW w:w="1780" w:type="dxa"/>
            <w:tcBorders>
              <w:top w:val="nil"/>
              <w:left w:val="nil"/>
              <w:bottom w:val="nil"/>
              <w:right w:val="nil"/>
            </w:tcBorders>
            <w:vAlign w:val="center"/>
          </w:tcPr>
          <w:p w:rsidR="001A3486" w:rsidRPr="009C2C73" w:rsidRDefault="001A3486">
            <w:pPr>
              <w:pStyle w:val="NormalText"/>
            </w:pPr>
            <w:r w:rsidRPr="009C2C73">
              <w:t> </w:t>
            </w:r>
          </w:p>
        </w:tc>
        <w:tc>
          <w:tcPr>
            <w:tcW w:w="4920" w:type="dxa"/>
            <w:gridSpan w:val="7"/>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Old Equipment</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Cash</w:t>
            </w:r>
          </w:p>
        </w:tc>
      </w:tr>
      <w:tr w:rsidR="0066413C" w:rsidRPr="009C2C73">
        <w:trPr>
          <w:gridAfter w:val="1"/>
          <w:wAfter w:w="20" w:type="dxa"/>
        </w:trPr>
        <w:tc>
          <w:tcPr>
            <w:tcW w:w="1780" w:type="dxa"/>
            <w:tcBorders>
              <w:top w:val="nil"/>
              <w:left w:val="nil"/>
              <w:bottom w:val="nil"/>
              <w:right w:val="nil"/>
            </w:tcBorders>
            <w:vAlign w:val="center"/>
          </w:tcPr>
          <w:p w:rsidR="001A3486" w:rsidRPr="009C2C73" w:rsidRDefault="001A3486">
            <w:pPr>
              <w:pStyle w:val="NormalText"/>
            </w:pPr>
            <w:r w:rsidRPr="009C2C73">
              <w:t> </w:t>
            </w:r>
          </w:p>
        </w:tc>
        <w:tc>
          <w:tcPr>
            <w:tcW w:w="240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Paid</w:t>
            </w:r>
          </w:p>
        </w:tc>
      </w:tr>
      <w:tr w:rsidR="001A3486" w:rsidRPr="009C2C73">
        <w:tc>
          <w:tcPr>
            <w:tcW w:w="1780" w:type="dxa"/>
            <w:tcBorders>
              <w:top w:val="nil"/>
              <w:left w:val="nil"/>
              <w:bottom w:val="nil"/>
              <w:right w:val="nil"/>
            </w:tcBorders>
            <w:vAlign w:val="center"/>
          </w:tcPr>
          <w:p w:rsidR="001A3486" w:rsidRPr="009C2C73" w:rsidRDefault="001A3486">
            <w:pPr>
              <w:pStyle w:val="NormalText"/>
            </w:pPr>
            <w:r w:rsidRPr="009C2C73">
              <w:t>Case A</w:t>
            </w:r>
          </w:p>
        </w:tc>
        <w:tc>
          <w:tcPr>
            <w:tcW w:w="8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50,000</w:t>
            </w:r>
          </w:p>
        </w:tc>
        <w:tc>
          <w:tcPr>
            <w:tcW w:w="7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7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w:t>
            </w:r>
          </w:p>
        </w:tc>
        <w:tc>
          <w:tcPr>
            <w:tcW w:w="7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780" w:type="dxa"/>
            <w:tcBorders>
              <w:top w:val="nil"/>
              <w:left w:val="nil"/>
              <w:bottom w:val="nil"/>
              <w:right w:val="nil"/>
            </w:tcBorders>
            <w:vAlign w:val="center"/>
          </w:tcPr>
          <w:p w:rsidR="001A3486" w:rsidRPr="009C2C73" w:rsidRDefault="001A3486">
            <w:pPr>
              <w:pStyle w:val="NormalText"/>
            </w:pPr>
            <w:r w:rsidRPr="009C2C73">
              <w:t>Case B</w:t>
            </w:r>
          </w:p>
        </w:tc>
        <w:tc>
          <w:tcPr>
            <w:tcW w:w="8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40,000</w:t>
            </w:r>
          </w:p>
        </w:tc>
        <w:tc>
          <w:tcPr>
            <w:tcW w:w="7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7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35,000</w:t>
            </w:r>
          </w:p>
        </w:tc>
        <w:tc>
          <w:tcPr>
            <w:tcW w:w="7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In Case B, Grand Forks would record a gain/(loss) of:</w:t>
      </w:r>
    </w:p>
    <w:p w:rsidR="001A3486" w:rsidRDefault="001A3486">
      <w:pPr>
        <w:pStyle w:val="NormalText"/>
      </w:pPr>
      <w:r>
        <w:t>A) $5,000.</w:t>
      </w:r>
    </w:p>
    <w:p w:rsidR="001A3486" w:rsidRDefault="001A3486">
      <w:pPr>
        <w:pStyle w:val="NormalText"/>
      </w:pPr>
      <w:r>
        <w:t>B) $3,000.</w:t>
      </w:r>
    </w:p>
    <w:p w:rsidR="001A3486" w:rsidRDefault="001A3486">
      <w:pPr>
        <w:pStyle w:val="NormalText"/>
      </w:pPr>
      <w:r>
        <w:t>C) ($5,000).</w:t>
      </w:r>
    </w:p>
    <w:p w:rsidR="007E7CB0" w:rsidRDefault="001A3486">
      <w:pPr>
        <w:pStyle w:val="NormalText"/>
      </w:pPr>
      <w:r>
        <w:t>D) ($3,000).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 ($35,000 + 8,000)</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43,000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Loss ($40,000 – 35,000)</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Cash</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8,000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40,000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70) Pensacola Inc. exchanged old equipment for new equipment in two exchange transactions. Each transaction has commercial substance.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2380"/>
        <w:gridCol w:w="720"/>
        <w:gridCol w:w="840"/>
        <w:gridCol w:w="620"/>
        <w:gridCol w:w="20"/>
        <w:gridCol w:w="200"/>
        <w:gridCol w:w="20"/>
        <w:gridCol w:w="620"/>
        <w:gridCol w:w="820"/>
        <w:gridCol w:w="520"/>
        <w:gridCol w:w="20"/>
        <w:gridCol w:w="220"/>
        <w:gridCol w:w="300"/>
        <w:gridCol w:w="820"/>
        <w:gridCol w:w="200"/>
        <w:gridCol w:w="20"/>
      </w:tblGrid>
      <w:tr w:rsidR="0066413C" w:rsidRPr="009C2C73">
        <w:trPr>
          <w:gridAfter w:val="1"/>
          <w:wAfter w:w="20" w:type="dxa"/>
        </w:trPr>
        <w:tc>
          <w:tcPr>
            <w:tcW w:w="2380" w:type="dxa"/>
            <w:tcBorders>
              <w:top w:val="nil"/>
              <w:left w:val="nil"/>
              <w:bottom w:val="nil"/>
              <w:right w:val="nil"/>
            </w:tcBorders>
            <w:vAlign w:val="center"/>
          </w:tcPr>
          <w:p w:rsidR="001A3486" w:rsidRPr="009C2C73" w:rsidRDefault="001A3486">
            <w:pPr>
              <w:pStyle w:val="NormalText"/>
            </w:pPr>
            <w:r w:rsidRPr="009C2C73">
              <w:t> </w:t>
            </w:r>
          </w:p>
        </w:tc>
        <w:tc>
          <w:tcPr>
            <w:tcW w:w="4380" w:type="dxa"/>
            <w:gridSpan w:val="9"/>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Old Equipment</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Cash</w:t>
            </w:r>
          </w:p>
        </w:tc>
      </w:tr>
      <w:tr w:rsidR="0066413C" w:rsidRPr="009C2C73">
        <w:trPr>
          <w:gridAfter w:val="1"/>
          <w:wAfter w:w="20" w:type="dxa"/>
        </w:trPr>
        <w:tc>
          <w:tcPr>
            <w:tcW w:w="2380" w:type="dxa"/>
            <w:tcBorders>
              <w:top w:val="nil"/>
              <w:left w:val="nil"/>
              <w:bottom w:val="nil"/>
              <w:right w:val="nil"/>
            </w:tcBorders>
            <w:vAlign w:val="center"/>
          </w:tcPr>
          <w:p w:rsidR="001A3486" w:rsidRPr="009C2C73" w:rsidRDefault="001A3486">
            <w:pPr>
              <w:pStyle w:val="NormalText"/>
            </w:pPr>
            <w:r w:rsidRPr="009C2C73">
              <w:t> </w:t>
            </w:r>
          </w:p>
        </w:tc>
        <w:tc>
          <w:tcPr>
            <w:tcW w:w="21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98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Received</w:t>
            </w:r>
          </w:p>
        </w:tc>
      </w:tr>
      <w:tr w:rsidR="001A3486" w:rsidRPr="009C2C73">
        <w:tc>
          <w:tcPr>
            <w:tcW w:w="2380" w:type="dxa"/>
            <w:tcBorders>
              <w:top w:val="nil"/>
              <w:left w:val="nil"/>
              <w:bottom w:val="nil"/>
              <w:right w:val="nil"/>
            </w:tcBorders>
            <w:vAlign w:val="center"/>
          </w:tcPr>
          <w:p w:rsidR="001A3486" w:rsidRPr="009C2C73" w:rsidRDefault="001A3486">
            <w:pPr>
              <w:pStyle w:val="NormalText"/>
            </w:pPr>
            <w:r w:rsidRPr="009C2C73">
              <w:t>Equipment A</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w:t>
            </w:r>
          </w:p>
        </w:tc>
        <w:tc>
          <w:tcPr>
            <w:tcW w:w="6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80,000</w:t>
            </w:r>
          </w:p>
        </w:tc>
        <w:tc>
          <w:tcPr>
            <w:tcW w:w="5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380" w:type="dxa"/>
            <w:tcBorders>
              <w:top w:val="nil"/>
              <w:left w:val="nil"/>
              <w:bottom w:val="nil"/>
              <w:right w:val="nil"/>
            </w:tcBorders>
            <w:vAlign w:val="center"/>
          </w:tcPr>
          <w:p w:rsidR="001A3486" w:rsidRPr="009C2C73" w:rsidRDefault="001A3486">
            <w:pPr>
              <w:pStyle w:val="NormalText"/>
            </w:pPr>
            <w:r w:rsidRPr="009C2C73">
              <w:t>Equipment B</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w:t>
            </w:r>
          </w:p>
        </w:tc>
        <w:tc>
          <w:tcPr>
            <w:tcW w:w="6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56,000</w:t>
            </w:r>
          </w:p>
        </w:tc>
        <w:tc>
          <w:tcPr>
            <w:tcW w:w="5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For Equipment A, Pensacola would record the new equipment at:</w:t>
      </w:r>
    </w:p>
    <w:p w:rsidR="001A3486" w:rsidRDefault="001A3486">
      <w:pPr>
        <w:pStyle w:val="NormalText"/>
      </w:pPr>
      <w:r>
        <w:t>A) $68,000.</w:t>
      </w:r>
    </w:p>
    <w:p w:rsidR="001A3486" w:rsidRDefault="001A3486">
      <w:pPr>
        <w:pStyle w:val="NormalText"/>
      </w:pPr>
      <w:r>
        <w:t>B) $63,750.</w:t>
      </w:r>
    </w:p>
    <w:p w:rsidR="001A3486" w:rsidRDefault="001A3486">
      <w:pPr>
        <w:pStyle w:val="NormalText"/>
      </w:pPr>
      <w:r>
        <w:t>C) $67,250.</w:t>
      </w:r>
    </w:p>
    <w:p w:rsidR="007E7CB0" w:rsidRDefault="001A3486">
      <w:pPr>
        <w:pStyle w:val="NormalText"/>
      </w:pPr>
      <w:r>
        <w:t>D) $80,000.</w:t>
      </w:r>
    </w:p>
    <w:p w:rsidR="007E7CB0" w:rsidRDefault="007E7CB0">
      <w:pPr>
        <w:pStyle w:val="NormalText"/>
      </w:pPr>
    </w:p>
    <w:p w:rsidR="001A3486" w:rsidRDefault="007E7CB0">
      <w:pPr>
        <w:pStyle w:val="NormalText"/>
      </w:pPr>
      <w:r>
        <w:t>Answer:</w:t>
      </w:r>
      <w:r w:rsidR="001A3486">
        <w:t xml:space="preserve">  A</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80"/>
        <w:gridCol w:w="96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Equipment-new ($80,000 – 12,000)</w:t>
            </w:r>
          </w:p>
        </w:tc>
        <w:tc>
          <w:tcPr>
            <w:tcW w:w="9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68,000</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Cash</w:t>
            </w:r>
          </w:p>
        </w:tc>
        <w:tc>
          <w:tcPr>
            <w:tcW w:w="9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12,000</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9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75,000</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Gain</w:t>
            </w:r>
          </w:p>
        </w:tc>
        <w:tc>
          <w:tcPr>
            <w:tcW w:w="9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6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71) Pensacola Inc. exchanged old equipment for new equipment in two exchange transactions. Each transaction has commercial substance.</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2380"/>
        <w:gridCol w:w="720"/>
        <w:gridCol w:w="840"/>
        <w:gridCol w:w="620"/>
        <w:gridCol w:w="20"/>
        <w:gridCol w:w="200"/>
        <w:gridCol w:w="20"/>
        <w:gridCol w:w="620"/>
        <w:gridCol w:w="820"/>
        <w:gridCol w:w="520"/>
        <w:gridCol w:w="20"/>
        <w:gridCol w:w="220"/>
        <w:gridCol w:w="300"/>
        <w:gridCol w:w="820"/>
        <w:gridCol w:w="200"/>
        <w:gridCol w:w="20"/>
      </w:tblGrid>
      <w:tr w:rsidR="0066413C" w:rsidRPr="009C2C73">
        <w:trPr>
          <w:gridAfter w:val="1"/>
          <w:wAfter w:w="20" w:type="dxa"/>
        </w:trPr>
        <w:tc>
          <w:tcPr>
            <w:tcW w:w="2380" w:type="dxa"/>
            <w:tcBorders>
              <w:top w:val="nil"/>
              <w:left w:val="nil"/>
              <w:bottom w:val="nil"/>
              <w:right w:val="nil"/>
            </w:tcBorders>
            <w:vAlign w:val="center"/>
          </w:tcPr>
          <w:p w:rsidR="001A3486" w:rsidRPr="009C2C73" w:rsidRDefault="001A3486">
            <w:pPr>
              <w:pStyle w:val="NormalText"/>
            </w:pPr>
            <w:r w:rsidRPr="009C2C73">
              <w:t> </w:t>
            </w:r>
          </w:p>
        </w:tc>
        <w:tc>
          <w:tcPr>
            <w:tcW w:w="4380" w:type="dxa"/>
            <w:gridSpan w:val="9"/>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Old Equipment</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Cash</w:t>
            </w:r>
          </w:p>
        </w:tc>
      </w:tr>
      <w:tr w:rsidR="0066413C" w:rsidRPr="009C2C73">
        <w:trPr>
          <w:gridAfter w:val="1"/>
          <w:wAfter w:w="20" w:type="dxa"/>
        </w:trPr>
        <w:tc>
          <w:tcPr>
            <w:tcW w:w="2380" w:type="dxa"/>
            <w:tcBorders>
              <w:top w:val="nil"/>
              <w:left w:val="nil"/>
              <w:bottom w:val="nil"/>
              <w:right w:val="nil"/>
            </w:tcBorders>
            <w:vAlign w:val="center"/>
          </w:tcPr>
          <w:p w:rsidR="001A3486" w:rsidRPr="009C2C73" w:rsidRDefault="001A3486">
            <w:pPr>
              <w:pStyle w:val="NormalText"/>
            </w:pPr>
            <w:r w:rsidRPr="009C2C73">
              <w:t> </w:t>
            </w:r>
          </w:p>
        </w:tc>
        <w:tc>
          <w:tcPr>
            <w:tcW w:w="218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Book Value</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980" w:type="dxa"/>
            <w:gridSpan w:val="4"/>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Fair Value</w:t>
            </w:r>
          </w:p>
        </w:tc>
        <w:tc>
          <w:tcPr>
            <w:tcW w:w="2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1320" w:type="dxa"/>
            <w:gridSpan w:val="3"/>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Received</w:t>
            </w:r>
          </w:p>
        </w:tc>
      </w:tr>
      <w:tr w:rsidR="001A3486" w:rsidRPr="009C2C73">
        <w:tc>
          <w:tcPr>
            <w:tcW w:w="2380" w:type="dxa"/>
            <w:tcBorders>
              <w:top w:val="nil"/>
              <w:left w:val="nil"/>
              <w:bottom w:val="nil"/>
              <w:right w:val="nil"/>
            </w:tcBorders>
            <w:vAlign w:val="center"/>
          </w:tcPr>
          <w:p w:rsidR="001A3486" w:rsidRPr="009C2C73" w:rsidRDefault="001A3486">
            <w:pPr>
              <w:pStyle w:val="NormalText"/>
            </w:pPr>
            <w:r w:rsidRPr="009C2C73">
              <w:t>Equipment A</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w:t>
            </w:r>
          </w:p>
        </w:tc>
        <w:tc>
          <w:tcPr>
            <w:tcW w:w="6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80,000</w:t>
            </w:r>
          </w:p>
        </w:tc>
        <w:tc>
          <w:tcPr>
            <w:tcW w:w="5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2380" w:type="dxa"/>
            <w:tcBorders>
              <w:top w:val="nil"/>
              <w:left w:val="nil"/>
              <w:bottom w:val="nil"/>
              <w:right w:val="nil"/>
            </w:tcBorders>
            <w:vAlign w:val="center"/>
          </w:tcPr>
          <w:p w:rsidR="001A3486" w:rsidRPr="009C2C73" w:rsidRDefault="001A3486">
            <w:pPr>
              <w:pStyle w:val="NormalText"/>
            </w:pPr>
            <w:r w:rsidRPr="009C2C73">
              <w:t>Equipment B</w:t>
            </w:r>
          </w:p>
        </w:tc>
        <w:tc>
          <w:tcPr>
            <w:tcW w:w="7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w:t>
            </w:r>
          </w:p>
        </w:tc>
        <w:tc>
          <w:tcPr>
            <w:tcW w:w="6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56,000</w:t>
            </w:r>
          </w:p>
        </w:tc>
        <w:tc>
          <w:tcPr>
            <w:tcW w:w="5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For Equipment B, Pensacola would record a gain/(loss) of:</w:t>
      </w:r>
    </w:p>
    <w:p w:rsidR="001A3486" w:rsidRDefault="001A3486">
      <w:pPr>
        <w:pStyle w:val="NormalText"/>
      </w:pPr>
      <w:r>
        <w:t>A) $4,000.</w:t>
      </w:r>
    </w:p>
    <w:p w:rsidR="001A3486" w:rsidRDefault="001A3486">
      <w:pPr>
        <w:pStyle w:val="NormalText"/>
      </w:pPr>
      <w:r>
        <w:t>B) ($4,000).</w:t>
      </w:r>
    </w:p>
    <w:p w:rsidR="001A3486" w:rsidRDefault="001A3486">
      <w:pPr>
        <w:pStyle w:val="NormalText"/>
      </w:pPr>
      <w:r>
        <w:t>C) ($10,000).</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320"/>
        <w:gridCol w:w="920"/>
        <w:gridCol w:w="900"/>
      </w:tblGrid>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Equipment-new ($56,000 – 10,000)</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46,000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Cash</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10,000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1A3486" w:rsidRPr="009C2C73" w:rsidRDefault="001A3486">
            <w:pPr>
              <w:pStyle w:val="NormalText"/>
            </w:pPr>
            <w:r w:rsidRPr="009C2C73">
              <w:t>Loss</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4,000</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r>
      <w:tr w:rsidR="001A3486" w:rsidRPr="009C2C73">
        <w:tc>
          <w:tcPr>
            <w:tcW w:w="532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Equipment-old (book value)</w:t>
            </w:r>
          </w:p>
        </w:tc>
        <w:tc>
          <w:tcPr>
            <w:tcW w:w="9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 </w:t>
            </w:r>
          </w:p>
        </w:tc>
        <w:tc>
          <w:tcPr>
            <w:tcW w:w="9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60,000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72) Interest may be capitalized:</w:t>
      </w:r>
    </w:p>
    <w:p w:rsidR="001A3486" w:rsidRDefault="001A3486">
      <w:pPr>
        <w:pStyle w:val="NormalText"/>
      </w:pPr>
      <w:r>
        <w:t>A) On routinely manufactured goods as well as self-constructed assets.</w:t>
      </w:r>
    </w:p>
    <w:p w:rsidR="001A3486" w:rsidRDefault="001A3486">
      <w:pPr>
        <w:pStyle w:val="NormalText"/>
      </w:pPr>
      <w:r>
        <w:t>B) On self-constructed assets from the date an entity formally adopts a plan to build a discrete project.</w:t>
      </w:r>
    </w:p>
    <w:p w:rsidR="001A3486" w:rsidRDefault="001A3486">
      <w:pPr>
        <w:pStyle w:val="NormalText"/>
      </w:pPr>
      <w:r>
        <w:t>C) Whether or not there is specific borrowing for the construction.</w:t>
      </w:r>
    </w:p>
    <w:p w:rsidR="007E7CB0" w:rsidRDefault="001A3486">
      <w:pPr>
        <w:pStyle w:val="NormalText"/>
      </w:pPr>
      <w:r>
        <w:t>D) Whether or not there are actual interest costs incurred.</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73) Interest is eligible to be capitalized as part of an asset's cost, rather than being expensed immediately, when:</w:t>
      </w:r>
    </w:p>
    <w:p w:rsidR="001A3486" w:rsidRDefault="001A3486">
      <w:pPr>
        <w:pStyle w:val="NormalText"/>
      </w:pPr>
      <w:r>
        <w:t>A) The interest is incurred during the construction period of the asset.</w:t>
      </w:r>
    </w:p>
    <w:p w:rsidR="001A3486" w:rsidRDefault="001A3486">
      <w:pPr>
        <w:pStyle w:val="NormalText"/>
      </w:pPr>
      <w:r>
        <w:t>B) The asset is a discrete construction project for sale or lease.</w:t>
      </w:r>
    </w:p>
    <w:p w:rsidR="001A3486" w:rsidRDefault="001A3486">
      <w:pPr>
        <w:pStyle w:val="NormalText"/>
      </w:pPr>
      <w:r>
        <w:t>C) The asset is self-constructed, rather than acquired.</w:t>
      </w:r>
    </w:p>
    <w:p w:rsidR="007E7CB0" w:rsidRDefault="001A3486">
      <w:pPr>
        <w:pStyle w:val="NormalText"/>
      </w:pPr>
      <w:r>
        <w:t>D) All of these answer choices are correct.</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74) In computing capitalized interest, average accumulated expenditures:</w:t>
      </w:r>
    </w:p>
    <w:p w:rsidR="001A3486" w:rsidRDefault="001A3486">
      <w:pPr>
        <w:pStyle w:val="NormalText"/>
      </w:pPr>
      <w:r>
        <w:t>A) Is the arithmetic mean of all construction expenditures.</w:t>
      </w:r>
    </w:p>
    <w:p w:rsidR="001A3486" w:rsidRDefault="001A3486">
      <w:pPr>
        <w:pStyle w:val="NormalText"/>
      </w:pPr>
      <w:r>
        <w:t>B) Is determined by time-weighting individual expenditures made during the asset construction period.</w:t>
      </w:r>
    </w:p>
    <w:p w:rsidR="001A3486" w:rsidRDefault="001A3486">
      <w:pPr>
        <w:pStyle w:val="NormalText"/>
      </w:pPr>
      <w:r>
        <w:t>C) Is multiplied by the company's most recent financing rates.</w:t>
      </w:r>
    </w:p>
    <w:p w:rsidR="007E7CB0" w:rsidRDefault="001A3486">
      <w:pPr>
        <w:pStyle w:val="NormalText"/>
      </w:pPr>
      <w:r>
        <w:t>D) All of these answer choices are correct.</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 xml:space="preserve">75) Interest is </w:t>
      </w:r>
      <w:r>
        <w:rPr>
          <w:u w:val="single"/>
        </w:rPr>
        <w:t>not</w:t>
      </w:r>
      <w:r>
        <w:t xml:space="preserve"> capitalized for:</w:t>
      </w:r>
    </w:p>
    <w:p w:rsidR="001A3486" w:rsidRDefault="001A3486">
      <w:pPr>
        <w:pStyle w:val="NormalText"/>
      </w:pPr>
      <w:r>
        <w:t>A) Assets that are constructed as discrete projects for sale or lease.</w:t>
      </w:r>
    </w:p>
    <w:p w:rsidR="001A3486" w:rsidRDefault="001A3486">
      <w:pPr>
        <w:pStyle w:val="NormalText"/>
      </w:pPr>
      <w:r>
        <w:t>B) Assets constructed for a company's own use.</w:t>
      </w:r>
    </w:p>
    <w:p w:rsidR="001A3486" w:rsidRDefault="001A3486">
      <w:pPr>
        <w:pStyle w:val="NormalText"/>
      </w:pPr>
      <w:r>
        <w:t>C) Inventories routinely and repetitively produced in large quantities.</w:t>
      </w:r>
    </w:p>
    <w:p w:rsidR="007E7CB0" w:rsidRDefault="001A3486">
      <w:pPr>
        <w:pStyle w:val="NormalText"/>
      </w:pPr>
      <w:r>
        <w:t>D) Interest is capitalized for all of these items.</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76) Average accumulated expenditures:</w:t>
      </w:r>
    </w:p>
    <w:p w:rsidR="001A3486" w:rsidRDefault="001A3486">
      <w:pPr>
        <w:pStyle w:val="NormalText"/>
      </w:pPr>
      <w:r>
        <w:t>A) Is an approximation of the average debt a firm would have outstanding if it financed all construction through debt.</w:t>
      </w:r>
    </w:p>
    <w:p w:rsidR="001A3486" w:rsidRDefault="001A3486">
      <w:pPr>
        <w:pStyle w:val="NormalText"/>
      </w:pPr>
      <w:r>
        <w:t>B) Is computed as a simple average if all construction expenditures are made at the end of the period.</w:t>
      </w:r>
    </w:p>
    <w:p w:rsidR="001A3486" w:rsidRDefault="001A3486">
      <w:pPr>
        <w:pStyle w:val="NormalText"/>
      </w:pPr>
      <w:r>
        <w:t>C) Are irrelevant if the company's total outstanding debt is less than total costs of construction.</w:t>
      </w:r>
    </w:p>
    <w:p w:rsidR="007E7CB0" w:rsidRDefault="001A3486">
      <w:pPr>
        <w:pStyle w:val="NormalText"/>
      </w:pPr>
      <w:r>
        <w:t>D) All of these answer choices are true statements.</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77) The cost of self-constructed fixed assets should:</w:t>
      </w:r>
    </w:p>
    <w:p w:rsidR="001A3486" w:rsidRDefault="001A3486">
      <w:pPr>
        <w:pStyle w:val="NormalText"/>
      </w:pPr>
      <w:r>
        <w:t>A) Include allocated indirect costs just as they are for production of products.</w:t>
      </w:r>
    </w:p>
    <w:p w:rsidR="001A3486" w:rsidRDefault="001A3486">
      <w:pPr>
        <w:pStyle w:val="NormalText"/>
      </w:pPr>
      <w:r>
        <w:t>B) Include only incremental indirect costs.</w:t>
      </w:r>
    </w:p>
    <w:p w:rsidR="001A3486" w:rsidRDefault="001A3486">
      <w:pPr>
        <w:pStyle w:val="NormalText"/>
      </w:pPr>
      <w:r>
        <w:t>C) Include only specifically identifiable indirect costs.</w:t>
      </w:r>
    </w:p>
    <w:p w:rsidR="007E7CB0" w:rsidRDefault="001A3486">
      <w:pPr>
        <w:pStyle w:val="NormalText"/>
      </w:pPr>
      <w:r>
        <w:t>D) Not include indirect costs.</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78) On June 1, 2017, the Crocus Company began construction of a new manufacturing plant. The plant was completed on October 31, 2018. Expenditures on the project were as follows ($ in millions):</w:t>
      </w:r>
    </w:p>
    <w:p w:rsidR="001A3486" w:rsidRDefault="001A3486">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640"/>
        <w:gridCol w:w="480"/>
      </w:tblGrid>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July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54</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22</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February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30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April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21</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September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6</w:t>
            </w:r>
          </w:p>
        </w:tc>
      </w:tr>
    </w:tbl>
    <w:p w:rsidR="001A3486" w:rsidRDefault="001A3486">
      <w:pPr>
        <w:pStyle w:val="NormalText"/>
      </w:pPr>
    </w:p>
    <w:p w:rsidR="001A3486" w:rsidRDefault="001A3486">
      <w:pPr>
        <w:pStyle w:val="NormalText"/>
      </w:pPr>
      <w:r>
        <w:t>On July 1, 2017, Crocus obtained a $70 million construction loan with a 6% interest rate. The loan was outstanding through the end of October, 2018. The company's only other interest-bearing debt was a long-term note for $100 million with an interest rate of 8%. This note was outstanding during all of 2017 and 2018. The company's fiscal year-end is December 31.</w:t>
      </w:r>
    </w:p>
    <w:p w:rsidR="001A3486" w:rsidRDefault="001A3486">
      <w:pPr>
        <w:pStyle w:val="NormalText"/>
      </w:pPr>
      <w:r>
        <w:t> </w:t>
      </w:r>
    </w:p>
    <w:p w:rsidR="001A3486" w:rsidRDefault="001A3486">
      <w:pPr>
        <w:pStyle w:val="NormalText"/>
      </w:pPr>
      <w:r>
        <w:t>What is the amount of interest that Crocus should capitalize in 2017, using the specific interest method?</w:t>
      </w:r>
    </w:p>
    <w:p w:rsidR="001A3486" w:rsidRDefault="001A3486">
      <w:pPr>
        <w:pStyle w:val="NormalText"/>
      </w:pPr>
      <w:r>
        <w:t>A) $1.90 million.</w:t>
      </w:r>
    </w:p>
    <w:p w:rsidR="001A3486" w:rsidRDefault="001A3486">
      <w:pPr>
        <w:pStyle w:val="NormalText"/>
      </w:pPr>
      <w:r>
        <w:t>B) $1.95 million.</w:t>
      </w:r>
    </w:p>
    <w:p w:rsidR="001A3486" w:rsidRDefault="001A3486">
      <w:pPr>
        <w:pStyle w:val="NormalText"/>
      </w:pPr>
      <w:r>
        <w:t>C) $2.96 million.</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Average expenditures for 2017: ($54 million × 6/6) + ($22 million × 3/6) = $65 million. The interest is: $65 million × .06 × 6/12 = </w:t>
      </w:r>
      <w:r>
        <w:rPr>
          <w:u w:val="single"/>
        </w:rPr>
        <w:t>$1.95 million</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79) On June 1, 2017, the Crocus Company began construction of a new manufacturing plant. The plant was completed on October 31, 2018. Expenditures on the project were as follows ($ in millions):</w:t>
      </w:r>
    </w:p>
    <w:p w:rsidR="001A3486" w:rsidRDefault="001A3486">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640"/>
        <w:gridCol w:w="480"/>
      </w:tblGrid>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July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54</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22</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February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30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April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21</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September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6</w:t>
            </w:r>
          </w:p>
        </w:tc>
      </w:tr>
    </w:tbl>
    <w:p w:rsidR="001A3486" w:rsidRDefault="001A3486">
      <w:pPr>
        <w:pStyle w:val="NormalText"/>
      </w:pPr>
    </w:p>
    <w:p w:rsidR="001A3486" w:rsidRDefault="001A3486">
      <w:pPr>
        <w:pStyle w:val="NormalText"/>
      </w:pPr>
      <w:r>
        <w:t>On July 1, 2017, Crocus obtained a $70 million construction loan with a 6% interest rate. The loan was outstanding through the end of October, 2018. The company's only other interest-bearing debt was a long-term note for $100 million with an interest rate of 8%. This note was outstanding during all of 2017 and 2018. The company's fiscal year-end is December 31.</w:t>
      </w:r>
    </w:p>
    <w:p w:rsidR="001A3486" w:rsidRDefault="001A3486">
      <w:pPr>
        <w:pStyle w:val="NormalText"/>
      </w:pPr>
      <w:r>
        <w:t> </w:t>
      </w:r>
    </w:p>
    <w:p w:rsidR="001A3486" w:rsidRDefault="001A3486">
      <w:pPr>
        <w:pStyle w:val="NormalText"/>
      </w:pPr>
      <w:r>
        <w:t>In computing the capitalized interest for 2018, Crocus' average accumulated expenditures are:</w:t>
      </w:r>
    </w:p>
    <w:p w:rsidR="001A3486" w:rsidRDefault="001A3486">
      <w:pPr>
        <w:pStyle w:val="NormalText"/>
      </w:pPr>
      <w:r>
        <w:t>A) $46.30 million.</w:t>
      </w:r>
    </w:p>
    <w:p w:rsidR="001A3486" w:rsidRDefault="001A3486">
      <w:pPr>
        <w:pStyle w:val="NormalText"/>
      </w:pPr>
      <w:r>
        <w:t>B) $103.54 million.</w:t>
      </w:r>
    </w:p>
    <w:p w:rsidR="001A3486" w:rsidRDefault="001A3486">
      <w:pPr>
        <w:pStyle w:val="NormalText"/>
      </w:pPr>
      <w:r>
        <w:t>C) $122.30 million.</w:t>
      </w:r>
    </w:p>
    <w:p w:rsidR="007E7CB0" w:rsidRDefault="001A3486">
      <w:pPr>
        <w:pStyle w:val="NormalText"/>
      </w:pPr>
      <w:r>
        <w:t>D) $124.25 million.</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 xml:space="preserve">Explanation:  The correct answer is: [from 2018 → ($77.95 million × 10/10) + ($30 million × 9/10) + ($21 million × 7/10) + ($20 million × 2/10) + ($6 million × 1/10) = </w:t>
      </w:r>
      <w:r>
        <w:rPr>
          <w:u w:val="single"/>
        </w:rPr>
        <w:t>$124.25 million</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80) On June 1, 2017, the Crocus Company began construction of a new manufacturing plant. The plant was completed on October 31, 2018. Expenditures on the project were as follows ($ in millions):</w:t>
      </w:r>
    </w:p>
    <w:p w:rsidR="001A3486" w:rsidRDefault="001A3486">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4640"/>
        <w:gridCol w:w="480"/>
      </w:tblGrid>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July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54</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2017</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22</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February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30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April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21</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September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20</w:t>
            </w:r>
          </w:p>
        </w:tc>
      </w:tr>
      <w:tr w:rsidR="001A3486" w:rsidRPr="009C2C73">
        <w:tc>
          <w:tcPr>
            <w:tcW w:w="4640" w:type="dxa"/>
            <w:tcBorders>
              <w:top w:val="single" w:sz="20" w:space="0" w:color="000000"/>
              <w:left w:val="single" w:sz="20" w:space="0" w:color="000000"/>
              <w:bottom w:val="single" w:sz="20" w:space="0" w:color="000000"/>
              <w:right w:val="single" w:sz="20" w:space="0" w:color="000000"/>
            </w:tcBorders>
            <w:vAlign w:val="center"/>
          </w:tcPr>
          <w:p w:rsidR="001A3486" w:rsidRPr="009C2C73" w:rsidRDefault="001A3486">
            <w:pPr>
              <w:pStyle w:val="NormalText"/>
            </w:pPr>
            <w:r w:rsidRPr="009C2C73">
              <w:t>October 1, 2018</w:t>
            </w:r>
          </w:p>
        </w:tc>
        <w:tc>
          <w:tcPr>
            <w:tcW w:w="4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1A3486" w:rsidRPr="009C2C73" w:rsidRDefault="001A3486">
            <w:pPr>
              <w:pStyle w:val="NormalText"/>
              <w:jc w:val="right"/>
            </w:pPr>
            <w:r w:rsidRPr="009C2C73">
              <w:t>6</w:t>
            </w:r>
          </w:p>
        </w:tc>
      </w:tr>
    </w:tbl>
    <w:p w:rsidR="001A3486" w:rsidRDefault="001A3486">
      <w:pPr>
        <w:pStyle w:val="NormalText"/>
      </w:pPr>
    </w:p>
    <w:p w:rsidR="001A3486" w:rsidRDefault="001A3486">
      <w:pPr>
        <w:pStyle w:val="NormalText"/>
      </w:pPr>
      <w:r>
        <w:t>On July 1, 2017, Crocus obtained a $70 million construction loan with a 6% interest rate. The loan was outstanding through the end of October, 2018. The company's only other interest-bearing debt was a long-term note for $100 million with an interest rate of 8%. This note was outstanding during all of 2017 and 2018. The company's fiscal year-end is December 31.</w:t>
      </w:r>
    </w:p>
    <w:p w:rsidR="001A3486" w:rsidRDefault="001A3486">
      <w:pPr>
        <w:pStyle w:val="NormalText"/>
      </w:pPr>
      <w:r>
        <w:t> </w:t>
      </w:r>
    </w:p>
    <w:p w:rsidR="001A3486" w:rsidRDefault="001A3486">
      <w:pPr>
        <w:pStyle w:val="NormalText"/>
        <w:spacing w:after="240"/>
      </w:pPr>
      <w:r>
        <w:t>What is the amount of interest that Crocus should capitalize in 2018, using the specific interest method (rounded to the nearest thousand dollars)?</w:t>
      </w:r>
    </w:p>
    <w:p w:rsidR="001A3486" w:rsidRDefault="001A3486">
      <w:pPr>
        <w:pStyle w:val="NormalText"/>
      </w:pPr>
      <w:r>
        <w:t>A) $7,248,000 (rounded).</w:t>
      </w:r>
    </w:p>
    <w:p w:rsidR="001A3486" w:rsidRDefault="001A3486">
      <w:pPr>
        <w:pStyle w:val="NormalText"/>
      </w:pPr>
      <w:r>
        <w:t>B) $7,283,000 (rounded).</w:t>
      </w:r>
    </w:p>
    <w:p w:rsidR="001A3486" w:rsidRDefault="001A3486">
      <w:pPr>
        <w:pStyle w:val="NormalText"/>
      </w:pPr>
      <w:r>
        <w:t>C) $8,740,000 (rounded).</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Explanation:  Of the average accumulated expenditures ($124.25 million from question 63), $70 million was financed at 6% for 10 months in 2018, and the remainder of $54.25 million was financed at 8% for that period. The total interest cost was:</w:t>
      </w:r>
    </w:p>
    <w:p w:rsidR="001A3486" w:rsidRDefault="001A3486">
      <w:pPr>
        <w:pStyle w:val="NormalText"/>
      </w:pPr>
      <w:r>
        <w:t xml:space="preserve">($70 million × .06 × 10/12) + ($54.25 million × .08 × 10/12) = </w:t>
      </w:r>
      <w:r>
        <w:rPr>
          <w:u w:val="single"/>
        </w:rPr>
        <w:t>$7,117,000 (rounded)</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81) On January 1, 2018, Kendall Inc. began construction of an automated cattle feeder system. The system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Kendall borrowed $750,000 on a construction loan at 12% interest on January 1, 2018. This loan was outstanding throughout the construction period. The company had $4,500,000 in 9% bonds payable outstanding in 2018 and 2019.</w:t>
      </w:r>
    </w:p>
    <w:p w:rsidR="001A3486" w:rsidRDefault="001A3486">
      <w:pPr>
        <w:pStyle w:val="NormalText"/>
      </w:pPr>
      <w:r>
        <w:t> </w:t>
      </w:r>
    </w:p>
    <w:p w:rsidR="001A3486" w:rsidRDefault="001A3486">
      <w:pPr>
        <w:pStyle w:val="NormalText"/>
      </w:pPr>
      <w:r>
        <w:t>Average accumulated expenditures for 2018 was:</w:t>
      </w:r>
    </w:p>
    <w:p w:rsidR="001A3486" w:rsidRDefault="001A3486">
      <w:pPr>
        <w:pStyle w:val="NormalText"/>
      </w:pPr>
      <w:r>
        <w:t>A) $300,000.</w:t>
      </w:r>
    </w:p>
    <w:p w:rsidR="001A3486" w:rsidRDefault="001A3486">
      <w:pPr>
        <w:pStyle w:val="NormalText"/>
      </w:pPr>
      <w:r>
        <w:t>B) $350,000.</w:t>
      </w:r>
    </w:p>
    <w:p w:rsidR="001A3486" w:rsidRDefault="001A3486">
      <w:pPr>
        <w:pStyle w:val="NormalText"/>
      </w:pPr>
      <w:r>
        <w:t>C) $500,000.</w:t>
      </w:r>
    </w:p>
    <w:p w:rsidR="007E7CB0" w:rsidRDefault="001A3486">
      <w:pPr>
        <w:pStyle w:val="NormalText"/>
      </w:pPr>
      <w:r>
        <w:t>D) $400,000.</w:t>
      </w:r>
    </w:p>
    <w:p w:rsidR="007E7CB0" w:rsidRDefault="007E7CB0">
      <w:pPr>
        <w:pStyle w:val="NormalText"/>
      </w:pPr>
    </w:p>
    <w:p w:rsidR="001A3486" w:rsidRDefault="007E7CB0">
      <w:pPr>
        <w:pStyle w:val="NormalText"/>
        <w:spacing w:after="240"/>
      </w:pPr>
      <w:r>
        <w:t>Answer:</w:t>
      </w:r>
      <w:r w:rsidR="001A3486">
        <w:t xml:space="preserve">  A</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180"/>
        <w:gridCol w:w="280"/>
        <w:gridCol w:w="960"/>
        <w:gridCol w:w="220"/>
        <w:gridCol w:w="300"/>
        <w:gridCol w:w="700"/>
        <w:gridCol w:w="300"/>
        <w:gridCol w:w="280"/>
        <w:gridCol w:w="960"/>
        <w:gridCol w:w="220"/>
        <w:gridCol w:w="220"/>
      </w:tblGrid>
      <w:tr w:rsidR="001A3486" w:rsidRPr="009C2C73">
        <w:tc>
          <w:tcPr>
            <w:tcW w:w="318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18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18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18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18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40C21">
      <w:pPr>
        <w:pStyle w:val="NormalText"/>
      </w:pPr>
      <w:r>
        <w:br w:type="page"/>
      </w:r>
      <w:r w:rsidR="001A3486">
        <w:lastRenderedPageBreak/>
        <w:t>82) On January 1, 2018, Kendall Inc. began construction of an automated cattle feeder system. The system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Kendall borrowed $750,000 on a construction loan at 12% interest on January 1, 2018. This loan was outstanding throughout the construction period. The company had $4,500,000 in 9% bonds payable outstanding in 2018 and 2019.</w:t>
      </w:r>
    </w:p>
    <w:p w:rsidR="001A3486" w:rsidRDefault="001A3486">
      <w:pPr>
        <w:pStyle w:val="NormalText"/>
      </w:pPr>
      <w:r>
        <w:t> </w:t>
      </w:r>
    </w:p>
    <w:p w:rsidR="001A3486" w:rsidRDefault="001A3486">
      <w:pPr>
        <w:pStyle w:val="NormalText"/>
      </w:pPr>
      <w:r>
        <w:t>Interest capitalized for 2018 was:</w:t>
      </w:r>
    </w:p>
    <w:p w:rsidR="001A3486" w:rsidRDefault="001A3486">
      <w:pPr>
        <w:pStyle w:val="NormalText"/>
      </w:pPr>
      <w:r>
        <w:t>A) $48,000.</w:t>
      </w:r>
    </w:p>
    <w:p w:rsidR="001A3486" w:rsidRDefault="001A3486">
      <w:pPr>
        <w:pStyle w:val="NormalText"/>
      </w:pPr>
      <w:r>
        <w:t>B) $42,000.</w:t>
      </w:r>
    </w:p>
    <w:p w:rsidR="001A3486" w:rsidRDefault="001A3486">
      <w:pPr>
        <w:pStyle w:val="NormalText"/>
      </w:pPr>
      <w:r>
        <w:t>C) $60,000.</w:t>
      </w:r>
    </w:p>
    <w:p w:rsidR="007E7CB0" w:rsidRDefault="001A3486">
      <w:pPr>
        <w:pStyle w:val="NormalText"/>
      </w:pPr>
      <w:r>
        <w:t>D) $36,000.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rPr>
          <w:u w:val="single"/>
        </w:rPr>
      </w:pPr>
      <w:r>
        <w:t xml:space="preserve">Explanation:  $300,000 (determined above) × 12% = </w:t>
      </w:r>
      <w:r>
        <w:rPr>
          <w:u w:val="single"/>
        </w:rPr>
        <w:t>$36,000</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40C21">
      <w:pPr>
        <w:pStyle w:val="NormalText"/>
      </w:pPr>
      <w:r>
        <w:br w:type="page"/>
      </w:r>
      <w:r w:rsidR="001A3486">
        <w:lastRenderedPageBreak/>
        <w:t>83) On January 1, 2018, Kendall Inc. began construction of an automated cattle feeder system. The system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Kendall borrowed $750,000 on a construction loan at 12% interest on January 1, 2018. This loan was outstanding throughout the construction period. The company had $4,500,000 in 9% bonds payable outstanding in 2018 and 2019.</w:t>
      </w:r>
    </w:p>
    <w:p w:rsidR="001A3486" w:rsidRDefault="001A3486">
      <w:pPr>
        <w:pStyle w:val="NormalText"/>
      </w:pPr>
      <w:r>
        <w:t> </w:t>
      </w:r>
    </w:p>
    <w:p w:rsidR="001A3486" w:rsidRDefault="001A3486">
      <w:pPr>
        <w:pStyle w:val="NormalText"/>
      </w:pPr>
      <w:r>
        <w:t>Average accumulated expenditures for 2019 was:</w:t>
      </w:r>
    </w:p>
    <w:p w:rsidR="001A3486" w:rsidRDefault="001A3486">
      <w:pPr>
        <w:pStyle w:val="NormalText"/>
      </w:pPr>
      <w:r>
        <w:t>A) $536,000.</w:t>
      </w:r>
    </w:p>
    <w:p w:rsidR="001A3486" w:rsidRDefault="001A3486">
      <w:pPr>
        <w:pStyle w:val="NormalText"/>
      </w:pPr>
      <w:r>
        <w:t>B) $1,236,000.</w:t>
      </w:r>
    </w:p>
    <w:p w:rsidR="001A3486" w:rsidRDefault="001A3486">
      <w:pPr>
        <w:pStyle w:val="NormalText"/>
      </w:pPr>
      <w:r>
        <w:t>C) $1,200,000.</w:t>
      </w:r>
    </w:p>
    <w:p w:rsidR="007E7CB0" w:rsidRDefault="001A3486">
      <w:pPr>
        <w:pStyle w:val="NormalText"/>
      </w:pPr>
      <w:r>
        <w:t>D) $1,036,000.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40"/>
        <w:gridCol w:w="300"/>
        <w:gridCol w:w="1120"/>
        <w:gridCol w:w="220"/>
        <w:gridCol w:w="300"/>
        <w:gridCol w:w="480"/>
        <w:gridCol w:w="300"/>
        <w:gridCol w:w="280"/>
        <w:gridCol w:w="1140"/>
        <w:gridCol w:w="220"/>
        <w:gridCol w:w="220"/>
      </w:tblGrid>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Accumulated expenditures at 12/31/2018</w:t>
            </w:r>
          </w:p>
          <w:p w:rsidR="001A3486" w:rsidRPr="009C2C73" w:rsidRDefault="001A3486">
            <w:pPr>
              <w:pStyle w:val="NormalText"/>
            </w:pPr>
            <w:r w:rsidRPr="009C2C73">
              <w:t>(determined above)</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836,000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9/9</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836,000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March 31, 2019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September 30, 2019</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1,336,000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1,036,000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761AF">
      <w:pPr>
        <w:pStyle w:val="NormalText"/>
      </w:pPr>
      <w:r>
        <w:br w:type="page"/>
      </w:r>
      <w:r w:rsidR="001A3486">
        <w:lastRenderedPageBreak/>
        <w:t>84) On January 1, 2018, Kendall Inc. began construction of an automated cattle feeder system. The system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Kendall borrowed $750,000 on a construction loan at 12% interest on January 1, 2018. This loan was outstanding throughout the construction period. The company had $4,500,000 in 9% bonds payable outstanding in 2018 and 2019.</w:t>
      </w:r>
    </w:p>
    <w:p w:rsidR="001A3486" w:rsidRDefault="001A3486">
      <w:pPr>
        <w:pStyle w:val="NormalText"/>
      </w:pPr>
      <w:r>
        <w:t> </w:t>
      </w:r>
    </w:p>
    <w:p w:rsidR="001A3486" w:rsidRDefault="001A3486">
      <w:pPr>
        <w:pStyle w:val="NormalText"/>
      </w:pPr>
      <w:r>
        <w:t>Interest capitalized for 2019 was:</w:t>
      </w:r>
    </w:p>
    <w:p w:rsidR="001A3486" w:rsidRDefault="001A3486">
      <w:pPr>
        <w:pStyle w:val="NormalText"/>
      </w:pPr>
      <w:r>
        <w:t>A) $104,625.</w:t>
      </w:r>
    </w:p>
    <w:p w:rsidR="001A3486" w:rsidRDefault="001A3486">
      <w:pPr>
        <w:pStyle w:val="NormalText"/>
      </w:pPr>
      <w:r>
        <w:t>B) $86,805.</w:t>
      </w:r>
    </w:p>
    <w:p w:rsidR="001A3486" w:rsidRDefault="001A3486">
      <w:pPr>
        <w:pStyle w:val="NormalText"/>
      </w:pPr>
      <w:r>
        <w:t>C) $87,875.</w:t>
      </w:r>
    </w:p>
    <w:p w:rsidR="007E7CB0" w:rsidRDefault="001A3486">
      <w:pPr>
        <w:pStyle w:val="NormalText"/>
      </w:pPr>
      <w:r>
        <w:t>D) $67,500.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940"/>
        <w:gridCol w:w="280"/>
        <w:gridCol w:w="1120"/>
        <w:gridCol w:w="240"/>
        <w:gridCol w:w="220"/>
        <w:gridCol w:w="300"/>
        <w:gridCol w:w="400"/>
        <w:gridCol w:w="360"/>
        <w:gridCol w:w="300"/>
        <w:gridCol w:w="580"/>
        <w:gridCol w:w="20"/>
        <w:gridCol w:w="280"/>
        <w:gridCol w:w="20"/>
        <w:gridCol w:w="280"/>
        <w:gridCol w:w="820"/>
        <w:gridCol w:w="20"/>
        <w:gridCol w:w="200"/>
        <w:gridCol w:w="20"/>
        <w:gridCol w:w="200"/>
        <w:gridCol w:w="20"/>
      </w:tblGrid>
      <w:tr w:rsidR="001A3486" w:rsidRPr="009C2C73">
        <w:tc>
          <w:tcPr>
            <w:tcW w:w="194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8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66413C" w:rsidRPr="009C2C73">
        <w:trPr>
          <w:gridAfter w:val="1"/>
          <w:wAfter w:w="20" w:type="dxa"/>
        </w:trPr>
        <w:tc>
          <w:tcPr>
            <w:tcW w:w="1940" w:type="dxa"/>
            <w:tcBorders>
              <w:top w:val="nil"/>
              <w:left w:val="nil"/>
              <w:bottom w:val="nil"/>
              <w:right w:val="nil"/>
            </w:tcBorders>
            <w:vAlign w:val="center"/>
          </w:tcPr>
          <w:p w:rsidR="001A3486" w:rsidRPr="009C2C73" w:rsidRDefault="001A3486">
            <w:pPr>
              <w:pStyle w:val="NormalText"/>
            </w:pPr>
            <w:r w:rsidRPr="009C2C73">
              <w:t>Total</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1,036,000</w:t>
            </w:r>
          </w:p>
        </w:tc>
        <w:tc>
          <w:tcPr>
            <w:tcW w:w="2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160" w:type="dxa"/>
            <w:gridSpan w:val="6"/>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(determined above)</w:t>
            </w:r>
          </w:p>
        </w:tc>
        <w:tc>
          <w:tcPr>
            <w:tcW w:w="30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30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8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r>
      <w:tr w:rsidR="001A3486" w:rsidRPr="009C2C73">
        <w:tc>
          <w:tcPr>
            <w:tcW w:w="1940" w:type="dxa"/>
            <w:tcBorders>
              <w:top w:val="nil"/>
              <w:left w:val="nil"/>
              <w:bottom w:val="nil"/>
              <w:right w:val="nil"/>
            </w:tcBorders>
            <w:vAlign w:val="center"/>
          </w:tcPr>
          <w:p w:rsidR="001A3486" w:rsidRPr="009C2C73" w:rsidRDefault="001A3486">
            <w:pPr>
              <w:pStyle w:val="NormalText"/>
            </w:pPr>
            <w:r w:rsidRPr="009C2C73">
              <w:t>Specific borrowing</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750,000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6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9/12</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67,500</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940" w:type="dxa"/>
            <w:tcBorders>
              <w:top w:val="nil"/>
              <w:left w:val="nil"/>
              <w:bottom w:val="nil"/>
              <w:right w:val="nil"/>
            </w:tcBorders>
            <w:vAlign w:val="center"/>
          </w:tcPr>
          <w:p w:rsidR="001A3486" w:rsidRPr="009C2C73" w:rsidRDefault="001A3486">
            <w:pPr>
              <w:pStyle w:val="NormalText"/>
            </w:pPr>
            <w:r w:rsidRPr="009C2C73">
              <w:t>Excess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286,000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6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9/12</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840" w:type="dxa"/>
            <w:gridSpan w:val="2"/>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19,305</w:t>
            </w:r>
          </w:p>
        </w:tc>
        <w:tc>
          <w:tcPr>
            <w:tcW w:w="220" w:type="dxa"/>
            <w:gridSpan w:val="2"/>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1940" w:type="dxa"/>
            <w:tcBorders>
              <w:top w:val="nil"/>
              <w:left w:val="nil"/>
              <w:bottom w:val="nil"/>
              <w:right w:val="nil"/>
            </w:tcBorders>
            <w:vAlign w:val="center"/>
          </w:tcPr>
          <w:p w:rsidR="001A3486" w:rsidRPr="009C2C73" w:rsidRDefault="001A3486">
            <w:pPr>
              <w:pStyle w:val="NormalText"/>
            </w:pPr>
            <w:r w:rsidRPr="009C2C73">
              <w:t>Capitalized interest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6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840" w:type="dxa"/>
            <w:gridSpan w:val="2"/>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86,805</w:t>
            </w:r>
          </w:p>
        </w:tc>
        <w:tc>
          <w:tcPr>
            <w:tcW w:w="220" w:type="dxa"/>
            <w:gridSpan w:val="2"/>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gridSpan w:val="2"/>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761AF">
      <w:pPr>
        <w:pStyle w:val="NormalText"/>
      </w:pPr>
      <w:r>
        <w:br w:type="page"/>
      </w:r>
      <w:r w:rsidR="001A3486">
        <w:lastRenderedPageBreak/>
        <w:t>85) On January 1, 2018, Dreamworld Co. began construction of a new warehouse. The building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Dreamworld had $5,000,000 in 12% bonds outstanding through both years.</w:t>
      </w:r>
    </w:p>
    <w:p w:rsidR="001A3486" w:rsidRDefault="001A3486">
      <w:pPr>
        <w:pStyle w:val="NormalText"/>
      </w:pPr>
      <w:r>
        <w:t> </w:t>
      </w:r>
    </w:p>
    <w:p w:rsidR="001A3486" w:rsidRDefault="001A3486">
      <w:pPr>
        <w:pStyle w:val="NormalText"/>
      </w:pPr>
      <w:r>
        <w:t>Dreamworld's average accumulated expenditures for 2018 was:</w:t>
      </w:r>
    </w:p>
    <w:p w:rsidR="001A3486" w:rsidRDefault="001A3486">
      <w:pPr>
        <w:pStyle w:val="NormalText"/>
      </w:pPr>
      <w:r>
        <w:t>A) $300,000.</w:t>
      </w:r>
    </w:p>
    <w:p w:rsidR="001A3486" w:rsidRDefault="001A3486">
      <w:pPr>
        <w:pStyle w:val="NormalText"/>
      </w:pPr>
      <w:r>
        <w:t>B) $450,000.</w:t>
      </w:r>
    </w:p>
    <w:p w:rsidR="001A3486" w:rsidRDefault="001A3486">
      <w:pPr>
        <w:pStyle w:val="NormalText"/>
      </w:pPr>
      <w:r>
        <w:t>C) $525,000.</w:t>
      </w:r>
    </w:p>
    <w:p w:rsidR="007E7CB0" w:rsidRDefault="001A3486">
      <w:pPr>
        <w:pStyle w:val="NormalText"/>
      </w:pPr>
      <w:r>
        <w:t>D) $600,000.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00"/>
        <w:gridCol w:w="280"/>
        <w:gridCol w:w="1140"/>
        <w:gridCol w:w="220"/>
        <w:gridCol w:w="300"/>
        <w:gridCol w:w="700"/>
        <w:gridCol w:w="300"/>
        <w:gridCol w:w="280"/>
        <w:gridCol w:w="960"/>
        <w:gridCol w:w="220"/>
        <w:gridCol w:w="220"/>
      </w:tblGrid>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761AF">
      <w:pPr>
        <w:pStyle w:val="NormalText"/>
      </w:pPr>
      <w:r>
        <w:br w:type="page"/>
      </w:r>
      <w:r w:rsidR="001A3486">
        <w:lastRenderedPageBreak/>
        <w:t>86) On January 1, 2018, Dreamworld Co. began construction of a new warehouse. The building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Dreamworld had $5,000,000 in 12% bonds outstanding through both years.</w:t>
      </w:r>
    </w:p>
    <w:p w:rsidR="001A3486" w:rsidRDefault="001A3486">
      <w:pPr>
        <w:pStyle w:val="NormalText"/>
      </w:pPr>
      <w:r>
        <w:t> </w:t>
      </w:r>
    </w:p>
    <w:p w:rsidR="001A3486" w:rsidRDefault="001A3486">
      <w:pPr>
        <w:pStyle w:val="NormalText"/>
      </w:pPr>
      <w:r>
        <w:t>Dreamworld's capitalized interest in 2018 was:</w:t>
      </w:r>
    </w:p>
    <w:p w:rsidR="001A3486" w:rsidRDefault="001A3486">
      <w:pPr>
        <w:pStyle w:val="NormalText"/>
      </w:pPr>
      <w:r>
        <w:t>A) $72,000.</w:t>
      </w:r>
    </w:p>
    <w:p w:rsidR="001A3486" w:rsidRDefault="001A3486">
      <w:pPr>
        <w:pStyle w:val="NormalText"/>
      </w:pPr>
      <w:r>
        <w:t>B) $63,000.</w:t>
      </w:r>
    </w:p>
    <w:p w:rsidR="001A3486" w:rsidRDefault="001A3486">
      <w:pPr>
        <w:pStyle w:val="NormalText"/>
      </w:pPr>
      <w:r>
        <w:t>C) $54,000.</w:t>
      </w:r>
    </w:p>
    <w:p w:rsidR="007E7CB0" w:rsidRDefault="001A3486">
      <w:pPr>
        <w:pStyle w:val="NormalText"/>
      </w:pPr>
      <w:r>
        <w:t>D) $36,000.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00"/>
        <w:gridCol w:w="280"/>
        <w:gridCol w:w="1140"/>
        <w:gridCol w:w="220"/>
        <w:gridCol w:w="300"/>
        <w:gridCol w:w="700"/>
        <w:gridCol w:w="300"/>
        <w:gridCol w:w="280"/>
        <w:gridCol w:w="960"/>
        <w:gridCol w:w="220"/>
        <w:gridCol w:w="220"/>
      </w:tblGrid>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rPr>
          <w:u w:val="single"/>
        </w:rPr>
      </w:pPr>
      <w:r>
        <w:t xml:space="preserve">$450,000 × 12% = </w:t>
      </w:r>
      <w:r>
        <w:rPr>
          <w:u w:val="single"/>
        </w:rPr>
        <w:t>$54,000</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87) On January 1, 2018, Dreamworld Co. began construction of a new warehouse. The building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Dreamworld had $5,000,000 in 12% bonds outstanding through both years.</w:t>
      </w:r>
    </w:p>
    <w:p w:rsidR="001A3486" w:rsidRDefault="001A3486">
      <w:pPr>
        <w:pStyle w:val="NormalText"/>
      </w:pPr>
      <w:r>
        <w:t> </w:t>
      </w:r>
    </w:p>
    <w:p w:rsidR="001A3486" w:rsidRDefault="001A3486">
      <w:pPr>
        <w:pStyle w:val="NormalText"/>
        <w:spacing w:after="240"/>
      </w:pPr>
      <w:r>
        <w:t>The average accumulated expenditures for 2019 by the end of the construction period was:</w:t>
      </w:r>
    </w:p>
    <w:p w:rsidR="001A3486" w:rsidRDefault="001A3486">
      <w:pPr>
        <w:pStyle w:val="NormalText"/>
      </w:pPr>
      <w:r>
        <w:t>A) $1,950,000.</w:t>
      </w:r>
    </w:p>
    <w:p w:rsidR="001A3486" w:rsidRDefault="001A3486">
      <w:pPr>
        <w:pStyle w:val="NormalText"/>
      </w:pPr>
      <w:r>
        <w:t>B) $1,554,000.</w:t>
      </w:r>
    </w:p>
    <w:p w:rsidR="001A3486" w:rsidRDefault="001A3486">
      <w:pPr>
        <w:pStyle w:val="NormalText"/>
      </w:pPr>
      <w:r>
        <w:t>C) $1,254,000.</w:t>
      </w:r>
    </w:p>
    <w:p w:rsidR="007E7CB0" w:rsidRDefault="001A3486">
      <w:pPr>
        <w:pStyle w:val="NormalText"/>
      </w:pPr>
      <w:r>
        <w:t>D) $975,000.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00"/>
        <w:gridCol w:w="280"/>
        <w:gridCol w:w="1140"/>
        <w:gridCol w:w="220"/>
        <w:gridCol w:w="300"/>
        <w:gridCol w:w="700"/>
        <w:gridCol w:w="300"/>
        <w:gridCol w:w="280"/>
        <w:gridCol w:w="960"/>
        <w:gridCol w:w="220"/>
        <w:gridCol w:w="220"/>
      </w:tblGrid>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 xml:space="preserve">$450,000 × 12% = </w:t>
      </w:r>
      <w:r>
        <w:rPr>
          <w:u w:val="single"/>
        </w:rPr>
        <w:t>$54,000</w:t>
      </w:r>
    </w:p>
    <w:tbl>
      <w:tblPr>
        <w:tblW w:w="0" w:type="auto"/>
        <w:tblLayout w:type="fixed"/>
        <w:tblCellMar>
          <w:left w:w="0" w:type="dxa"/>
          <w:right w:w="0" w:type="dxa"/>
        </w:tblCellMar>
        <w:tblLook w:val="0000" w:firstRow="0" w:lastRow="0" w:firstColumn="0" w:lastColumn="0" w:noHBand="0" w:noVBand="0"/>
      </w:tblPr>
      <w:tblGrid>
        <w:gridCol w:w="3040"/>
        <w:gridCol w:w="300"/>
        <w:gridCol w:w="1120"/>
        <w:gridCol w:w="220"/>
        <w:gridCol w:w="300"/>
        <w:gridCol w:w="480"/>
        <w:gridCol w:w="300"/>
        <w:gridCol w:w="280"/>
        <w:gridCol w:w="1140"/>
        <w:gridCol w:w="220"/>
        <w:gridCol w:w="220"/>
      </w:tblGrid>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Accumulated expenditures at 12/31/2018</w:t>
            </w:r>
          </w:p>
          <w:p w:rsidR="001A3486" w:rsidRPr="009C2C73" w:rsidRDefault="001A3486">
            <w:pPr>
              <w:pStyle w:val="NormalText"/>
            </w:pPr>
            <w:r w:rsidRPr="009C2C73">
              <w:t>(determined above)</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1,254,000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9/9</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1,254,000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March 31, 2019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September 30, 2019</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4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2,004,000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1,554,000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88) On January 1, 2018, Dreamworld Co. began construction of a new warehouse. The building was finished and ready for use on September 30, 2019. Expenditures on the project were as follows:</w:t>
      </w:r>
    </w:p>
    <w:tbl>
      <w:tblPr>
        <w:tblW w:w="0" w:type="auto"/>
        <w:tblLayout w:type="fixed"/>
        <w:tblCellMar>
          <w:left w:w="0" w:type="dxa"/>
          <w:right w:w="0" w:type="dxa"/>
        </w:tblCellMar>
        <w:tblLook w:val="0000" w:firstRow="0" w:lastRow="0" w:firstColumn="0" w:lastColumn="0" w:noHBand="0" w:noVBand="0"/>
      </w:tblPr>
      <w:tblGrid>
        <w:gridCol w:w="5400"/>
        <w:gridCol w:w="280"/>
        <w:gridCol w:w="960"/>
        <w:gridCol w:w="220"/>
      </w:tblGrid>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40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Dreamworld had $5,000,000 in 12% bonds outstanding through both years.</w:t>
      </w:r>
    </w:p>
    <w:p w:rsidR="001A3486" w:rsidRDefault="001A3486">
      <w:pPr>
        <w:pStyle w:val="NormalText"/>
      </w:pPr>
      <w:r>
        <w:t> </w:t>
      </w:r>
    </w:p>
    <w:p w:rsidR="001A3486" w:rsidRDefault="001A3486">
      <w:pPr>
        <w:pStyle w:val="NormalText"/>
        <w:spacing w:after="240"/>
      </w:pPr>
      <w:r>
        <w:t>What was the final cost of Dreamworld's warehouse?</w:t>
      </w:r>
    </w:p>
    <w:p w:rsidR="001A3486" w:rsidRDefault="001A3486">
      <w:pPr>
        <w:pStyle w:val="NormalText"/>
      </w:pPr>
      <w:r>
        <w:t>A) $2,154,480.</w:t>
      </w:r>
    </w:p>
    <w:p w:rsidR="001A3486" w:rsidRDefault="001A3486">
      <w:pPr>
        <w:pStyle w:val="NormalText"/>
      </w:pPr>
      <w:r>
        <w:t>B) $2,143,860.</w:t>
      </w:r>
    </w:p>
    <w:p w:rsidR="001A3486" w:rsidRDefault="001A3486">
      <w:pPr>
        <w:pStyle w:val="NormalText"/>
      </w:pPr>
      <w:r>
        <w:t>C) $1,950,000.</w:t>
      </w:r>
    </w:p>
    <w:p w:rsidR="007E7CB0" w:rsidRDefault="001A3486">
      <w:pPr>
        <w:pStyle w:val="NormalText"/>
      </w:pPr>
      <w:r>
        <w:t>D) $1,254,000.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000"/>
        <w:gridCol w:w="280"/>
        <w:gridCol w:w="1140"/>
        <w:gridCol w:w="220"/>
        <w:gridCol w:w="300"/>
        <w:gridCol w:w="700"/>
        <w:gridCol w:w="300"/>
        <w:gridCol w:w="280"/>
        <w:gridCol w:w="960"/>
        <w:gridCol w:w="220"/>
        <w:gridCol w:w="220"/>
      </w:tblGrid>
      <w:tr w:rsidR="001A3486" w:rsidRPr="009C2C73">
        <w:tc>
          <w:tcPr>
            <w:tcW w:w="3000" w:type="dxa"/>
            <w:tcBorders>
              <w:top w:val="nil"/>
              <w:left w:val="nil"/>
              <w:bottom w:val="nil"/>
              <w:right w:val="nil"/>
            </w:tcBorders>
            <w:vAlign w:val="center"/>
          </w:tcPr>
          <w:p w:rsidR="001A3486" w:rsidRPr="009C2C73" w:rsidRDefault="001A3486">
            <w:pPr>
              <w:pStyle w:val="NormalText"/>
            </w:pP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January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September 1, 2018</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December 31, 2018</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0/12</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0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7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 xml:space="preserve">$450,000 × 12% = </w:t>
      </w:r>
      <w:r>
        <w:rPr>
          <w:u w:val="single"/>
        </w:rPr>
        <w:t>$54,000</w:t>
      </w:r>
    </w:p>
    <w:p w:rsidR="001A3486" w:rsidRDefault="001A3486">
      <w:pPr>
        <w:pStyle w:val="NormalText"/>
      </w:pPr>
      <w:r>
        <w:t> </w:t>
      </w:r>
    </w:p>
    <w:tbl>
      <w:tblPr>
        <w:tblW w:w="0" w:type="auto"/>
        <w:tblLayout w:type="fixed"/>
        <w:tblCellMar>
          <w:left w:w="0" w:type="dxa"/>
          <w:right w:w="0" w:type="dxa"/>
        </w:tblCellMar>
        <w:tblLook w:val="0000" w:firstRow="0" w:lastRow="0" w:firstColumn="0" w:lastColumn="0" w:noHBand="0" w:noVBand="0"/>
      </w:tblPr>
      <w:tblGrid>
        <w:gridCol w:w="3060"/>
        <w:gridCol w:w="280"/>
        <w:gridCol w:w="1140"/>
        <w:gridCol w:w="220"/>
        <w:gridCol w:w="300"/>
        <w:gridCol w:w="460"/>
        <w:gridCol w:w="300"/>
        <w:gridCol w:w="280"/>
        <w:gridCol w:w="1140"/>
        <w:gridCol w:w="220"/>
        <w:gridCol w:w="220"/>
      </w:tblGrid>
      <w:tr w:rsidR="001A3486" w:rsidRPr="009C2C73">
        <w:tc>
          <w:tcPr>
            <w:tcW w:w="3060" w:type="dxa"/>
            <w:tcBorders>
              <w:top w:val="nil"/>
              <w:left w:val="nil"/>
              <w:bottom w:val="nil"/>
              <w:right w:val="nil"/>
            </w:tcBorders>
            <w:vAlign w:val="center"/>
          </w:tcPr>
          <w:p w:rsidR="001A3486" w:rsidRPr="009C2C73" w:rsidRDefault="001A3486">
            <w:pPr>
              <w:pStyle w:val="NormalText"/>
            </w:pP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p>
        </w:tc>
      </w:tr>
      <w:tr w:rsidR="001A3486" w:rsidRPr="009C2C73">
        <w:tc>
          <w:tcPr>
            <w:tcW w:w="3060" w:type="dxa"/>
            <w:tcBorders>
              <w:top w:val="nil"/>
              <w:left w:val="nil"/>
              <w:bottom w:val="nil"/>
              <w:right w:val="nil"/>
            </w:tcBorders>
            <w:vAlign w:val="center"/>
          </w:tcPr>
          <w:p w:rsidR="001A3486" w:rsidRPr="009C2C73" w:rsidRDefault="001A3486">
            <w:pPr>
              <w:pStyle w:val="NormalText"/>
            </w:pPr>
            <w:r w:rsidRPr="009C2C73">
              <w:t>Accumulated expenditures at 12/31/2018</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1,254,000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46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9/9</w:t>
            </w:r>
          </w:p>
        </w:tc>
        <w:tc>
          <w:tcPr>
            <w:tcW w:w="30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1,254,000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r>
      <w:tr w:rsidR="001A3486" w:rsidRPr="009C2C73">
        <w:tc>
          <w:tcPr>
            <w:tcW w:w="3060" w:type="dxa"/>
            <w:tcBorders>
              <w:top w:val="nil"/>
              <w:left w:val="nil"/>
              <w:bottom w:val="nil"/>
              <w:right w:val="nil"/>
            </w:tcBorders>
            <w:vAlign w:val="center"/>
          </w:tcPr>
          <w:p w:rsidR="001A3486" w:rsidRPr="009C2C73" w:rsidRDefault="001A3486">
            <w:pPr>
              <w:pStyle w:val="NormalText"/>
            </w:pPr>
            <w:r w:rsidRPr="009C2C73">
              <w:t>March 31, 2019</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450,000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60" w:type="dxa"/>
            <w:tcBorders>
              <w:top w:val="nil"/>
              <w:left w:val="nil"/>
              <w:bottom w:val="nil"/>
              <w:right w:val="nil"/>
            </w:tcBorders>
            <w:vAlign w:val="center"/>
          </w:tcPr>
          <w:p w:rsidR="001A3486" w:rsidRPr="009C2C73" w:rsidRDefault="001A3486">
            <w:pPr>
              <w:pStyle w:val="NormalText"/>
            </w:pPr>
            <w:r w:rsidRPr="009C2C73">
              <w:t>September 30, 2019</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300,000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4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0/9</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0</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306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2,004,000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4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center"/>
            </w:pPr>
            <w:r w:rsidRPr="009C2C73">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1,554,000</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5940"/>
        <w:gridCol w:w="280"/>
        <w:gridCol w:w="1140"/>
        <w:gridCol w:w="220"/>
      </w:tblGrid>
      <w:tr w:rsidR="001A3486" w:rsidRPr="009C2C73">
        <w:tc>
          <w:tcPr>
            <w:tcW w:w="5940" w:type="dxa"/>
            <w:tcBorders>
              <w:top w:val="nil"/>
              <w:left w:val="nil"/>
              <w:bottom w:val="nil"/>
              <w:right w:val="nil"/>
            </w:tcBorders>
            <w:vAlign w:val="center"/>
          </w:tcPr>
          <w:p w:rsidR="001A3486" w:rsidRPr="009C2C73" w:rsidRDefault="001A3486">
            <w:pPr>
              <w:pStyle w:val="NormalText"/>
            </w:pPr>
            <w:r w:rsidRPr="009C2C73">
              <w:t>Accumulated expenditures at 9/30/2019</w:t>
            </w:r>
          </w:p>
          <w:p w:rsidR="001A3486" w:rsidRPr="009C2C73" w:rsidRDefault="001A3486">
            <w:pPr>
              <w:pStyle w:val="NormalText"/>
            </w:pPr>
            <w:r w:rsidRPr="009C2C73">
              <w:t>before 2019 interest</w:t>
            </w:r>
          </w:p>
        </w:tc>
        <w:tc>
          <w:tcPr>
            <w:tcW w:w="28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w:t>
            </w:r>
          </w:p>
        </w:tc>
        <w:tc>
          <w:tcPr>
            <w:tcW w:w="114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2,004,000</w:t>
            </w:r>
          </w:p>
        </w:tc>
        <w:tc>
          <w:tcPr>
            <w:tcW w:w="220" w:type="dxa"/>
            <w:tcBorders>
              <w:top w:val="nil"/>
              <w:left w:val="nil"/>
              <w:bottom w:val="nil"/>
              <w:right w:val="nil"/>
            </w:tcBorders>
            <w:tcMar>
              <w:top w:w="0" w:type="dxa"/>
              <w:left w:w="0" w:type="dxa"/>
              <w:bottom w:w="0" w:type="dxa"/>
              <w:right w:w="0" w:type="dxa"/>
            </w:tcMar>
            <w:vAlign w:val="bottom"/>
          </w:tcPr>
          <w:p w:rsidR="001A3486" w:rsidRPr="009C2C73" w:rsidRDefault="001A3486">
            <w:pPr>
              <w:pStyle w:val="NormalText"/>
              <w:jc w:val="right"/>
            </w:pPr>
            <w:r w:rsidRPr="009C2C73">
              <w:t> </w:t>
            </w:r>
          </w:p>
        </w:tc>
      </w:tr>
      <w:tr w:rsidR="001A3486" w:rsidRPr="009C2C73">
        <w:tc>
          <w:tcPr>
            <w:tcW w:w="5940" w:type="dxa"/>
            <w:tcBorders>
              <w:top w:val="nil"/>
              <w:left w:val="nil"/>
              <w:bottom w:val="nil"/>
              <w:right w:val="nil"/>
            </w:tcBorders>
            <w:vAlign w:val="center"/>
          </w:tcPr>
          <w:p w:rsidR="001A3486" w:rsidRPr="009C2C73" w:rsidRDefault="001A3486">
            <w:pPr>
              <w:pStyle w:val="NormalText"/>
            </w:pPr>
            <w:r w:rsidRPr="009C2C73">
              <w:t>2019 interest capitalized $1,554,000 x 12% x 9/12</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11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139,860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940" w:type="dxa"/>
            <w:tcBorders>
              <w:top w:val="nil"/>
              <w:left w:val="nil"/>
              <w:bottom w:val="nil"/>
              <w:right w:val="nil"/>
            </w:tcBorders>
            <w:vAlign w:val="center"/>
          </w:tcPr>
          <w:p w:rsidR="001A3486" w:rsidRPr="009C2C73" w:rsidRDefault="001A3486">
            <w:pPr>
              <w:pStyle w:val="NormalText"/>
            </w:pPr>
            <w:r w:rsidRPr="009C2C73">
              <w:t>Total capitalized cost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11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2,143,860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lastRenderedPageBreak/>
        <w:t>89) Liddy Corp. began constructing a new warehouse for its operations during the current year. In the year Liddy incurred interest of $30,000 on a working capital loan, and interest on a construction loan for the warehouse of $60,000. Interest computed on the average accumulated expenditures for the warehouse construction was $50,000. What amount of interest should Liddy expense for the year?</w:t>
      </w:r>
    </w:p>
    <w:p w:rsidR="001A3486" w:rsidRDefault="001A3486">
      <w:pPr>
        <w:pStyle w:val="NormalText"/>
      </w:pPr>
      <w:r>
        <w:t>A) $30,000.</w:t>
      </w:r>
    </w:p>
    <w:p w:rsidR="001A3486" w:rsidRDefault="001A3486">
      <w:pPr>
        <w:pStyle w:val="NormalText"/>
      </w:pPr>
      <w:r>
        <w:t>B) $40,000.</w:t>
      </w:r>
    </w:p>
    <w:p w:rsidR="001A3486" w:rsidRDefault="001A3486">
      <w:pPr>
        <w:pStyle w:val="NormalText"/>
      </w:pPr>
      <w:r>
        <w:t>C) $90,000.</w:t>
      </w:r>
    </w:p>
    <w:p w:rsidR="007E7CB0" w:rsidRDefault="001A3486">
      <w:pPr>
        <w:pStyle w:val="NormalText"/>
      </w:pPr>
      <w:r>
        <w:t>D) $140,000.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20"/>
        <w:gridCol w:w="300"/>
        <w:gridCol w:w="900"/>
        <w:gridCol w:w="240"/>
        <w:gridCol w:w="220"/>
      </w:tblGrid>
      <w:tr w:rsidR="001A3486" w:rsidRPr="009C2C73">
        <w:tc>
          <w:tcPr>
            <w:tcW w:w="5920" w:type="dxa"/>
            <w:tcBorders>
              <w:top w:val="nil"/>
              <w:left w:val="nil"/>
              <w:bottom w:val="nil"/>
              <w:right w:val="nil"/>
            </w:tcBorders>
            <w:vAlign w:val="center"/>
          </w:tcPr>
          <w:p w:rsidR="001A3486" w:rsidRPr="009C2C73" w:rsidRDefault="001A3486">
            <w:pPr>
              <w:pStyle w:val="NormalText"/>
            </w:pPr>
            <w:r w:rsidRPr="009C2C73">
              <w:t> </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920" w:type="dxa"/>
            <w:tcBorders>
              <w:top w:val="nil"/>
              <w:left w:val="nil"/>
              <w:bottom w:val="nil"/>
              <w:right w:val="nil"/>
            </w:tcBorders>
            <w:vAlign w:val="center"/>
          </w:tcPr>
          <w:p w:rsidR="001A3486" w:rsidRPr="009C2C73" w:rsidRDefault="001A3486">
            <w:pPr>
              <w:pStyle w:val="NormalText"/>
            </w:pPr>
            <w:r w:rsidRPr="009C2C73">
              <w:t>Total interest cost incurred ($30,000 + 60,000)</w:t>
            </w:r>
          </w:p>
        </w:tc>
        <w:tc>
          <w:tcPr>
            <w:tcW w:w="3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90,000</w:t>
            </w:r>
          </w:p>
        </w:tc>
        <w:tc>
          <w:tcPr>
            <w:tcW w:w="24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920" w:type="dxa"/>
            <w:tcBorders>
              <w:top w:val="nil"/>
              <w:left w:val="nil"/>
              <w:bottom w:val="nil"/>
              <w:right w:val="nil"/>
            </w:tcBorders>
            <w:vAlign w:val="center"/>
          </w:tcPr>
          <w:p w:rsidR="001A3486" w:rsidRPr="009C2C73" w:rsidRDefault="001A3486">
            <w:pPr>
              <w:pStyle w:val="NormalText"/>
            </w:pPr>
            <w:r w:rsidRPr="009C2C73">
              <w:t>Interest capitalized</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(50,000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1A3486" w:rsidRPr="009C2C73" w:rsidRDefault="001A3486">
            <w:pPr>
              <w:pStyle w:val="NormalText"/>
            </w:pPr>
            <w:r w:rsidRPr="009C2C73">
              <w:t>)</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5920" w:type="dxa"/>
            <w:tcBorders>
              <w:top w:val="nil"/>
              <w:left w:val="nil"/>
              <w:bottom w:val="nil"/>
              <w:right w:val="nil"/>
            </w:tcBorders>
            <w:vAlign w:val="center"/>
          </w:tcPr>
          <w:p w:rsidR="001A3486" w:rsidRPr="009C2C73" w:rsidRDefault="001A3486">
            <w:pPr>
              <w:pStyle w:val="NormalText"/>
            </w:pPr>
            <w:r w:rsidRPr="009C2C73">
              <w:t>Interest 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40,000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90) Research and development costs for projects other than software development should be:</w:t>
      </w:r>
    </w:p>
    <w:p w:rsidR="001A3486" w:rsidRDefault="001A3486">
      <w:pPr>
        <w:pStyle w:val="NormalText"/>
      </w:pPr>
      <w:r>
        <w:t>A) Expensed in the period incurred.</w:t>
      </w:r>
    </w:p>
    <w:p w:rsidR="001A3486" w:rsidRDefault="001A3486">
      <w:pPr>
        <w:pStyle w:val="NormalText"/>
      </w:pPr>
      <w:r>
        <w:t>B) Expensed in the period they are determined to be unsuccessful.</w:t>
      </w:r>
    </w:p>
    <w:p w:rsidR="001A3486" w:rsidRDefault="001A3486">
      <w:pPr>
        <w:pStyle w:val="NormalText"/>
      </w:pPr>
      <w:r>
        <w:t>C) Deferred pending determination of success.</w:t>
      </w:r>
    </w:p>
    <w:p w:rsidR="007E7CB0" w:rsidRDefault="001A3486">
      <w:pPr>
        <w:pStyle w:val="NormalText"/>
      </w:pPr>
      <w:r>
        <w:t>D) Expensed if unsuccessful, capitalized if successful.</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761AF">
      <w:pPr>
        <w:pStyle w:val="NormalText"/>
      </w:pPr>
      <w:r>
        <w:br w:type="page"/>
      </w:r>
      <w:r w:rsidR="001A3486">
        <w:lastRenderedPageBreak/>
        <w:t>91) Software development costs are capitalized if they are incurred:</w:t>
      </w:r>
    </w:p>
    <w:p w:rsidR="001A3486" w:rsidRDefault="001A3486">
      <w:pPr>
        <w:pStyle w:val="NormalText"/>
      </w:pPr>
      <w:r>
        <w:t>A) Prior to the point at which technological feasibility has been established.</w:t>
      </w:r>
    </w:p>
    <w:p w:rsidR="001A3486" w:rsidRDefault="001A3486">
      <w:pPr>
        <w:pStyle w:val="NormalText"/>
      </w:pPr>
      <w:r>
        <w:t>B) After commercial production has begun.</w:t>
      </w:r>
    </w:p>
    <w:p w:rsidR="001A3486" w:rsidRDefault="001A3486">
      <w:pPr>
        <w:pStyle w:val="NormalText"/>
      </w:pPr>
      <w:r>
        <w:t>C) After technological feasibility has been established but prior to the product availability date.</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92) Research and development (R&amp;D) costs:</w:t>
      </w:r>
    </w:p>
    <w:p w:rsidR="001A3486" w:rsidRDefault="001A3486">
      <w:pPr>
        <w:pStyle w:val="NormalText"/>
      </w:pPr>
      <w:r>
        <w:t>A) Generally pertain to activities that occur prior to the start of production.</w:t>
      </w:r>
    </w:p>
    <w:p w:rsidR="001A3486" w:rsidRDefault="001A3486">
      <w:pPr>
        <w:pStyle w:val="NormalText"/>
      </w:pPr>
      <w:r>
        <w:t>B) May be expensed or capitalized, at the option of the reporting entity.</w:t>
      </w:r>
    </w:p>
    <w:p w:rsidR="001A3486" w:rsidRDefault="001A3486">
      <w:pPr>
        <w:pStyle w:val="NormalText"/>
      </w:pPr>
      <w:r>
        <w:t>C) Must be capitalized and amortized.</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93) Research and development expense for a given period includes:</w:t>
      </w:r>
    </w:p>
    <w:p w:rsidR="001A3486" w:rsidRDefault="001A3486">
      <w:pPr>
        <w:pStyle w:val="NormalText"/>
      </w:pPr>
      <w:r>
        <w:t>A) The full cost of newly acquired equipment that has an alternative future use.</w:t>
      </w:r>
    </w:p>
    <w:p w:rsidR="001A3486" w:rsidRDefault="001A3486">
      <w:pPr>
        <w:pStyle w:val="NormalText"/>
      </w:pPr>
      <w:r>
        <w:t>B) Depreciation on a research and development facility.</w:t>
      </w:r>
    </w:p>
    <w:p w:rsidR="001A3486" w:rsidRDefault="001A3486">
      <w:pPr>
        <w:pStyle w:val="NormalText"/>
      </w:pPr>
      <w:r>
        <w:t>C) Research and development conducted on a contract basis for another entity.</w:t>
      </w:r>
    </w:p>
    <w:p w:rsidR="007E7CB0" w:rsidRDefault="001A3486">
      <w:pPr>
        <w:pStyle w:val="NormalText"/>
      </w:pPr>
      <w:r>
        <w:t>D) Patent filing and legal costs.</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3761AF">
      <w:pPr>
        <w:pStyle w:val="NormalText"/>
      </w:pPr>
      <w:r>
        <w:br w:type="page"/>
      </w:r>
      <w:r w:rsidR="001A3486">
        <w:lastRenderedPageBreak/>
        <w:t>94) A company incurred the following costs related to research and development for the current year:</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R&amp;D salaries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120,000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R&amp;D supplies consumed</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240,000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Equipment used in R&amp;D projects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Payment for services to others for R&amp;D projects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160,000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Purchase of in-process R&amp;D in a business acquisition</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80,000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The equipment will be used in other projects. Depreciation in the current year is $70,000. For what amount should the company report research and development expense?</w:t>
      </w:r>
    </w:p>
    <w:p w:rsidR="001A3486" w:rsidRDefault="001A3486">
      <w:pPr>
        <w:pStyle w:val="NormalText"/>
      </w:pPr>
      <w:r>
        <w:t>A) $430,000.</w:t>
      </w:r>
    </w:p>
    <w:p w:rsidR="001A3486" w:rsidRDefault="001A3486">
      <w:pPr>
        <w:pStyle w:val="NormalText"/>
      </w:pPr>
      <w:r>
        <w:t>B) $670,000.</w:t>
      </w:r>
    </w:p>
    <w:p w:rsidR="001A3486" w:rsidRDefault="001A3486">
      <w:pPr>
        <w:pStyle w:val="NormalText"/>
      </w:pPr>
      <w:r>
        <w:t>C) $1,200,000.</w:t>
      </w:r>
    </w:p>
    <w:p w:rsidR="007E7CB0" w:rsidRDefault="001A3486">
      <w:pPr>
        <w:pStyle w:val="NormalText"/>
      </w:pPr>
      <w:r>
        <w:t>D) $590,000.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Explanation:  R&amp;D expense = $120,000 + 240,000 + 70,000 + 160,000 = $590,000.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95) A company incurred the follow costs related to research and development for the current year:</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 </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Technology development (salaries and supplies)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320,000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Engineering work performed by another company</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150,000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Purchase of equipment</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750,000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Testing new models</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60,000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r w:rsidR="001A3486" w:rsidRPr="009C2C73">
        <w:tc>
          <w:tcPr>
            <w:tcW w:w="6840" w:type="dxa"/>
            <w:tcBorders>
              <w:top w:val="nil"/>
              <w:left w:val="nil"/>
              <w:bottom w:val="nil"/>
              <w:right w:val="nil"/>
            </w:tcBorders>
            <w:vAlign w:val="center"/>
          </w:tcPr>
          <w:p w:rsidR="001A3486" w:rsidRPr="009C2C73" w:rsidRDefault="001A3486">
            <w:pPr>
              <w:pStyle w:val="NormalText"/>
            </w:pPr>
            <w:r w:rsidRPr="009C2C73">
              <w:t>Legal fees for patent application</w:t>
            </w:r>
          </w:p>
        </w:tc>
        <w:tc>
          <w:tcPr>
            <w:tcW w:w="28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c>
          <w:tcPr>
            <w:tcW w:w="9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30,000</w:t>
            </w:r>
          </w:p>
        </w:tc>
        <w:tc>
          <w:tcPr>
            <w:tcW w:w="22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jc w:val="right"/>
            </w:pPr>
            <w:r w:rsidRPr="009C2C73">
              <w:t> </w:t>
            </w:r>
          </w:p>
        </w:tc>
      </w:tr>
    </w:tbl>
    <w:p w:rsidR="001A3486" w:rsidRDefault="001A3486">
      <w:pPr>
        <w:pStyle w:val="NormalText"/>
      </w:pPr>
    </w:p>
    <w:p w:rsidR="001A3486" w:rsidRDefault="001A3486">
      <w:pPr>
        <w:pStyle w:val="NormalText"/>
      </w:pPr>
      <w:r>
        <w:t>The equipment will be used in other projects. Depreciation in the current year is $90,000. For what amount should the company report research and development expense?</w:t>
      </w:r>
    </w:p>
    <w:p w:rsidR="001A3486" w:rsidRDefault="001A3486">
      <w:pPr>
        <w:pStyle w:val="NormalText"/>
      </w:pPr>
      <w:r>
        <w:t>A) $500,000.</w:t>
      </w:r>
    </w:p>
    <w:p w:rsidR="001A3486" w:rsidRDefault="001A3486">
      <w:pPr>
        <w:pStyle w:val="NormalText"/>
      </w:pPr>
      <w:r>
        <w:t>B) $620,000.</w:t>
      </w:r>
    </w:p>
    <w:p w:rsidR="001A3486" w:rsidRDefault="001A3486">
      <w:pPr>
        <w:pStyle w:val="NormalText"/>
      </w:pPr>
      <w:r>
        <w:t>C) $650,000.</w:t>
      </w:r>
    </w:p>
    <w:p w:rsidR="007E7CB0" w:rsidRDefault="001A3486">
      <w:pPr>
        <w:pStyle w:val="NormalText"/>
      </w:pPr>
      <w:r>
        <w:t>D) $470,000.</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Explanation:  R&amp;D expense = $320,000 + 150,000 + 90,000 + 60,000 = $620,000.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96) Which of the costs related to research and development would be capitalized?</w:t>
      </w:r>
    </w:p>
    <w:p w:rsidR="001A3486" w:rsidRDefault="001A3486">
      <w:pPr>
        <w:pStyle w:val="NormalText"/>
      </w:pPr>
      <w:r>
        <w:t>A) Development costs for software that has reached the point of technological feasibility.</w:t>
      </w:r>
    </w:p>
    <w:p w:rsidR="001A3486" w:rsidRDefault="001A3486">
      <w:pPr>
        <w:pStyle w:val="NormalText"/>
      </w:pPr>
      <w:r>
        <w:t>B) R&amp;D performed by the company for sale to others.</w:t>
      </w:r>
    </w:p>
    <w:p w:rsidR="001A3486" w:rsidRDefault="001A3486">
      <w:pPr>
        <w:pStyle w:val="NormalText"/>
      </w:pPr>
      <w:r>
        <w:t>C) R&amp;D purchased in a business acquisition.</w:t>
      </w:r>
    </w:p>
    <w:p w:rsidR="007E7CB0" w:rsidRDefault="001A3486">
      <w:pPr>
        <w:pStyle w:val="NormalText"/>
      </w:pPr>
      <w:r>
        <w:t>D) All of the other answers are costs to be capitalized.</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97) Amortization of capitalized computer software costs is:</w:t>
      </w:r>
    </w:p>
    <w:p w:rsidR="001A3486" w:rsidRDefault="001A3486">
      <w:pPr>
        <w:pStyle w:val="NormalText"/>
      </w:pPr>
      <w:r>
        <w:t>A) Either the percentage-of-revenue method or the straight-line method at the company's option.</w:t>
      </w:r>
    </w:p>
    <w:p w:rsidR="001A3486" w:rsidRDefault="001A3486">
      <w:pPr>
        <w:pStyle w:val="NormalText"/>
      </w:pPr>
      <w:r>
        <w:t>B) The greater of the percentage-of-revenue method or the straight-line method.</w:t>
      </w:r>
    </w:p>
    <w:p w:rsidR="001A3486" w:rsidRDefault="001A3486">
      <w:pPr>
        <w:pStyle w:val="NormalText"/>
      </w:pPr>
      <w:r>
        <w:t>C) The lesser of the percentage-of-revenue method or the straight-line method.</w:t>
      </w:r>
    </w:p>
    <w:p w:rsidR="007E7CB0" w:rsidRDefault="001A3486">
      <w:pPr>
        <w:pStyle w:val="NormalText"/>
      </w:pPr>
      <w:r>
        <w:t>D) Based on neither the percentage-of-revenue nor the straight-line method.</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98) Axcel Software began a new development project in 2017. The project reached technological feasibility on June 30, 2018, and was available for release to customers at the beginning of 2019. Development costs incurred prior to June 30, 2018, were $3,200,000 and costs incurred from June 30 to the product release date were $1,400,000. The 2019 revenues from the sale of the new software were $4,000,000, and the company anticipates additional revenues of $6,000,000. The economic life of the software is estimated at four years. Amortization of the software development costs for the year 2019 would be:</w:t>
      </w:r>
    </w:p>
    <w:p w:rsidR="001A3486" w:rsidRDefault="001A3486">
      <w:pPr>
        <w:pStyle w:val="NormalText"/>
      </w:pPr>
      <w:r>
        <w:t>A) $0.</w:t>
      </w:r>
    </w:p>
    <w:p w:rsidR="001A3486" w:rsidRDefault="001A3486">
      <w:pPr>
        <w:pStyle w:val="NormalText"/>
      </w:pPr>
      <w:r>
        <w:t>B) $350,000.</w:t>
      </w:r>
    </w:p>
    <w:p w:rsidR="001A3486" w:rsidRDefault="001A3486">
      <w:pPr>
        <w:pStyle w:val="NormalText"/>
      </w:pPr>
      <w:r>
        <w:t>C) $1,840,000.</w:t>
      </w:r>
    </w:p>
    <w:p w:rsidR="007E7CB0" w:rsidRDefault="001A3486">
      <w:pPr>
        <w:pStyle w:val="NormalText"/>
      </w:pPr>
      <w:r>
        <w:t>D) $560,000.</w:t>
      </w:r>
    </w:p>
    <w:p w:rsidR="007E7CB0" w:rsidRDefault="007E7CB0">
      <w:pPr>
        <w:pStyle w:val="NormalText"/>
      </w:pPr>
    </w:p>
    <w:p w:rsidR="001A3486" w:rsidRDefault="007E7CB0">
      <w:pPr>
        <w:pStyle w:val="NormalText"/>
      </w:pPr>
      <w:r>
        <w:t>Answer:</w:t>
      </w:r>
      <w:r w:rsidR="001A3486">
        <w:t xml:space="preserve">  D</w:t>
      </w:r>
    </w:p>
    <w:p w:rsidR="001A3486" w:rsidRDefault="001A3486">
      <w:pPr>
        <w:pStyle w:val="NormalText"/>
      </w:pPr>
      <w:r>
        <w:t>Explanation:  Percentage-of-revenue method: $4,000,000 ÷ ($4,000,000 + 6,000,000) = 40%</w:t>
      </w:r>
    </w:p>
    <w:p w:rsidR="001A3486" w:rsidRDefault="001A3486">
      <w:pPr>
        <w:pStyle w:val="NormalText"/>
      </w:pPr>
      <w:r>
        <w:t>Straight-line method: ¼ or 25%</w:t>
      </w:r>
    </w:p>
    <w:p w:rsidR="001A3486" w:rsidRDefault="001A3486">
      <w:pPr>
        <w:pStyle w:val="NormalText"/>
      </w:pPr>
      <w:r>
        <w:t xml:space="preserve">Amortization = $1,400,000 × 40% = </w:t>
      </w:r>
      <w:r>
        <w:rPr>
          <w:u w:val="single"/>
        </w:rPr>
        <w:t>$560,000</w:t>
      </w:r>
    </w:p>
    <w:p w:rsidR="001A3486" w:rsidRDefault="001A3486">
      <w:pPr>
        <w:pStyle w:val="NormalText"/>
      </w:pPr>
    </w:p>
    <w:p w:rsidR="001A3486" w:rsidRDefault="001A3486">
      <w:pPr>
        <w:pStyle w:val="NormalText"/>
      </w:pPr>
      <w:r>
        <w:t>The percentage-of-revenue method is used because it produces the greater amortization, $560,000. (amortization calculated on the basis of percentage-of-revenue method)</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99) Micropolois Technology began a new development project in 2017. The project reached technological feasibility on September 1, 2018, and was available for release to customers at the beginning of 2019. Development costs incurred prior to September 1, 2018, were $4,200,000 and costs incurred from June 30 to the product release date were $1,800,000. The 2019 revenues from the sale of the new software were $3,000,000, and the company anticipates additional revenues of $12,000,000. The economic life of the software is estimated at three years. Amortization of the software development costs for the year 2019 would be:</w:t>
      </w:r>
    </w:p>
    <w:p w:rsidR="001A3486" w:rsidRDefault="001A3486">
      <w:pPr>
        <w:pStyle w:val="NormalText"/>
      </w:pPr>
      <w:r>
        <w:t>A) $1,400,000.</w:t>
      </w:r>
    </w:p>
    <w:p w:rsidR="001A3486" w:rsidRDefault="001A3486">
      <w:pPr>
        <w:pStyle w:val="NormalText"/>
      </w:pPr>
      <w:r>
        <w:t>B) $360,000.</w:t>
      </w:r>
    </w:p>
    <w:p w:rsidR="001A3486" w:rsidRDefault="001A3486">
      <w:pPr>
        <w:pStyle w:val="NormalText"/>
      </w:pPr>
      <w:r>
        <w:t>C) $600,000.</w:t>
      </w:r>
    </w:p>
    <w:p w:rsidR="007E7CB0" w:rsidRDefault="001A3486">
      <w:pPr>
        <w:pStyle w:val="NormalText"/>
      </w:pPr>
      <w:r>
        <w:t>D) $2,000,000.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Percentage-of-revenue method: $3,000,000 ÷ ($3,000,000 + 12,000,000) = 20%</w:t>
      </w:r>
    </w:p>
    <w:p w:rsidR="001A3486" w:rsidRDefault="001A3486">
      <w:pPr>
        <w:pStyle w:val="NormalText"/>
      </w:pPr>
      <w:r>
        <w:t>Straight-line method: 1/3 or 33.33%</w:t>
      </w:r>
    </w:p>
    <w:p w:rsidR="001A3486" w:rsidRDefault="001A3486">
      <w:pPr>
        <w:pStyle w:val="NormalText"/>
        <w:rPr>
          <w:u w:val="single"/>
        </w:rPr>
      </w:pPr>
      <w:r>
        <w:t xml:space="preserve">Amortization = $1,800,000 × 33.33% = </w:t>
      </w:r>
      <w:r>
        <w:rPr>
          <w:u w:val="single"/>
        </w:rPr>
        <w:t>$600,000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lastRenderedPageBreak/>
        <w:t>100) Cebrex Software began a new development project in 2017. The project reached technological feasibility on June 30, 2018, and was available for release to customers at the beginning of 2019. Development costs incurred prior to June 30, 2018, were $3,200,000 and costs incurred from June 30 to the product release date were $1,400,000. The economic life of the software is estimated at four years. For what amount will software be capitalized in 2018?</w:t>
      </w:r>
    </w:p>
    <w:p w:rsidR="001A3486" w:rsidRDefault="001A3486">
      <w:pPr>
        <w:pStyle w:val="NormalText"/>
      </w:pPr>
      <w:r>
        <w:t>A) $0.</w:t>
      </w:r>
    </w:p>
    <w:p w:rsidR="001A3486" w:rsidRDefault="001A3486">
      <w:pPr>
        <w:pStyle w:val="NormalText"/>
      </w:pPr>
      <w:r>
        <w:t>B) $5,600,000.</w:t>
      </w:r>
    </w:p>
    <w:p w:rsidR="001A3486" w:rsidRDefault="001A3486">
      <w:pPr>
        <w:pStyle w:val="NormalText"/>
      </w:pPr>
      <w:r>
        <w:t>C) $1,400,000.</w:t>
      </w:r>
    </w:p>
    <w:p w:rsidR="007E7CB0" w:rsidRDefault="001A3486">
      <w:pPr>
        <w:pStyle w:val="NormalText"/>
      </w:pPr>
      <w:r>
        <w:t>D) $3,200,000.</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101) The costs of research and development performed by the company for sale to others (but not yet sold) would be included in which of the following accounts?</w:t>
      </w:r>
    </w:p>
    <w:p w:rsidR="001A3486" w:rsidRDefault="001A3486">
      <w:pPr>
        <w:pStyle w:val="NormalText"/>
      </w:pPr>
      <w:r>
        <w:t>A) Research and development expense.</w:t>
      </w:r>
    </w:p>
    <w:p w:rsidR="001A3486" w:rsidRDefault="001A3486">
      <w:pPr>
        <w:pStyle w:val="NormalText"/>
      </w:pPr>
      <w:r>
        <w:t>B) Sales revenue.</w:t>
      </w:r>
    </w:p>
    <w:p w:rsidR="001A3486" w:rsidRDefault="001A3486">
      <w:pPr>
        <w:pStyle w:val="NormalText"/>
      </w:pPr>
      <w:r>
        <w:t>C) Inventory.</w:t>
      </w:r>
    </w:p>
    <w:p w:rsidR="007E7CB0" w:rsidRDefault="001A3486">
      <w:pPr>
        <w:pStyle w:val="NormalText"/>
      </w:pPr>
      <w:r>
        <w:t>D) Cost of goods sold.</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102) When one company acquires another company, any acquired "developed technology" is recorded as:</w:t>
      </w:r>
    </w:p>
    <w:p w:rsidR="001A3486" w:rsidRDefault="001A3486">
      <w:pPr>
        <w:pStyle w:val="NormalText"/>
      </w:pPr>
      <w:r>
        <w:t>A) Finite-life intangible asset.</w:t>
      </w:r>
    </w:p>
    <w:p w:rsidR="001A3486" w:rsidRDefault="001A3486">
      <w:pPr>
        <w:pStyle w:val="NormalText"/>
      </w:pPr>
      <w:r>
        <w:t>B) Property, plant, and equipment.</w:t>
      </w:r>
    </w:p>
    <w:p w:rsidR="001A3486" w:rsidRDefault="001A3486">
      <w:pPr>
        <w:pStyle w:val="NormalText"/>
      </w:pPr>
      <w:r>
        <w:t>C) Research and development expense.</w:t>
      </w:r>
    </w:p>
    <w:p w:rsidR="007E7CB0" w:rsidRDefault="001A3486">
      <w:pPr>
        <w:pStyle w:val="NormalText"/>
      </w:pPr>
      <w:r>
        <w:t>D) Indefinite-life intangible asset.</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103) When one company acquires another company, any acquired "in-process research and development" is recorded as:</w:t>
      </w:r>
    </w:p>
    <w:p w:rsidR="001A3486" w:rsidRDefault="001A3486">
      <w:pPr>
        <w:pStyle w:val="NormalText"/>
      </w:pPr>
      <w:r>
        <w:t>A) Finite-life intangible asset.</w:t>
      </w:r>
    </w:p>
    <w:p w:rsidR="001A3486" w:rsidRDefault="001A3486">
      <w:pPr>
        <w:pStyle w:val="NormalText"/>
      </w:pPr>
      <w:r>
        <w:t>B) Property, plant, and equipment.</w:t>
      </w:r>
    </w:p>
    <w:p w:rsidR="001A3486" w:rsidRDefault="001A3486">
      <w:pPr>
        <w:pStyle w:val="NormalText"/>
      </w:pPr>
      <w:r>
        <w:t>C) Research and development expense.</w:t>
      </w:r>
    </w:p>
    <w:p w:rsidR="007E7CB0" w:rsidRDefault="001A3486">
      <w:pPr>
        <w:pStyle w:val="NormalText"/>
      </w:pPr>
      <w:r>
        <w:t>D) Indefinite-life intangible asset.</w:t>
      </w:r>
    </w:p>
    <w:p w:rsidR="007E7CB0" w:rsidRDefault="007E7CB0">
      <w:pPr>
        <w:pStyle w:val="NormalText"/>
      </w:pPr>
    </w:p>
    <w:p w:rsidR="001A3486" w:rsidRDefault="007E7CB0">
      <w:pPr>
        <w:pStyle w:val="NormalText"/>
      </w:pPr>
      <w:r>
        <w:t>Answer:</w:t>
      </w:r>
      <w:r w:rsidR="001A3486">
        <w:t xml:space="preserve">  D</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104) Consider the following scenarios:</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1000"/>
        <w:gridCol w:w="240"/>
        <w:gridCol w:w="7060"/>
      </w:tblGrid>
      <w:tr w:rsidR="001A3486" w:rsidRPr="009C2C73">
        <w:tc>
          <w:tcPr>
            <w:tcW w:w="1000" w:type="dxa"/>
            <w:tcBorders>
              <w:top w:val="nil"/>
              <w:left w:val="nil"/>
              <w:bottom w:val="nil"/>
              <w:right w:val="nil"/>
            </w:tcBorders>
          </w:tcPr>
          <w:p w:rsidR="001A3486" w:rsidRPr="009C2C73" w:rsidRDefault="001A3486">
            <w:pPr>
              <w:pStyle w:val="NormalText"/>
            </w:pPr>
            <w:r w:rsidRPr="009C2C73">
              <w:t>Scenario 1:</w:t>
            </w:r>
          </w:p>
        </w:tc>
        <w:tc>
          <w:tcPr>
            <w:tcW w:w="240" w:type="dxa"/>
            <w:tcBorders>
              <w:top w:val="nil"/>
              <w:left w:val="nil"/>
              <w:bottom w:val="nil"/>
              <w:right w:val="nil"/>
            </w:tcBorders>
            <w:tcMar>
              <w:top w:w="0" w:type="dxa"/>
              <w:left w:w="0" w:type="dxa"/>
              <w:bottom w:w="0" w:type="dxa"/>
              <w:right w:w="0" w:type="dxa"/>
            </w:tcMar>
          </w:tcPr>
          <w:p w:rsidR="001A3486" w:rsidRPr="009C2C73" w:rsidRDefault="001A3486">
            <w:pPr>
              <w:pStyle w:val="NormalText"/>
            </w:pPr>
            <w:r w:rsidRPr="009C2C73">
              <w:t> </w:t>
            </w:r>
          </w:p>
        </w:tc>
        <w:tc>
          <w:tcPr>
            <w:tcW w:w="70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In the current year, a kitchen appliance manufacturer spends $450,000 on R&amp;D costs to develop internally a new heating element for conventional ovens. By the end of the year, the design for the new heating element has been patented. Legal and filing fees associated with the patent are $50,000. The patent has a fair value $600,000 and an estimated useful life of 10 years.</w:t>
            </w:r>
          </w:p>
        </w:tc>
      </w:tr>
      <w:tr w:rsidR="001A3486" w:rsidRPr="009C2C73">
        <w:tc>
          <w:tcPr>
            <w:tcW w:w="1000" w:type="dxa"/>
            <w:tcBorders>
              <w:top w:val="nil"/>
              <w:left w:val="nil"/>
              <w:bottom w:val="nil"/>
              <w:right w:val="nil"/>
            </w:tcBorders>
          </w:tcPr>
          <w:p w:rsidR="001A3486" w:rsidRPr="009C2C73" w:rsidRDefault="001A3486">
            <w:pPr>
              <w:pStyle w:val="NormalText"/>
            </w:pPr>
            <w:r w:rsidRPr="009C2C73">
              <w:t>Scenario 2:</w:t>
            </w:r>
          </w:p>
        </w:tc>
        <w:tc>
          <w:tcPr>
            <w:tcW w:w="240" w:type="dxa"/>
            <w:tcBorders>
              <w:top w:val="nil"/>
              <w:left w:val="nil"/>
              <w:bottom w:val="nil"/>
              <w:right w:val="nil"/>
            </w:tcBorders>
            <w:tcMar>
              <w:top w:w="0" w:type="dxa"/>
              <w:left w:w="0" w:type="dxa"/>
              <w:bottom w:w="0" w:type="dxa"/>
              <w:right w:w="0" w:type="dxa"/>
            </w:tcMar>
          </w:tcPr>
          <w:p w:rsidR="001A3486" w:rsidRPr="009C2C73" w:rsidRDefault="001A3486">
            <w:pPr>
              <w:pStyle w:val="NormalText"/>
            </w:pPr>
            <w:r w:rsidRPr="009C2C73">
              <w:t> </w:t>
            </w:r>
          </w:p>
        </w:tc>
        <w:tc>
          <w:tcPr>
            <w:tcW w:w="7060" w:type="dxa"/>
            <w:tcBorders>
              <w:top w:val="nil"/>
              <w:left w:val="nil"/>
              <w:bottom w:val="nil"/>
              <w:right w:val="nil"/>
            </w:tcBorders>
            <w:tcMar>
              <w:top w:w="0" w:type="dxa"/>
              <w:left w:w="0" w:type="dxa"/>
              <w:bottom w:w="0" w:type="dxa"/>
              <w:right w:w="0" w:type="dxa"/>
            </w:tcMar>
            <w:vAlign w:val="center"/>
          </w:tcPr>
          <w:p w:rsidR="001A3486" w:rsidRPr="009C2C73" w:rsidRDefault="001A3486">
            <w:pPr>
              <w:pStyle w:val="NormalText"/>
            </w:pPr>
            <w:r w:rsidRPr="009C2C73">
              <w:t>In the current year, a kitchen appliance manufacturer purchases a patent for heating elements used in conventional ovens from a third-party for $600,000. The patent has an estimated useful life of 10 years.</w:t>
            </w:r>
          </w:p>
        </w:tc>
      </w:tr>
    </w:tbl>
    <w:p w:rsidR="001A3486" w:rsidRDefault="001A3486">
      <w:pPr>
        <w:pStyle w:val="NormalText"/>
      </w:pPr>
    </w:p>
    <w:p w:rsidR="001A3486" w:rsidRDefault="001A3486">
      <w:pPr>
        <w:pStyle w:val="NormalText"/>
      </w:pPr>
      <w:r>
        <w:t>Under which scenario would the company report greater research and development expense in the current year?</w:t>
      </w:r>
    </w:p>
    <w:p w:rsidR="001A3486" w:rsidRDefault="001A3486">
      <w:pPr>
        <w:pStyle w:val="NormalText"/>
      </w:pPr>
      <w:r>
        <w:t>A) Scenario 1.</w:t>
      </w:r>
    </w:p>
    <w:p w:rsidR="001A3486" w:rsidRDefault="001A3486">
      <w:pPr>
        <w:pStyle w:val="NormalText"/>
      </w:pPr>
      <w:r>
        <w:t>B) Scenario 2.</w:t>
      </w:r>
    </w:p>
    <w:p w:rsidR="001A3486" w:rsidRDefault="001A3486">
      <w:pPr>
        <w:pStyle w:val="NormalText"/>
      </w:pPr>
      <w:r>
        <w:t>C) The expense would be the same under each scenario.</w:t>
      </w:r>
    </w:p>
    <w:p w:rsidR="007E7CB0" w:rsidRDefault="001A3486">
      <w:pPr>
        <w:pStyle w:val="NormalText"/>
      </w:pPr>
      <w:r>
        <w:t>D) An expense is not recorded under either scenario.</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Explanation:  The expense in Scenario is $450,000. The expense in Scenario 2 is $600,000.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105) Under International Financial Reporting Standards, research expenditures are:</w:t>
      </w:r>
    </w:p>
    <w:p w:rsidR="001A3486" w:rsidRDefault="001A3486">
      <w:pPr>
        <w:pStyle w:val="NormalText"/>
      </w:pPr>
      <w:r>
        <w:t>A) Expensed in the period incurred.</w:t>
      </w:r>
    </w:p>
    <w:p w:rsidR="001A3486" w:rsidRDefault="001A3486">
      <w:pPr>
        <w:pStyle w:val="NormalText"/>
      </w:pPr>
      <w:r>
        <w:t>B) Expensed in the period they are determined to be unsuccessful.</w:t>
      </w:r>
    </w:p>
    <w:p w:rsidR="001A3486" w:rsidRDefault="001A3486">
      <w:pPr>
        <w:pStyle w:val="NormalText"/>
      </w:pPr>
      <w:r>
        <w:t>C) Capitalized if certain criteria are met.</w:t>
      </w:r>
    </w:p>
    <w:p w:rsidR="007E7CB0" w:rsidRDefault="001A3486">
      <w:pPr>
        <w:pStyle w:val="NormalText"/>
      </w:pPr>
      <w:r>
        <w:t>D) Expensed if unsuccessful, capitalized if successful.</w:t>
      </w:r>
    </w:p>
    <w:p w:rsidR="007E7CB0" w:rsidRDefault="007E7CB0">
      <w:pPr>
        <w:pStyle w:val="NormalText"/>
      </w:pPr>
    </w:p>
    <w:p w:rsidR="001A3486" w:rsidRDefault="007E7CB0">
      <w:pPr>
        <w:pStyle w:val="NormalText"/>
      </w:pPr>
      <w:r>
        <w:t>Answer:</w:t>
      </w:r>
      <w:r w:rsidR="001A3486">
        <w:t xml:space="preserve">  A</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IFRS ‒ Research and development</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 Diversity</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106) Under International Financial Reporting Standards (IFRS), development expenditures are:</w:t>
      </w:r>
    </w:p>
    <w:p w:rsidR="001A3486" w:rsidRDefault="001A3486">
      <w:pPr>
        <w:pStyle w:val="NormalText"/>
      </w:pPr>
      <w:r>
        <w:t>A) Expensed in the period incurred.</w:t>
      </w:r>
    </w:p>
    <w:p w:rsidR="001A3486" w:rsidRDefault="001A3486">
      <w:pPr>
        <w:pStyle w:val="NormalText"/>
      </w:pPr>
      <w:r>
        <w:t>B) Expensed in the period they are determined to be unsuccessful.</w:t>
      </w:r>
    </w:p>
    <w:p w:rsidR="001A3486" w:rsidRDefault="001A3486">
      <w:pPr>
        <w:pStyle w:val="NormalText"/>
      </w:pPr>
      <w:r>
        <w:t>C) Capitalized if certain criteria are met.</w:t>
      </w:r>
    </w:p>
    <w:p w:rsidR="007E7CB0" w:rsidRDefault="001A3486">
      <w:pPr>
        <w:pStyle w:val="NormalText"/>
      </w:pPr>
      <w:r>
        <w:t>D) None of these answer choices are correct.</w:t>
      </w:r>
    </w:p>
    <w:p w:rsidR="007E7CB0" w:rsidRDefault="007E7CB0">
      <w:pPr>
        <w:pStyle w:val="NormalText"/>
      </w:pPr>
    </w:p>
    <w:p w:rsidR="001A3486" w:rsidRDefault="007E7CB0">
      <w:pPr>
        <w:pStyle w:val="NormalText"/>
      </w:pPr>
      <w:r>
        <w:t>Answer:</w:t>
      </w:r>
      <w:r w:rsidR="001A3486">
        <w:t xml:space="preserve">  C</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IFRS ‒ Research and development</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 Diversity</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t>107) Cromartie Ltd. prepares its financial statements according to International Financial Reporting Standards. During 2018 the company incurred $1,245,000 in research expenditures to develop a new product. An additional $756,000 in development expenditures were incurred after technological and commercial feasibility was established and after the future economic benefits were deemed probable. The project was successfully completed and the new product was patented before the end of the 2018 fiscal year. Sale of the product began in 2017. What amount of the above expenditures would Cromartie expense in its 2018 income statement?</w:t>
      </w:r>
    </w:p>
    <w:p w:rsidR="001A3486" w:rsidRDefault="001A3486">
      <w:pPr>
        <w:pStyle w:val="NormalText"/>
      </w:pPr>
      <w:r>
        <w:t>A) $2,001,000.</w:t>
      </w:r>
    </w:p>
    <w:p w:rsidR="001A3486" w:rsidRDefault="001A3486">
      <w:pPr>
        <w:pStyle w:val="NormalText"/>
      </w:pPr>
      <w:r>
        <w:t>B) $756,000.</w:t>
      </w:r>
    </w:p>
    <w:p w:rsidR="001A3486" w:rsidRDefault="001A3486">
      <w:pPr>
        <w:pStyle w:val="NormalText"/>
      </w:pPr>
      <w:r>
        <w:t>C) $1,245,000.</w:t>
      </w:r>
    </w:p>
    <w:p w:rsidR="007E7CB0" w:rsidRDefault="001A3486">
      <w:pPr>
        <w:pStyle w:val="NormalText"/>
      </w:pPr>
      <w:r>
        <w:t>D) $0.</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pPr>
      <w:r>
        <w:t>Explanation:  Under IFRS, only the $1,245,000 in research expenditures is expensed. The development costs are capitalized as an intangible asset.</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IFRS ‒ Research and development</w:t>
      </w:r>
    </w:p>
    <w:p w:rsidR="001A3486" w:rsidRDefault="001A3486">
      <w:pPr>
        <w:pStyle w:val="NormalText"/>
        <w:rPr>
          <w:sz w:val="18"/>
          <w:szCs w:val="18"/>
        </w:rPr>
      </w:pPr>
      <w:r>
        <w:rPr>
          <w:sz w:val="18"/>
          <w:szCs w:val="18"/>
        </w:rPr>
        <w:t>Learning Objective: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Analyze</w:t>
      </w:r>
    </w:p>
    <w:p w:rsidR="001A3486" w:rsidRDefault="001A3486">
      <w:pPr>
        <w:pStyle w:val="NormalText"/>
        <w:rPr>
          <w:sz w:val="18"/>
          <w:szCs w:val="18"/>
        </w:rPr>
      </w:pPr>
      <w:r>
        <w:rPr>
          <w:sz w:val="18"/>
          <w:szCs w:val="18"/>
        </w:rPr>
        <w:t>AACSB:  Diversity,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1A3486">
      <w:pPr>
        <w:pStyle w:val="NormalText"/>
      </w:pPr>
      <w:r>
        <w:lastRenderedPageBreak/>
        <w:t>108) In accounting for oil and gas exploration costs, companies:</w:t>
      </w:r>
    </w:p>
    <w:p w:rsidR="001A3486" w:rsidRDefault="001A3486">
      <w:pPr>
        <w:pStyle w:val="NormalText"/>
      </w:pPr>
      <w:r>
        <w:t>A) May not use the full-cost method.</w:t>
      </w:r>
    </w:p>
    <w:p w:rsidR="001A3486" w:rsidRDefault="001A3486">
      <w:pPr>
        <w:pStyle w:val="NormalText"/>
      </w:pPr>
      <w:r>
        <w:t>B) May use the successful efforts method.</w:t>
      </w:r>
    </w:p>
    <w:p w:rsidR="001A3486" w:rsidRDefault="001A3486">
      <w:pPr>
        <w:pStyle w:val="NormalText"/>
      </w:pPr>
      <w:r>
        <w:t>C) May use the slippery slope method.</w:t>
      </w:r>
    </w:p>
    <w:p w:rsidR="007E7CB0" w:rsidRDefault="001A3486">
      <w:pPr>
        <w:pStyle w:val="NormalText"/>
      </w:pPr>
      <w:r>
        <w:t>D) All of these answer choices are correct.</w:t>
      </w:r>
    </w:p>
    <w:p w:rsidR="007E7CB0" w:rsidRDefault="007E7CB0">
      <w:pPr>
        <w:pStyle w:val="NormalText"/>
      </w:pPr>
    </w:p>
    <w:p w:rsidR="001A3486" w:rsidRDefault="007E7CB0">
      <w:pPr>
        <w:pStyle w:val="NormalText"/>
      </w:pPr>
      <w:r>
        <w:t>Answer:</w:t>
      </w:r>
      <w:r w:rsidR="001A3486">
        <w:t xml:space="preserve">  B</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Oil and gas accounting ‒ Appendix</w:t>
      </w:r>
    </w:p>
    <w:p w:rsidR="001A3486" w:rsidRDefault="001A3486">
      <w:pPr>
        <w:pStyle w:val="NormalText"/>
        <w:rPr>
          <w:sz w:val="18"/>
          <w:szCs w:val="18"/>
        </w:rPr>
      </w:pPr>
      <w:r>
        <w:rPr>
          <w:sz w:val="18"/>
          <w:szCs w:val="18"/>
        </w:rPr>
        <w:t>Learning Objective:  Appendix 10 Oil and Gas Accounting.</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Keyboard Navigation</w:t>
      </w:r>
    </w:p>
    <w:p w:rsidR="001A3486" w:rsidRDefault="001A3486">
      <w:pPr>
        <w:pStyle w:val="NormalText"/>
      </w:pPr>
      <w:r>
        <w:t>109) During 2018, the Longhorn Oil Company incurred $5,000,000 in exploration costs for each of 20 oil wells drilled in 2018 in west Texas. Of the 20 wells drilled, 14 were dry holes. Longhorn uses the successful efforts method of accounting. Assuming that none of the oil found is depleted in 2018, what oil exploration expense would Longhorn charge for this activity in its 2018 income statement?</w:t>
      </w:r>
    </w:p>
    <w:p w:rsidR="001A3486" w:rsidRDefault="001A3486">
      <w:pPr>
        <w:pStyle w:val="NormalText"/>
      </w:pPr>
      <w:r>
        <w:t>A) $0.</w:t>
      </w:r>
    </w:p>
    <w:p w:rsidR="001A3486" w:rsidRDefault="001A3486">
      <w:pPr>
        <w:pStyle w:val="NormalText"/>
      </w:pPr>
      <w:r>
        <w:t>B) $30 million.</w:t>
      </w:r>
    </w:p>
    <w:p w:rsidR="001A3486" w:rsidRDefault="001A3486">
      <w:pPr>
        <w:pStyle w:val="NormalText"/>
      </w:pPr>
      <w:r>
        <w:t>C) $70 million.</w:t>
      </w:r>
    </w:p>
    <w:p w:rsidR="007E7CB0" w:rsidRDefault="001A3486">
      <w:pPr>
        <w:pStyle w:val="NormalText"/>
      </w:pPr>
      <w:r>
        <w:t>D) $100 million.</w:t>
      </w:r>
    </w:p>
    <w:p w:rsidR="007E7CB0" w:rsidRDefault="007E7CB0">
      <w:pPr>
        <w:pStyle w:val="NormalText"/>
      </w:pPr>
    </w:p>
    <w:p w:rsidR="001A3486" w:rsidRDefault="007E7CB0">
      <w:pPr>
        <w:pStyle w:val="NormalText"/>
      </w:pPr>
      <w:r>
        <w:t>Answer:</w:t>
      </w:r>
      <w:r w:rsidR="001A3486">
        <w:t xml:space="preserve">  C</w:t>
      </w:r>
    </w:p>
    <w:p w:rsidR="001A3486" w:rsidRDefault="001A3486">
      <w:pPr>
        <w:pStyle w:val="NormalText"/>
        <w:rPr>
          <w:u w:val="single"/>
        </w:rPr>
      </w:pPr>
      <w:r>
        <w:t xml:space="preserve">Explanation:  Expense the dry holes - $100 million × (14/20) = </w:t>
      </w:r>
      <w:r>
        <w:rPr>
          <w:u w:val="single"/>
        </w:rPr>
        <w:t>$70 million</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Oil and gas accounting ‒ Appendix</w:t>
      </w:r>
    </w:p>
    <w:p w:rsidR="001A3486" w:rsidRDefault="001A3486">
      <w:pPr>
        <w:pStyle w:val="NormalText"/>
        <w:rPr>
          <w:sz w:val="18"/>
          <w:szCs w:val="18"/>
        </w:rPr>
      </w:pPr>
      <w:r>
        <w:rPr>
          <w:sz w:val="18"/>
          <w:szCs w:val="18"/>
        </w:rPr>
        <w:t>Learning Objective:  Appendix 10 Oil and Gas Accounting.</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pPr>
        <w:pStyle w:val="NormalText"/>
      </w:pPr>
      <w:r>
        <w:br w:type="page"/>
      </w:r>
      <w:r w:rsidR="001A3486">
        <w:lastRenderedPageBreak/>
        <w:t>110) During 2018, Prospect Oil Corporation incurred $4,000,000 in exploration costs for each of 15 oil wells drilled in 2018. Of the 15 wells drilled, 10 were dry holes. Prospect uses the successful efforts method of accounting. Assuming that Prospect depletes 30% of the oil discovered in 2018, what amount of these exploration costs would remain in its 12/31/2018 balance sheet?</w:t>
      </w:r>
    </w:p>
    <w:p w:rsidR="001A3486" w:rsidRDefault="001A3486">
      <w:pPr>
        <w:pStyle w:val="NormalText"/>
      </w:pPr>
      <w:r>
        <w:t>A) $6 million.</w:t>
      </w:r>
    </w:p>
    <w:p w:rsidR="001A3486" w:rsidRDefault="001A3486">
      <w:pPr>
        <w:pStyle w:val="NormalText"/>
      </w:pPr>
      <w:r>
        <w:t>B) $14 million.</w:t>
      </w:r>
    </w:p>
    <w:p w:rsidR="001A3486" w:rsidRDefault="001A3486">
      <w:pPr>
        <w:pStyle w:val="NormalText"/>
      </w:pPr>
      <w:r>
        <w:t>C) $20 million.</w:t>
      </w:r>
    </w:p>
    <w:p w:rsidR="007E7CB0" w:rsidRDefault="001A3486">
      <w:pPr>
        <w:pStyle w:val="NormalText"/>
      </w:pPr>
      <w:r>
        <w:t>D) $42 million.</w:t>
      </w:r>
    </w:p>
    <w:p w:rsidR="007E7CB0" w:rsidRDefault="007E7CB0">
      <w:pPr>
        <w:pStyle w:val="NormalText"/>
      </w:pPr>
    </w:p>
    <w:p w:rsidR="001A3486" w:rsidRDefault="007E7CB0">
      <w:pPr>
        <w:pStyle w:val="NormalText"/>
      </w:pPr>
      <w:r>
        <w:t>Answer:</w:t>
      </w:r>
      <w:r w:rsidR="001A3486">
        <w:t xml:space="preserve">  B</w:t>
      </w:r>
    </w:p>
    <w:p w:rsidR="001A3486" w:rsidRDefault="001A3486">
      <w:pPr>
        <w:pStyle w:val="NormalText"/>
      </w:pPr>
      <w:r>
        <w:t>Explanation:  Capitalize the wells that are not dry holes: 5 × $4 million = $20 million. Of this, 30% is depleted in 2018 and the rest remains on the balance sheet.</w:t>
      </w:r>
    </w:p>
    <w:p w:rsidR="001A3486" w:rsidRDefault="001A3486">
      <w:pPr>
        <w:pStyle w:val="NormalText"/>
      </w:pPr>
      <w:r>
        <w:t xml:space="preserve">Therefore, 70% of $20 million remains = </w:t>
      </w:r>
      <w:r>
        <w:rPr>
          <w:u w:val="single"/>
        </w:rPr>
        <w:t>$14 million</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Oil and gas accounting ‒ Appendix</w:t>
      </w:r>
    </w:p>
    <w:p w:rsidR="001A3486" w:rsidRDefault="001A3486">
      <w:pPr>
        <w:pStyle w:val="NormalText"/>
        <w:rPr>
          <w:sz w:val="18"/>
          <w:szCs w:val="18"/>
        </w:rPr>
      </w:pPr>
      <w:r>
        <w:rPr>
          <w:sz w:val="18"/>
          <w:szCs w:val="18"/>
        </w:rPr>
        <w:t>Learning Objective:  Appendix 10 Oil and Gas Accounting.</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Keyboard Navigation</w:t>
      </w:r>
    </w:p>
    <w:p w:rsidR="001A3486" w:rsidRDefault="001A3486">
      <w:pPr>
        <w:pStyle w:val="NormalText"/>
        <w:rPr>
          <w:sz w:val="18"/>
          <w:szCs w:val="18"/>
        </w:rPr>
      </w:pPr>
    </w:p>
    <w:p w:rsidR="001A3486" w:rsidRDefault="003761AF" w:rsidP="003761AF">
      <w:pPr>
        <w:pStyle w:val="NormalText"/>
      </w:pPr>
      <w:r>
        <w:br w:type="page"/>
      </w:r>
      <w:r w:rsidR="001A3486">
        <w:lastRenderedPageBreak/>
        <w:t>Listed below are five terms followed by a list of phrases that describe or characterize each of the terms. Match each phrase with the correct term.</w:t>
      </w:r>
    </w:p>
    <w:p w:rsidR="003761AF" w:rsidRDefault="003761AF" w:rsidP="003761AF">
      <w:pPr>
        <w:pStyle w:val="NormalText"/>
      </w:pPr>
    </w:p>
    <w:p w:rsidR="003761AF" w:rsidRDefault="003761AF" w:rsidP="003761AF">
      <w:pPr>
        <w:pStyle w:val="NormalText"/>
      </w:pPr>
      <w:r>
        <w:t>A) Approximation of average outstanding debt if all construction funds were borrowed.</w:t>
      </w:r>
    </w:p>
    <w:p w:rsidR="003761AF" w:rsidRDefault="003761AF" w:rsidP="003761AF">
      <w:pPr>
        <w:pStyle w:val="NormalText"/>
      </w:pPr>
      <w:r>
        <w:t>B)</w:t>
      </w:r>
      <w:r w:rsidRPr="003761AF">
        <w:t xml:space="preserve"> </w:t>
      </w:r>
      <w:r>
        <w:t>Asset received is measured at fair value.</w:t>
      </w:r>
    </w:p>
    <w:p w:rsidR="003761AF" w:rsidRDefault="003761AF" w:rsidP="003761AF">
      <w:pPr>
        <w:pStyle w:val="NormalText"/>
      </w:pPr>
      <w:r>
        <w:t>C)</w:t>
      </w:r>
      <w:r w:rsidRPr="003761AF">
        <w:t xml:space="preserve"> </w:t>
      </w:r>
      <w:r>
        <w:t>Both the total amount and the amount capitalized should be disclosed.</w:t>
      </w:r>
    </w:p>
    <w:p w:rsidR="003761AF" w:rsidRDefault="003761AF" w:rsidP="003761AF">
      <w:pPr>
        <w:pStyle w:val="NormalText"/>
      </w:pPr>
      <w:r>
        <w:t>D)</w:t>
      </w:r>
      <w:r w:rsidRPr="003761AF">
        <w:t xml:space="preserve"> </w:t>
      </w:r>
      <w:r>
        <w:t>Account credited when assets are donated to a corporation.</w:t>
      </w:r>
    </w:p>
    <w:p w:rsidR="003761AF" w:rsidRDefault="003761AF" w:rsidP="003761AF">
      <w:pPr>
        <w:pStyle w:val="NormalText"/>
      </w:pPr>
      <w:r>
        <w:t>E)</w:t>
      </w:r>
      <w:r w:rsidRPr="003761AF">
        <w:t xml:space="preserve"> </w:t>
      </w:r>
      <w:r>
        <w:t>Right granted to use a trademark or tradename within a geographic area.</w:t>
      </w:r>
    </w:p>
    <w:p w:rsidR="001A3486" w:rsidRDefault="001A3486" w:rsidP="003761AF">
      <w:pPr>
        <w:pStyle w:val="NormalText"/>
      </w:pPr>
    </w:p>
    <w:p w:rsidR="001A3486" w:rsidRDefault="001A3486" w:rsidP="003761AF">
      <w:pPr>
        <w:pStyle w:val="NormalText"/>
      </w:pPr>
      <w:r>
        <w:t>111) Average accumulated expenditures</w:t>
      </w:r>
    </w:p>
    <w:p w:rsidR="003761AF" w:rsidRDefault="003761AF" w:rsidP="003761AF">
      <w:pPr>
        <w:pStyle w:val="NormalText"/>
        <w:rPr>
          <w:sz w:val="18"/>
          <w:szCs w:val="18"/>
        </w:rPr>
      </w:pPr>
      <w:r>
        <w:rPr>
          <w:sz w:val="18"/>
          <w:szCs w:val="18"/>
        </w:rPr>
        <w:t>Difficulty: 1 Easy</w:t>
      </w:r>
    </w:p>
    <w:p w:rsidR="003761AF" w:rsidRDefault="003761AF" w:rsidP="003761AF">
      <w:pPr>
        <w:pStyle w:val="NormalText"/>
        <w:rPr>
          <w:sz w:val="18"/>
          <w:szCs w:val="18"/>
        </w:rPr>
      </w:pPr>
      <w:r>
        <w:rPr>
          <w:sz w:val="18"/>
          <w:szCs w:val="18"/>
        </w:rPr>
        <w:t>Topic:  Asset categories and types of assets; Noncash acquisitions ‒ Donated assets; Exchanges; Self-constructed assets</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 10-04 Determine the initial cost of property, plant, and equipment and intangible assets acquired in exchange for equity securities or through donation.; 10-06 Determine the initial cost of property, plant, and equipment and intangible assets acquired in exchange for other nonmonetary assets.; 10-07 Identify the items included in the cost of a self-constructed asset and determine the amount of capitalized interest.</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Pr="003761AF" w:rsidRDefault="00834F01" w:rsidP="003761AF">
      <w:pPr>
        <w:pStyle w:val="NormalText"/>
        <w:spacing w:after="240"/>
        <w:rPr>
          <w:sz w:val="18"/>
          <w:szCs w:val="18"/>
        </w:rPr>
      </w:pPr>
      <w:r>
        <w:rPr>
          <w:sz w:val="18"/>
          <w:szCs w:val="18"/>
        </w:rPr>
        <w:t>Accessible/AICPA:</w:t>
      </w:r>
      <w:r w:rsidR="003761AF">
        <w:rPr>
          <w:sz w:val="18"/>
          <w:szCs w:val="18"/>
        </w:rPr>
        <w:t xml:space="preserve">  BB Critical Thinking, FN Measurement</w:t>
      </w:r>
    </w:p>
    <w:p w:rsidR="001A3486" w:rsidRDefault="001A3486" w:rsidP="003761AF">
      <w:pPr>
        <w:pStyle w:val="NormalText"/>
      </w:pPr>
      <w:r>
        <w:t>112) Revenue-donation of asset</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Noncash acquisitions ‒ Donated assets;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10-04 Determine the initial cost of property, plant, and equipment and intangible assets acquired in exchange for equity securities or through donation.;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113) Exchange of nonmonetary assets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Noncash acquisitions ‒ Donated assets;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10-04 Determine the initial cost of property, plant, and equipment and intangible assets acquired in exchange for equity securities or through donation.;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114) Interest cost</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Noncash acquisitions ‒ Donated assets;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10-04 Determine the initial cost of property, plant, and equipment and intangible assets acquired in exchange for equity securities or through donation.;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3761AF" w:rsidP="003761AF">
      <w:pPr>
        <w:pStyle w:val="NormalText"/>
      </w:pPr>
      <w:r>
        <w:br w:type="page"/>
      </w:r>
      <w:r w:rsidR="001A3486">
        <w:lastRenderedPageBreak/>
        <w:t>115) Franchise</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Noncash acquisitions ‒ Donated assets;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10-04 Determine the initial cost of property, plant, and equipment and intangible assets acquired in exchange for equity securities or through donation.;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Answers: 111) A 112) D 113) B 114) C 115) E</w:t>
      </w:r>
    </w:p>
    <w:p w:rsidR="001A3486" w:rsidRDefault="001A3486" w:rsidP="003761AF">
      <w:pPr>
        <w:pStyle w:val="NormalText"/>
      </w:pPr>
    </w:p>
    <w:p w:rsidR="001A3486" w:rsidRDefault="003761AF" w:rsidP="003761AF">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3761AF">
      <w:pPr>
        <w:pStyle w:val="NormalText"/>
      </w:pPr>
    </w:p>
    <w:p w:rsidR="003761AF" w:rsidRDefault="003761AF" w:rsidP="003761AF">
      <w:pPr>
        <w:pStyle w:val="NormalText"/>
      </w:pPr>
      <w:r>
        <w:t>A)</w:t>
      </w:r>
      <w:r w:rsidRPr="003761AF">
        <w:t xml:space="preserve"> </w:t>
      </w:r>
      <w:r>
        <w:t>Payment for the exclusive right to use the company's name and to sell its products within a specified geographical area.</w:t>
      </w:r>
    </w:p>
    <w:p w:rsidR="003761AF" w:rsidRDefault="003761AF" w:rsidP="003761AF">
      <w:pPr>
        <w:pStyle w:val="NormalText"/>
      </w:pPr>
      <w:r>
        <w:t>B)</w:t>
      </w:r>
      <w:r w:rsidRPr="003761AF">
        <w:t xml:space="preserve"> </w:t>
      </w:r>
      <w:r>
        <w:t>An exclusive right to manufacture a product or to use a process.</w:t>
      </w:r>
    </w:p>
    <w:p w:rsidR="003761AF" w:rsidRDefault="003761AF" w:rsidP="003761AF">
      <w:pPr>
        <w:pStyle w:val="NormalText"/>
      </w:pPr>
      <w:r>
        <w:t>C)</w:t>
      </w:r>
      <w:r w:rsidRPr="003761AF">
        <w:t xml:space="preserve"> </w:t>
      </w:r>
      <w:r>
        <w:t>An exclusive right of protection given to the creator of a published work such as a song, film, painting, photograph, book, or computer software.</w:t>
      </w:r>
    </w:p>
    <w:p w:rsidR="003761AF" w:rsidRDefault="003761AF" w:rsidP="003761AF">
      <w:pPr>
        <w:pStyle w:val="NormalText"/>
      </w:pPr>
      <w:r>
        <w:t>D)</w:t>
      </w:r>
      <w:r w:rsidRPr="003761AF">
        <w:t xml:space="preserve"> </w:t>
      </w:r>
      <w:r>
        <w:t>The purchase price of a company less the fair value of the net assets acquired.</w:t>
      </w:r>
    </w:p>
    <w:p w:rsidR="003761AF" w:rsidRDefault="003761AF" w:rsidP="003761AF">
      <w:pPr>
        <w:pStyle w:val="NormalText"/>
      </w:pPr>
      <w:r>
        <w:t>E) A word, slogan, or symbol that distinctively identifies a company, product, or service.</w:t>
      </w:r>
    </w:p>
    <w:p w:rsidR="003761AF" w:rsidRDefault="003761AF" w:rsidP="003761AF">
      <w:pPr>
        <w:pStyle w:val="NormalText"/>
      </w:pPr>
    </w:p>
    <w:p w:rsidR="001A3486" w:rsidRDefault="001A3486" w:rsidP="003761AF">
      <w:pPr>
        <w:pStyle w:val="NormalText"/>
      </w:pPr>
      <w:r>
        <w:t>116) Trademark</w:t>
      </w:r>
    </w:p>
    <w:p w:rsidR="003761AF" w:rsidRDefault="003761AF" w:rsidP="003761AF">
      <w:pPr>
        <w:pStyle w:val="NormalText"/>
        <w:rPr>
          <w:sz w:val="18"/>
          <w:szCs w:val="18"/>
        </w:rPr>
      </w:pPr>
      <w:r>
        <w:rPr>
          <w:sz w:val="18"/>
          <w:szCs w:val="18"/>
        </w:rPr>
        <w:t>Difficulty: 1 Easy</w:t>
      </w:r>
    </w:p>
    <w:p w:rsidR="003761AF" w:rsidRDefault="003761AF" w:rsidP="003761AF">
      <w:pPr>
        <w:pStyle w:val="NormalText"/>
        <w:rPr>
          <w:sz w:val="18"/>
          <w:szCs w:val="18"/>
        </w:rPr>
      </w:pPr>
      <w:r>
        <w:rPr>
          <w:sz w:val="18"/>
          <w:szCs w:val="18"/>
        </w:rPr>
        <w:t>Topic:  Asset categories and types of assets</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Default="00834F01" w:rsidP="003761AF">
      <w:pPr>
        <w:pStyle w:val="NormalText"/>
        <w:rPr>
          <w:sz w:val="18"/>
          <w:szCs w:val="18"/>
        </w:rPr>
      </w:pPr>
      <w:r>
        <w:rPr>
          <w:sz w:val="18"/>
          <w:szCs w:val="18"/>
        </w:rPr>
        <w:t>Accessible/AICPA:</w:t>
      </w:r>
      <w:r w:rsidR="003761AF">
        <w:rPr>
          <w:sz w:val="18"/>
          <w:szCs w:val="18"/>
        </w:rPr>
        <w:t xml:space="preserve">  BB Critical Thinking, FN Measurement</w:t>
      </w:r>
    </w:p>
    <w:p w:rsidR="003761AF" w:rsidRDefault="003761AF" w:rsidP="003761AF">
      <w:pPr>
        <w:pStyle w:val="NormalText"/>
      </w:pPr>
    </w:p>
    <w:p w:rsidR="001A3486" w:rsidRDefault="001A3486" w:rsidP="003761AF">
      <w:pPr>
        <w:pStyle w:val="NormalText"/>
      </w:pPr>
      <w:r>
        <w:t>117) Patent</w:t>
      </w:r>
    </w:p>
    <w:p w:rsidR="003761AF" w:rsidRDefault="003761AF" w:rsidP="003761AF">
      <w:pPr>
        <w:pStyle w:val="NormalText"/>
        <w:rPr>
          <w:sz w:val="18"/>
          <w:szCs w:val="18"/>
        </w:rPr>
      </w:pPr>
      <w:r>
        <w:rPr>
          <w:sz w:val="18"/>
          <w:szCs w:val="18"/>
        </w:rPr>
        <w:t>Difficulty: 1 Easy</w:t>
      </w:r>
    </w:p>
    <w:p w:rsidR="003761AF" w:rsidRDefault="003761AF" w:rsidP="003761AF">
      <w:pPr>
        <w:pStyle w:val="NormalText"/>
        <w:rPr>
          <w:sz w:val="18"/>
          <w:szCs w:val="18"/>
        </w:rPr>
      </w:pPr>
      <w:r>
        <w:rPr>
          <w:sz w:val="18"/>
          <w:szCs w:val="18"/>
        </w:rPr>
        <w:t>Topic:  Asset categories and types of assets</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Default="00834F01" w:rsidP="003761AF">
      <w:pPr>
        <w:pStyle w:val="NormalText"/>
        <w:rPr>
          <w:sz w:val="18"/>
          <w:szCs w:val="18"/>
        </w:rPr>
      </w:pPr>
      <w:r>
        <w:rPr>
          <w:sz w:val="18"/>
          <w:szCs w:val="18"/>
        </w:rPr>
        <w:t>Accessible/AICPA:</w:t>
      </w:r>
      <w:r w:rsidR="003761AF">
        <w:rPr>
          <w:sz w:val="18"/>
          <w:szCs w:val="18"/>
        </w:rPr>
        <w:t xml:space="preserve">  BB Critical Thinking, FN Measurement</w:t>
      </w:r>
    </w:p>
    <w:p w:rsidR="001A3486" w:rsidRDefault="001A3486" w:rsidP="003761AF">
      <w:pPr>
        <w:pStyle w:val="NormalText"/>
      </w:pPr>
    </w:p>
    <w:p w:rsidR="003761AF" w:rsidRDefault="001A3486" w:rsidP="003761AF">
      <w:pPr>
        <w:pStyle w:val="NormalText"/>
      </w:pPr>
      <w:r>
        <w:t>118)</w:t>
      </w:r>
      <w:r w:rsidR="003761AF" w:rsidRPr="003761AF">
        <w:t xml:space="preserve"> </w:t>
      </w:r>
      <w:r w:rsidR="003761AF">
        <w:t>Copyright</w:t>
      </w:r>
    </w:p>
    <w:p w:rsidR="003761AF" w:rsidRDefault="003761AF" w:rsidP="003761AF">
      <w:pPr>
        <w:pStyle w:val="NormalText"/>
        <w:rPr>
          <w:sz w:val="18"/>
          <w:szCs w:val="18"/>
        </w:rPr>
      </w:pPr>
      <w:r>
        <w:rPr>
          <w:sz w:val="18"/>
          <w:szCs w:val="18"/>
        </w:rPr>
        <w:t>Difficulty: 1 Easy</w:t>
      </w:r>
    </w:p>
    <w:p w:rsidR="003761AF" w:rsidRDefault="003761AF" w:rsidP="003761AF">
      <w:pPr>
        <w:pStyle w:val="NormalText"/>
        <w:rPr>
          <w:sz w:val="18"/>
          <w:szCs w:val="18"/>
        </w:rPr>
      </w:pPr>
      <w:r>
        <w:rPr>
          <w:sz w:val="18"/>
          <w:szCs w:val="18"/>
        </w:rPr>
        <w:t>Topic:  Asset categories and types of assets</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Default="00834F01" w:rsidP="003761AF">
      <w:pPr>
        <w:pStyle w:val="NormalText"/>
        <w:rPr>
          <w:sz w:val="18"/>
          <w:szCs w:val="18"/>
        </w:rPr>
      </w:pPr>
      <w:r>
        <w:rPr>
          <w:sz w:val="18"/>
          <w:szCs w:val="18"/>
        </w:rPr>
        <w:t>Accessible/AICPA:</w:t>
      </w:r>
      <w:r w:rsidR="003761AF">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119) Goodwill</w:t>
      </w:r>
    </w:p>
    <w:p w:rsidR="003761AF" w:rsidRDefault="003761AF" w:rsidP="003761AF">
      <w:pPr>
        <w:pStyle w:val="NormalText"/>
        <w:rPr>
          <w:sz w:val="18"/>
          <w:szCs w:val="18"/>
        </w:rPr>
      </w:pPr>
      <w:r>
        <w:rPr>
          <w:sz w:val="18"/>
          <w:szCs w:val="18"/>
        </w:rPr>
        <w:t>Difficulty: 1 Easy</w:t>
      </w:r>
    </w:p>
    <w:p w:rsidR="003761AF" w:rsidRDefault="003761AF" w:rsidP="003761AF">
      <w:pPr>
        <w:pStyle w:val="NormalText"/>
        <w:rPr>
          <w:sz w:val="18"/>
          <w:szCs w:val="18"/>
        </w:rPr>
      </w:pPr>
      <w:r>
        <w:rPr>
          <w:sz w:val="18"/>
          <w:szCs w:val="18"/>
        </w:rPr>
        <w:t>Topic:  Asset categories and types of assets</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Default="00834F01" w:rsidP="003761AF">
      <w:pPr>
        <w:pStyle w:val="NormalText"/>
        <w:rPr>
          <w:sz w:val="18"/>
          <w:szCs w:val="18"/>
        </w:rPr>
      </w:pPr>
      <w:r>
        <w:rPr>
          <w:sz w:val="18"/>
          <w:szCs w:val="18"/>
        </w:rPr>
        <w:t>Accessible/AICPA:</w:t>
      </w:r>
      <w:r w:rsidR="003761AF">
        <w:rPr>
          <w:sz w:val="18"/>
          <w:szCs w:val="18"/>
        </w:rPr>
        <w:t xml:space="preserve">  BB Critical Thinking, FN Measurement</w:t>
      </w:r>
    </w:p>
    <w:p w:rsidR="003761AF" w:rsidRDefault="003761AF" w:rsidP="003761AF">
      <w:pPr>
        <w:pStyle w:val="NormalText"/>
      </w:pPr>
    </w:p>
    <w:p w:rsidR="001A3486" w:rsidRDefault="001A3486" w:rsidP="003761AF">
      <w:pPr>
        <w:pStyle w:val="NormalText"/>
      </w:pPr>
      <w:r>
        <w:t>120) Franchise</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lastRenderedPageBreak/>
        <w:t>Answers: 116) E 117) A 118) B 119) D 120) C</w:t>
      </w:r>
    </w:p>
    <w:p w:rsidR="001A3486" w:rsidRDefault="001A3486" w:rsidP="003761AF">
      <w:pPr>
        <w:pStyle w:val="NormalText"/>
      </w:pPr>
    </w:p>
    <w:p w:rsidR="001A3486" w:rsidRDefault="00A97B93" w:rsidP="003761AF">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3761AF">
      <w:pPr>
        <w:pStyle w:val="NormalText"/>
      </w:pPr>
    </w:p>
    <w:p w:rsidR="003761AF" w:rsidRDefault="003761AF" w:rsidP="003761AF">
      <w:pPr>
        <w:pStyle w:val="NormalText"/>
      </w:pPr>
      <w:r>
        <w:t>A) Its cost includes filling, draining, and removal of old structures.</w:t>
      </w:r>
    </w:p>
    <w:p w:rsidR="003761AF" w:rsidRDefault="003761AF" w:rsidP="003761AF">
      <w:pPr>
        <w:pStyle w:val="NormalText"/>
      </w:pPr>
      <w:r>
        <w:t>B)</w:t>
      </w:r>
      <w:r w:rsidRPr="003761AF">
        <w:t xml:space="preserve"> </w:t>
      </w:r>
      <w:r>
        <w:t>Generates inventoriable costs.</w:t>
      </w:r>
    </w:p>
    <w:p w:rsidR="003761AF" w:rsidRDefault="003761AF" w:rsidP="003761AF">
      <w:pPr>
        <w:pStyle w:val="NormalText"/>
      </w:pPr>
      <w:r>
        <w:t>C)</w:t>
      </w:r>
      <w:r w:rsidRPr="003761AF">
        <w:t xml:space="preserve"> </w:t>
      </w:r>
      <w:r>
        <w:t>Exclusive right to display a word, symbol, or emblem.</w:t>
      </w:r>
    </w:p>
    <w:p w:rsidR="003761AF" w:rsidRDefault="003761AF" w:rsidP="003761AF">
      <w:pPr>
        <w:pStyle w:val="NormalText"/>
      </w:pPr>
      <w:r>
        <w:t>D)</w:t>
      </w:r>
      <w:r w:rsidRPr="003761AF">
        <w:t xml:space="preserve"> </w:t>
      </w:r>
      <w:r>
        <w:t>Valued at the fair value of the note or fair value of the asset received in exchange.</w:t>
      </w:r>
    </w:p>
    <w:p w:rsidR="003761AF" w:rsidRDefault="003761AF" w:rsidP="003761AF">
      <w:pPr>
        <w:pStyle w:val="NormalText"/>
      </w:pPr>
      <w:r>
        <w:t>E)</w:t>
      </w:r>
      <w:r w:rsidRPr="003761AF">
        <w:t xml:space="preserve"> </w:t>
      </w:r>
      <w:r>
        <w:t>Incorporates specific probabilities of cash flows.</w:t>
      </w:r>
    </w:p>
    <w:p w:rsidR="001A3486" w:rsidRDefault="001A3486" w:rsidP="003761AF">
      <w:pPr>
        <w:pStyle w:val="NormalText"/>
      </w:pPr>
    </w:p>
    <w:p w:rsidR="001A3486" w:rsidRDefault="001A3486" w:rsidP="003761AF">
      <w:pPr>
        <w:pStyle w:val="NormalText"/>
      </w:pPr>
      <w:r>
        <w:t>121) Trademark</w:t>
      </w:r>
    </w:p>
    <w:p w:rsidR="003761AF" w:rsidRDefault="003761AF" w:rsidP="003761AF">
      <w:pPr>
        <w:pStyle w:val="NormalText"/>
        <w:rPr>
          <w:sz w:val="18"/>
          <w:szCs w:val="18"/>
        </w:rPr>
      </w:pPr>
      <w:r>
        <w:rPr>
          <w:sz w:val="18"/>
          <w:szCs w:val="18"/>
        </w:rPr>
        <w:t>Difficulty: 2 Medium</w:t>
      </w:r>
    </w:p>
    <w:p w:rsidR="003761AF" w:rsidRDefault="003761AF" w:rsidP="003761AF">
      <w:pPr>
        <w:pStyle w:val="NormalText"/>
        <w:rPr>
          <w:sz w:val="18"/>
          <w:szCs w:val="18"/>
        </w:rPr>
      </w:pPr>
      <w:r>
        <w:rPr>
          <w:sz w:val="18"/>
          <w:szCs w:val="18"/>
        </w:rPr>
        <w:t>Topic:  Asset categories and types of assets; Noncash acquisitions ‒ Deferred payments; Exchanges; Research and development</w:t>
      </w:r>
    </w:p>
    <w:p w:rsidR="003761AF" w:rsidRDefault="003761AF" w:rsidP="003761AF">
      <w:pPr>
        <w:pStyle w:val="NormalText"/>
        <w:rPr>
          <w:sz w:val="18"/>
          <w:szCs w:val="18"/>
        </w:rPr>
      </w:pPr>
      <w:r>
        <w:rPr>
          <w:sz w:val="18"/>
          <w:szCs w:val="18"/>
        </w:rPr>
        <w:t>Learning Objective:  10-01 Identify the various costs included in the initial cost of property, plant, and equipment, natural resources, and intangible assets.; 10-03 Determine the initial cost of property, plant, and equipment and intangible assets acquired in exchange for a deferred payment contract.;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3761AF" w:rsidRDefault="003761AF" w:rsidP="003761AF">
      <w:pPr>
        <w:pStyle w:val="NormalText"/>
        <w:rPr>
          <w:sz w:val="18"/>
          <w:szCs w:val="18"/>
        </w:rPr>
      </w:pPr>
      <w:r>
        <w:rPr>
          <w:sz w:val="18"/>
          <w:szCs w:val="18"/>
        </w:rPr>
        <w:t>Bloom's:  Understand</w:t>
      </w:r>
    </w:p>
    <w:p w:rsidR="003761AF" w:rsidRDefault="003761AF" w:rsidP="003761AF">
      <w:pPr>
        <w:pStyle w:val="NormalText"/>
        <w:rPr>
          <w:sz w:val="18"/>
          <w:szCs w:val="18"/>
        </w:rPr>
      </w:pPr>
      <w:r>
        <w:rPr>
          <w:sz w:val="18"/>
          <w:szCs w:val="18"/>
        </w:rPr>
        <w:t>AACSB:  Reflective Thinking</w:t>
      </w:r>
    </w:p>
    <w:p w:rsidR="003761AF" w:rsidRDefault="00834F01" w:rsidP="003761AF">
      <w:pPr>
        <w:pStyle w:val="NormalText"/>
        <w:spacing w:after="240"/>
        <w:rPr>
          <w:sz w:val="18"/>
          <w:szCs w:val="18"/>
        </w:rPr>
      </w:pPr>
      <w:r>
        <w:rPr>
          <w:sz w:val="18"/>
          <w:szCs w:val="18"/>
        </w:rPr>
        <w:t>Accessible/AICPA:</w:t>
      </w:r>
      <w:r w:rsidR="003761AF">
        <w:rPr>
          <w:sz w:val="18"/>
          <w:szCs w:val="18"/>
        </w:rPr>
        <w:t xml:space="preserve">  BB Critical Thinking, FN Measurement</w:t>
      </w:r>
    </w:p>
    <w:p w:rsidR="001A3486" w:rsidRDefault="001A3486" w:rsidP="003761AF">
      <w:pPr>
        <w:pStyle w:val="NormalText"/>
      </w:pPr>
      <w:r>
        <w:t>122) Noninterest-bearing note</w:t>
      </w:r>
    </w:p>
    <w:p w:rsidR="001A3486" w:rsidRDefault="007E7CB0" w:rsidP="003761AF">
      <w:pPr>
        <w:pStyle w:val="NormalText"/>
        <w:rPr>
          <w:sz w:val="18"/>
          <w:szCs w:val="18"/>
        </w:rPr>
      </w:pPr>
      <w:r>
        <w:rPr>
          <w:sz w:val="18"/>
          <w:szCs w:val="18"/>
        </w:rPr>
        <w:t>Difficulty: 2 Medium</w:t>
      </w:r>
    </w:p>
    <w:p w:rsidR="001A3486" w:rsidRDefault="001A3486" w:rsidP="003761AF">
      <w:pPr>
        <w:pStyle w:val="NormalText"/>
        <w:rPr>
          <w:sz w:val="18"/>
          <w:szCs w:val="18"/>
        </w:rPr>
      </w:pPr>
      <w:r>
        <w:rPr>
          <w:sz w:val="18"/>
          <w:szCs w:val="18"/>
        </w:rPr>
        <w:t>Topic:  Asset categories and types of assets; Noncash acquisitions ‒ Deferred payments; Exchanges; Research and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10-03 Determine the initial cost of property, plant, and equipment and intangible assets acquired in exchange for a deferred payment contract.;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123) Expected cash flow approach</w:t>
      </w:r>
    </w:p>
    <w:p w:rsidR="001A3486" w:rsidRDefault="007E7CB0" w:rsidP="003761AF">
      <w:pPr>
        <w:pStyle w:val="NormalText"/>
        <w:rPr>
          <w:sz w:val="18"/>
          <w:szCs w:val="18"/>
        </w:rPr>
      </w:pPr>
      <w:r>
        <w:rPr>
          <w:sz w:val="18"/>
          <w:szCs w:val="18"/>
        </w:rPr>
        <w:t>Difficulty: 2 Medium</w:t>
      </w:r>
    </w:p>
    <w:p w:rsidR="001A3486" w:rsidRDefault="001A3486" w:rsidP="003761AF">
      <w:pPr>
        <w:pStyle w:val="NormalText"/>
        <w:rPr>
          <w:sz w:val="18"/>
          <w:szCs w:val="18"/>
        </w:rPr>
      </w:pPr>
      <w:r>
        <w:rPr>
          <w:sz w:val="18"/>
          <w:szCs w:val="18"/>
        </w:rPr>
        <w:t>Topic:  Asset categories and types of assets; Noncash acquisitions ‒ Deferred payments; Exchanges; Research and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10-03 Determine the initial cost of property, plant, and equipment and intangible assets acquired in exchange for a deferred payment contract.;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3761AF" w:rsidP="003761AF">
      <w:pPr>
        <w:pStyle w:val="NormalText"/>
      </w:pPr>
      <w:r>
        <w:br w:type="page"/>
      </w:r>
      <w:r w:rsidR="001A3486">
        <w:lastRenderedPageBreak/>
        <w:t>124) R&amp;D performed for others</w:t>
      </w:r>
    </w:p>
    <w:p w:rsidR="001A3486" w:rsidRDefault="007E7CB0" w:rsidP="003761AF">
      <w:pPr>
        <w:pStyle w:val="NormalText"/>
        <w:rPr>
          <w:sz w:val="18"/>
          <w:szCs w:val="18"/>
        </w:rPr>
      </w:pPr>
      <w:r>
        <w:rPr>
          <w:sz w:val="18"/>
          <w:szCs w:val="18"/>
        </w:rPr>
        <w:t>Difficulty: 2 Medium</w:t>
      </w:r>
    </w:p>
    <w:p w:rsidR="001A3486" w:rsidRDefault="001A3486" w:rsidP="003761AF">
      <w:pPr>
        <w:pStyle w:val="NormalText"/>
        <w:rPr>
          <w:sz w:val="18"/>
          <w:szCs w:val="18"/>
        </w:rPr>
      </w:pPr>
      <w:r>
        <w:rPr>
          <w:sz w:val="18"/>
          <w:szCs w:val="18"/>
        </w:rPr>
        <w:t>Topic:  Asset categories and types of assets; Noncash acquisitions ‒ Deferred payments; Exchanges; Research and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10-03 Determine the initial cost of property, plant, and equipment and intangible assets acquired in exchange for a deferred payment contract.;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125) Land</w:t>
      </w:r>
    </w:p>
    <w:p w:rsidR="001A3486" w:rsidRDefault="007E7CB0" w:rsidP="003761AF">
      <w:pPr>
        <w:pStyle w:val="NormalText"/>
        <w:rPr>
          <w:sz w:val="18"/>
          <w:szCs w:val="18"/>
        </w:rPr>
      </w:pPr>
      <w:r>
        <w:rPr>
          <w:sz w:val="18"/>
          <w:szCs w:val="18"/>
        </w:rPr>
        <w:t>Difficulty: 2 Medium</w:t>
      </w:r>
    </w:p>
    <w:p w:rsidR="001A3486" w:rsidRDefault="001A3486" w:rsidP="003761AF">
      <w:pPr>
        <w:pStyle w:val="NormalText"/>
        <w:rPr>
          <w:sz w:val="18"/>
          <w:szCs w:val="18"/>
        </w:rPr>
      </w:pPr>
      <w:r>
        <w:rPr>
          <w:sz w:val="18"/>
          <w:szCs w:val="18"/>
        </w:rPr>
        <w:t>Topic:  Asset categories and types of assets; Noncash acquisitions ‒ Deferred payments; Exchanges; Research and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10-03 Determine the initial cost of property, plant, and equipment and intangible assets acquired in exchange for a deferred payment contract.;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Answers: 121) C 122) D 123) E 124) B 125) A</w:t>
      </w:r>
    </w:p>
    <w:p w:rsidR="001A3486" w:rsidRDefault="001A3486" w:rsidP="003761AF">
      <w:pPr>
        <w:pStyle w:val="NormalText"/>
      </w:pPr>
    </w:p>
    <w:p w:rsidR="001A3486" w:rsidRDefault="003761AF" w:rsidP="003761AF">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3761AF">
      <w:pPr>
        <w:pStyle w:val="NormalText"/>
      </w:pPr>
    </w:p>
    <w:p w:rsidR="003761AF" w:rsidRDefault="003761AF" w:rsidP="003761AF">
      <w:pPr>
        <w:pStyle w:val="NormalText"/>
      </w:pPr>
      <w:r>
        <w:t>A) Point in time to begin capitalization of software development costs.</w:t>
      </w:r>
    </w:p>
    <w:p w:rsidR="001A3486" w:rsidRDefault="003761AF" w:rsidP="003761AF">
      <w:pPr>
        <w:pStyle w:val="NormalText"/>
      </w:pPr>
      <w:r>
        <w:t>B) The allocation of cost for intangible assets.</w:t>
      </w:r>
    </w:p>
    <w:p w:rsidR="00E946FD" w:rsidRDefault="00E946FD" w:rsidP="00E946FD">
      <w:pPr>
        <w:pStyle w:val="NormalText"/>
      </w:pPr>
      <w:r>
        <w:t>C)</w:t>
      </w:r>
      <w:r w:rsidRPr="00E946FD">
        <w:t xml:space="preserve"> </w:t>
      </w:r>
      <w:r>
        <w:t>The basic principle is to value assets acquired using fair value of consideration given.</w:t>
      </w:r>
    </w:p>
    <w:p w:rsidR="00E946FD" w:rsidRDefault="00E946FD" w:rsidP="00E946FD">
      <w:pPr>
        <w:pStyle w:val="NormalText"/>
      </w:pPr>
      <w:r>
        <w:t>D)</w:t>
      </w:r>
      <w:r w:rsidRPr="00E946FD">
        <w:t xml:space="preserve"> </w:t>
      </w:r>
      <w:r>
        <w:t>Wasting assets.</w:t>
      </w:r>
    </w:p>
    <w:p w:rsidR="00E946FD" w:rsidRDefault="00E946FD" w:rsidP="00E946FD">
      <w:pPr>
        <w:pStyle w:val="NormalText"/>
      </w:pPr>
      <w:r>
        <w:t>E)</w:t>
      </w:r>
      <w:r w:rsidRPr="00E946FD">
        <w:t xml:space="preserve"> </w:t>
      </w:r>
      <w:r>
        <w:t>Expensed in the period incurred.</w:t>
      </w:r>
    </w:p>
    <w:p w:rsidR="003761AF" w:rsidRDefault="003761AF" w:rsidP="003761AF">
      <w:pPr>
        <w:pStyle w:val="NormalText"/>
      </w:pPr>
    </w:p>
    <w:p w:rsidR="001A3486" w:rsidRDefault="001A3486" w:rsidP="003761AF">
      <w:pPr>
        <w:pStyle w:val="NormalText"/>
      </w:pPr>
      <w:r>
        <w:t>126) Amortization</w:t>
      </w:r>
    </w:p>
    <w:p w:rsidR="00E946FD" w:rsidRDefault="00E946FD" w:rsidP="00E946FD">
      <w:pPr>
        <w:pStyle w:val="NormalText"/>
        <w:rPr>
          <w:sz w:val="18"/>
          <w:szCs w:val="18"/>
        </w:rPr>
      </w:pPr>
      <w:r>
        <w:rPr>
          <w:sz w:val="18"/>
          <w:szCs w:val="18"/>
        </w:rPr>
        <w:t>Difficulty: 1 Easy</w:t>
      </w:r>
    </w:p>
    <w:p w:rsidR="00E946FD" w:rsidRDefault="00E946FD" w:rsidP="00E946FD">
      <w:pPr>
        <w:pStyle w:val="NormalText"/>
        <w:rPr>
          <w:sz w:val="18"/>
          <w:szCs w:val="18"/>
        </w:rPr>
      </w:pPr>
      <w:r>
        <w:rPr>
          <w:sz w:val="18"/>
          <w:szCs w:val="18"/>
        </w:rPr>
        <w:t>Topic:  Asset categories and types of assets; Costs to be capitalized; Exchanges; Research and development; Software development</w:t>
      </w:r>
    </w:p>
    <w:p w:rsidR="00E946FD" w:rsidRDefault="00E946FD" w:rsidP="00E946FD">
      <w:pPr>
        <w:pStyle w:val="NormalText"/>
        <w:rPr>
          <w:sz w:val="18"/>
          <w:szCs w:val="18"/>
        </w:rPr>
      </w:pPr>
      <w:r>
        <w:rPr>
          <w:sz w:val="18"/>
          <w:szCs w:val="18"/>
        </w:rPr>
        <w:t>Learning Objective:  10-01 Identify the various costs included in the initial cost of property, plant, and equipment, natural resources, and intangible assets.;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E946FD" w:rsidRDefault="00E946FD" w:rsidP="00E946FD">
      <w:pPr>
        <w:pStyle w:val="NormalText"/>
        <w:rPr>
          <w:sz w:val="18"/>
          <w:szCs w:val="18"/>
        </w:rPr>
      </w:pPr>
      <w:r>
        <w:rPr>
          <w:sz w:val="18"/>
          <w:szCs w:val="18"/>
        </w:rPr>
        <w:t>Bloom's:  Understand</w:t>
      </w:r>
    </w:p>
    <w:p w:rsidR="00E946FD" w:rsidRDefault="00E946FD" w:rsidP="00E946FD">
      <w:pPr>
        <w:pStyle w:val="NormalText"/>
        <w:rPr>
          <w:sz w:val="18"/>
          <w:szCs w:val="18"/>
        </w:rPr>
      </w:pPr>
      <w:r>
        <w:rPr>
          <w:sz w:val="18"/>
          <w:szCs w:val="18"/>
        </w:rPr>
        <w:t>AACSB:  Reflective Thinking</w:t>
      </w:r>
    </w:p>
    <w:p w:rsidR="00E946FD" w:rsidRDefault="00834F01" w:rsidP="00E946FD">
      <w:pPr>
        <w:pStyle w:val="NormalText"/>
        <w:spacing w:after="240"/>
        <w:rPr>
          <w:sz w:val="18"/>
          <w:szCs w:val="18"/>
        </w:rPr>
      </w:pPr>
      <w:r>
        <w:rPr>
          <w:sz w:val="18"/>
          <w:szCs w:val="18"/>
        </w:rPr>
        <w:t>Accessible/AICPA:</w:t>
      </w:r>
      <w:r w:rsidR="00E946FD">
        <w:rPr>
          <w:sz w:val="18"/>
          <w:szCs w:val="18"/>
        </w:rPr>
        <w:t xml:space="preserve">  BB Critical Thinking, FN Measurement</w:t>
      </w:r>
    </w:p>
    <w:p w:rsidR="001A3486" w:rsidRDefault="001A3486" w:rsidP="003761AF">
      <w:pPr>
        <w:pStyle w:val="NormalText"/>
      </w:pPr>
      <w:r>
        <w:t>127) Research and development costs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Exchanges; Research and development;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128) Natural resources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Exchanges; Research and development;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129) Technological feasibility</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Exchanges; Research and development;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E946FD" w:rsidP="003761AF">
      <w:pPr>
        <w:pStyle w:val="NormalText"/>
      </w:pPr>
      <w:r>
        <w:br w:type="page"/>
      </w:r>
      <w:r w:rsidR="001A3486">
        <w:lastRenderedPageBreak/>
        <w:t>130) Nonmonetary exchange</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Exchanges; Research and development;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10-06 Determine the initial cost of property, plant, and equipment and intangible assets acquired in exchange for other nonmonetary assets.;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Answers: 126) B 127) E 128) D 129) A 130) C</w:t>
      </w:r>
    </w:p>
    <w:p w:rsidR="001A3486" w:rsidRDefault="001A3486" w:rsidP="003761AF">
      <w:pPr>
        <w:pStyle w:val="NormalText"/>
      </w:pPr>
    </w:p>
    <w:p w:rsidR="001A3486" w:rsidRDefault="00E946FD" w:rsidP="00E946FD">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E946FD">
      <w:pPr>
        <w:pStyle w:val="NormalText"/>
      </w:pPr>
    </w:p>
    <w:p w:rsidR="00E946FD" w:rsidRDefault="00E946FD" w:rsidP="00E946FD">
      <w:pPr>
        <w:pStyle w:val="NormalText"/>
      </w:pPr>
      <w:r>
        <w:t>A)</w:t>
      </w:r>
      <w:r w:rsidRPr="00E946FD">
        <w:t xml:space="preserve"> </w:t>
      </w:r>
      <w:r>
        <w:t>The basic principle is to value assets acquired using fair value of consideration given.</w:t>
      </w:r>
    </w:p>
    <w:p w:rsidR="00E946FD" w:rsidRDefault="00E946FD" w:rsidP="00E946FD">
      <w:pPr>
        <w:pStyle w:val="NormalText"/>
      </w:pPr>
      <w:r>
        <w:t>B)</w:t>
      </w:r>
      <w:r w:rsidRPr="00E946FD">
        <w:t xml:space="preserve"> </w:t>
      </w:r>
      <w:r>
        <w:t>Measured at fair value and recognized as a liability.</w:t>
      </w:r>
    </w:p>
    <w:p w:rsidR="00E946FD" w:rsidRDefault="00E946FD" w:rsidP="00E946FD">
      <w:pPr>
        <w:pStyle w:val="NormalText"/>
      </w:pPr>
      <w:r>
        <w:t>C)</w:t>
      </w:r>
      <w:r w:rsidRPr="00E946FD">
        <w:t xml:space="preserve"> </w:t>
      </w:r>
      <w:r>
        <w:t>Exclusive right of protection given to the creator of a published work.</w:t>
      </w:r>
    </w:p>
    <w:p w:rsidR="00E946FD" w:rsidRDefault="00E946FD" w:rsidP="00E946FD">
      <w:pPr>
        <w:pStyle w:val="NormalText"/>
      </w:pPr>
      <w:r>
        <w:t>D)</w:t>
      </w:r>
      <w:r w:rsidRPr="00E946FD">
        <w:t xml:space="preserve"> </w:t>
      </w:r>
      <w:r>
        <w:t>A measurement of efficiency in using depreciable assets.</w:t>
      </w:r>
    </w:p>
    <w:p w:rsidR="00E946FD" w:rsidRDefault="00E946FD" w:rsidP="00E946FD">
      <w:pPr>
        <w:pStyle w:val="NormalText"/>
      </w:pPr>
      <w:r>
        <w:t>E)</w:t>
      </w:r>
      <w:r w:rsidRPr="00E946FD">
        <w:t xml:space="preserve"> </w:t>
      </w:r>
      <w:r>
        <w:t>Includes parking lots, fences, and driveways, lighting and sprinkler systems.</w:t>
      </w:r>
    </w:p>
    <w:p w:rsidR="00E946FD" w:rsidRDefault="00E946FD" w:rsidP="00E946FD">
      <w:pPr>
        <w:pStyle w:val="NormalText"/>
      </w:pPr>
    </w:p>
    <w:p w:rsidR="001A3486" w:rsidRDefault="001A3486" w:rsidP="00E946FD">
      <w:pPr>
        <w:pStyle w:val="NormalText"/>
      </w:pPr>
      <w:r>
        <w:t>131) Copyright</w:t>
      </w:r>
    </w:p>
    <w:p w:rsidR="00E946FD" w:rsidRDefault="00E946FD" w:rsidP="00E946FD">
      <w:pPr>
        <w:pStyle w:val="NormalText"/>
        <w:rPr>
          <w:sz w:val="18"/>
          <w:szCs w:val="18"/>
        </w:rPr>
      </w:pPr>
      <w:r>
        <w:rPr>
          <w:sz w:val="18"/>
          <w:szCs w:val="18"/>
        </w:rPr>
        <w:t>Difficulty: 1 Easy</w:t>
      </w:r>
    </w:p>
    <w:p w:rsidR="00E946FD" w:rsidRDefault="00E946FD" w:rsidP="00E946FD">
      <w:pPr>
        <w:pStyle w:val="NormalText"/>
        <w:rPr>
          <w:sz w:val="18"/>
          <w:szCs w:val="18"/>
        </w:rPr>
      </w:pPr>
      <w:r>
        <w:rPr>
          <w:sz w:val="18"/>
          <w:szCs w:val="18"/>
        </w:rPr>
        <w:t>Topic:  Asset categories and types of assets; Costs to be capitalized; Fixed-asset turnover ratio; Exchanges</w:t>
      </w:r>
    </w:p>
    <w:p w:rsidR="00E946FD" w:rsidRDefault="00E946FD" w:rsidP="00E946FD">
      <w:pPr>
        <w:pStyle w:val="NormalText"/>
        <w:rPr>
          <w:sz w:val="18"/>
          <w:szCs w:val="18"/>
        </w:rPr>
      </w:pPr>
      <w:r>
        <w:rPr>
          <w:sz w:val="18"/>
          <w:szCs w:val="18"/>
        </w:rPr>
        <w:t>Learning Objective:  10-01 Identify the various costs included in the initial cost of property, plant, and equipment, natural resources, and intangible assets.; 10-05 Calculate the fixed-asset turnover ratio used by analysts to measure how effectively managers use property, plant, and equipment.; 10-06 Determine the initial cost of property, plant, and equipment and intangible assets acquired in exchange for other nonmonetary assets.</w:t>
      </w:r>
    </w:p>
    <w:p w:rsidR="00E946FD" w:rsidRDefault="00E946FD" w:rsidP="00E946FD">
      <w:pPr>
        <w:pStyle w:val="NormalText"/>
        <w:rPr>
          <w:sz w:val="18"/>
          <w:szCs w:val="18"/>
        </w:rPr>
      </w:pPr>
      <w:r>
        <w:rPr>
          <w:sz w:val="18"/>
          <w:szCs w:val="18"/>
        </w:rPr>
        <w:t>Bloom's:  Understand</w:t>
      </w:r>
    </w:p>
    <w:p w:rsidR="00E946FD" w:rsidRDefault="00E946FD" w:rsidP="00E946FD">
      <w:pPr>
        <w:pStyle w:val="NormalText"/>
        <w:rPr>
          <w:sz w:val="18"/>
          <w:szCs w:val="18"/>
        </w:rPr>
      </w:pPr>
      <w:r>
        <w:rPr>
          <w:sz w:val="18"/>
          <w:szCs w:val="18"/>
        </w:rPr>
        <w:t>AACSB:  Reflective Thinking</w:t>
      </w:r>
    </w:p>
    <w:p w:rsidR="00E946FD" w:rsidRDefault="00834F01" w:rsidP="00E946FD">
      <w:pPr>
        <w:pStyle w:val="NormalText"/>
        <w:spacing w:after="240"/>
        <w:rPr>
          <w:sz w:val="18"/>
          <w:szCs w:val="18"/>
        </w:rPr>
      </w:pPr>
      <w:r>
        <w:rPr>
          <w:sz w:val="18"/>
          <w:szCs w:val="18"/>
        </w:rPr>
        <w:t>Accessible/AICPA:</w:t>
      </w:r>
      <w:r w:rsidR="00E946FD">
        <w:rPr>
          <w:sz w:val="18"/>
          <w:szCs w:val="18"/>
        </w:rPr>
        <w:t xml:space="preserve">  BB Critical Thinking, FN Measurement</w:t>
      </w:r>
    </w:p>
    <w:p w:rsidR="001A3486" w:rsidRDefault="001A3486" w:rsidP="00E946FD">
      <w:pPr>
        <w:pStyle w:val="NormalText"/>
      </w:pPr>
      <w:r>
        <w:t>132) Asset retirement obligations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Fixed-asset turnover ratio; Exchanges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10-05 Calculate the fixed-asset turnover ratio used by analysts to measure how effectively managers use property, plant, and equipment.; 10-06 Determine the initial cost of property, plant, and equipment and intangible assets acquired in exchange for other nonmonetary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133) Land improvements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Fixed-asset turnover ratio; Exchanges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10-05 Calculate the fixed-asset turnover ratio used by analysts to measure how effectively managers use property, plant, and equipment.; 10-06 Determine the initial cost of property, plant, and equipment and intangible assets acquired in exchange for other nonmonetary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134) Fixed asset turnover ratio</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Fixed-asset turnover ratio; Exchanges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10-05 Calculate the fixed-asset turnover ratio used by analysts to measure how effectively managers use property, plant, and equipment.; 10-06 Determine the initial cost of property, plant, and equipment and intangible assets acquired in exchange for other nonmonetary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A97B93" w:rsidP="003761AF">
      <w:pPr>
        <w:pStyle w:val="NormalText"/>
      </w:pPr>
      <w:r>
        <w:br w:type="page"/>
      </w:r>
      <w:r w:rsidR="001A3486">
        <w:lastRenderedPageBreak/>
        <w:t>135) Nonmonetary exchange</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Fixed-asset turnover ratio; Exchanges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10-05 Calculate the fixed-asset turnover ratio used by analysts to measure how effectively managers use property, plant, and equipment.; 10-06 Determine the initial cost of property, plant, and equipment and intangible assets acquired in exchange for other nonmonetary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Answers: 131) C 132) B 133) E 134) D 135) A</w:t>
      </w:r>
    </w:p>
    <w:p w:rsidR="001A3486" w:rsidRDefault="001A3486" w:rsidP="003761AF">
      <w:pPr>
        <w:pStyle w:val="NormalText"/>
      </w:pPr>
    </w:p>
    <w:p w:rsidR="001A3486" w:rsidRDefault="00A97B93" w:rsidP="003761AF">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3761AF">
      <w:pPr>
        <w:pStyle w:val="NormalText"/>
      </w:pPr>
    </w:p>
    <w:p w:rsidR="00A97B93" w:rsidRDefault="00A97B93" w:rsidP="00A97B93">
      <w:pPr>
        <w:pStyle w:val="NormalText"/>
      </w:pPr>
      <w:r>
        <w:t>A) Long-term assets that generally represent various types of rights.</w:t>
      </w:r>
    </w:p>
    <w:p w:rsidR="00A97B93" w:rsidRDefault="00A97B93" w:rsidP="00A97B93">
      <w:pPr>
        <w:pStyle w:val="NormalText"/>
      </w:pPr>
      <w:r>
        <w:t>B)</w:t>
      </w:r>
      <w:r w:rsidRPr="00A97B93">
        <w:t xml:space="preserve"> </w:t>
      </w:r>
      <w:r>
        <w:t>The allocation of cost of natural resources.</w:t>
      </w:r>
    </w:p>
    <w:p w:rsidR="00A97B93" w:rsidRDefault="00A97B93" w:rsidP="00A97B93">
      <w:pPr>
        <w:pStyle w:val="NormalText"/>
      </w:pPr>
      <w:r>
        <w:t>C)</w:t>
      </w:r>
      <w:r w:rsidRPr="00A97B93">
        <w:t xml:space="preserve"> </w:t>
      </w:r>
      <w:r>
        <w:t>The cost allocation of equipment.</w:t>
      </w:r>
    </w:p>
    <w:p w:rsidR="00A97B93" w:rsidRDefault="00A97B93" w:rsidP="00A97B93">
      <w:pPr>
        <w:pStyle w:val="NormalText"/>
      </w:pPr>
      <w:r>
        <w:t>D)</w:t>
      </w:r>
      <w:r w:rsidRPr="00A97B93">
        <w:t xml:space="preserve"> </w:t>
      </w:r>
      <w:r>
        <w:t>Consideration given less fair value of net identifiable assets.</w:t>
      </w:r>
    </w:p>
    <w:p w:rsidR="00A97B93" w:rsidRDefault="00A97B93" w:rsidP="00A97B93">
      <w:pPr>
        <w:pStyle w:val="NormalText"/>
      </w:pPr>
      <w:r>
        <w:t>E)</w:t>
      </w:r>
      <w:r w:rsidRPr="00A97B93">
        <w:t xml:space="preserve"> </w:t>
      </w:r>
      <w:r>
        <w:t>Protects against infringements on manufactured products.</w:t>
      </w:r>
    </w:p>
    <w:p w:rsidR="00A97B93" w:rsidRDefault="00A97B93" w:rsidP="003761AF">
      <w:pPr>
        <w:pStyle w:val="NormalText"/>
      </w:pPr>
    </w:p>
    <w:p w:rsidR="001A3486" w:rsidRDefault="001A3486" w:rsidP="003761AF">
      <w:pPr>
        <w:pStyle w:val="NormalText"/>
      </w:pPr>
      <w:r>
        <w:t>136) Goodwill</w:t>
      </w:r>
    </w:p>
    <w:p w:rsidR="00A97B93" w:rsidRDefault="00A97B93" w:rsidP="00A97B93">
      <w:pPr>
        <w:pStyle w:val="NormalText"/>
        <w:rPr>
          <w:sz w:val="18"/>
          <w:szCs w:val="18"/>
        </w:rPr>
      </w:pPr>
      <w:r>
        <w:rPr>
          <w:sz w:val="18"/>
          <w:szCs w:val="18"/>
        </w:rPr>
        <w:t>Difficulty: 1 Easy</w:t>
      </w:r>
    </w:p>
    <w:p w:rsidR="00A97B93" w:rsidRDefault="00A97B93" w:rsidP="00A97B93">
      <w:pPr>
        <w:pStyle w:val="NormalText"/>
        <w:rPr>
          <w:sz w:val="18"/>
          <w:szCs w:val="18"/>
        </w:rPr>
      </w:pPr>
      <w:r>
        <w:rPr>
          <w:sz w:val="18"/>
          <w:szCs w:val="18"/>
        </w:rPr>
        <w:t>Topic:  Asset categories and types of assets</w:t>
      </w:r>
    </w:p>
    <w:p w:rsidR="00A97B93" w:rsidRDefault="00A97B93" w:rsidP="00A97B93">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Asset categories and types of assets; Costs to be capitalized</w:t>
      </w:r>
    </w:p>
    <w:p w:rsidR="00A97B93" w:rsidRDefault="00A97B93" w:rsidP="00A97B93">
      <w:pPr>
        <w:pStyle w:val="NormalText"/>
        <w:rPr>
          <w:sz w:val="18"/>
          <w:szCs w:val="18"/>
        </w:rPr>
      </w:pPr>
      <w:r>
        <w:rPr>
          <w:sz w:val="18"/>
          <w:szCs w:val="18"/>
        </w:rPr>
        <w:t>Bloom's:  Understand</w:t>
      </w:r>
    </w:p>
    <w:p w:rsidR="00A97B93" w:rsidRDefault="00A97B93" w:rsidP="00A97B93">
      <w:pPr>
        <w:pStyle w:val="NormalText"/>
        <w:rPr>
          <w:sz w:val="18"/>
          <w:szCs w:val="18"/>
        </w:rPr>
      </w:pPr>
      <w:r>
        <w:rPr>
          <w:sz w:val="18"/>
          <w:szCs w:val="18"/>
        </w:rPr>
        <w:t>AACSB:  Reflective Thinking</w:t>
      </w:r>
    </w:p>
    <w:p w:rsidR="00A97B93" w:rsidRDefault="00834F01" w:rsidP="00A97B93">
      <w:pPr>
        <w:pStyle w:val="NormalText"/>
        <w:rPr>
          <w:sz w:val="18"/>
          <w:szCs w:val="18"/>
        </w:rPr>
      </w:pPr>
      <w:r>
        <w:rPr>
          <w:sz w:val="18"/>
          <w:szCs w:val="18"/>
        </w:rPr>
        <w:t>Accessible/AICPA:</w:t>
      </w:r>
      <w:r w:rsidR="00A97B93">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137) Depreciation</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Asset categories and types of assets; Costs to be capitalized</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138) Depletion</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Asset categories and types of assets; Costs to be capitalized</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139) Patents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Asset categories and types of assets; Costs to be capitalized</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140) Intangible assets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Asset categories and types of assets; Costs to be capitalized</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Answers: 136) D 137) C 138) B 139) E 140) A</w:t>
      </w:r>
    </w:p>
    <w:p w:rsidR="001A3486" w:rsidRDefault="001A3486" w:rsidP="003761AF">
      <w:pPr>
        <w:pStyle w:val="NormalText"/>
      </w:pPr>
    </w:p>
    <w:p w:rsidR="001A3486" w:rsidRDefault="00A97B93" w:rsidP="00A97B93">
      <w:pPr>
        <w:pStyle w:val="NormalText"/>
      </w:pPr>
      <w:r>
        <w:br w:type="page"/>
      </w:r>
      <w:r w:rsidR="001A3486">
        <w:lastRenderedPageBreak/>
        <w:t>Listed below are five terms followed by a list of phrases that describe or characterize each of the terms. Match each phrase with the correct term.</w:t>
      </w:r>
    </w:p>
    <w:p w:rsidR="001A3486" w:rsidRDefault="001A3486" w:rsidP="00A97B93">
      <w:pPr>
        <w:pStyle w:val="NormalText"/>
      </w:pPr>
    </w:p>
    <w:p w:rsidR="001A3486" w:rsidRDefault="00A97B93" w:rsidP="00A97B93">
      <w:pPr>
        <w:pStyle w:val="NormalText"/>
      </w:pPr>
      <w:r>
        <w:t>A) Costs to bring back an asset to its original condition.</w:t>
      </w:r>
    </w:p>
    <w:p w:rsidR="00A97B93" w:rsidRDefault="00A97B93" w:rsidP="00A97B93">
      <w:pPr>
        <w:pStyle w:val="NormalText"/>
      </w:pPr>
      <w:r>
        <w:t>B) Price allocated in proportion to relative fair values.</w:t>
      </w:r>
    </w:p>
    <w:p w:rsidR="00A97B93" w:rsidRDefault="00A97B93" w:rsidP="00A97B93">
      <w:pPr>
        <w:pStyle w:val="NormalText"/>
      </w:pPr>
      <w:r>
        <w:t>C)</w:t>
      </w:r>
      <w:r w:rsidRPr="00A97B93">
        <w:t xml:space="preserve"> </w:t>
      </w:r>
      <w:r>
        <w:t>Capitalized between points of technological feasibility and date of product release.</w:t>
      </w:r>
    </w:p>
    <w:p w:rsidR="00A97B93" w:rsidRDefault="00A97B93" w:rsidP="00A97B93">
      <w:pPr>
        <w:pStyle w:val="NormalText"/>
      </w:pPr>
      <w:r>
        <w:t>D)</w:t>
      </w:r>
      <w:r w:rsidRPr="00A97B93">
        <w:t xml:space="preserve"> </w:t>
      </w:r>
      <w:r>
        <w:t>Exclusive right of protection given to the creator of a published work.</w:t>
      </w:r>
    </w:p>
    <w:p w:rsidR="00A97B93" w:rsidRDefault="00A97B93" w:rsidP="00A97B93">
      <w:pPr>
        <w:pStyle w:val="NormalText"/>
      </w:pPr>
      <w:r>
        <w:t>E)</w:t>
      </w:r>
      <w:r w:rsidRPr="00A97B93">
        <w:t xml:space="preserve"> </w:t>
      </w:r>
      <w:r>
        <w:t>Revenue recorded upon receipt.</w:t>
      </w:r>
    </w:p>
    <w:p w:rsidR="00A97B93" w:rsidRDefault="00A97B93" w:rsidP="00A97B93">
      <w:pPr>
        <w:pStyle w:val="NormalText"/>
      </w:pPr>
    </w:p>
    <w:p w:rsidR="001A3486" w:rsidRDefault="001A3486" w:rsidP="00A97B93">
      <w:pPr>
        <w:pStyle w:val="NormalText"/>
      </w:pPr>
      <w:r>
        <w:t>141) Software development costs</w:t>
      </w:r>
    </w:p>
    <w:p w:rsidR="00A97B93" w:rsidRDefault="00A97B93" w:rsidP="00A97B93">
      <w:pPr>
        <w:pStyle w:val="NormalText"/>
        <w:rPr>
          <w:sz w:val="18"/>
          <w:szCs w:val="18"/>
        </w:rPr>
      </w:pPr>
      <w:r>
        <w:rPr>
          <w:sz w:val="18"/>
          <w:szCs w:val="18"/>
        </w:rPr>
        <w:t>Difficulty: 1 Easy</w:t>
      </w:r>
    </w:p>
    <w:p w:rsidR="00A97B93" w:rsidRDefault="00A97B93" w:rsidP="00A97B93">
      <w:pPr>
        <w:pStyle w:val="NormalText"/>
        <w:rPr>
          <w:sz w:val="18"/>
          <w:szCs w:val="18"/>
        </w:rPr>
      </w:pPr>
      <w:r>
        <w:rPr>
          <w:sz w:val="18"/>
          <w:szCs w:val="18"/>
        </w:rPr>
        <w:t>Topic:  Asset categories and types of assets; Costs to be capitalized; Lump-sum purchases; Noncash acquisitions ‒ Donated assets; Software development</w:t>
      </w:r>
    </w:p>
    <w:p w:rsidR="00A97B93" w:rsidRDefault="00A97B93" w:rsidP="00A97B93">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10-04 Determine the initial cost of property, plant, and equipment and intangible assets acquired in exchange for equity securities or through donation.; 10-08 Explain the difference in the accounting treatment of costs incurred to purchase intangible assets versus the costs incurred to internally develop intangible assets.</w:t>
      </w:r>
    </w:p>
    <w:p w:rsidR="00A97B93" w:rsidRDefault="00A97B93" w:rsidP="00A97B93">
      <w:pPr>
        <w:pStyle w:val="NormalText"/>
        <w:rPr>
          <w:sz w:val="18"/>
          <w:szCs w:val="18"/>
        </w:rPr>
      </w:pPr>
      <w:r>
        <w:rPr>
          <w:sz w:val="18"/>
          <w:szCs w:val="18"/>
        </w:rPr>
        <w:t>Bloom's:  Understand</w:t>
      </w:r>
    </w:p>
    <w:p w:rsidR="00A97B93" w:rsidRDefault="00A97B93" w:rsidP="00A97B93">
      <w:pPr>
        <w:pStyle w:val="NormalText"/>
        <w:rPr>
          <w:sz w:val="18"/>
          <w:szCs w:val="18"/>
        </w:rPr>
      </w:pPr>
      <w:r>
        <w:rPr>
          <w:sz w:val="18"/>
          <w:szCs w:val="18"/>
        </w:rPr>
        <w:t>AACSB:  Reflective Thinking</w:t>
      </w:r>
    </w:p>
    <w:p w:rsidR="00A97B93" w:rsidRPr="00A97B93" w:rsidRDefault="00834F01" w:rsidP="00A97B93">
      <w:pPr>
        <w:pStyle w:val="NormalText"/>
        <w:spacing w:after="240"/>
        <w:rPr>
          <w:sz w:val="18"/>
          <w:szCs w:val="18"/>
        </w:rPr>
      </w:pPr>
      <w:r>
        <w:rPr>
          <w:sz w:val="18"/>
          <w:szCs w:val="18"/>
        </w:rPr>
        <w:t>Accessible/AICPA:</w:t>
      </w:r>
      <w:r w:rsidR="00A97B93">
        <w:rPr>
          <w:sz w:val="18"/>
          <w:szCs w:val="18"/>
        </w:rPr>
        <w:t xml:space="preserve">  BB Critical Thinking, FN Measurement</w:t>
      </w:r>
    </w:p>
    <w:p w:rsidR="001A3486" w:rsidRDefault="001A3486" w:rsidP="00A97B93">
      <w:pPr>
        <w:pStyle w:val="NormalText"/>
      </w:pPr>
      <w:r>
        <w:t>142) Donated assets</w:t>
      </w:r>
    </w:p>
    <w:p w:rsidR="001A3486" w:rsidRDefault="007E7CB0" w:rsidP="00A97B93">
      <w:pPr>
        <w:pStyle w:val="NormalText"/>
        <w:rPr>
          <w:sz w:val="18"/>
          <w:szCs w:val="18"/>
        </w:rPr>
      </w:pPr>
      <w:r>
        <w:rPr>
          <w:sz w:val="18"/>
          <w:szCs w:val="18"/>
        </w:rPr>
        <w:t>Difficulty: 1 Easy</w:t>
      </w:r>
    </w:p>
    <w:p w:rsidR="001A3486" w:rsidRDefault="001A3486" w:rsidP="00A97B93">
      <w:pPr>
        <w:pStyle w:val="NormalText"/>
        <w:rPr>
          <w:sz w:val="18"/>
          <w:szCs w:val="18"/>
        </w:rPr>
      </w:pPr>
      <w:r>
        <w:rPr>
          <w:sz w:val="18"/>
          <w:szCs w:val="18"/>
        </w:rPr>
        <w:t>Topic:  Asset categories and types of assets; Costs to be capitalized; Lump-sum purchases; Noncash acquisitions ‒ Donated assets;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10-04 Determine the initial cost of property, plant, and equipment and intangible assets acquired in exchange for equity securities or through donation.;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143) Lump-sum purchase</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Lump-sum purchases; Noncash acquisitions ‒ Donated assets;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10-04 Determine the initial cost of property, plant, and equipment and intangible assets acquired in exchange for equity securities or through donation.;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A97B93" w:rsidP="003761AF">
      <w:pPr>
        <w:pStyle w:val="NormalText"/>
      </w:pPr>
      <w:r>
        <w:br w:type="page"/>
      </w:r>
      <w:r w:rsidR="001A3486">
        <w:lastRenderedPageBreak/>
        <w:t>144) Copyright</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Lump-sum purchases; Noncash acquisitions ‒ Donated assets;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10-04 Determine the initial cost of property, plant, and equipment and intangible assets acquired in exchange for equity securities or through donation.;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145) Restoration costs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Lump-sum purchases; Noncash acquisitions ‒ Donated assets; Software development</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10-04 Determine the initial cost of property, plant, and equipment and intangible assets acquired in exchange for equity securities or through donation.; 10-08 Explain the difference in the accounting treatment of costs incurred to purchase intangible assets versus the costs incurred to internally develop intangible assets.</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3761AF">
      <w:pPr>
        <w:pStyle w:val="NormalText"/>
      </w:pPr>
      <w:r>
        <w:t>Answers: 141) C 142) E 143) B 144) D 145) A</w:t>
      </w:r>
    </w:p>
    <w:p w:rsidR="001A3486" w:rsidRDefault="001A3486" w:rsidP="003761AF">
      <w:pPr>
        <w:pStyle w:val="NormalText"/>
      </w:pPr>
    </w:p>
    <w:p w:rsidR="001A3486" w:rsidRDefault="00A97B93" w:rsidP="00A97B93">
      <w:pPr>
        <w:pStyle w:val="NormalText"/>
      </w:pPr>
      <w:r>
        <w:br w:type="page"/>
      </w:r>
      <w:r w:rsidR="001A3486">
        <w:lastRenderedPageBreak/>
        <w:t>Listed below are 10 terms followed by a list of phrases that describe or characterize the terms. Match each phrase with the correct term.</w:t>
      </w:r>
    </w:p>
    <w:p w:rsidR="001A3486" w:rsidRDefault="001A3486" w:rsidP="00A97B93">
      <w:pPr>
        <w:pStyle w:val="NormalText"/>
      </w:pPr>
    </w:p>
    <w:p w:rsidR="00A97B93" w:rsidRDefault="00A97B93" w:rsidP="00A97B93">
      <w:pPr>
        <w:pStyle w:val="NormalText"/>
      </w:pPr>
      <w:r>
        <w:t>A) Exclusive right of protection given to the creator of a published work.</w:t>
      </w:r>
    </w:p>
    <w:p w:rsidR="00A97B93" w:rsidRDefault="00A97B93" w:rsidP="00A97B93">
      <w:pPr>
        <w:pStyle w:val="NormalText"/>
      </w:pPr>
      <w:r>
        <w:t>B)</w:t>
      </w:r>
      <w:r w:rsidRPr="00A97B93">
        <w:t xml:space="preserve"> </w:t>
      </w:r>
      <w:r>
        <w:t>Expensed in the period incurred.</w:t>
      </w:r>
    </w:p>
    <w:p w:rsidR="00A97B93" w:rsidRDefault="00A97B93" w:rsidP="00A97B93">
      <w:pPr>
        <w:pStyle w:val="NormalText"/>
      </w:pPr>
      <w:r>
        <w:t>C)</w:t>
      </w:r>
      <w:r w:rsidRPr="00A97B93">
        <w:t xml:space="preserve"> </w:t>
      </w:r>
      <w:r>
        <w:t>Includes parking lots, fences, and driveways, lighting and sprinkler systems.</w:t>
      </w:r>
    </w:p>
    <w:p w:rsidR="00A97B93" w:rsidRDefault="00A97B93" w:rsidP="00A97B93">
      <w:pPr>
        <w:pStyle w:val="NormalText"/>
      </w:pPr>
      <w:r>
        <w:t>D)</w:t>
      </w:r>
      <w:r w:rsidRPr="00A97B93">
        <w:t xml:space="preserve"> </w:t>
      </w:r>
      <w:r>
        <w:t>The basic principle is to value assets acquired using fair value of consideration given.</w:t>
      </w:r>
    </w:p>
    <w:p w:rsidR="00A97B93" w:rsidRDefault="00A97B93" w:rsidP="00A97B93">
      <w:pPr>
        <w:pStyle w:val="NormalText"/>
      </w:pPr>
      <w:r>
        <w:t>E)</w:t>
      </w:r>
      <w:r w:rsidRPr="00A97B93">
        <w:t xml:space="preserve"> </w:t>
      </w:r>
      <w:r>
        <w:t>Weighted average of construction expenditures.</w:t>
      </w:r>
    </w:p>
    <w:p w:rsidR="00A97B93" w:rsidRDefault="00A97B93" w:rsidP="00A97B93">
      <w:pPr>
        <w:pStyle w:val="NormalText"/>
      </w:pPr>
      <w:r>
        <w:t>F)</w:t>
      </w:r>
      <w:r w:rsidRPr="00A97B93">
        <w:t xml:space="preserve"> </w:t>
      </w:r>
      <w:r>
        <w:t>An exclusive right to display a word, slogan, symbol or emblem.</w:t>
      </w:r>
    </w:p>
    <w:p w:rsidR="00A97B93" w:rsidRDefault="00A97B93" w:rsidP="00A97B93">
      <w:pPr>
        <w:pStyle w:val="NormalText"/>
      </w:pPr>
      <w:r>
        <w:t>G)</w:t>
      </w:r>
      <w:r w:rsidRPr="00A97B93">
        <w:t xml:space="preserve"> </w:t>
      </w:r>
      <w:r>
        <w:t>A unique intangible asset that is not separable from the company.</w:t>
      </w:r>
    </w:p>
    <w:p w:rsidR="00A97B93" w:rsidRDefault="00A97B93" w:rsidP="00A97B93">
      <w:pPr>
        <w:pStyle w:val="NormalText"/>
      </w:pPr>
      <w:r>
        <w:t>H)</w:t>
      </w:r>
      <w:r w:rsidRPr="00A97B93">
        <w:t xml:space="preserve"> </w:t>
      </w:r>
      <w:r>
        <w:t>Exclusive 20-year right to manufacture a product or use a process.</w:t>
      </w:r>
    </w:p>
    <w:p w:rsidR="00A97B93" w:rsidRDefault="00A97B93" w:rsidP="00A97B93">
      <w:pPr>
        <w:pStyle w:val="NormalText"/>
      </w:pPr>
      <w:r>
        <w:t>I)</w:t>
      </w:r>
      <w:r w:rsidRPr="00A97B93">
        <w:t xml:space="preserve"> </w:t>
      </w:r>
      <w:r>
        <w:t>Incorporates cash flow probabilities into analysis.</w:t>
      </w:r>
    </w:p>
    <w:p w:rsidR="00A97B93" w:rsidRDefault="00A97B93" w:rsidP="00A97B93">
      <w:pPr>
        <w:pStyle w:val="NormalText"/>
      </w:pPr>
      <w:r>
        <w:t>J)</w:t>
      </w:r>
      <w:r w:rsidRPr="00A97B93">
        <w:t xml:space="preserve"> </w:t>
      </w:r>
      <w:r>
        <w:t>Purchase price is allocated based on relative fair values.</w:t>
      </w:r>
    </w:p>
    <w:p w:rsidR="00A97B93" w:rsidRDefault="00A97B93" w:rsidP="00A97B93">
      <w:pPr>
        <w:pStyle w:val="NormalText"/>
      </w:pPr>
    </w:p>
    <w:p w:rsidR="001A3486" w:rsidRDefault="001A3486" w:rsidP="00A97B93">
      <w:pPr>
        <w:pStyle w:val="NormalText"/>
      </w:pPr>
      <w:r>
        <w:t>146) Nonmonetary exchange</w:t>
      </w:r>
    </w:p>
    <w:p w:rsidR="00A97B93" w:rsidRDefault="00A97B93" w:rsidP="00A97B93">
      <w:pPr>
        <w:pStyle w:val="NormalText"/>
        <w:rPr>
          <w:sz w:val="18"/>
          <w:szCs w:val="18"/>
        </w:rPr>
      </w:pPr>
      <w:r>
        <w:rPr>
          <w:sz w:val="18"/>
          <w:szCs w:val="18"/>
        </w:rPr>
        <w:t>Difficulty: 1 Easy</w:t>
      </w:r>
    </w:p>
    <w:p w:rsidR="00A97B93" w:rsidRDefault="00A97B93" w:rsidP="00A97B93">
      <w:pPr>
        <w:pStyle w:val="NormalText"/>
        <w:rPr>
          <w:sz w:val="18"/>
          <w:szCs w:val="18"/>
        </w:rPr>
      </w:pPr>
      <w:r>
        <w:rPr>
          <w:sz w:val="18"/>
          <w:szCs w:val="18"/>
        </w:rPr>
        <w:t>Topic:  Asset categories and types of assets; Costs to be capitalized; Noncash acquisitions ‒ Deferred payments; Exchanges; Self-constructed assets</w:t>
      </w:r>
    </w:p>
    <w:p w:rsidR="00A97B93" w:rsidRDefault="00A97B93" w:rsidP="00A97B93">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A97B93" w:rsidRDefault="00A97B93" w:rsidP="00A97B93">
      <w:pPr>
        <w:pStyle w:val="NormalText"/>
        <w:rPr>
          <w:sz w:val="18"/>
          <w:szCs w:val="18"/>
        </w:rPr>
      </w:pPr>
      <w:r>
        <w:rPr>
          <w:sz w:val="18"/>
          <w:szCs w:val="18"/>
        </w:rPr>
        <w:t>Bloom's:  Understand</w:t>
      </w:r>
    </w:p>
    <w:p w:rsidR="00A97B93" w:rsidRDefault="00A97B93" w:rsidP="00A97B93">
      <w:pPr>
        <w:pStyle w:val="NormalText"/>
        <w:rPr>
          <w:sz w:val="18"/>
          <w:szCs w:val="18"/>
        </w:rPr>
      </w:pPr>
      <w:r>
        <w:rPr>
          <w:sz w:val="18"/>
          <w:szCs w:val="18"/>
        </w:rPr>
        <w:t>AACSB:  Reflective Thinking</w:t>
      </w:r>
    </w:p>
    <w:p w:rsidR="00A97B93" w:rsidRPr="00A97B93" w:rsidRDefault="00834F01" w:rsidP="00A97B93">
      <w:pPr>
        <w:pStyle w:val="NormalText"/>
        <w:spacing w:after="240"/>
        <w:rPr>
          <w:sz w:val="18"/>
          <w:szCs w:val="18"/>
        </w:rPr>
      </w:pPr>
      <w:r>
        <w:rPr>
          <w:sz w:val="18"/>
          <w:szCs w:val="18"/>
        </w:rPr>
        <w:t>Accessible/AICPA:</w:t>
      </w:r>
      <w:r w:rsidR="00A97B93">
        <w:rPr>
          <w:sz w:val="18"/>
          <w:szCs w:val="18"/>
        </w:rPr>
        <w:t xml:space="preserve">  BB Critical Thinking, FN Measurement</w:t>
      </w:r>
    </w:p>
    <w:p w:rsidR="001A3486" w:rsidRDefault="001A3486" w:rsidP="00A97B93">
      <w:pPr>
        <w:pStyle w:val="NormalText"/>
      </w:pPr>
      <w:r>
        <w:t>147) Copyright</w:t>
      </w:r>
    </w:p>
    <w:p w:rsidR="00A97B93" w:rsidRDefault="00A97B93" w:rsidP="00A97B93">
      <w:pPr>
        <w:pStyle w:val="NormalText"/>
        <w:rPr>
          <w:sz w:val="18"/>
          <w:szCs w:val="18"/>
        </w:rPr>
      </w:pPr>
      <w:r>
        <w:rPr>
          <w:sz w:val="18"/>
          <w:szCs w:val="18"/>
        </w:rPr>
        <w:t>Difficulty: 1 Easy</w:t>
      </w:r>
    </w:p>
    <w:p w:rsidR="00A97B93" w:rsidRDefault="00A97B93" w:rsidP="00A97B93">
      <w:pPr>
        <w:pStyle w:val="NormalText"/>
        <w:rPr>
          <w:sz w:val="18"/>
          <w:szCs w:val="18"/>
        </w:rPr>
      </w:pPr>
      <w:r>
        <w:rPr>
          <w:sz w:val="18"/>
          <w:szCs w:val="18"/>
        </w:rPr>
        <w:t>Topic:  Asset categories and types of assets; Costs to be capitalized; Noncash acquisitions ‒ Deferred payments; Exchanges; Self-constructed assets</w:t>
      </w:r>
    </w:p>
    <w:p w:rsidR="00A97B93" w:rsidRDefault="00A97B93" w:rsidP="00A97B93">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A97B93" w:rsidRDefault="00A97B93" w:rsidP="00A97B93">
      <w:pPr>
        <w:pStyle w:val="NormalText"/>
        <w:rPr>
          <w:sz w:val="18"/>
          <w:szCs w:val="18"/>
        </w:rPr>
      </w:pPr>
      <w:r>
        <w:rPr>
          <w:sz w:val="18"/>
          <w:szCs w:val="18"/>
        </w:rPr>
        <w:t>Bloom's:  Understand</w:t>
      </w:r>
    </w:p>
    <w:p w:rsidR="00A97B93" w:rsidRDefault="00A97B93" w:rsidP="00A97B93">
      <w:pPr>
        <w:pStyle w:val="NormalText"/>
        <w:rPr>
          <w:sz w:val="18"/>
          <w:szCs w:val="18"/>
        </w:rPr>
      </w:pPr>
      <w:r>
        <w:rPr>
          <w:sz w:val="18"/>
          <w:szCs w:val="18"/>
        </w:rPr>
        <w:t>AACSB:  Reflective Thinking</w:t>
      </w:r>
    </w:p>
    <w:p w:rsidR="00A97B93" w:rsidRDefault="00834F01" w:rsidP="00A97B93">
      <w:pPr>
        <w:pStyle w:val="NormalText"/>
        <w:spacing w:after="240"/>
        <w:rPr>
          <w:sz w:val="18"/>
          <w:szCs w:val="18"/>
        </w:rPr>
      </w:pPr>
      <w:r>
        <w:rPr>
          <w:sz w:val="18"/>
          <w:szCs w:val="18"/>
        </w:rPr>
        <w:t>Accessible/AICPA:</w:t>
      </w:r>
      <w:r w:rsidR="00A97B93">
        <w:rPr>
          <w:sz w:val="18"/>
          <w:szCs w:val="18"/>
        </w:rPr>
        <w:t xml:space="preserve">  BB Critical Thinking, FN Measurement</w:t>
      </w:r>
    </w:p>
    <w:p w:rsidR="001A3486" w:rsidRDefault="001A3486" w:rsidP="003761AF">
      <w:pPr>
        <w:pStyle w:val="NormalText"/>
      </w:pPr>
      <w:r>
        <w:t>148) Average accumulated expenditures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lastRenderedPageBreak/>
        <w:t>149) Patent</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150) Goodwill</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151) Start-up costs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152) Trademark</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A97B93" w:rsidP="003761AF">
      <w:pPr>
        <w:pStyle w:val="NormalText"/>
      </w:pPr>
      <w:r>
        <w:br w:type="page"/>
      </w:r>
      <w:r w:rsidR="001A3486">
        <w:lastRenderedPageBreak/>
        <w:t>153) Lump-sum purchases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154) Expected cash flow approach</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pPr>
      <w:r>
        <w:t>155) Land improvements</w:t>
      </w:r>
    </w:p>
    <w:p w:rsidR="001A3486" w:rsidRDefault="007E7CB0" w:rsidP="003761AF">
      <w:pPr>
        <w:pStyle w:val="NormalText"/>
        <w:rPr>
          <w:sz w:val="18"/>
          <w:szCs w:val="18"/>
        </w:rPr>
      </w:pPr>
      <w:r>
        <w:rPr>
          <w:sz w:val="18"/>
          <w:szCs w:val="18"/>
        </w:rPr>
        <w:t>Difficulty: 1 Easy</w:t>
      </w:r>
    </w:p>
    <w:p w:rsidR="001A3486" w:rsidRDefault="001A3486" w:rsidP="003761AF">
      <w:pPr>
        <w:pStyle w:val="NormalText"/>
        <w:rPr>
          <w:sz w:val="18"/>
          <w:szCs w:val="18"/>
        </w:rPr>
      </w:pPr>
      <w:r>
        <w:rPr>
          <w:sz w:val="18"/>
          <w:szCs w:val="18"/>
        </w:rPr>
        <w:t>Topic:  Asset categories and types of assets; Costs to be capitalized; Noncash acquisitions ‒ Deferred payments; Exchanges; Self-constructed assets</w:t>
      </w:r>
    </w:p>
    <w:p w:rsidR="001A3486" w:rsidRDefault="001A3486" w:rsidP="003761AF">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10-06 Determine the initial cost of property, plant, and equipment and intangible assets acquired in exchange for other nonmonetary assets.; 10-07 Identify the items included in the cost of a self-constructed asset and determine the amount of capitalized interest.</w:t>
      </w:r>
    </w:p>
    <w:p w:rsidR="001A3486" w:rsidRDefault="001A3486" w:rsidP="003761AF">
      <w:pPr>
        <w:pStyle w:val="NormalText"/>
        <w:rPr>
          <w:sz w:val="18"/>
          <w:szCs w:val="18"/>
        </w:rPr>
      </w:pPr>
      <w:r>
        <w:rPr>
          <w:sz w:val="18"/>
          <w:szCs w:val="18"/>
        </w:rPr>
        <w:t>Bloom's:  Understand</w:t>
      </w:r>
    </w:p>
    <w:p w:rsidR="001A3486" w:rsidRDefault="001A3486" w:rsidP="003761AF">
      <w:pPr>
        <w:pStyle w:val="NormalText"/>
        <w:rPr>
          <w:sz w:val="18"/>
          <w:szCs w:val="18"/>
        </w:rPr>
      </w:pPr>
      <w:r>
        <w:rPr>
          <w:sz w:val="18"/>
          <w:szCs w:val="18"/>
        </w:rPr>
        <w:t>AACSB:  Reflective Thinking</w:t>
      </w:r>
    </w:p>
    <w:p w:rsidR="001A3486" w:rsidRDefault="00834F01" w:rsidP="003761AF">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rsidP="003761AF">
      <w:pPr>
        <w:pStyle w:val="NormalText"/>
        <w:rPr>
          <w:sz w:val="18"/>
          <w:szCs w:val="18"/>
        </w:rPr>
      </w:pPr>
    </w:p>
    <w:p w:rsidR="001A3486" w:rsidRDefault="001A3486" w:rsidP="00A97B93">
      <w:pPr>
        <w:pStyle w:val="NormalText"/>
      </w:pPr>
      <w:r>
        <w:t>Answers: 146) D 147</w:t>
      </w:r>
      <w:r w:rsidR="00A97B93">
        <w:t xml:space="preserve">) A 148) E 149) H 150) G 151) B </w:t>
      </w:r>
      <w:r>
        <w:t>152) F 153) J 154) I 155) C</w:t>
      </w:r>
    </w:p>
    <w:p w:rsidR="00A97B93" w:rsidRDefault="00A97B93">
      <w:pPr>
        <w:pStyle w:val="NormalText"/>
      </w:pPr>
    </w:p>
    <w:p w:rsidR="001A3486" w:rsidRDefault="00A97B93">
      <w:pPr>
        <w:pStyle w:val="NormalText"/>
      </w:pPr>
      <w:r>
        <w:br w:type="page"/>
      </w:r>
      <w:r w:rsidR="001A3486">
        <w:lastRenderedPageBreak/>
        <w:t xml:space="preserve">156) Soccer Wholesale purchased land and a warehouse for $800,000. In addition to the purchase price, Soccer Wholesale made the following expenditures related to the acquisition: broker's commission, $48,000; title insurance, $3,000; and miscellaneous closing costs, $8,000. The warehouse is immediately demolished at a cost of $80,000 in anticipation of building a new warehouse. </w:t>
      </w:r>
    </w:p>
    <w:p w:rsidR="001A3486" w:rsidRDefault="001A3486">
      <w:pPr>
        <w:pStyle w:val="NormalText"/>
      </w:pPr>
    </w:p>
    <w:p w:rsidR="001A3486" w:rsidRDefault="001A3486">
      <w:pPr>
        <w:pStyle w:val="NormalText"/>
      </w:pPr>
      <w:r>
        <w:rPr>
          <w:b/>
          <w:bCs/>
        </w:rPr>
        <w:t>Required:</w:t>
      </w:r>
    </w:p>
    <w:p w:rsidR="007E7CB0" w:rsidRDefault="001A3486">
      <w:pPr>
        <w:pStyle w:val="NormalText"/>
      </w:pPr>
      <w:r>
        <w:t>Determine the amount Soccer Wholesale should record as the cost of the land.</w:t>
      </w:r>
    </w:p>
    <w:p w:rsidR="007E7CB0" w:rsidRDefault="007E7CB0">
      <w:pPr>
        <w:pStyle w:val="NormalText"/>
      </w:pPr>
    </w:p>
    <w:p w:rsidR="001A3486" w:rsidRDefault="007E7CB0">
      <w:pPr>
        <w:pStyle w:val="NormalText"/>
      </w:pPr>
      <w:r>
        <w:t>Answer:</w:t>
      </w:r>
      <w:r w:rsidR="001A3486">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60"/>
        <w:gridCol w:w="1280"/>
      </w:tblGrid>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Purchase price of land (and warehouse to be removed)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$800,000</w:t>
            </w:r>
          </w:p>
        </w:tc>
      </w:tr>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Broker's Commission</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48,000</w:t>
            </w:r>
          </w:p>
        </w:tc>
      </w:tr>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Title insurance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w:t>
            </w:r>
          </w:p>
        </w:tc>
      </w:tr>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Closing costs</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w:t>
            </w:r>
          </w:p>
        </w:tc>
      </w:tr>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Cost of removing the warehouse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80,000</w:t>
            </w:r>
          </w:p>
        </w:tc>
      </w:tr>
      <w:tr w:rsidR="001A3486" w:rsidRPr="009C2C73">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 xml:space="preserve"> Total cost of the land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$939,000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A97B93">
      <w:pPr>
        <w:pStyle w:val="NormalText"/>
      </w:pPr>
      <w:r>
        <w:br w:type="page"/>
      </w:r>
      <w:r w:rsidR="001A3486">
        <w:lastRenderedPageBreak/>
        <w:t>157) On July 1, 2018, Jekel &amp; Hyde Inc. purchased land and incurred other costs relative to the construction of a new warehouse. A summary of economic activities is listed below:</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060"/>
        <w:gridCol w:w="38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Purchase price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Title insurance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Legal fees to purchase land</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Cost of razing old building on lot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Proceeds from sale of salvageable materials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taxes, January 1, 2018</w:t>
            </w:r>
            <w:r w:rsidRPr="009C2C73">
              <w:rPr>
                <w:rFonts w:ascii="Palatino Linotype" w:hAnsi="Palatino Linotype" w:cs="Palatino Linotype"/>
              </w:rPr>
              <w:t>—</w:t>
            </w:r>
            <w:r w:rsidRPr="009C2C73">
              <w:t>June 30, 2018</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Cost of grading and filling building site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Cost of building construction</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620,000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Interest on construction loan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Cost of constructing driveway</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Cost of parking lot and fencing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Indicate the accounts that would be affected by the above transactions and the resulting balance in each account. Apply the interest on the construction loan to the cost of the building only.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860"/>
        <w:gridCol w:w="380"/>
        <w:gridCol w:w="112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rPr>
                <w:b/>
                <w:bCs/>
              </w:rPr>
              <w:t>Land:</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Purchase price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$185,000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Title insurance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Legal fees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Cost of razing old building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Proceeds from sale of salvaged materials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(1,200)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7,300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Property tax prior to June 30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3,000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Cost of grading and filling building site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9,000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Total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double"/>
              </w:rPr>
            </w:pPr>
            <w:r w:rsidRPr="009C2C73">
              <w:rPr>
                <w:u w:val="double"/>
              </w:rPr>
              <w:t>$206,800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rPr>
                <w:b/>
                <w:bCs/>
              </w:rPr>
              <w:t>Building:</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rPr>
                <w:b/>
                <w:bCs/>
              </w:rPr>
            </w:pPr>
            <w:r w:rsidRPr="009C2C73">
              <w:rPr>
                <w:b/>
                <w:bCs/>
              </w:rPr>
              <w:t xml:space="preserve">Cost of building construction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b/>
                <w:bCs/>
              </w:rPr>
            </w:pPr>
            <w:r w:rsidRPr="009C2C73">
              <w:rPr>
                <w:b/>
                <w:bCs/>
              </w:rPr>
              <w:t xml:space="preserve"> $620,000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rPr>
                <w:b/>
                <w:bCs/>
              </w:rPr>
            </w:pPr>
            <w:r w:rsidRPr="009C2C73">
              <w:rPr>
                <w:b/>
                <w:bCs/>
              </w:rPr>
              <w:t xml:space="preserve">Interest on construction loan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b/>
                <w:bCs/>
                <w:u w:val="single"/>
              </w:rPr>
            </w:pPr>
            <w:r w:rsidRPr="009C2C73">
              <w:rPr>
                <w:b/>
                <w:bCs/>
                <w:u w:val="single"/>
              </w:rPr>
              <w:t>12,000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Total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double"/>
              </w:rPr>
            </w:pPr>
            <w:r w:rsidRPr="009C2C73">
              <w:rPr>
                <w:u w:val="double"/>
              </w:rPr>
              <w:t>$632,000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rPr>
                <w:b/>
                <w:bCs/>
              </w:rPr>
              <w:t>Land improvements: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rPr>
                <w:b/>
                <w:bCs/>
              </w:rPr>
            </w:pPr>
            <w:r w:rsidRPr="009C2C73">
              <w:rPr>
                <w:b/>
                <w:bCs/>
              </w:rPr>
              <w:t>Driveway</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b/>
                <w:bCs/>
              </w:rPr>
            </w:pPr>
            <w:r w:rsidRPr="009C2C73">
              <w:rPr>
                <w:b/>
                <w:bCs/>
              </w:rPr>
              <w:t>$ 8,000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rPr>
                <w:b/>
                <w:bCs/>
              </w:rPr>
            </w:pPr>
            <w:r w:rsidRPr="009C2C73">
              <w:rPr>
                <w:b/>
                <w:bCs/>
              </w:rPr>
              <w:t>Parking lot and fencing</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rPr>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rPr>
                <w:b/>
                <w:bCs/>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b/>
                <w:bCs/>
                <w:u w:val="single"/>
              </w:rPr>
            </w:pPr>
            <w:r w:rsidRPr="009C2C73">
              <w:rPr>
                <w:b/>
                <w:bCs/>
                <w:u w:val="single"/>
              </w:rPr>
              <w:t>12,000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Total</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double"/>
              </w:rPr>
            </w:pPr>
            <w:r w:rsidRPr="009C2C73">
              <w:rPr>
                <w:u w:val="double"/>
              </w:rPr>
              <w:t>$20,000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 Self-constructed assets</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A97B93">
      <w:pPr>
        <w:pStyle w:val="NormalText"/>
      </w:pPr>
      <w:r>
        <w:br w:type="page"/>
      </w:r>
      <w:r w:rsidR="001A3486">
        <w:lastRenderedPageBreak/>
        <w:t>158) Mad Hatter Enterprises purchased new equipment for $365,000, terms f.o.b. shipping point. Other costs connected with the purchase were as follows:</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8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State sales tax</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29,200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Freight costs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5,600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Insurance while in transit</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800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Insurance after equipment placed in service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1,200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Installation costs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Insurance for the first year of operations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Testing</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700</w:t>
            </w: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Determine the capitalized cost of the equipment.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10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Purchase price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$365,000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Sales tax</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29,200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Freight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5,600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Insurance while in transit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800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Installation</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Testing</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700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Total cost of equipment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double"/>
              </w:rPr>
            </w:pPr>
            <w:r w:rsidRPr="009C2C73">
              <w:rPr>
                <w:u w:val="double"/>
              </w:rPr>
              <w:t>$403,300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A97B93">
      <w:pPr>
        <w:pStyle w:val="NormalText"/>
      </w:pPr>
      <w:r>
        <w:br w:type="page"/>
      </w:r>
      <w:r w:rsidR="001A3486">
        <w:lastRenderedPageBreak/>
        <w:t>159) Rockport Refinery acquired all the outstanding common stock of Stellman Corporation for $68,000 in cash. The book values and fair values of Stellman's assets and liabilities were as follows:</w:t>
      </w:r>
    </w:p>
    <w:p w:rsidR="001A3486" w:rsidRDefault="001A3486">
      <w:pPr>
        <w:pStyle w:val="NormalText"/>
        <w:keepLines/>
      </w:pPr>
    </w:p>
    <w:tbl>
      <w:tblPr>
        <w:tblW w:w="0" w:type="auto"/>
        <w:tblInd w:w="6" w:type="dxa"/>
        <w:tblLayout w:type="fixed"/>
        <w:tblCellMar>
          <w:left w:w="0" w:type="dxa"/>
          <w:right w:w="0" w:type="dxa"/>
        </w:tblCellMar>
        <w:tblLook w:val="0000" w:firstRow="0" w:lastRow="0" w:firstColumn="0" w:lastColumn="0" w:noHBand="0" w:noVBand="0"/>
      </w:tblPr>
      <w:tblGrid>
        <w:gridCol w:w="4240"/>
        <w:gridCol w:w="1300"/>
        <w:gridCol w:w="1280"/>
      </w:tblGrid>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b/>
                <w:bCs/>
              </w:rPr>
              <w:t>Book Value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center"/>
              <w:rPr>
                <w:b/>
                <w:bCs/>
              </w:rPr>
            </w:pPr>
            <w:r w:rsidRPr="009C2C73">
              <w:rPr>
                <w:b/>
                <w:bCs/>
              </w:rPr>
              <w:t>Fair Value</w:t>
            </w:r>
          </w:p>
        </w:tc>
      </w:tr>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Current assets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$30,000</w:t>
            </w:r>
          </w:p>
        </w:tc>
      </w:tr>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Property, plant, and equipment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44,000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56,000</w:t>
            </w:r>
          </w:p>
        </w:tc>
      </w:tr>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Other assets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6,000</w:t>
            </w:r>
          </w:p>
        </w:tc>
      </w:tr>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Current liabilities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16,000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16,000</w:t>
            </w:r>
          </w:p>
        </w:tc>
      </w:tr>
      <w:tr w:rsidR="001A3486" w:rsidRPr="009C2C73">
        <w:tc>
          <w:tcPr>
            <w:tcW w:w="4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1A3486" w:rsidRPr="009C2C73" w:rsidRDefault="001A3486">
            <w:pPr>
              <w:pStyle w:val="NormalText"/>
            </w:pPr>
            <w:r w:rsidRPr="009C2C73">
              <w:t>Long-term liabilities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24,000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22,000</w:t>
            </w:r>
          </w:p>
        </w:tc>
      </w:tr>
    </w:tbl>
    <w:p w:rsidR="001A3486" w:rsidRDefault="001A3486">
      <w:pPr>
        <w:pStyle w:val="NormalText"/>
        <w:keepLines/>
      </w:pPr>
    </w:p>
    <w:p w:rsidR="001A3486" w:rsidRDefault="001A3486">
      <w:pPr>
        <w:pStyle w:val="NormalText"/>
        <w:keepLines/>
      </w:pPr>
      <w:r>
        <w:rPr>
          <w:b/>
          <w:bCs/>
        </w:rPr>
        <w:t>Required:</w:t>
      </w:r>
    </w:p>
    <w:p w:rsidR="007E7CB0" w:rsidRDefault="001A3486">
      <w:pPr>
        <w:pStyle w:val="NormalText"/>
        <w:keepLines/>
      </w:pPr>
      <w:r>
        <w:t xml:space="preserve">Calculate the amount Rockport would record for goodwill. </w:t>
      </w:r>
    </w:p>
    <w:p w:rsidR="007E7CB0" w:rsidRDefault="007E7CB0">
      <w:pPr>
        <w:pStyle w:val="NormalText"/>
        <w:keepLines/>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3720"/>
        <w:gridCol w:w="980"/>
        <w:gridCol w:w="960"/>
      </w:tblGrid>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Acquisition price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$68,000</w:t>
            </w:r>
          </w:p>
        </w:tc>
      </w:tr>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Less: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r>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Fair value of assets acquired</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92,000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Less: fair value of liabilities assumed</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(38,000)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Fair value of identifiable net assets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54,000</w:t>
            </w:r>
          </w:p>
        </w:tc>
      </w:tr>
      <w:tr w:rsidR="001A3486" w:rsidRPr="009C2C73">
        <w:tc>
          <w:tcPr>
            <w:tcW w:w="3720" w:type="dxa"/>
            <w:tcBorders>
              <w:top w:val="nil"/>
              <w:left w:val="nil"/>
              <w:bottom w:val="nil"/>
              <w:right w:val="nil"/>
            </w:tcBorders>
            <w:shd w:val="clear" w:color="auto" w:fill="FFFFFF"/>
            <w:vAlign w:val="bottom"/>
          </w:tcPr>
          <w:p w:rsidR="001A3486" w:rsidRPr="009C2C73" w:rsidRDefault="001A3486">
            <w:pPr>
              <w:pStyle w:val="NormalText"/>
            </w:pPr>
            <w:r w:rsidRPr="009C2C73">
              <w:t>Goodwill</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double"/>
              </w:rPr>
            </w:pPr>
            <w:r w:rsidRPr="009C2C73">
              <w:t>$</w:t>
            </w:r>
            <w:r w:rsidRPr="009C2C73">
              <w:rPr>
                <w:u w:val="double"/>
              </w:rPr>
              <w:t>14,000</w:t>
            </w:r>
          </w:p>
        </w:tc>
      </w:tr>
    </w:tbl>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A97B93">
      <w:pPr>
        <w:pStyle w:val="NormalText"/>
      </w:pPr>
      <w:r>
        <w:br w:type="page"/>
      </w:r>
      <w:r w:rsidR="001A3486">
        <w:lastRenderedPageBreak/>
        <w:t>160) During the current year, Brewer Company acquired all of the outstanding common stock of Miller Inc. paying $12,000,000 cash. The book values and fair values of Miller's assets and liabilities acquired are listed below:</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5040"/>
        <w:gridCol w:w="1280"/>
        <w:gridCol w:w="12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Book Value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rPr>
                <w:u w:val="single"/>
              </w:rPr>
            </w:pPr>
            <w:r w:rsidRPr="009C2C73">
              <w:rPr>
                <w:u w:val="single"/>
              </w:rPr>
              <w:t>Fair Value</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Accounts receivable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$ 1,625,000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Inventories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2,700,000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Property, plant, and equipment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11,625,000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Accounts payable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Bonds payable</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4,125,000</w:t>
            </w: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Prepare the journal entry to record the acquisition by Brewer Company.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1220"/>
        <w:gridCol w:w="122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Accounts receivable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1,625,000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plant, and 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11,625,000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Goodwill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1,875,000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Accounts payable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Bonds payable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4,125,000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A97B93">
      <w:pPr>
        <w:pStyle w:val="NormalText"/>
      </w:pPr>
      <w:r>
        <w:br w:type="page"/>
      </w:r>
      <w:r w:rsidR="001A3486">
        <w:lastRenderedPageBreak/>
        <w:t>161) On August 15, 2018, Willis Inc. acquired all of the outstanding common stock of Bork Inc. paying $7,400,000 cash. The book values and fair values of Willis' assets and liabilities are listed below:</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280"/>
        <w:gridCol w:w="11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Book Value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rPr>
                <w:u w:val="single"/>
              </w:rPr>
            </w:pPr>
            <w:r w:rsidRPr="009C2C73">
              <w:rPr>
                <w:u w:val="single"/>
              </w:rPr>
              <w:t>Fair Value</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Accounts receivable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$1,080,000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$ 975,000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Inventories</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1,620,000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plant, and equipment</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5,400,000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6,975,000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Accounts payable </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Bonds payable</w:t>
            </w:r>
          </w:p>
        </w:tc>
        <w:tc>
          <w:tcPr>
            <w:tcW w:w="12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2,700,000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2,475,000</w:t>
            </w: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Prepare the journal entry to record the acquisition by Willis Inc.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1120"/>
        <w:gridCol w:w="110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Accounts receivable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975,000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Inventory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2,400,000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plant, and equipment</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6,975,000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Goodwill</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1,325,000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Accounts payable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Bonds payable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2,475,000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7,400,000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A97B93">
      <w:pPr>
        <w:pStyle w:val="NormalText"/>
      </w:pPr>
      <w:r>
        <w:br w:type="page"/>
      </w:r>
      <w:r w:rsidR="001A3486">
        <w:lastRenderedPageBreak/>
        <w:t xml:space="preserve">162) Schefter Mining operates a copper mine in Wyoming. Acquisition, exploration, and development costs totaled $8.2 million. Extraction activities began on July 1, 2018. After the copper is extracted in approximately six years, Schefter is obligated to restore the land to its original condition, including constructing a park. The company's controller has provided the following three cash flow possibilities for the restoration costs: </w:t>
      </w:r>
    </w:p>
    <w:p w:rsidR="001A3486" w:rsidRPr="00673917" w:rsidRDefault="001A3486">
      <w:pPr>
        <w:pStyle w:val="NormalText"/>
        <w:rPr>
          <w:sz w:val="18"/>
          <w:szCs w:val="18"/>
        </w:rPr>
      </w:pPr>
    </w:p>
    <w:p w:rsidR="001A3486" w:rsidRDefault="001A3486">
      <w:pPr>
        <w:pStyle w:val="NormalText"/>
        <w:tabs>
          <w:tab w:val="left" w:pos="360"/>
          <w:tab w:val="left" w:pos="1420"/>
          <w:tab w:val="left" w:pos="2900"/>
        </w:tabs>
      </w:pPr>
      <w:r>
        <w:tab/>
      </w:r>
      <w:r>
        <w:tab/>
      </w:r>
      <w:r>
        <w:rPr>
          <w:u w:val="single"/>
        </w:rPr>
        <w:t>Cash Flow</w:t>
      </w:r>
      <w:r>
        <w:tab/>
      </w:r>
      <w:r>
        <w:rPr>
          <w:u w:val="single"/>
        </w:rPr>
        <w:t>Probability</w:t>
      </w:r>
    </w:p>
    <w:p w:rsidR="001A3486" w:rsidRDefault="001A3486">
      <w:pPr>
        <w:pStyle w:val="NormalText"/>
        <w:tabs>
          <w:tab w:val="left" w:pos="360"/>
          <w:tab w:val="right" w:pos="2340"/>
          <w:tab w:val="right" w:pos="3620"/>
        </w:tabs>
      </w:pPr>
      <w:r>
        <w:tab/>
        <w:t>1.</w:t>
      </w:r>
      <w:r>
        <w:tab/>
        <w:t>$700,000</w:t>
      </w:r>
      <w:r>
        <w:tab/>
        <w:t>30%</w:t>
      </w:r>
    </w:p>
    <w:p w:rsidR="001A3486" w:rsidRDefault="001A3486">
      <w:pPr>
        <w:pStyle w:val="NormalText"/>
        <w:tabs>
          <w:tab w:val="left" w:pos="360"/>
          <w:tab w:val="right" w:pos="2320"/>
          <w:tab w:val="right" w:pos="3620"/>
        </w:tabs>
      </w:pPr>
      <w:r>
        <w:tab/>
        <w:t>2.</w:t>
      </w:r>
      <w:r>
        <w:tab/>
        <w:t>800,000</w:t>
      </w:r>
      <w:r>
        <w:tab/>
        <w:t>25%</w:t>
      </w:r>
    </w:p>
    <w:p w:rsidR="001A3486" w:rsidRDefault="001A3486">
      <w:pPr>
        <w:pStyle w:val="NormalText"/>
        <w:tabs>
          <w:tab w:val="left" w:pos="360"/>
          <w:tab w:val="right" w:pos="2320"/>
          <w:tab w:val="left" w:pos="2900"/>
          <w:tab w:val="right" w:pos="3620"/>
        </w:tabs>
      </w:pPr>
      <w:r>
        <w:tab/>
        <w:t>3.</w:t>
      </w:r>
      <w:r>
        <w:tab/>
        <w:t>900,000</w:t>
      </w:r>
      <w:r>
        <w:tab/>
      </w:r>
      <w:r>
        <w:tab/>
        <w:t>45%</w:t>
      </w:r>
    </w:p>
    <w:p w:rsidR="001A3486" w:rsidRDefault="001A3486">
      <w:pPr>
        <w:pStyle w:val="NormalText"/>
      </w:pPr>
    </w:p>
    <w:p w:rsidR="001A3486" w:rsidRDefault="001A3486">
      <w:pPr>
        <w:pStyle w:val="NormalText"/>
      </w:pPr>
      <w:r>
        <w:t>The company's credit-adjusted, risk-free rate of interest is 5%, and its fiscal year ends on December 31.</w:t>
      </w:r>
    </w:p>
    <w:p w:rsidR="001A3486" w:rsidRDefault="001A3486">
      <w:pPr>
        <w:pStyle w:val="NormalText"/>
      </w:pPr>
      <w:r>
        <w:tab/>
      </w:r>
      <w:r>
        <w:tab/>
      </w:r>
    </w:p>
    <w:p w:rsidR="001A3486" w:rsidRDefault="001A3486">
      <w:pPr>
        <w:pStyle w:val="NormalText"/>
      </w:pPr>
      <w:r>
        <w:rPr>
          <w:b/>
          <w:bCs/>
        </w:rPr>
        <w:t xml:space="preserve">Required: </w:t>
      </w:r>
    </w:p>
    <w:p w:rsidR="001A3486" w:rsidRDefault="001A3486">
      <w:pPr>
        <w:pStyle w:val="NormalText"/>
        <w:tabs>
          <w:tab w:val="left" w:pos="360"/>
        </w:tabs>
      </w:pPr>
      <w:r>
        <w:t>1.</w:t>
      </w:r>
      <w:r>
        <w:tab/>
        <w:t>What is the initial cost of the copper mine? (Round computations to nearest whole dollar.)</w:t>
      </w:r>
    </w:p>
    <w:p w:rsidR="001A3486" w:rsidRDefault="001A3486">
      <w:pPr>
        <w:pStyle w:val="NormalText"/>
        <w:tabs>
          <w:tab w:val="left" w:pos="360"/>
        </w:tabs>
      </w:pPr>
      <w:r>
        <w:t>2.</w:t>
      </w:r>
      <w:r>
        <w:tab/>
        <w:t>How much accretion expense will Schefter report in its 2018 income statement?</w:t>
      </w:r>
    </w:p>
    <w:p w:rsidR="001A3486" w:rsidRDefault="001A3486">
      <w:pPr>
        <w:pStyle w:val="NormalText"/>
        <w:tabs>
          <w:tab w:val="left" w:pos="360"/>
        </w:tabs>
      </w:pPr>
      <w:r>
        <w:t>3.</w:t>
      </w:r>
      <w:r>
        <w:tab/>
        <w:t>What is the book value of the asset retirement obligation that Schefter will report in its 2018 balance sheet?</w:t>
      </w:r>
    </w:p>
    <w:p w:rsidR="001A3486" w:rsidRDefault="001A3486">
      <w:pPr>
        <w:pStyle w:val="NormalText"/>
        <w:tabs>
          <w:tab w:val="left" w:pos="360"/>
        </w:tabs>
        <w:spacing w:after="240"/>
      </w:pPr>
      <w:r>
        <w:t>4.</w:t>
      </w:r>
      <w:r>
        <w:tab/>
        <w:t>Assume that actual restoration costs incurred in 2024 totaled $860,000. What amount of gain or loss will Schefter recognize on retirement of the liability?</w:t>
      </w:r>
    </w:p>
    <w:p w:rsidR="00A97B93" w:rsidRDefault="007E7CB0">
      <w:pPr>
        <w:pStyle w:val="NormalText"/>
      </w:pPr>
      <w:r>
        <w:t>Answer:</w:t>
      </w:r>
      <w:r w:rsidR="001A3486">
        <w:t xml:space="preserve">  </w:t>
      </w:r>
    </w:p>
    <w:p w:rsidR="001A3486" w:rsidRDefault="001A3486">
      <w:pPr>
        <w:pStyle w:val="NormalText"/>
      </w:pPr>
      <w:r>
        <w:t>1.</w:t>
      </w:r>
    </w:p>
    <w:p w:rsidR="001A3486" w:rsidRDefault="001A3486">
      <w:pPr>
        <w:pStyle w:val="NormalText"/>
      </w:pPr>
      <w:r>
        <w:t>Cost of copper mine:</w:t>
      </w:r>
    </w:p>
    <w:p w:rsidR="001A3486" w:rsidRDefault="001A3486">
      <w:pPr>
        <w:pStyle w:val="NormalText"/>
        <w:tabs>
          <w:tab w:val="left" w:pos="360"/>
          <w:tab w:val="right" w:pos="7180"/>
        </w:tabs>
      </w:pPr>
      <w:r>
        <w:tab/>
        <w:t>Acquisition, exploration, and development</w:t>
      </w:r>
      <w:r>
        <w:tab/>
        <w:t>$8,200,000</w:t>
      </w:r>
    </w:p>
    <w:p w:rsidR="001A3486" w:rsidRDefault="001A3486">
      <w:pPr>
        <w:pStyle w:val="NormalText"/>
        <w:tabs>
          <w:tab w:val="left" w:pos="360"/>
          <w:tab w:val="right" w:pos="7180"/>
          <w:tab w:val="left" w:pos="7240"/>
        </w:tabs>
        <w:rPr>
          <w:position w:val="4"/>
        </w:rPr>
      </w:pPr>
      <w:r>
        <w:tab/>
        <w:t>Restoration costs</w:t>
      </w:r>
      <w:r>
        <w:tab/>
      </w:r>
      <w:r>
        <w:rPr>
          <w:u w:val="single"/>
        </w:rPr>
        <w:t>608,169</w:t>
      </w:r>
      <w:r>
        <w:tab/>
      </w:r>
      <w:r>
        <w:rPr>
          <w:position w:val="4"/>
        </w:rPr>
        <w:t>†</w:t>
      </w:r>
    </w:p>
    <w:p w:rsidR="001A3486" w:rsidRDefault="001A3486">
      <w:pPr>
        <w:pStyle w:val="NormalText"/>
        <w:tabs>
          <w:tab w:val="right" w:pos="7180"/>
        </w:tabs>
        <w:rPr>
          <w:u w:val="double"/>
        </w:rPr>
      </w:pPr>
      <w:r>
        <w:tab/>
      </w:r>
      <w:r>
        <w:rPr>
          <w:u w:val="double"/>
        </w:rPr>
        <w:t>$8,808,169</w:t>
      </w:r>
    </w:p>
    <w:p w:rsidR="001A3486" w:rsidRDefault="001A3486">
      <w:pPr>
        <w:pStyle w:val="NormalText"/>
        <w:tabs>
          <w:tab w:val="left" w:pos="360"/>
          <w:tab w:val="right" w:pos="2080"/>
        </w:tabs>
      </w:pPr>
    </w:p>
    <w:p w:rsidR="001A3486" w:rsidRDefault="001A3486">
      <w:pPr>
        <w:pStyle w:val="NormalText"/>
        <w:tabs>
          <w:tab w:val="left" w:pos="360"/>
          <w:tab w:val="right" w:pos="2160"/>
          <w:tab w:val="left" w:pos="2340"/>
          <w:tab w:val="right" w:pos="4320"/>
        </w:tabs>
      </w:pPr>
      <w:r>
        <w:tab/>
      </w:r>
      <w:r>
        <w:rPr>
          <w:position w:val="4"/>
        </w:rPr>
        <w:t>†</w:t>
      </w:r>
      <w:r>
        <w:rPr>
          <w:position w:val="4"/>
        </w:rPr>
        <w:tab/>
      </w:r>
      <w:r>
        <w:t>$700,000 × 30%</w:t>
      </w:r>
      <w:r>
        <w:tab/>
        <w:t xml:space="preserve">= </w:t>
      </w:r>
      <w:r>
        <w:tab/>
        <w:t>$210,000</w:t>
      </w:r>
    </w:p>
    <w:p w:rsidR="001A3486" w:rsidRDefault="001A3486">
      <w:pPr>
        <w:pStyle w:val="NormalText"/>
        <w:tabs>
          <w:tab w:val="right" w:pos="2160"/>
          <w:tab w:val="left" w:pos="2340"/>
          <w:tab w:val="right" w:pos="4320"/>
        </w:tabs>
      </w:pPr>
      <w:r>
        <w:tab/>
        <w:t>800,000 × 25%</w:t>
      </w:r>
      <w:r>
        <w:tab/>
        <w:t>=</w:t>
      </w:r>
      <w:r>
        <w:tab/>
        <w:t>200,000</w:t>
      </w:r>
    </w:p>
    <w:p w:rsidR="001A3486" w:rsidRDefault="001A3486">
      <w:pPr>
        <w:pStyle w:val="NormalText"/>
        <w:tabs>
          <w:tab w:val="left" w:pos="360"/>
          <w:tab w:val="right" w:pos="2160"/>
          <w:tab w:val="left" w:pos="2340"/>
          <w:tab w:val="right" w:pos="4320"/>
        </w:tabs>
      </w:pPr>
      <w:r>
        <w:tab/>
      </w:r>
      <w:r>
        <w:tab/>
        <w:t>900,000 × 45%</w:t>
      </w:r>
      <w:r>
        <w:tab/>
        <w:t xml:space="preserve">= </w:t>
      </w:r>
      <w:r>
        <w:tab/>
      </w:r>
      <w:r>
        <w:rPr>
          <w:u w:val="single"/>
        </w:rPr>
        <w:t>405,000</w:t>
      </w:r>
    </w:p>
    <w:p w:rsidR="001A3486" w:rsidRDefault="001A3486">
      <w:pPr>
        <w:pStyle w:val="NormalText"/>
        <w:tabs>
          <w:tab w:val="left" w:pos="3420"/>
        </w:tabs>
      </w:pPr>
      <w:r>
        <w:tab/>
        <w:t>$815,000 × .74622* = $608,169</w:t>
      </w:r>
    </w:p>
    <w:p w:rsidR="001A3486" w:rsidRDefault="001A3486">
      <w:pPr>
        <w:pStyle w:val="NormalText"/>
        <w:tabs>
          <w:tab w:val="left" w:pos="3420"/>
        </w:tabs>
      </w:pPr>
      <w:r>
        <w:tab/>
        <w:t xml:space="preserve">*Present value of $1, </w:t>
      </w:r>
      <w:r>
        <w:rPr>
          <w:i/>
          <w:iCs/>
        </w:rPr>
        <w:t>n</w:t>
      </w:r>
      <w:r>
        <w:t xml:space="preserve"> = 6, </w:t>
      </w:r>
      <w:r>
        <w:rPr>
          <w:i/>
          <w:iCs/>
        </w:rPr>
        <w:t xml:space="preserve">i </w:t>
      </w:r>
      <w:r>
        <w:t>= 5% (from Table 2)</w:t>
      </w:r>
    </w:p>
    <w:p w:rsidR="001A3486" w:rsidRDefault="001A3486">
      <w:pPr>
        <w:pStyle w:val="NormalText"/>
      </w:pPr>
      <w:r>
        <w:t>2.</w:t>
      </w:r>
    </w:p>
    <w:p w:rsidR="001A3486" w:rsidRDefault="001A3486">
      <w:pPr>
        <w:pStyle w:val="NormalText"/>
      </w:pPr>
      <w:r>
        <w:t>2018:</w:t>
      </w:r>
    </w:p>
    <w:p w:rsidR="001A3486" w:rsidRDefault="001A3486">
      <w:pPr>
        <w:pStyle w:val="NormalText"/>
      </w:pPr>
      <w:r>
        <w:t xml:space="preserve">$608,169 × 5% × ½ year = </w:t>
      </w:r>
      <w:r>
        <w:rPr>
          <w:b/>
          <w:bCs/>
        </w:rPr>
        <w:t>$15,204</w:t>
      </w:r>
      <w:r>
        <w:t xml:space="preserve"> = accretion expense</w:t>
      </w:r>
    </w:p>
    <w:p w:rsidR="001A3486" w:rsidRPr="00673917" w:rsidRDefault="001A3486">
      <w:pPr>
        <w:pStyle w:val="NormalText"/>
        <w:rPr>
          <w:sz w:val="18"/>
          <w:szCs w:val="18"/>
        </w:rPr>
      </w:pPr>
    </w:p>
    <w:p w:rsidR="001A3486" w:rsidRDefault="001A3486">
      <w:pPr>
        <w:pStyle w:val="NormalText"/>
      </w:pPr>
      <w:r>
        <w:t>3.</w:t>
      </w:r>
    </w:p>
    <w:p w:rsidR="001A3486" w:rsidRDefault="001A3486">
      <w:pPr>
        <w:pStyle w:val="NormalText"/>
      </w:pPr>
      <w:r>
        <w:t xml:space="preserve">$608,169 + 15,204 = </w:t>
      </w:r>
      <w:r>
        <w:rPr>
          <w:b/>
          <w:bCs/>
        </w:rPr>
        <w:t>$623,373</w:t>
      </w:r>
      <w:r>
        <w:t xml:space="preserve"> = asset retirement obligation at the end of 2018.</w:t>
      </w:r>
    </w:p>
    <w:p w:rsidR="001A3486" w:rsidRDefault="001A3486">
      <w:pPr>
        <w:pStyle w:val="NormalText"/>
      </w:pPr>
    </w:p>
    <w:p w:rsidR="001A3486" w:rsidRDefault="001A3486">
      <w:pPr>
        <w:pStyle w:val="NormalText"/>
      </w:pPr>
      <w:r>
        <w:t xml:space="preserve">4. Schefter will recognize a loss of </w:t>
      </w:r>
      <w:r>
        <w:rPr>
          <w:b/>
          <w:bCs/>
        </w:rPr>
        <w:t>$45,000</w:t>
      </w:r>
      <w:r>
        <w:t xml:space="preserve"> ($860,000 </w:t>
      </w:r>
      <w:r>
        <w:rPr>
          <w:rFonts w:ascii="Palatino Linotype" w:hAnsi="Palatino Linotype" w:cs="Palatino Linotype"/>
        </w:rPr>
        <w:t>—</w:t>
      </w:r>
      <w:r>
        <w:t xml:space="preserve"> 815,000).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1A3486">
      <w:pPr>
        <w:pStyle w:val="NormalText"/>
      </w:pPr>
      <w:r>
        <w:t xml:space="preserve">163) Calegari Mining paid $2 million to obtain the rights to operate a coal mine in Tennessee. Costs of exploring for the coal deposit totaled $1,500,000, and development costs of $5 million were incurred in preparing the mine for extraction, which began on January 2, 2018. After the coal is extracted in approximately five years, Calegari is obligated to restore the land to its original condition. The company's controller has provided the following three cash flow possibilities for the restoration costs: </w:t>
      </w:r>
    </w:p>
    <w:p w:rsidR="001A3486" w:rsidRDefault="001A3486">
      <w:pPr>
        <w:pStyle w:val="NormalText"/>
      </w:pPr>
    </w:p>
    <w:p w:rsidR="001A3486" w:rsidRDefault="001A3486">
      <w:pPr>
        <w:pStyle w:val="NormalText"/>
        <w:tabs>
          <w:tab w:val="left" w:pos="360"/>
          <w:tab w:val="left" w:pos="1420"/>
          <w:tab w:val="left" w:pos="2860"/>
        </w:tabs>
      </w:pPr>
      <w:r>
        <w:tab/>
      </w:r>
      <w:r>
        <w:tab/>
      </w:r>
      <w:r>
        <w:rPr>
          <w:u w:val="single"/>
        </w:rPr>
        <w:t>Cash Flow</w:t>
      </w:r>
      <w:r>
        <w:tab/>
      </w:r>
      <w:r>
        <w:rPr>
          <w:u w:val="single"/>
        </w:rPr>
        <w:t>Probability</w:t>
      </w:r>
    </w:p>
    <w:p w:rsidR="001A3486" w:rsidRDefault="001A3486">
      <w:pPr>
        <w:pStyle w:val="NormalText"/>
        <w:tabs>
          <w:tab w:val="left" w:pos="360"/>
          <w:tab w:val="right" w:pos="2440"/>
          <w:tab w:val="right" w:pos="3580"/>
        </w:tabs>
      </w:pPr>
      <w:r>
        <w:tab/>
        <w:t>1.</w:t>
      </w:r>
      <w:r>
        <w:tab/>
        <w:t>$1,000,000</w:t>
      </w:r>
      <w:r>
        <w:tab/>
        <w:t>10%</w:t>
      </w:r>
    </w:p>
    <w:p w:rsidR="001A3486" w:rsidRDefault="001A3486">
      <w:pPr>
        <w:pStyle w:val="NormalText"/>
        <w:tabs>
          <w:tab w:val="left" w:pos="360"/>
          <w:tab w:val="right" w:pos="2440"/>
          <w:tab w:val="right" w:pos="3580"/>
        </w:tabs>
      </w:pPr>
      <w:r>
        <w:tab/>
        <w:t>2.</w:t>
      </w:r>
      <w:r>
        <w:tab/>
        <w:t>1,400,000</w:t>
      </w:r>
      <w:r>
        <w:tab/>
        <w:t>60%</w:t>
      </w:r>
    </w:p>
    <w:p w:rsidR="001A3486" w:rsidRDefault="001A3486">
      <w:pPr>
        <w:pStyle w:val="NormalText"/>
        <w:tabs>
          <w:tab w:val="left" w:pos="360"/>
          <w:tab w:val="right" w:pos="2440"/>
          <w:tab w:val="right" w:pos="3580"/>
        </w:tabs>
      </w:pPr>
      <w:r>
        <w:tab/>
        <w:t>3.</w:t>
      </w:r>
      <w:r>
        <w:tab/>
        <w:t>1,800,000</w:t>
      </w:r>
      <w:r>
        <w:tab/>
        <w:t>30%</w:t>
      </w:r>
    </w:p>
    <w:p w:rsidR="001A3486" w:rsidRDefault="001A3486">
      <w:pPr>
        <w:pStyle w:val="NormalText"/>
      </w:pPr>
    </w:p>
    <w:p w:rsidR="001A3486" w:rsidRDefault="001A3486">
      <w:pPr>
        <w:pStyle w:val="NormalText"/>
      </w:pPr>
      <w:r>
        <w:t>The company's credit-adjusted, risk-free rate of interest is 7%, and its fiscal year ends on December 31.</w:t>
      </w:r>
    </w:p>
    <w:p w:rsidR="001A3486" w:rsidRDefault="001A3486">
      <w:pPr>
        <w:pStyle w:val="NormalText"/>
      </w:pPr>
      <w:r>
        <w:tab/>
      </w:r>
      <w:r>
        <w:tab/>
      </w:r>
    </w:p>
    <w:p w:rsidR="001A3486" w:rsidRDefault="001A3486">
      <w:pPr>
        <w:pStyle w:val="NormalText"/>
      </w:pPr>
      <w:r>
        <w:rPr>
          <w:b/>
          <w:bCs/>
        </w:rPr>
        <w:t xml:space="preserve">Required: </w:t>
      </w:r>
    </w:p>
    <w:p w:rsidR="001A3486" w:rsidRDefault="001A3486">
      <w:pPr>
        <w:pStyle w:val="NormalText"/>
        <w:tabs>
          <w:tab w:val="left" w:pos="340"/>
        </w:tabs>
      </w:pPr>
      <w:r>
        <w:t>1.</w:t>
      </w:r>
      <w:r>
        <w:tab/>
        <w:t>What is the initial cost of the coal mine? (Round computations to nearest whole dollar.)</w:t>
      </w:r>
    </w:p>
    <w:p w:rsidR="001A3486" w:rsidRDefault="001A3486">
      <w:pPr>
        <w:pStyle w:val="NormalText"/>
        <w:tabs>
          <w:tab w:val="left" w:pos="340"/>
        </w:tabs>
      </w:pPr>
      <w:r>
        <w:t>2.</w:t>
      </w:r>
      <w:r>
        <w:tab/>
        <w:t>How much accretion expense will Calegari report in its 2018 and 2019 income statements?</w:t>
      </w:r>
    </w:p>
    <w:p w:rsidR="001A3486" w:rsidRDefault="001A3486">
      <w:pPr>
        <w:pStyle w:val="NormalText"/>
        <w:tabs>
          <w:tab w:val="left" w:pos="340"/>
        </w:tabs>
      </w:pPr>
      <w:r>
        <w:t>3.</w:t>
      </w:r>
      <w:r>
        <w:tab/>
        <w:t>What is the book value of the asset retirement obligation that Calegari will report in its 2018 and 2019 balance sheets?</w:t>
      </w:r>
    </w:p>
    <w:p w:rsidR="00673917" w:rsidRDefault="001A3486" w:rsidP="00673917">
      <w:pPr>
        <w:pStyle w:val="NormalText"/>
        <w:tabs>
          <w:tab w:val="left" w:pos="340"/>
        </w:tabs>
        <w:spacing w:after="240"/>
      </w:pPr>
      <w:r>
        <w:t>4.</w:t>
      </w:r>
      <w:r>
        <w:tab/>
        <w:t xml:space="preserve">Assume that actual restoration costs incurred in 2023 totaled $1,370,000. What amount of gain or loss will Calegari recognize </w:t>
      </w:r>
      <w:r w:rsidR="00673917">
        <w:t>on retirement of the liability?</w:t>
      </w:r>
    </w:p>
    <w:p w:rsidR="00673917" w:rsidRDefault="00673917" w:rsidP="00673917">
      <w:pPr>
        <w:pStyle w:val="NormalText"/>
        <w:tabs>
          <w:tab w:val="left" w:pos="340"/>
        </w:tabs>
      </w:pPr>
      <w:r>
        <w:br w:type="page"/>
      </w:r>
      <w:r w:rsidR="007E7CB0">
        <w:lastRenderedPageBreak/>
        <w:t>Answer:</w:t>
      </w:r>
      <w:r w:rsidR="001A3486">
        <w:t xml:space="preserve">  </w:t>
      </w:r>
    </w:p>
    <w:p w:rsidR="001A3486" w:rsidRDefault="001A3486" w:rsidP="00673917">
      <w:pPr>
        <w:pStyle w:val="NormalText"/>
        <w:tabs>
          <w:tab w:val="left" w:pos="340"/>
        </w:tabs>
      </w:pPr>
      <w:r>
        <w:t>1.</w:t>
      </w:r>
    </w:p>
    <w:p w:rsidR="001A3486" w:rsidRDefault="001A3486">
      <w:pPr>
        <w:pStyle w:val="NormalText"/>
      </w:pPr>
      <w:r>
        <w:t>Cost of coal mine:</w:t>
      </w:r>
    </w:p>
    <w:p w:rsidR="001A3486" w:rsidRDefault="001A3486">
      <w:pPr>
        <w:pStyle w:val="NormalText"/>
        <w:tabs>
          <w:tab w:val="left" w:pos="360"/>
          <w:tab w:val="right" w:pos="6480"/>
        </w:tabs>
      </w:pPr>
      <w:r>
        <w:tab/>
        <w:t>Acquisition</w:t>
      </w:r>
      <w:r>
        <w:tab/>
        <w:t>$2,000,000</w:t>
      </w:r>
    </w:p>
    <w:p w:rsidR="001A3486" w:rsidRDefault="001A3486">
      <w:pPr>
        <w:pStyle w:val="NormalText"/>
        <w:tabs>
          <w:tab w:val="left" w:pos="360"/>
          <w:tab w:val="right" w:pos="6480"/>
        </w:tabs>
      </w:pPr>
      <w:r>
        <w:tab/>
        <w:t>Exploration</w:t>
      </w:r>
      <w:r>
        <w:tab/>
        <w:t>1,500,000</w:t>
      </w:r>
    </w:p>
    <w:p w:rsidR="001A3486" w:rsidRDefault="001A3486">
      <w:pPr>
        <w:pStyle w:val="NormalText"/>
        <w:tabs>
          <w:tab w:val="left" w:pos="360"/>
          <w:tab w:val="right" w:pos="6480"/>
        </w:tabs>
      </w:pPr>
      <w:r>
        <w:tab/>
        <w:t>Development</w:t>
      </w:r>
      <w:r>
        <w:tab/>
        <w:t>5,000,000</w:t>
      </w:r>
    </w:p>
    <w:p w:rsidR="001A3486" w:rsidRDefault="001A3486">
      <w:pPr>
        <w:pStyle w:val="NormalText"/>
        <w:tabs>
          <w:tab w:val="left" w:pos="360"/>
          <w:tab w:val="right" w:pos="6480"/>
          <w:tab w:val="left" w:pos="6520"/>
        </w:tabs>
        <w:rPr>
          <w:position w:val="4"/>
        </w:rPr>
      </w:pPr>
      <w:r>
        <w:tab/>
        <w:t>Restoration costs</w:t>
      </w:r>
      <w:r>
        <w:tab/>
        <w:t xml:space="preserve"> </w:t>
      </w:r>
      <w:r>
        <w:rPr>
          <w:u w:val="single"/>
        </w:rPr>
        <w:t>1,055,225</w:t>
      </w:r>
      <w:r>
        <w:tab/>
      </w:r>
      <w:r>
        <w:rPr>
          <w:position w:val="4"/>
        </w:rPr>
        <w:t>†</w:t>
      </w:r>
    </w:p>
    <w:p w:rsidR="001A3486" w:rsidRDefault="001A3486">
      <w:pPr>
        <w:pStyle w:val="NormalText"/>
        <w:tabs>
          <w:tab w:val="left" w:pos="360"/>
          <w:tab w:val="right" w:pos="6480"/>
        </w:tabs>
        <w:rPr>
          <w:u w:val="double"/>
        </w:rPr>
      </w:pPr>
      <w:r>
        <w:tab/>
      </w:r>
      <w:r>
        <w:tab/>
      </w:r>
      <w:r>
        <w:rPr>
          <w:u w:val="double"/>
        </w:rPr>
        <w:t>$9,555,225</w:t>
      </w:r>
    </w:p>
    <w:p w:rsidR="001A3486" w:rsidRDefault="001A3486">
      <w:pPr>
        <w:pStyle w:val="NormalText"/>
      </w:pPr>
    </w:p>
    <w:p w:rsidR="001A3486" w:rsidRDefault="001A3486">
      <w:pPr>
        <w:pStyle w:val="NormalText"/>
        <w:tabs>
          <w:tab w:val="left" w:pos="360"/>
          <w:tab w:val="right" w:pos="2320"/>
          <w:tab w:val="left" w:pos="2500"/>
          <w:tab w:val="right" w:pos="4300"/>
        </w:tabs>
      </w:pPr>
      <w:r>
        <w:tab/>
      </w:r>
      <w:r>
        <w:rPr>
          <w:position w:val="4"/>
        </w:rPr>
        <w:t>†</w:t>
      </w:r>
      <w:r>
        <w:tab/>
        <w:t>$1.000,000 × 10%</w:t>
      </w:r>
      <w:r>
        <w:tab/>
        <w:t>=</w:t>
      </w:r>
      <w:r>
        <w:tab/>
        <w:t>$100,000</w:t>
      </w:r>
    </w:p>
    <w:p w:rsidR="001A3486" w:rsidRDefault="001A3486">
      <w:pPr>
        <w:pStyle w:val="NormalText"/>
        <w:tabs>
          <w:tab w:val="left" w:pos="360"/>
          <w:tab w:val="right" w:pos="2320"/>
          <w:tab w:val="left" w:pos="2500"/>
          <w:tab w:val="right" w:pos="4300"/>
        </w:tabs>
      </w:pPr>
      <w:r>
        <w:tab/>
      </w:r>
      <w:r>
        <w:tab/>
        <w:t xml:space="preserve"> 1,400,000 × 60%</w:t>
      </w:r>
      <w:r>
        <w:tab/>
        <w:t>=</w:t>
      </w:r>
      <w:r>
        <w:tab/>
        <w:t>840,000</w:t>
      </w:r>
    </w:p>
    <w:p w:rsidR="001A3486" w:rsidRDefault="001A3486">
      <w:pPr>
        <w:pStyle w:val="NormalText"/>
        <w:tabs>
          <w:tab w:val="left" w:pos="360"/>
          <w:tab w:val="right" w:pos="2320"/>
          <w:tab w:val="left" w:pos="2500"/>
          <w:tab w:val="right" w:pos="4300"/>
        </w:tabs>
      </w:pPr>
      <w:r>
        <w:tab/>
      </w:r>
      <w:r>
        <w:tab/>
        <w:t xml:space="preserve"> 1,800,000 × 30%</w:t>
      </w:r>
      <w:r>
        <w:tab/>
        <w:t>=</w:t>
      </w:r>
      <w:r>
        <w:tab/>
      </w:r>
      <w:r>
        <w:rPr>
          <w:u w:val="single"/>
        </w:rPr>
        <w:t xml:space="preserve"> 540,000</w:t>
      </w:r>
    </w:p>
    <w:p w:rsidR="001A3486" w:rsidRDefault="001A3486">
      <w:pPr>
        <w:pStyle w:val="NormalText"/>
        <w:tabs>
          <w:tab w:val="left" w:pos="3440"/>
        </w:tabs>
      </w:pPr>
      <w:r>
        <w:tab/>
        <w:t>$1,480,000 × .71299* = $1,055,225</w:t>
      </w:r>
    </w:p>
    <w:p w:rsidR="001A3486" w:rsidRDefault="001A3486">
      <w:pPr>
        <w:pStyle w:val="NormalText"/>
        <w:tabs>
          <w:tab w:val="left" w:pos="3440"/>
        </w:tabs>
      </w:pPr>
      <w:r>
        <w:tab/>
        <w:t xml:space="preserve">*Present value of $1, </w:t>
      </w:r>
      <w:r>
        <w:rPr>
          <w:i/>
          <w:iCs/>
        </w:rPr>
        <w:t>n</w:t>
      </w:r>
      <w:r>
        <w:t xml:space="preserve"> = 5, </w:t>
      </w:r>
      <w:r>
        <w:rPr>
          <w:i/>
          <w:iCs/>
        </w:rPr>
        <w:t xml:space="preserve">i </w:t>
      </w:r>
      <w:r>
        <w:t>= 7% (from Table 2)</w:t>
      </w:r>
    </w:p>
    <w:p w:rsidR="001A3486" w:rsidRDefault="001A3486">
      <w:pPr>
        <w:pStyle w:val="NormalText"/>
      </w:pPr>
      <w:r>
        <w:t>2. and 3.</w:t>
      </w:r>
    </w:p>
    <w:p w:rsidR="001A3486" w:rsidRDefault="001A3486">
      <w:pPr>
        <w:pStyle w:val="NormalText"/>
      </w:pPr>
      <w:r>
        <w:t>2018:</w:t>
      </w:r>
    </w:p>
    <w:p w:rsidR="001A3486" w:rsidRDefault="001A3486">
      <w:pPr>
        <w:pStyle w:val="NormalText"/>
      </w:pPr>
      <w:r>
        <w:t xml:space="preserve">$1,055,225 × 7% = </w:t>
      </w:r>
      <w:r>
        <w:rPr>
          <w:b/>
          <w:bCs/>
        </w:rPr>
        <w:t>$73,866</w:t>
      </w:r>
      <w:r>
        <w:t xml:space="preserve"> = accretion expense</w:t>
      </w:r>
    </w:p>
    <w:p w:rsidR="001A3486" w:rsidRDefault="001A3486">
      <w:pPr>
        <w:pStyle w:val="NormalText"/>
      </w:pPr>
    </w:p>
    <w:p w:rsidR="001A3486" w:rsidRDefault="001A3486">
      <w:pPr>
        <w:pStyle w:val="NormalText"/>
      </w:pPr>
      <w:r>
        <w:t xml:space="preserve">$1,055,225 + 73,866 = </w:t>
      </w:r>
      <w:r>
        <w:rPr>
          <w:b/>
          <w:bCs/>
        </w:rPr>
        <w:t>$1,129,091</w:t>
      </w:r>
      <w:r>
        <w:t xml:space="preserve"> = asset retirement obligation at the end of 2018</w:t>
      </w:r>
    </w:p>
    <w:p w:rsidR="001A3486" w:rsidRDefault="001A3486">
      <w:pPr>
        <w:pStyle w:val="NormalText"/>
      </w:pPr>
    </w:p>
    <w:p w:rsidR="001A3486" w:rsidRDefault="001A3486">
      <w:pPr>
        <w:pStyle w:val="NormalText"/>
      </w:pPr>
      <w:r>
        <w:t>2019:</w:t>
      </w:r>
    </w:p>
    <w:p w:rsidR="001A3486" w:rsidRDefault="001A3486">
      <w:pPr>
        <w:pStyle w:val="NormalText"/>
      </w:pPr>
      <w:r>
        <w:t xml:space="preserve">$1,129,091 × 7% = </w:t>
      </w:r>
      <w:r>
        <w:rPr>
          <w:b/>
          <w:bCs/>
        </w:rPr>
        <w:t>$79,036</w:t>
      </w:r>
      <w:r>
        <w:t xml:space="preserve"> = accretion expense</w:t>
      </w:r>
    </w:p>
    <w:p w:rsidR="001A3486" w:rsidRDefault="001A3486">
      <w:pPr>
        <w:pStyle w:val="NormalText"/>
      </w:pPr>
      <w:r>
        <w:t xml:space="preserve">$1,129,091 + 79,036 = </w:t>
      </w:r>
      <w:r>
        <w:rPr>
          <w:b/>
          <w:bCs/>
        </w:rPr>
        <w:t>$1,208,127</w:t>
      </w:r>
      <w:r>
        <w:t xml:space="preserve"> = asset retirement obligation at the end of 2019</w:t>
      </w:r>
    </w:p>
    <w:p w:rsidR="001A3486" w:rsidRDefault="001A3486">
      <w:pPr>
        <w:pStyle w:val="NormalText"/>
      </w:pPr>
    </w:p>
    <w:p w:rsidR="001A3486" w:rsidRDefault="001A3486">
      <w:pPr>
        <w:pStyle w:val="NormalText"/>
      </w:pPr>
      <w:r>
        <w:t xml:space="preserve">4. Calegari will recognize a gain of </w:t>
      </w:r>
      <w:r>
        <w:rPr>
          <w:b/>
          <w:bCs/>
        </w:rPr>
        <w:t>$110,000</w:t>
      </w:r>
      <w:r>
        <w:t xml:space="preserve"> ($1,480,000 </w:t>
      </w:r>
      <w:r>
        <w:rPr>
          <w:rFonts w:ascii="Palatino Linotype" w:hAnsi="Palatino Linotype" w:cs="Palatino Linotype"/>
        </w:rPr>
        <w:t>—</w:t>
      </w:r>
      <w:r>
        <w:t xml:space="preserve"> 1,370,000).</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164) During the current year, Peterson Data Corporation acquired all of the outstanding common stock of Junior Jackson Inc. (JJI), paying $36 million in cash. Peterson recorded the assets acquired as follows:</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22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Accounts receivable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9,000,000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plant, and 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25,500,000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Goodwill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6,000,000</w:t>
            </w:r>
          </w:p>
        </w:tc>
      </w:tr>
    </w:tbl>
    <w:p w:rsidR="001A3486" w:rsidRDefault="001A3486">
      <w:pPr>
        <w:pStyle w:val="NormalText"/>
      </w:pPr>
      <w:r>
        <w:tab/>
      </w:r>
      <w:r>
        <w:tab/>
      </w:r>
    </w:p>
    <w:p w:rsidR="001A3486" w:rsidRDefault="001A3486">
      <w:pPr>
        <w:pStyle w:val="NormalText"/>
      </w:pPr>
      <w:r>
        <w:t>The book value of JJI's assets and owners' equity before the acquisition were $22 million and $18 million, respectively.</w:t>
      </w:r>
    </w:p>
    <w:p w:rsidR="001A3486" w:rsidRDefault="001A3486">
      <w:pPr>
        <w:pStyle w:val="NormalText"/>
      </w:pPr>
      <w:r>
        <w:tab/>
      </w:r>
      <w:r>
        <w:tab/>
      </w:r>
    </w:p>
    <w:p w:rsidR="007E7CB0" w:rsidRDefault="001A3486">
      <w:pPr>
        <w:pStyle w:val="NormalText"/>
      </w:pPr>
      <w:r>
        <w:rPr>
          <w:b/>
          <w:bCs/>
        </w:rPr>
        <w:t xml:space="preserve">Required: </w:t>
      </w:r>
      <w:r>
        <w:t xml:space="preserve">Compute the fair value of JJI's liabilities that Peterson assumed in the acquisition. </w:t>
      </w:r>
    </w:p>
    <w:p w:rsidR="007E7CB0" w:rsidRDefault="007E7CB0">
      <w:pPr>
        <w:pStyle w:val="NormalText"/>
      </w:pPr>
    </w:p>
    <w:p w:rsidR="001A3486" w:rsidRDefault="007E7CB0">
      <w:pPr>
        <w:pStyle w:val="NormalText"/>
      </w:pPr>
      <w:r>
        <w:t>Answer:</w:t>
      </w:r>
      <w:r w:rsidR="001A3486">
        <w:t xml:space="preserve">  Fair value of assets </w:t>
      </w:r>
      <w:r w:rsidR="001A3486">
        <w:rPr>
          <w:rFonts w:ascii="Palatino Linotype" w:hAnsi="Palatino Linotype" w:cs="Palatino Linotype"/>
        </w:rPr>
        <w:t>—</w:t>
      </w:r>
      <w:r w:rsidR="001A3486">
        <w:t xml:space="preserve"> Fair value of liabilities = Cash paid</w:t>
      </w:r>
    </w:p>
    <w:p w:rsidR="001A3486" w:rsidRDefault="001A3486">
      <w:pPr>
        <w:pStyle w:val="NormalText"/>
      </w:pPr>
      <w:r>
        <w:t xml:space="preserve">Therefore, Fair value of liabilities = Fair value of assets </w:t>
      </w:r>
      <w:r>
        <w:rPr>
          <w:rFonts w:ascii="Palatino Linotype" w:hAnsi="Palatino Linotype" w:cs="Palatino Linotype"/>
        </w:rPr>
        <w:t>—</w:t>
      </w:r>
      <w:r>
        <w:t xml:space="preserve"> Cash paid = $43 million </w:t>
      </w:r>
      <w:r>
        <w:rPr>
          <w:rFonts w:ascii="Palatino Linotype" w:hAnsi="Palatino Linotype" w:cs="Palatino Linotype"/>
        </w:rPr>
        <w:t>—</w:t>
      </w:r>
      <w:r>
        <w:t xml:space="preserve"> 36 million</w:t>
      </w:r>
    </w:p>
    <w:p w:rsidR="001A3486" w:rsidRDefault="001A3486">
      <w:pPr>
        <w:pStyle w:val="NormalText"/>
      </w:pPr>
      <w:r>
        <w:t xml:space="preserve">= $7 million. </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1A3486">
      <w:pPr>
        <w:pStyle w:val="NormalText"/>
      </w:pPr>
      <w:r>
        <w:t>165) During the current year, Compton Crate Corporation acquired all of the outstanding common stock of Little Lacy Ltd. (LLL), paying $60 million in cash. Compton recorded the assets acquired as follows:</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22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Accounts receivable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$5,500,000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Property, plant, and 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45,500,000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Goodwill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22,000,000</w:t>
            </w:r>
          </w:p>
        </w:tc>
      </w:tr>
    </w:tbl>
    <w:p w:rsidR="001A3486" w:rsidRDefault="001A3486">
      <w:pPr>
        <w:pStyle w:val="NormalText"/>
      </w:pPr>
      <w:r>
        <w:tab/>
      </w:r>
      <w:r>
        <w:tab/>
      </w:r>
    </w:p>
    <w:p w:rsidR="001A3486" w:rsidRDefault="001A3486">
      <w:pPr>
        <w:pStyle w:val="NormalText"/>
      </w:pPr>
      <w:r>
        <w:t>The book value of LLL's assets and owners' equity before the acquisition were $50 million and $30 million, respectively.</w:t>
      </w:r>
    </w:p>
    <w:p w:rsidR="001A3486" w:rsidRDefault="001A3486">
      <w:pPr>
        <w:pStyle w:val="NormalText"/>
      </w:pPr>
      <w:r>
        <w:tab/>
      </w:r>
      <w:r>
        <w:tab/>
      </w:r>
    </w:p>
    <w:p w:rsidR="007E7CB0" w:rsidRDefault="001A3486">
      <w:pPr>
        <w:pStyle w:val="NormalText"/>
      </w:pPr>
      <w:r>
        <w:rPr>
          <w:b/>
          <w:bCs/>
        </w:rPr>
        <w:t xml:space="preserve">Required: </w:t>
      </w:r>
      <w:r>
        <w:t xml:space="preserve">Compute the fair value of LLL's liabilities that Compton assumed in the acquisition. </w:t>
      </w:r>
    </w:p>
    <w:p w:rsidR="007E7CB0" w:rsidRDefault="007E7CB0">
      <w:pPr>
        <w:pStyle w:val="NormalText"/>
      </w:pPr>
    </w:p>
    <w:p w:rsidR="001A3486" w:rsidRDefault="007E7CB0">
      <w:pPr>
        <w:pStyle w:val="NormalText"/>
      </w:pPr>
      <w:r>
        <w:t>Answer:</w:t>
      </w:r>
      <w:r w:rsidR="001A3486">
        <w:t xml:space="preserve">  Fair value of assets </w:t>
      </w:r>
      <w:r w:rsidR="001A3486">
        <w:rPr>
          <w:rFonts w:ascii="Palatino Linotype" w:hAnsi="Palatino Linotype" w:cs="Palatino Linotype"/>
        </w:rPr>
        <w:t>—</w:t>
      </w:r>
      <w:r w:rsidR="001A3486">
        <w:t xml:space="preserve"> Fair value of liabilities = Cash paid</w:t>
      </w:r>
    </w:p>
    <w:p w:rsidR="001A3486" w:rsidRDefault="001A3486">
      <w:pPr>
        <w:pStyle w:val="NormalText"/>
      </w:pPr>
      <w:r>
        <w:t xml:space="preserve">Therefore, Fair value of liabilities = Fair value of assets </w:t>
      </w:r>
      <w:r>
        <w:rPr>
          <w:rFonts w:ascii="Palatino Linotype" w:hAnsi="Palatino Linotype" w:cs="Palatino Linotype"/>
        </w:rPr>
        <w:t>—</w:t>
      </w:r>
      <w:r>
        <w:t xml:space="preserve"> Cash paid = $91 million </w:t>
      </w:r>
      <w:r>
        <w:rPr>
          <w:rFonts w:ascii="Palatino Linotype" w:hAnsi="Palatino Linotype" w:cs="Palatino Linotype"/>
        </w:rPr>
        <w:t>—</w:t>
      </w:r>
      <w:r>
        <w:t xml:space="preserve"> 60 million = $31 million.</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Costs to be capitalized</w:t>
      </w:r>
    </w:p>
    <w:p w:rsidR="001A3486" w:rsidRDefault="001A3486">
      <w:pPr>
        <w:pStyle w:val="NormalText"/>
        <w:rPr>
          <w:sz w:val="18"/>
          <w:szCs w:val="18"/>
        </w:rPr>
      </w:pPr>
      <w:r>
        <w:rPr>
          <w:sz w:val="18"/>
          <w:szCs w:val="18"/>
        </w:rPr>
        <w:t>Learning Objective:  10-01 Identify the various costs included in the initial cost of property, plant, and equipment, natural resources,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1A3486">
      <w:pPr>
        <w:pStyle w:val="NormalText"/>
      </w:pPr>
      <w:r>
        <w:t>166) On January 3, 2018, Michelson &amp; Sons acquired a tract of land just outside the city limits. The land and existing building were purchased for $2.4 million. Michelson paid $400,000 and signed a noninterest-bearing note requiring the company to pay the remaining $2,000,000 on December 31, 2019. An interest rate of 7% properly reflects the time value of money for this type of loan agreement. Transfer taxes, title insurance, and other costs totaling $24,000 were paid at closing.</w:t>
      </w:r>
    </w:p>
    <w:p w:rsidR="001A3486" w:rsidRDefault="001A3486">
      <w:pPr>
        <w:pStyle w:val="NormalText"/>
      </w:pPr>
      <w:r>
        <w:t>During February, the old building was demolished at a cost of $120,000, and an additional $100,000 was paid to clear and grade the land. Construction of a new building began on March 1 and was completed on October 30. Construction expenditures were as follows:</w:t>
      </w:r>
    </w:p>
    <w:p w:rsidR="001A3486" w:rsidRDefault="001A3486">
      <w:pPr>
        <w:pStyle w:val="NormalText"/>
      </w:pPr>
    </w:p>
    <w:p w:rsidR="001A3486" w:rsidRDefault="001A3486">
      <w:pPr>
        <w:pStyle w:val="NormalText"/>
        <w:tabs>
          <w:tab w:val="left" w:pos="360"/>
          <w:tab w:val="right" w:pos="3600"/>
        </w:tabs>
      </w:pPr>
      <w:r>
        <w:tab/>
        <w:t>March 30</w:t>
      </w:r>
      <w:r>
        <w:tab/>
        <w:t>$800,000</w:t>
      </w:r>
    </w:p>
    <w:p w:rsidR="001A3486" w:rsidRDefault="001A3486">
      <w:pPr>
        <w:pStyle w:val="NormalText"/>
        <w:tabs>
          <w:tab w:val="left" w:pos="360"/>
          <w:tab w:val="right" w:pos="3600"/>
        </w:tabs>
      </w:pPr>
      <w:r>
        <w:tab/>
        <w:t>June 30</w:t>
      </w:r>
      <w:r>
        <w:tab/>
        <w:t>1,200,000</w:t>
      </w:r>
    </w:p>
    <w:p w:rsidR="001A3486" w:rsidRDefault="001A3486">
      <w:pPr>
        <w:pStyle w:val="NormalText"/>
        <w:tabs>
          <w:tab w:val="left" w:pos="360"/>
          <w:tab w:val="right" w:pos="3600"/>
        </w:tabs>
      </w:pPr>
      <w:r>
        <w:tab/>
        <w:t>July 30</w:t>
      </w:r>
      <w:r>
        <w:tab/>
        <w:t>1,200,000</w:t>
      </w:r>
    </w:p>
    <w:p w:rsidR="001A3486" w:rsidRDefault="001A3486">
      <w:pPr>
        <w:pStyle w:val="NormalText"/>
        <w:tabs>
          <w:tab w:val="left" w:pos="360"/>
          <w:tab w:val="right" w:pos="3600"/>
        </w:tabs>
      </w:pPr>
      <w:r>
        <w:tab/>
        <w:t>September 1</w:t>
      </w:r>
      <w:r>
        <w:tab/>
        <w:t>600,000</w:t>
      </w:r>
    </w:p>
    <w:p w:rsidR="001A3486" w:rsidRDefault="001A3486">
      <w:pPr>
        <w:pStyle w:val="NormalText"/>
      </w:pPr>
    </w:p>
    <w:p w:rsidR="001A3486" w:rsidRDefault="001A3486">
      <w:pPr>
        <w:pStyle w:val="NormalText"/>
      </w:pPr>
      <w:r>
        <w:t>Michelson did not borrow specifically for the construction project, but did have the following debt outstanding throughout 2018:</w:t>
      </w:r>
    </w:p>
    <w:p w:rsidR="001A3486" w:rsidRDefault="001A3486">
      <w:pPr>
        <w:pStyle w:val="NormalText"/>
      </w:pPr>
    </w:p>
    <w:p w:rsidR="001A3486" w:rsidRDefault="001A3486">
      <w:pPr>
        <w:pStyle w:val="NormalText"/>
        <w:tabs>
          <w:tab w:val="left" w:pos="360"/>
        </w:tabs>
      </w:pPr>
      <w:r>
        <w:tab/>
        <w:t>$6,000,000, 8% long-term note payable</w:t>
      </w:r>
    </w:p>
    <w:p w:rsidR="001A3486" w:rsidRDefault="001A3486">
      <w:pPr>
        <w:pStyle w:val="NormalText"/>
        <w:tabs>
          <w:tab w:val="left" w:pos="360"/>
        </w:tabs>
      </w:pPr>
      <w:r>
        <w:tab/>
        <w:t>$2,000,000, 5% long-term note payable</w:t>
      </w:r>
    </w:p>
    <w:p w:rsidR="001A3486" w:rsidRDefault="001A3486">
      <w:pPr>
        <w:pStyle w:val="NormalText"/>
      </w:pPr>
    </w:p>
    <w:p w:rsidR="001A3486" w:rsidRDefault="001A3486">
      <w:pPr>
        <w:pStyle w:val="NormalText"/>
      </w:pPr>
      <w:r>
        <w:t>In December, the company purchased equipment and office furniture and fixtures for a lump-sum price of $800,000. The fair values of the equipment and the furniture and fixtures were $540,000 and $360,000, respectively. In December, Michelson paid $340,000 for the construction of parking lots and landscaping.</w:t>
      </w:r>
    </w:p>
    <w:p w:rsidR="001A3486" w:rsidRDefault="001A3486">
      <w:pPr>
        <w:pStyle w:val="NormalText"/>
      </w:pPr>
    </w:p>
    <w:p w:rsidR="001A3486" w:rsidRDefault="001A3486">
      <w:pPr>
        <w:pStyle w:val="NormalText"/>
        <w:rPr>
          <w:b/>
          <w:bCs/>
        </w:rPr>
      </w:pPr>
      <w:r>
        <w:rPr>
          <w:b/>
          <w:bCs/>
        </w:rPr>
        <w:t>Required:</w:t>
      </w:r>
    </w:p>
    <w:p w:rsidR="001A3486" w:rsidRDefault="001A3486" w:rsidP="00673917">
      <w:pPr>
        <w:pStyle w:val="NormalText"/>
        <w:tabs>
          <w:tab w:val="left" w:pos="340"/>
        </w:tabs>
      </w:pPr>
      <w:r>
        <w:t>1.</w:t>
      </w:r>
      <w:r>
        <w:tab/>
        <w:t>Determine the initial values of the various assets that Michelson acquired or constructed during 2018.</w:t>
      </w:r>
    </w:p>
    <w:p w:rsidR="001A3486" w:rsidRDefault="001A3486" w:rsidP="00673917">
      <w:pPr>
        <w:pStyle w:val="NormalText"/>
        <w:tabs>
          <w:tab w:val="left" w:pos="340"/>
        </w:tabs>
      </w:pPr>
      <w:r>
        <w:t>2.</w:t>
      </w:r>
      <w:r>
        <w:tab/>
        <w:t>How much interest expense will Michelson report in its 2018 income statement?</w:t>
      </w:r>
    </w:p>
    <w:p w:rsidR="007E7CB0" w:rsidRDefault="007E7CB0" w:rsidP="00673917">
      <w:pPr>
        <w:pStyle w:val="NormalText"/>
        <w:tabs>
          <w:tab w:val="left" w:pos="340"/>
        </w:tabs>
      </w:pPr>
    </w:p>
    <w:p w:rsidR="00673917" w:rsidRDefault="00673917" w:rsidP="00673917">
      <w:pPr>
        <w:pStyle w:val="NormalText"/>
      </w:pPr>
      <w:r>
        <w:br w:type="page"/>
      </w:r>
      <w:r w:rsidR="007E7CB0">
        <w:t>Answer:</w:t>
      </w:r>
      <w:r w:rsidR="001A3486">
        <w:t xml:space="preserve">  </w:t>
      </w:r>
    </w:p>
    <w:p w:rsidR="001A3486" w:rsidRDefault="001A3486" w:rsidP="00673917">
      <w:pPr>
        <w:pStyle w:val="NormalText"/>
      </w:pPr>
      <w:r>
        <w:t>1.</w:t>
      </w:r>
    </w:p>
    <w:p w:rsidR="001A3486" w:rsidRDefault="001A3486" w:rsidP="00673917">
      <w:pPr>
        <w:pStyle w:val="NormalText"/>
        <w:rPr>
          <w:b/>
          <w:bCs/>
        </w:rPr>
      </w:pPr>
      <w:r>
        <w:rPr>
          <w:b/>
          <w:bCs/>
        </w:rPr>
        <w:t>Land:</w:t>
      </w:r>
    </w:p>
    <w:p w:rsidR="001A3486" w:rsidRDefault="001A3486" w:rsidP="00673917">
      <w:pPr>
        <w:pStyle w:val="NormalText"/>
        <w:tabs>
          <w:tab w:val="right" w:pos="6820"/>
        </w:tabs>
      </w:pPr>
      <w:r>
        <w:t>Purchase price (determined below)</w:t>
      </w:r>
      <w:r>
        <w:tab/>
        <w:t>$2,146,880</w:t>
      </w:r>
    </w:p>
    <w:p w:rsidR="001A3486" w:rsidRDefault="001A3486" w:rsidP="00673917">
      <w:pPr>
        <w:pStyle w:val="NormalText"/>
        <w:tabs>
          <w:tab w:val="right" w:pos="6820"/>
        </w:tabs>
      </w:pPr>
      <w:r>
        <w:t>Closing costs</w:t>
      </w:r>
      <w:r>
        <w:tab/>
        <w:t>24,000</w:t>
      </w:r>
    </w:p>
    <w:p w:rsidR="001A3486" w:rsidRDefault="001A3486" w:rsidP="00673917">
      <w:pPr>
        <w:pStyle w:val="NormalText"/>
        <w:tabs>
          <w:tab w:val="right" w:pos="6820"/>
        </w:tabs>
      </w:pPr>
      <w:r>
        <w:t>Removal of old building</w:t>
      </w:r>
      <w:r>
        <w:tab/>
        <w:t>120,000</w:t>
      </w:r>
    </w:p>
    <w:p w:rsidR="001A3486" w:rsidRDefault="001A3486" w:rsidP="00673917">
      <w:pPr>
        <w:pStyle w:val="NormalText"/>
        <w:tabs>
          <w:tab w:val="right" w:pos="6820"/>
        </w:tabs>
      </w:pPr>
      <w:r>
        <w:t>Clearing and grading</w:t>
      </w:r>
      <w:r>
        <w:tab/>
      </w:r>
      <w:r>
        <w:rPr>
          <w:u w:val="single"/>
        </w:rPr>
        <w:t>100,000</w:t>
      </w:r>
    </w:p>
    <w:p w:rsidR="001A3486" w:rsidRDefault="001A3486">
      <w:pPr>
        <w:pStyle w:val="NormalText"/>
        <w:tabs>
          <w:tab w:val="right" w:pos="6820"/>
        </w:tabs>
        <w:rPr>
          <w:b/>
          <w:bCs/>
        </w:rPr>
      </w:pPr>
      <w:r>
        <w:tab/>
      </w:r>
      <w:r>
        <w:rPr>
          <w:b/>
          <w:bCs/>
        </w:rPr>
        <w:t>$2,390,880</w:t>
      </w:r>
    </w:p>
    <w:p w:rsidR="001A3486" w:rsidRDefault="001A3486">
      <w:pPr>
        <w:pStyle w:val="NormalText"/>
        <w:tabs>
          <w:tab w:val="right" w:pos="6820"/>
        </w:tabs>
      </w:pPr>
    </w:p>
    <w:p w:rsidR="001A3486" w:rsidRDefault="001A3486">
      <w:pPr>
        <w:pStyle w:val="NormalText"/>
        <w:tabs>
          <w:tab w:val="left" w:pos="360"/>
          <w:tab w:val="right" w:pos="6820"/>
        </w:tabs>
      </w:pPr>
      <w:r>
        <w:t>Purchase price of land:</w:t>
      </w:r>
    </w:p>
    <w:p w:rsidR="001A3486" w:rsidRDefault="001A3486">
      <w:pPr>
        <w:pStyle w:val="NormalText"/>
        <w:tabs>
          <w:tab w:val="left" w:pos="360"/>
          <w:tab w:val="right" w:pos="6820"/>
        </w:tabs>
      </w:pPr>
      <w:r>
        <w:t xml:space="preserve"> Cash paid</w:t>
      </w:r>
      <w:r>
        <w:tab/>
        <w:t>$400,000</w:t>
      </w:r>
    </w:p>
    <w:p w:rsidR="001A3486" w:rsidRDefault="001A3486">
      <w:pPr>
        <w:pStyle w:val="NormalText"/>
        <w:tabs>
          <w:tab w:val="left" w:pos="360"/>
          <w:tab w:val="right" w:pos="6820"/>
        </w:tabs>
      </w:pPr>
      <w:r>
        <w:t xml:space="preserve"> Value of note</w:t>
      </w:r>
      <w:r>
        <w:rPr>
          <w:b/>
          <w:bCs/>
          <w:position w:val="4"/>
        </w:rPr>
        <w:t>†</w:t>
      </w:r>
      <w:r>
        <w:tab/>
      </w:r>
      <w:r>
        <w:rPr>
          <w:u w:val="single"/>
        </w:rPr>
        <w:t>1,746,880</w:t>
      </w:r>
    </w:p>
    <w:p w:rsidR="001A3486" w:rsidRDefault="001A3486">
      <w:pPr>
        <w:pStyle w:val="NormalText"/>
        <w:tabs>
          <w:tab w:val="left" w:pos="360"/>
          <w:tab w:val="right" w:pos="6820"/>
        </w:tabs>
      </w:pPr>
      <w:r>
        <w:tab/>
      </w:r>
      <w:r>
        <w:tab/>
        <w:t>$2,146,880</w:t>
      </w:r>
    </w:p>
    <w:p w:rsidR="001A3486" w:rsidRDefault="001A3486">
      <w:pPr>
        <w:pStyle w:val="NormalText"/>
      </w:pPr>
    </w:p>
    <w:p w:rsidR="001A3486" w:rsidRDefault="001A3486">
      <w:pPr>
        <w:pStyle w:val="NormalText"/>
      </w:pPr>
      <w:r>
        <w:rPr>
          <w:b/>
          <w:bCs/>
          <w:position w:val="4"/>
        </w:rPr>
        <w:t>† Present value of note payment:</w:t>
      </w:r>
    </w:p>
    <w:p w:rsidR="001A3486" w:rsidRDefault="001A3486">
      <w:pPr>
        <w:pStyle w:val="NormalText"/>
      </w:pPr>
    </w:p>
    <w:p w:rsidR="001A3486" w:rsidRDefault="001A3486">
      <w:pPr>
        <w:pStyle w:val="NormalText"/>
      </w:pPr>
      <w:r>
        <w:t>PV = $2,000,000 (.87344) = $1,746,880</w:t>
      </w:r>
    </w:p>
    <w:p w:rsidR="001A3486" w:rsidRDefault="001A3486">
      <w:pPr>
        <w:pStyle w:val="NormalText"/>
      </w:pPr>
      <w:r>
        <w:t xml:space="preserve">Present value of $1: </w:t>
      </w:r>
      <w:r>
        <w:rPr>
          <w:i/>
          <w:iCs/>
        </w:rPr>
        <w:t xml:space="preserve">n </w:t>
      </w:r>
      <w:r>
        <w:t xml:space="preserve">= 2, </w:t>
      </w:r>
      <w:r>
        <w:rPr>
          <w:i/>
          <w:iCs/>
        </w:rPr>
        <w:t xml:space="preserve">i </w:t>
      </w:r>
      <w:r>
        <w:t>= 7% (from Table 2)</w:t>
      </w:r>
    </w:p>
    <w:p w:rsidR="001A3486" w:rsidRDefault="001A3486">
      <w:pPr>
        <w:pStyle w:val="NormalText"/>
      </w:pPr>
    </w:p>
    <w:p w:rsidR="001A3486" w:rsidRDefault="001A3486">
      <w:pPr>
        <w:pStyle w:val="NormalText"/>
        <w:rPr>
          <w:b/>
          <w:bCs/>
        </w:rPr>
      </w:pPr>
      <w:r>
        <w:rPr>
          <w:b/>
          <w:bCs/>
        </w:rPr>
        <w:t>Land improvements:</w:t>
      </w:r>
    </w:p>
    <w:p w:rsidR="001A3486" w:rsidRDefault="001A3486">
      <w:pPr>
        <w:pStyle w:val="NormalText"/>
        <w:tabs>
          <w:tab w:val="left" w:pos="360"/>
          <w:tab w:val="left" w:pos="720"/>
          <w:tab w:val="left" w:pos="1060"/>
          <w:tab w:val="right" w:pos="6840"/>
        </w:tabs>
      </w:pPr>
      <w:r>
        <w:t>Parking lot and landscaping</w:t>
      </w:r>
      <w:r>
        <w:tab/>
      </w:r>
      <w:r>
        <w:rPr>
          <w:b/>
          <w:bCs/>
        </w:rPr>
        <w:t>$340,000</w:t>
      </w:r>
    </w:p>
    <w:p w:rsidR="001A3486" w:rsidRDefault="001A3486">
      <w:pPr>
        <w:pStyle w:val="NormalText"/>
        <w:tabs>
          <w:tab w:val="left" w:pos="360"/>
          <w:tab w:val="left" w:pos="720"/>
          <w:tab w:val="left" w:pos="1060"/>
          <w:tab w:val="right" w:pos="6840"/>
        </w:tabs>
        <w:rPr>
          <w:b/>
          <w:bCs/>
        </w:rPr>
      </w:pPr>
      <w:r>
        <w:rPr>
          <w:b/>
          <w:bCs/>
        </w:rPr>
        <w:t>Building:</w:t>
      </w:r>
    </w:p>
    <w:p w:rsidR="001A3486" w:rsidRDefault="001A3486">
      <w:pPr>
        <w:pStyle w:val="NormalText"/>
        <w:tabs>
          <w:tab w:val="left" w:pos="360"/>
          <w:tab w:val="left" w:pos="720"/>
          <w:tab w:val="left" w:pos="1060"/>
          <w:tab w:val="right" w:pos="6840"/>
        </w:tabs>
      </w:pPr>
      <w:r>
        <w:t xml:space="preserve">Construction expenditures: </w:t>
      </w:r>
    </w:p>
    <w:p w:rsidR="001A3486" w:rsidRDefault="001A3486">
      <w:pPr>
        <w:pStyle w:val="NormalText"/>
        <w:tabs>
          <w:tab w:val="left" w:pos="360"/>
          <w:tab w:val="left" w:pos="720"/>
          <w:tab w:val="left" w:pos="1060"/>
          <w:tab w:val="right" w:pos="6840"/>
        </w:tabs>
      </w:pPr>
      <w:r>
        <w:tab/>
      </w:r>
      <w:r>
        <w:tab/>
        <w:t>March 30</w:t>
      </w:r>
      <w:r>
        <w:tab/>
        <w:t>$800,000</w:t>
      </w:r>
    </w:p>
    <w:p w:rsidR="001A3486" w:rsidRDefault="001A3486">
      <w:pPr>
        <w:pStyle w:val="NormalText"/>
        <w:tabs>
          <w:tab w:val="left" w:pos="360"/>
          <w:tab w:val="left" w:pos="720"/>
          <w:tab w:val="left" w:pos="1060"/>
          <w:tab w:val="right" w:pos="6840"/>
        </w:tabs>
      </w:pPr>
      <w:r>
        <w:tab/>
      </w:r>
      <w:r>
        <w:tab/>
        <w:t>June 30</w:t>
      </w:r>
      <w:r>
        <w:tab/>
        <w:t>1,200,000</w:t>
      </w:r>
    </w:p>
    <w:p w:rsidR="001A3486" w:rsidRDefault="001A3486">
      <w:pPr>
        <w:pStyle w:val="NormalText"/>
        <w:tabs>
          <w:tab w:val="left" w:pos="360"/>
          <w:tab w:val="left" w:pos="720"/>
          <w:tab w:val="left" w:pos="1060"/>
          <w:tab w:val="right" w:pos="6840"/>
        </w:tabs>
      </w:pPr>
      <w:r>
        <w:tab/>
      </w:r>
      <w:r>
        <w:tab/>
        <w:t>July 30</w:t>
      </w:r>
      <w:r>
        <w:tab/>
        <w:t>1,200,000</w:t>
      </w:r>
    </w:p>
    <w:p w:rsidR="001A3486" w:rsidRDefault="001A3486">
      <w:pPr>
        <w:pStyle w:val="NormalText"/>
        <w:tabs>
          <w:tab w:val="left" w:pos="360"/>
          <w:tab w:val="left" w:pos="720"/>
          <w:tab w:val="left" w:pos="1060"/>
          <w:tab w:val="right" w:pos="6840"/>
        </w:tabs>
      </w:pPr>
      <w:r>
        <w:tab/>
      </w:r>
      <w:r>
        <w:tab/>
        <w:t>September 1</w:t>
      </w:r>
      <w:r>
        <w:tab/>
      </w:r>
      <w:r>
        <w:rPr>
          <w:u w:val="single"/>
        </w:rPr>
        <w:t>600,000</w:t>
      </w:r>
    </w:p>
    <w:p w:rsidR="001A3486" w:rsidRDefault="001A3486">
      <w:pPr>
        <w:pStyle w:val="NormalText"/>
        <w:tabs>
          <w:tab w:val="left" w:pos="360"/>
          <w:tab w:val="left" w:pos="720"/>
          <w:tab w:val="left" w:pos="1060"/>
          <w:tab w:val="right" w:pos="6840"/>
        </w:tabs>
      </w:pPr>
      <w:r>
        <w:tab/>
      </w:r>
      <w:r>
        <w:tab/>
      </w:r>
      <w:r>
        <w:tab/>
        <w:t>Total expenditures</w:t>
      </w:r>
      <w:r>
        <w:tab/>
        <w:t>3,800,000</w:t>
      </w:r>
    </w:p>
    <w:p w:rsidR="001A3486" w:rsidRDefault="001A3486">
      <w:pPr>
        <w:pStyle w:val="NormalText"/>
        <w:tabs>
          <w:tab w:val="left" w:pos="360"/>
          <w:tab w:val="left" w:pos="720"/>
          <w:tab w:val="left" w:pos="1060"/>
          <w:tab w:val="right" w:pos="6840"/>
        </w:tabs>
      </w:pPr>
      <w:r>
        <w:t>Interest capitalized (determined below)</w:t>
      </w:r>
      <w:r>
        <w:tab/>
      </w:r>
      <w:r>
        <w:rPr>
          <w:u w:val="single"/>
        </w:rPr>
        <w:t>91,833</w:t>
      </w:r>
    </w:p>
    <w:p w:rsidR="001A3486" w:rsidRDefault="001A3486">
      <w:pPr>
        <w:pStyle w:val="NormalText"/>
        <w:tabs>
          <w:tab w:val="left" w:pos="360"/>
          <w:tab w:val="left" w:pos="720"/>
          <w:tab w:val="left" w:pos="1060"/>
          <w:tab w:val="right" w:pos="6840"/>
        </w:tabs>
      </w:pPr>
      <w:r>
        <w:tab/>
        <w:t>Total cost of building</w:t>
      </w:r>
      <w:r>
        <w:tab/>
      </w:r>
      <w:r>
        <w:rPr>
          <w:b/>
          <w:bCs/>
        </w:rPr>
        <w:t>$3,891,833</w:t>
      </w:r>
    </w:p>
    <w:p w:rsidR="001A3486" w:rsidRDefault="001A3486">
      <w:pPr>
        <w:pStyle w:val="NormalText"/>
      </w:pPr>
    </w:p>
    <w:p w:rsidR="001A3486" w:rsidRDefault="001A3486">
      <w:pPr>
        <w:pStyle w:val="NormalText"/>
        <w:tabs>
          <w:tab w:val="right" w:pos="5020"/>
          <w:tab w:val="right" w:pos="7220"/>
        </w:tabs>
      </w:pPr>
      <w:r>
        <w:t>Average accumulated expenditures:</w:t>
      </w:r>
    </w:p>
    <w:p w:rsidR="001A3486" w:rsidRDefault="001A3486">
      <w:pPr>
        <w:pStyle w:val="NormalText"/>
        <w:tabs>
          <w:tab w:val="right" w:pos="5020"/>
          <w:tab w:val="right" w:pos="7220"/>
        </w:tabs>
      </w:pPr>
      <w:r>
        <w:t xml:space="preserve">March 30, 2018 </w:t>
      </w:r>
      <w:r>
        <w:tab/>
        <w:t>$ 800,000 × 7/8 =</w:t>
      </w:r>
      <w:r>
        <w:tab/>
        <w:t>$700,000</w:t>
      </w:r>
    </w:p>
    <w:p w:rsidR="001A3486" w:rsidRDefault="001A3486">
      <w:pPr>
        <w:pStyle w:val="NormalText"/>
        <w:tabs>
          <w:tab w:val="right" w:pos="5020"/>
          <w:tab w:val="right" w:pos="7220"/>
        </w:tabs>
      </w:pPr>
      <w:r>
        <w:t xml:space="preserve">June 30, 2018 </w:t>
      </w:r>
      <w:r>
        <w:tab/>
        <w:t>1,200,000 × 4/8 =</w:t>
      </w:r>
      <w:r>
        <w:tab/>
        <w:t>600,000</w:t>
      </w:r>
    </w:p>
    <w:p w:rsidR="001A3486" w:rsidRDefault="001A3486">
      <w:pPr>
        <w:pStyle w:val="NormalText"/>
        <w:tabs>
          <w:tab w:val="right" w:pos="5020"/>
          <w:tab w:val="right" w:pos="7220"/>
        </w:tabs>
        <w:rPr>
          <w:u w:val="single"/>
        </w:rPr>
      </w:pPr>
      <w:r>
        <w:t xml:space="preserve">July 30, 2018 </w:t>
      </w:r>
      <w:r>
        <w:tab/>
        <w:t>1,200,000 × 3/8 =</w:t>
      </w:r>
      <w:r>
        <w:tab/>
        <w:t xml:space="preserve"> 450,000</w:t>
      </w:r>
    </w:p>
    <w:p w:rsidR="001A3486" w:rsidRDefault="001A3486">
      <w:pPr>
        <w:pStyle w:val="NormalText"/>
        <w:tabs>
          <w:tab w:val="right" w:pos="5020"/>
          <w:tab w:val="right" w:pos="7220"/>
        </w:tabs>
        <w:rPr>
          <w:u w:val="single"/>
        </w:rPr>
      </w:pPr>
      <w:r>
        <w:t xml:space="preserve">September 1, 2018 </w:t>
      </w:r>
      <w:r>
        <w:tab/>
        <w:t>600,000 × 2/8 =</w:t>
      </w:r>
      <w:r>
        <w:tab/>
        <w:t xml:space="preserve"> </w:t>
      </w:r>
      <w:r>
        <w:rPr>
          <w:u w:val="single"/>
        </w:rPr>
        <w:t>150,000</w:t>
      </w:r>
    </w:p>
    <w:p w:rsidR="001A3486" w:rsidRDefault="001A3486">
      <w:pPr>
        <w:pStyle w:val="NormalText"/>
        <w:tabs>
          <w:tab w:val="right" w:pos="5020"/>
          <w:tab w:val="right" w:pos="7220"/>
        </w:tabs>
      </w:pPr>
      <w:r>
        <w:tab/>
      </w:r>
      <w:r>
        <w:tab/>
      </w:r>
      <w:r>
        <w:rPr>
          <w:u w:val="double"/>
        </w:rPr>
        <w:t>$1,900,000</w:t>
      </w:r>
    </w:p>
    <w:p w:rsidR="001A3486" w:rsidRDefault="001A3486">
      <w:pPr>
        <w:pStyle w:val="NormalText"/>
        <w:tabs>
          <w:tab w:val="right" w:pos="5020"/>
          <w:tab w:val="right" w:pos="7220"/>
        </w:tabs>
      </w:pPr>
    </w:p>
    <w:p w:rsidR="001A3486" w:rsidRDefault="001A3486">
      <w:pPr>
        <w:pStyle w:val="NormalText"/>
        <w:tabs>
          <w:tab w:val="right" w:pos="5020"/>
          <w:tab w:val="right" w:pos="7220"/>
        </w:tabs>
      </w:pPr>
      <w:r>
        <w:t>Interest capitalized:</w:t>
      </w:r>
    </w:p>
    <w:p w:rsidR="001A3486" w:rsidRDefault="001A3486">
      <w:pPr>
        <w:pStyle w:val="NormalText"/>
        <w:tabs>
          <w:tab w:val="right" w:pos="5020"/>
          <w:tab w:val="right" w:pos="7220"/>
        </w:tabs>
      </w:pPr>
      <w:r>
        <w:t>$1,900,000 × 7.25*% × 8/12 =</w:t>
      </w:r>
      <w:r>
        <w:tab/>
      </w:r>
      <w:r>
        <w:tab/>
        <w:t>$91,833</w:t>
      </w:r>
    </w:p>
    <w:p w:rsidR="001A3486" w:rsidRDefault="001A3486">
      <w:pPr>
        <w:pStyle w:val="NormalText"/>
      </w:pPr>
    </w:p>
    <w:p w:rsidR="001A3486" w:rsidRDefault="001A3486">
      <w:pPr>
        <w:pStyle w:val="NormalText"/>
      </w:pPr>
      <w:r>
        <w:t>*Weighted-average interest rate:</w:t>
      </w:r>
    </w:p>
    <w:p w:rsidR="001A3486" w:rsidRDefault="001A3486">
      <w:pPr>
        <w:pStyle w:val="NormalText"/>
        <w:tabs>
          <w:tab w:val="left" w:pos="360"/>
          <w:tab w:val="left" w:pos="1780"/>
          <w:tab w:val="left" w:pos="2140"/>
          <w:tab w:val="left" w:pos="2680"/>
          <w:tab w:val="right" w:pos="4320"/>
        </w:tabs>
      </w:pPr>
      <w:r>
        <w:tab/>
        <w:t>$6,000,000</w:t>
      </w:r>
      <w:r>
        <w:tab/>
        <w:t>x</w:t>
      </w:r>
      <w:r>
        <w:tab/>
        <w:t>8%</w:t>
      </w:r>
      <w:r>
        <w:tab/>
        <w:t>=</w:t>
      </w:r>
      <w:r>
        <w:tab/>
        <w:t>$480,000</w:t>
      </w:r>
    </w:p>
    <w:p w:rsidR="001A3486" w:rsidRDefault="001A3486">
      <w:pPr>
        <w:pStyle w:val="NormalText"/>
        <w:tabs>
          <w:tab w:val="left" w:pos="360"/>
          <w:tab w:val="left" w:pos="1780"/>
          <w:tab w:val="left" w:pos="2140"/>
          <w:tab w:val="left" w:pos="2680"/>
          <w:tab w:val="right" w:pos="4320"/>
        </w:tabs>
      </w:pPr>
      <w:r>
        <w:tab/>
      </w:r>
      <w:r>
        <w:rPr>
          <w:u w:val="single"/>
        </w:rPr>
        <w:t xml:space="preserve"> 2,000,000</w:t>
      </w:r>
      <w:r>
        <w:tab/>
        <w:t>x</w:t>
      </w:r>
      <w:r>
        <w:tab/>
        <w:t>5%</w:t>
      </w:r>
      <w:r>
        <w:tab/>
        <w:t>=</w:t>
      </w:r>
      <w:r>
        <w:tab/>
      </w:r>
      <w:r>
        <w:rPr>
          <w:u w:val="single"/>
        </w:rPr>
        <w:t>100,000</w:t>
      </w:r>
    </w:p>
    <w:p w:rsidR="001A3486" w:rsidRDefault="001A3486">
      <w:pPr>
        <w:pStyle w:val="NormalText"/>
        <w:tabs>
          <w:tab w:val="left" w:pos="360"/>
          <w:tab w:val="left" w:pos="1780"/>
          <w:tab w:val="left" w:pos="2140"/>
          <w:tab w:val="left" w:pos="2680"/>
          <w:tab w:val="right" w:pos="4320"/>
        </w:tabs>
      </w:pPr>
      <w:r>
        <w:tab/>
      </w:r>
      <w:r>
        <w:rPr>
          <w:u w:val="double"/>
        </w:rPr>
        <w:t>$8,000,000</w:t>
      </w:r>
      <w:r>
        <w:tab/>
      </w:r>
      <w:r>
        <w:tab/>
      </w:r>
      <w:r>
        <w:tab/>
      </w:r>
      <w:r>
        <w:tab/>
      </w:r>
      <w:r>
        <w:rPr>
          <w:u w:val="double"/>
        </w:rPr>
        <w:t>$580,000</w:t>
      </w:r>
    </w:p>
    <w:p w:rsidR="001A3486" w:rsidRDefault="001A3486">
      <w:pPr>
        <w:pStyle w:val="NormalText"/>
        <w:tabs>
          <w:tab w:val="left" w:pos="360"/>
          <w:tab w:val="left" w:pos="1780"/>
          <w:tab w:val="left" w:pos="2140"/>
          <w:tab w:val="left" w:pos="2680"/>
          <w:tab w:val="right" w:pos="4320"/>
        </w:tabs>
      </w:pPr>
    </w:p>
    <w:p w:rsidR="001A3486" w:rsidRDefault="001A3486">
      <w:pPr>
        <w:pStyle w:val="NormalText"/>
        <w:tabs>
          <w:tab w:val="left" w:pos="360"/>
          <w:tab w:val="left" w:pos="1800"/>
        </w:tabs>
      </w:pPr>
      <w:r>
        <w:tab/>
      </w:r>
      <w:r w:rsidR="00834F01">
        <w:rPr>
          <w:position w:val="-34"/>
        </w:rPr>
        <w:pict>
          <v:shape id="_x0000_i1026" type="#_x0000_t75" style="width:56.5pt;height:34.65pt">
            <v:imagedata r:id="rId7" o:title=""/>
          </v:shape>
        </w:pict>
      </w:r>
      <w:r>
        <w:tab/>
        <w:t>= 7.25%</w:t>
      </w:r>
    </w:p>
    <w:p w:rsidR="001A3486" w:rsidRDefault="001A3486">
      <w:pPr>
        <w:pStyle w:val="NormalText"/>
        <w:keepLines/>
        <w:rPr>
          <w:b/>
          <w:bCs/>
        </w:rPr>
      </w:pPr>
    </w:p>
    <w:p w:rsidR="001A3486" w:rsidRDefault="001A3486">
      <w:pPr>
        <w:pStyle w:val="NormalText"/>
        <w:keepLines/>
        <w:rPr>
          <w:b/>
          <w:bCs/>
        </w:rPr>
      </w:pPr>
      <w:r>
        <w:rPr>
          <w:b/>
          <w:bCs/>
        </w:rPr>
        <w:t>Equipment and furniture and fixtures:</w:t>
      </w:r>
    </w:p>
    <w:p w:rsidR="001A3486" w:rsidRDefault="001A3486">
      <w:pPr>
        <w:pStyle w:val="NormalText"/>
        <w:keepLines/>
      </w:pPr>
    </w:p>
    <w:p w:rsidR="001A3486" w:rsidRDefault="001A3486">
      <w:pPr>
        <w:pStyle w:val="NormalText"/>
        <w:keepLines/>
        <w:tabs>
          <w:tab w:val="left" w:pos="6480"/>
        </w:tabs>
      </w:pPr>
      <w:r>
        <w:tab/>
        <w:t>Initial</w:t>
      </w:r>
    </w:p>
    <w:p w:rsidR="001A3486" w:rsidRDefault="001A3486">
      <w:pPr>
        <w:pStyle w:val="NormalText"/>
        <w:keepLines/>
        <w:tabs>
          <w:tab w:val="left" w:pos="4320"/>
          <w:tab w:val="left" w:pos="6300"/>
        </w:tabs>
      </w:pPr>
      <w:r>
        <w:tab/>
        <w:t>Percent of Total</w:t>
      </w:r>
      <w:r>
        <w:tab/>
        <w:t>Valuation</w:t>
      </w:r>
    </w:p>
    <w:p w:rsidR="001A3486" w:rsidRDefault="001A3486">
      <w:pPr>
        <w:pStyle w:val="NormalText"/>
        <w:tabs>
          <w:tab w:val="left" w:pos="2500"/>
          <w:tab w:val="left" w:pos="4560"/>
          <w:tab w:val="left" w:pos="6120"/>
        </w:tabs>
      </w:pPr>
      <w:r>
        <w:tab/>
      </w:r>
      <w:r>
        <w:rPr>
          <w:u w:val="single"/>
        </w:rPr>
        <w:t>Fair Value</w:t>
      </w:r>
      <w:r>
        <w:tab/>
      </w:r>
      <w:r>
        <w:rPr>
          <w:u w:val="single"/>
        </w:rPr>
        <w:t>Fair Value</w:t>
      </w:r>
      <w:r>
        <w:tab/>
      </w:r>
      <w:r>
        <w:rPr>
          <w:u w:val="single"/>
        </w:rPr>
        <w:t>% × $800,000</w:t>
      </w:r>
    </w:p>
    <w:p w:rsidR="001A3486" w:rsidRDefault="001A3486">
      <w:pPr>
        <w:pStyle w:val="NormalText"/>
        <w:tabs>
          <w:tab w:val="left" w:pos="340"/>
          <w:tab w:val="right" w:pos="3460"/>
          <w:tab w:val="right" w:pos="5340"/>
          <w:tab w:val="right" w:pos="7300"/>
        </w:tabs>
      </w:pPr>
      <w:r>
        <w:t>Equipment</w:t>
      </w:r>
      <w:r>
        <w:tab/>
        <w:t>$540,000</w:t>
      </w:r>
      <w:r>
        <w:tab/>
        <w:t>60%</w:t>
      </w:r>
      <w:r>
        <w:tab/>
        <w:t>$480,000</w:t>
      </w:r>
    </w:p>
    <w:p w:rsidR="001A3486" w:rsidRDefault="001A3486">
      <w:pPr>
        <w:pStyle w:val="NormalText"/>
        <w:tabs>
          <w:tab w:val="left" w:pos="340"/>
          <w:tab w:val="right" w:pos="3460"/>
          <w:tab w:val="right" w:pos="5340"/>
          <w:tab w:val="right" w:pos="7300"/>
        </w:tabs>
        <w:rPr>
          <w:u w:val="single"/>
        </w:rPr>
      </w:pPr>
      <w:r>
        <w:t>Furniture &amp; fixtures</w:t>
      </w:r>
      <w:r>
        <w:tab/>
      </w:r>
      <w:r>
        <w:rPr>
          <w:u w:val="single"/>
        </w:rPr>
        <w:t xml:space="preserve"> 360,000</w:t>
      </w:r>
      <w:r>
        <w:tab/>
      </w:r>
      <w:r>
        <w:rPr>
          <w:u w:val="single"/>
        </w:rPr>
        <w:t xml:space="preserve"> 40%</w:t>
      </w:r>
      <w:r>
        <w:tab/>
      </w:r>
      <w:r>
        <w:rPr>
          <w:u w:val="single"/>
        </w:rPr>
        <w:t xml:space="preserve"> 320,000</w:t>
      </w:r>
    </w:p>
    <w:p w:rsidR="001A3486" w:rsidRDefault="001A3486">
      <w:pPr>
        <w:pStyle w:val="NormalText"/>
        <w:tabs>
          <w:tab w:val="left" w:pos="340"/>
          <w:tab w:val="right" w:pos="3460"/>
          <w:tab w:val="right" w:pos="5340"/>
          <w:tab w:val="right" w:pos="7300"/>
        </w:tabs>
      </w:pPr>
      <w:r>
        <w:tab/>
        <w:t>Totals</w:t>
      </w:r>
      <w:r>
        <w:tab/>
        <w:t>$900,000</w:t>
      </w:r>
      <w:r>
        <w:tab/>
        <w:t>100%</w:t>
      </w:r>
      <w:r>
        <w:tab/>
        <w:t>$800,000</w:t>
      </w:r>
    </w:p>
    <w:p w:rsidR="001A3486" w:rsidRDefault="001A3486">
      <w:pPr>
        <w:pStyle w:val="NormalText"/>
        <w:tabs>
          <w:tab w:val="left" w:pos="340"/>
          <w:tab w:val="right" w:pos="3460"/>
          <w:tab w:val="right" w:pos="5340"/>
          <w:tab w:val="right" w:pos="7300"/>
        </w:tabs>
      </w:pPr>
    </w:p>
    <w:p w:rsidR="001A3486" w:rsidRDefault="001A3486">
      <w:pPr>
        <w:pStyle w:val="NormalText"/>
        <w:tabs>
          <w:tab w:val="left" w:pos="340"/>
          <w:tab w:val="right" w:pos="3460"/>
          <w:tab w:val="right" w:pos="5340"/>
          <w:tab w:val="right" w:pos="7300"/>
        </w:tabs>
      </w:pPr>
      <w:r>
        <w:t>Initial valuation:</w:t>
      </w:r>
    </w:p>
    <w:p w:rsidR="001A3486" w:rsidRDefault="001A3486">
      <w:pPr>
        <w:pStyle w:val="NormalText"/>
        <w:tabs>
          <w:tab w:val="left" w:pos="340"/>
          <w:tab w:val="right" w:pos="3460"/>
          <w:tab w:val="right" w:pos="5340"/>
          <w:tab w:val="right" w:pos="7300"/>
        </w:tabs>
      </w:pPr>
      <w:r>
        <w:t>Equipment</w:t>
      </w:r>
      <w:r>
        <w:tab/>
      </w:r>
      <w:r>
        <w:rPr>
          <w:b/>
          <w:bCs/>
        </w:rPr>
        <w:t>$480,000</w:t>
      </w:r>
    </w:p>
    <w:p w:rsidR="001A3486" w:rsidRDefault="001A3486">
      <w:pPr>
        <w:pStyle w:val="NormalText"/>
        <w:tabs>
          <w:tab w:val="left" w:pos="340"/>
          <w:tab w:val="right" w:pos="3460"/>
          <w:tab w:val="right" w:pos="5340"/>
          <w:tab w:val="right" w:pos="7300"/>
        </w:tabs>
        <w:rPr>
          <w:b/>
          <w:bCs/>
        </w:rPr>
      </w:pPr>
      <w:r>
        <w:tab/>
        <w:t>Furniture &amp; fixtures</w:t>
      </w:r>
      <w:r>
        <w:tab/>
      </w:r>
      <w:r>
        <w:rPr>
          <w:b/>
          <w:bCs/>
        </w:rPr>
        <w:t>320,000</w:t>
      </w:r>
    </w:p>
    <w:p w:rsidR="001A3486" w:rsidRDefault="001A3486">
      <w:pPr>
        <w:pStyle w:val="NormalText"/>
      </w:pPr>
    </w:p>
    <w:p w:rsidR="001A3486" w:rsidRDefault="001A3486">
      <w:pPr>
        <w:pStyle w:val="NormalText"/>
        <w:keepLines/>
      </w:pPr>
      <w:r>
        <w:t>2.</w:t>
      </w:r>
    </w:p>
    <w:p w:rsidR="001A3486" w:rsidRDefault="001A3486">
      <w:pPr>
        <w:pStyle w:val="NormalText"/>
        <w:keepLines/>
        <w:rPr>
          <w:b/>
          <w:bCs/>
        </w:rPr>
      </w:pPr>
      <w:r>
        <w:rPr>
          <w:b/>
          <w:bCs/>
        </w:rPr>
        <w:t>Interest expense:</w:t>
      </w:r>
    </w:p>
    <w:p w:rsidR="001A3486" w:rsidRDefault="001A3486">
      <w:pPr>
        <w:pStyle w:val="NormalText"/>
        <w:keepLines/>
      </w:pPr>
      <w:r>
        <w:t>Note issued to purchase land and building,</w:t>
      </w:r>
    </w:p>
    <w:p w:rsidR="001A3486" w:rsidRDefault="001A3486">
      <w:pPr>
        <w:pStyle w:val="NormalText"/>
        <w:keepLines/>
        <w:tabs>
          <w:tab w:val="left" w:pos="360"/>
          <w:tab w:val="left" w:pos="520"/>
          <w:tab w:val="right" w:pos="6280"/>
        </w:tabs>
      </w:pPr>
      <w:r>
        <w:tab/>
      </w:r>
      <w:r>
        <w:tab/>
        <w:t>$1,746,880 × 7%</w:t>
      </w:r>
      <w:r>
        <w:tab/>
        <w:t>$ 122,282</w:t>
      </w:r>
    </w:p>
    <w:p w:rsidR="001A3486" w:rsidRDefault="001A3486">
      <w:pPr>
        <w:pStyle w:val="NormalText"/>
        <w:keepLines/>
        <w:tabs>
          <w:tab w:val="left" w:pos="360"/>
          <w:tab w:val="left" w:pos="520"/>
          <w:tab w:val="right" w:pos="6280"/>
        </w:tabs>
      </w:pPr>
      <w:r>
        <w:t>Long-term note, $6,000,000 × 8%</w:t>
      </w:r>
      <w:r>
        <w:tab/>
        <w:t>480,000</w:t>
      </w:r>
    </w:p>
    <w:p w:rsidR="001A3486" w:rsidRDefault="001A3486">
      <w:pPr>
        <w:pStyle w:val="NormalText"/>
        <w:keepLines/>
        <w:tabs>
          <w:tab w:val="left" w:pos="360"/>
          <w:tab w:val="left" w:pos="520"/>
          <w:tab w:val="right" w:pos="6280"/>
        </w:tabs>
      </w:pPr>
      <w:r>
        <w:t>Long-term note, $2,000,000 × 5%</w:t>
      </w:r>
      <w:r>
        <w:tab/>
      </w:r>
      <w:r>
        <w:rPr>
          <w:u w:val="single"/>
        </w:rPr>
        <w:t>100,000</w:t>
      </w:r>
    </w:p>
    <w:p w:rsidR="001A3486" w:rsidRDefault="001A3486">
      <w:pPr>
        <w:pStyle w:val="NormalText"/>
        <w:keepLines/>
        <w:tabs>
          <w:tab w:val="left" w:pos="360"/>
          <w:tab w:val="left" w:pos="520"/>
          <w:tab w:val="right" w:pos="6280"/>
        </w:tabs>
      </w:pPr>
      <w:r>
        <w:tab/>
        <w:t>Total</w:t>
      </w:r>
      <w:r>
        <w:tab/>
        <w:t>702,282</w:t>
      </w:r>
    </w:p>
    <w:p w:rsidR="001A3486" w:rsidRDefault="001A3486" w:rsidP="00673917">
      <w:pPr>
        <w:pStyle w:val="NormalText"/>
        <w:keepLines/>
        <w:tabs>
          <w:tab w:val="left" w:pos="360"/>
          <w:tab w:val="left" w:pos="520"/>
          <w:tab w:val="right" w:pos="6280"/>
        </w:tabs>
      </w:pPr>
      <w:r>
        <w:t>Less: Interest capitalized (determined above)</w:t>
      </w:r>
      <w:r>
        <w:tab/>
      </w:r>
      <w:r>
        <w:rPr>
          <w:u w:val="single"/>
        </w:rPr>
        <w:t>(91,833</w:t>
      </w:r>
      <w:r>
        <w:t>)</w:t>
      </w:r>
    </w:p>
    <w:p w:rsidR="001A3486" w:rsidRDefault="001A3486" w:rsidP="00673917">
      <w:pPr>
        <w:pStyle w:val="NormalText"/>
        <w:tabs>
          <w:tab w:val="left" w:pos="360"/>
          <w:tab w:val="left" w:pos="520"/>
          <w:tab w:val="right" w:pos="6280"/>
        </w:tabs>
        <w:rPr>
          <w:b/>
          <w:bCs/>
        </w:rPr>
      </w:pPr>
      <w:r>
        <w:tab/>
      </w:r>
      <w:r>
        <w:tab/>
        <w:t>Interest expense</w:t>
      </w:r>
      <w:r>
        <w:tab/>
      </w:r>
      <w:r>
        <w:rPr>
          <w:b/>
          <w:bCs/>
        </w:rPr>
        <w:t>$610,449</w:t>
      </w:r>
    </w:p>
    <w:p w:rsidR="001A3486" w:rsidRDefault="007E7CB0" w:rsidP="00673917">
      <w:pPr>
        <w:pStyle w:val="NormalText"/>
        <w:rPr>
          <w:sz w:val="18"/>
          <w:szCs w:val="18"/>
        </w:rPr>
      </w:pPr>
      <w:r>
        <w:rPr>
          <w:sz w:val="18"/>
          <w:szCs w:val="18"/>
        </w:rPr>
        <w:t>Difficulty: 3 Hard</w:t>
      </w:r>
    </w:p>
    <w:p w:rsidR="001A3486" w:rsidRDefault="001A3486" w:rsidP="00673917">
      <w:pPr>
        <w:pStyle w:val="NormalText"/>
        <w:rPr>
          <w:sz w:val="18"/>
          <w:szCs w:val="18"/>
        </w:rPr>
      </w:pPr>
      <w:r>
        <w:rPr>
          <w:sz w:val="18"/>
          <w:szCs w:val="18"/>
        </w:rPr>
        <w:t>Topic:  Costs to be capitalized; Lump-sum purchases; Noncash acquisitions ‒ Deferred payments; Self-constructed assets</w:t>
      </w:r>
    </w:p>
    <w:p w:rsidR="001A3486" w:rsidRDefault="001A3486" w:rsidP="00673917">
      <w:pPr>
        <w:pStyle w:val="NormalText"/>
        <w:rPr>
          <w:sz w:val="18"/>
          <w:szCs w:val="18"/>
        </w:rPr>
      </w:pPr>
      <w:r>
        <w:rPr>
          <w:sz w:val="18"/>
          <w:szCs w:val="18"/>
        </w:rPr>
        <w:t>Learning Objective:  10-01 Identify the various costs included in the initial cost of property, plant, and equipment, natural resources, and intangible assets.; 10-02 Determine the initial cost of individual property, plant, and equipment and intangible assets acquired as a group for a lump-sum purchase price.; 10-03 Determine the initial cost of property, plant, and equipment and intangible assets acquired in exchange for a deferred payment contract.;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167) Watson Company purchased assets of Holmes Ltd. at auction for $1,300,000. An independent appraisal of the fair value of the assets acquired is listed below:</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0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Land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$214,500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Building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357,500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Equipment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572,000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Inventories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286,000</w:t>
            </w: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Prepare the journal entry to record the purchase of the assets.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4320"/>
        <w:gridCol w:w="1220"/>
        <w:gridCol w:w="1100"/>
        <w:gridCol w:w="1220"/>
      </w:tblGrid>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t>Fair</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t>Allocated</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Values</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Percent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rPr>
                <w:u w:val="single"/>
              </w:rPr>
            </w:pPr>
            <w:r w:rsidRPr="009C2C73">
              <w:rPr>
                <w:u w:val="single"/>
              </w:rPr>
              <w:t>Costs</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$ 214,500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$ 195,000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Building</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357,500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25</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325,000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572,000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40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520,000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286,000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w:t>
            </w:r>
            <w:r w:rsidRPr="009C2C73">
              <w:rPr>
                <w:u w:val="single"/>
              </w:rPr>
              <w:t>20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260,000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$1,430,000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$1,300,000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 xml:space="preserv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195,000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Building</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325,000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520,000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260,000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1,300,000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168) Eli Company purchased assets of Whitney Inc. at auction for $1,560,000. An independent appraisal of the fair value of the assets acquired is listed below:</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040"/>
        <w:gridCol w:w="118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$171,600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Building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514,800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600,600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Inventories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429,000</w:t>
            </w:r>
          </w:p>
        </w:tc>
      </w:tr>
    </w:tbl>
    <w:p w:rsidR="001A3486" w:rsidRDefault="001A3486">
      <w:pPr>
        <w:pStyle w:val="NormalText"/>
      </w:pPr>
    </w:p>
    <w:p w:rsidR="001A3486" w:rsidRDefault="001A3486">
      <w:pPr>
        <w:pStyle w:val="NormalText"/>
      </w:pPr>
      <w:r>
        <w:rPr>
          <w:b/>
          <w:bCs/>
        </w:rPr>
        <w:t>Required:</w:t>
      </w:r>
    </w:p>
    <w:p w:rsidR="007E7CB0" w:rsidRDefault="001A3486">
      <w:pPr>
        <w:pStyle w:val="NormalText"/>
      </w:pPr>
      <w:r>
        <w:t xml:space="preserve">Prepare the journal entry to record the purchase of the assets.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4320"/>
        <w:gridCol w:w="1220"/>
        <w:gridCol w:w="920"/>
        <w:gridCol w:w="1200"/>
      </w:tblGrid>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t>Fair</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t>Allocated</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Values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pPr>
            <w:r w:rsidRPr="009C2C73">
              <w:rPr>
                <w:u w:val="single"/>
              </w:rPr>
              <w:t>Percent</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rPr>
                <w:u w:val="single"/>
              </w:rPr>
            </w:pPr>
            <w:r w:rsidRPr="009C2C73">
              <w:rPr>
                <w:u w:val="single"/>
              </w:rPr>
              <w:t>Costs</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$171,600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$156,000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Building</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514,800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468,000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600,600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35</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546,000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429,000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25</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rPr>
                <w:u w:val="single"/>
              </w:rPr>
              <w:t>390,000</w:t>
            </w: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$1,716,000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100%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$1,560,000</w:t>
            </w:r>
          </w:p>
        </w:tc>
      </w:tr>
    </w:tbl>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4320"/>
        <w:gridCol w:w="1220"/>
        <w:gridCol w:w="920"/>
        <w:gridCol w:w="1200"/>
      </w:tblGrid>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p w:rsidR="001A3486" w:rsidRPr="009C2C73" w:rsidRDefault="001A3486">
            <w:pPr>
              <w:pStyle w:val="NormalText"/>
              <w:jc w:val="right"/>
            </w:pPr>
            <w:r w:rsidRPr="009C2C73">
              <w:t>156,000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Building</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468,000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546,000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Inventory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390,000</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32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1,560,000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169) Cool Globe Inc. entered into two transactions, as follows:</w:t>
      </w:r>
    </w:p>
    <w:p w:rsidR="001A3486" w:rsidRDefault="001A3486">
      <w:pPr>
        <w:pStyle w:val="NormalText"/>
      </w:pPr>
      <w:r>
        <w:t xml:space="preserve">1. Purchased equipment paying $20,000 at the date of purchase and signing a noninterest-bearing note requiring the balance to be paid in four annual installments of $20,000 on the anniversary date of the contract. Based on Cool Globe's 12% borrowing rate for such transactions, the implicit interest cost is $19,253. </w:t>
      </w:r>
    </w:p>
    <w:p w:rsidR="001A3486" w:rsidRDefault="001A3486">
      <w:pPr>
        <w:pStyle w:val="NormalText"/>
      </w:pPr>
      <w:r>
        <w:t>2. Purchased a tract of land in exchange for $10,000 cash that was paid immediately and signed a noninterest-bearing note requiring five $10,000 annual payments. The first annual payment of the note is due in one year. The fair value of the land is $46,000.</w:t>
      </w:r>
    </w:p>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Prepare the journal entries for these transactions.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440"/>
        <w:gridCol w:w="4320"/>
        <w:gridCol w:w="860"/>
        <w:gridCol w:w="860"/>
      </w:tblGrid>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r w:rsidRPr="009C2C73">
              <w:t>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Equipment</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80,747</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Discount on notes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19,253</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 xml:space="preserve"> Notes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80,000</w:t>
            </w: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20,000</w:t>
            </w: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r w:rsidRPr="009C2C73">
              <w:t>2.</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Land</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46,000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Discount on notes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14,000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10,000</w:t>
            </w:r>
          </w:p>
        </w:tc>
      </w:tr>
      <w:tr w:rsidR="001A3486" w:rsidRPr="009C2C73">
        <w:tc>
          <w:tcPr>
            <w:tcW w:w="440" w:type="dxa"/>
            <w:tcBorders>
              <w:top w:val="nil"/>
              <w:left w:val="nil"/>
              <w:bottom w:val="nil"/>
              <w:right w:val="nil"/>
            </w:tcBorders>
            <w:shd w:val="clear" w:color="auto" w:fill="FFFFFF"/>
            <w:vAlign w:val="bottom"/>
          </w:tcPr>
          <w:p w:rsidR="001A3486" w:rsidRPr="009C2C73" w:rsidRDefault="001A3486">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r w:rsidRPr="009C2C73">
              <w:t xml:space="preserve"> Note payable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50,000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Noncash acquisitions ‒ Deferred payments</w:t>
      </w:r>
    </w:p>
    <w:p w:rsidR="001A3486" w:rsidRDefault="001A3486">
      <w:pPr>
        <w:pStyle w:val="NormalText"/>
        <w:rPr>
          <w:sz w:val="18"/>
          <w:szCs w:val="18"/>
        </w:rPr>
      </w:pPr>
      <w:r>
        <w:rPr>
          <w:sz w:val="18"/>
          <w:szCs w:val="18"/>
        </w:rPr>
        <w:t>Learning Objective:  10-03 Determine the initial cost of property, plant, and equipment and intangible assets acquired in exchange for a deferred payment contract.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1A3486">
      <w:pPr>
        <w:pStyle w:val="NormalText"/>
      </w:pPr>
      <w:r>
        <w:t>170) Beacon Inc. received a gift of land and building in Twin Pines Park as an inducement to relocate. The land and buildings have fair values of $45,000 and $455,000.</w:t>
      </w:r>
    </w:p>
    <w:p w:rsidR="001A3486" w:rsidRDefault="001A3486">
      <w:pPr>
        <w:pStyle w:val="NormalText"/>
      </w:pPr>
      <w:r>
        <w:tab/>
      </w:r>
      <w:r>
        <w:tab/>
      </w:r>
    </w:p>
    <w:p w:rsidR="001A3486" w:rsidRDefault="001A3486">
      <w:pPr>
        <w:pStyle w:val="NormalText"/>
        <w:rPr>
          <w:b/>
          <w:bCs/>
        </w:rPr>
      </w:pPr>
      <w:r>
        <w:rPr>
          <w:b/>
          <w:bCs/>
        </w:rPr>
        <w:t>Required:</w:t>
      </w:r>
    </w:p>
    <w:p w:rsidR="007E7CB0" w:rsidRDefault="001A3486">
      <w:pPr>
        <w:pStyle w:val="NormalText"/>
      </w:pPr>
      <w:r>
        <w:t xml:space="preserve">Prepare journal entries to record the above transactions.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960"/>
        <w:gridCol w:w="9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Land</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Buildings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Revenue-donation of assets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500,000</w:t>
            </w:r>
          </w:p>
        </w:tc>
      </w:tr>
    </w:tbl>
    <w:p w:rsidR="001A3486" w:rsidRDefault="001A3486">
      <w:pPr>
        <w:pStyle w:val="NormalText"/>
      </w:pP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Donated assets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673917">
      <w:pPr>
        <w:pStyle w:val="NormalText"/>
      </w:pPr>
      <w:r>
        <w:br w:type="page"/>
      </w:r>
      <w:r w:rsidR="001A3486">
        <w:t xml:space="preserve">171) On March 15, 2018, Ellis Corporation issued 5,000 shares of its no-par common stock in exchange for a patent. On the date of the transaction, the market price of the common stock was $22 per share. Ellis also received a tract of land from the City of Montrose as an enticement to build a new office building on the site. The land had a fair value of $510,000 and Ellis was required to pay only $200,000 to secure title to the land. </w:t>
      </w:r>
    </w:p>
    <w:p w:rsidR="001A3486" w:rsidRDefault="001A3486">
      <w:pPr>
        <w:pStyle w:val="NormalText"/>
      </w:pPr>
    </w:p>
    <w:p w:rsidR="001A3486" w:rsidRDefault="001A3486">
      <w:pPr>
        <w:pStyle w:val="NormalText"/>
        <w:rPr>
          <w:b/>
          <w:bCs/>
        </w:rPr>
      </w:pPr>
      <w:r>
        <w:rPr>
          <w:b/>
          <w:bCs/>
        </w:rPr>
        <w:t>Required:</w:t>
      </w:r>
    </w:p>
    <w:p w:rsidR="001A3486" w:rsidRDefault="001A3486">
      <w:pPr>
        <w:pStyle w:val="NormalText"/>
        <w:tabs>
          <w:tab w:val="left" w:pos="360"/>
        </w:tabs>
      </w:pPr>
      <w:r>
        <w:t>1.</w:t>
      </w:r>
      <w:r>
        <w:tab/>
        <w:t>Prepare the journal entries to record the transactions under U.S. GAAP.</w:t>
      </w:r>
    </w:p>
    <w:p w:rsidR="007E7CB0" w:rsidRDefault="001A3486">
      <w:pPr>
        <w:pStyle w:val="NormalText"/>
        <w:tabs>
          <w:tab w:val="left" w:pos="360"/>
        </w:tabs>
      </w:pPr>
      <w:r>
        <w:t>2.</w:t>
      </w:r>
      <w:r>
        <w:tab/>
        <w:t>Prepare the entry to record the government grant assuming Ellis prepares its financial statements according to International Financial Reporting Standards. Prepare the entry according to each of the alternatives available under IFRS.</w:t>
      </w:r>
    </w:p>
    <w:p w:rsidR="007E7CB0" w:rsidRDefault="007E7CB0">
      <w:pPr>
        <w:pStyle w:val="NormalText"/>
        <w:tabs>
          <w:tab w:val="left" w:pos="360"/>
        </w:tabs>
      </w:pPr>
    </w:p>
    <w:p w:rsidR="001A3486" w:rsidRDefault="007E7CB0">
      <w:pPr>
        <w:pStyle w:val="NormalText"/>
      </w:pPr>
      <w:r>
        <w:t>Answer:</w:t>
      </w:r>
      <w:r w:rsidR="001A3486">
        <w:t xml:space="preserve">   </w:t>
      </w:r>
    </w:p>
    <w:p w:rsidR="001A3486" w:rsidRDefault="001A3486">
      <w:pPr>
        <w:pStyle w:val="NormalText"/>
        <w:keepLines/>
        <w:tabs>
          <w:tab w:val="left" w:pos="360"/>
        </w:tabs>
      </w:pPr>
      <w:r>
        <w:t>1.</w:t>
      </w:r>
    </w:p>
    <w:p w:rsidR="001A3486" w:rsidRDefault="001A3486">
      <w:pPr>
        <w:pStyle w:val="NormalText"/>
        <w:keepLines/>
        <w:tabs>
          <w:tab w:val="left" w:pos="360"/>
          <w:tab w:val="right" w:pos="5380"/>
          <w:tab w:val="right" w:pos="7180"/>
        </w:tabs>
      </w:pPr>
      <w:r>
        <w:t xml:space="preserve">Patent </w:t>
      </w:r>
      <w:r>
        <w:tab/>
        <w:t>110,000</w:t>
      </w:r>
    </w:p>
    <w:p w:rsidR="001A3486" w:rsidRDefault="001A3486">
      <w:pPr>
        <w:pStyle w:val="NormalText"/>
        <w:keepLines/>
        <w:tabs>
          <w:tab w:val="left" w:pos="360"/>
          <w:tab w:val="right" w:pos="5380"/>
          <w:tab w:val="right" w:pos="7180"/>
        </w:tabs>
      </w:pPr>
      <w:r>
        <w:tab/>
        <w:t>Common stock (5,000 shares × $22)</w:t>
      </w:r>
      <w:r>
        <w:tab/>
      </w:r>
      <w:r>
        <w:tab/>
        <w:t>110,000</w:t>
      </w:r>
    </w:p>
    <w:p w:rsidR="001A3486" w:rsidRDefault="001A3486">
      <w:pPr>
        <w:pStyle w:val="NormalText"/>
        <w:keepLines/>
        <w:tabs>
          <w:tab w:val="left" w:pos="360"/>
          <w:tab w:val="right" w:pos="5380"/>
          <w:tab w:val="right" w:pos="7180"/>
        </w:tabs>
      </w:pPr>
    </w:p>
    <w:p w:rsidR="001A3486" w:rsidRDefault="001A3486">
      <w:pPr>
        <w:pStyle w:val="NormalText"/>
        <w:keepLines/>
        <w:tabs>
          <w:tab w:val="left" w:pos="360"/>
          <w:tab w:val="right" w:pos="5380"/>
          <w:tab w:val="right" w:pos="7180"/>
        </w:tabs>
      </w:pPr>
      <w:r>
        <w:t xml:space="preserve">Land </w:t>
      </w:r>
      <w:r>
        <w:tab/>
        <w:t>510,000</w:t>
      </w:r>
    </w:p>
    <w:p w:rsidR="001A3486" w:rsidRDefault="001A3486">
      <w:pPr>
        <w:pStyle w:val="NormalText"/>
        <w:keepLines/>
        <w:tabs>
          <w:tab w:val="left" w:pos="360"/>
          <w:tab w:val="right" w:pos="5380"/>
          <w:tab w:val="right" w:pos="7180"/>
        </w:tabs>
      </w:pPr>
      <w:r>
        <w:tab/>
        <w:t xml:space="preserve">Revenue — donation of asset </w:t>
      </w:r>
      <w:r>
        <w:tab/>
      </w:r>
      <w:r>
        <w:tab/>
        <w:t>310,000</w:t>
      </w:r>
    </w:p>
    <w:p w:rsidR="001A3486" w:rsidRDefault="001A3486">
      <w:pPr>
        <w:pStyle w:val="NormalText"/>
        <w:keepLines/>
        <w:tabs>
          <w:tab w:val="left" w:pos="360"/>
          <w:tab w:val="right" w:pos="5380"/>
          <w:tab w:val="right" w:pos="7180"/>
        </w:tabs>
      </w:pPr>
      <w:r>
        <w:tab/>
        <w:t xml:space="preserve">Cash </w:t>
      </w:r>
      <w:r>
        <w:tab/>
      </w:r>
      <w:r>
        <w:tab/>
        <w:t>200,000</w:t>
      </w:r>
    </w:p>
    <w:p w:rsidR="001A3486" w:rsidRDefault="001A3486">
      <w:pPr>
        <w:pStyle w:val="NormalText"/>
        <w:tabs>
          <w:tab w:val="left" w:pos="360"/>
          <w:tab w:val="right" w:pos="5380"/>
          <w:tab w:val="right" w:pos="7180"/>
        </w:tabs>
      </w:pPr>
      <w:r>
        <w:t>2.</w:t>
      </w:r>
    </w:p>
    <w:p w:rsidR="001A3486" w:rsidRDefault="001A3486">
      <w:pPr>
        <w:pStyle w:val="NormalText"/>
        <w:keepLines/>
        <w:tabs>
          <w:tab w:val="left" w:pos="360"/>
          <w:tab w:val="right" w:pos="5380"/>
          <w:tab w:val="right" w:pos="7180"/>
        </w:tabs>
      </w:pPr>
      <w:r>
        <w:t xml:space="preserve">Land </w:t>
      </w:r>
      <w:r>
        <w:tab/>
        <w:t>200,000</w:t>
      </w:r>
    </w:p>
    <w:p w:rsidR="001A3486" w:rsidRDefault="001A3486">
      <w:pPr>
        <w:pStyle w:val="NormalText"/>
        <w:keepLines/>
        <w:tabs>
          <w:tab w:val="left" w:pos="360"/>
          <w:tab w:val="right" w:pos="5380"/>
          <w:tab w:val="right" w:pos="7180"/>
        </w:tabs>
      </w:pPr>
      <w:r>
        <w:tab/>
        <w:t xml:space="preserve">Cash </w:t>
      </w:r>
      <w:r>
        <w:tab/>
      </w:r>
      <w:r>
        <w:tab/>
        <w:t>200,000</w:t>
      </w:r>
    </w:p>
    <w:p w:rsidR="001A3486" w:rsidRDefault="001A3486">
      <w:pPr>
        <w:pStyle w:val="NormalText"/>
        <w:tabs>
          <w:tab w:val="left" w:pos="360"/>
          <w:tab w:val="right" w:pos="5380"/>
          <w:tab w:val="right" w:pos="7180"/>
        </w:tabs>
      </w:pPr>
    </w:p>
    <w:p w:rsidR="001A3486" w:rsidRDefault="001A3486">
      <w:pPr>
        <w:pStyle w:val="NormalText"/>
        <w:tabs>
          <w:tab w:val="left" w:pos="360"/>
          <w:tab w:val="right" w:pos="5380"/>
          <w:tab w:val="right" w:pos="7180"/>
        </w:tabs>
      </w:pPr>
      <w:r>
        <w:t xml:space="preserve">Or, </w:t>
      </w:r>
    </w:p>
    <w:p w:rsidR="001A3486" w:rsidRDefault="001A3486">
      <w:pPr>
        <w:pStyle w:val="NormalText"/>
        <w:keepLines/>
        <w:tabs>
          <w:tab w:val="left" w:pos="360"/>
          <w:tab w:val="right" w:pos="5380"/>
          <w:tab w:val="right" w:pos="7180"/>
        </w:tabs>
      </w:pPr>
      <w:r>
        <w:t xml:space="preserve">Land </w:t>
      </w:r>
      <w:r>
        <w:tab/>
        <w:t>510,000</w:t>
      </w:r>
    </w:p>
    <w:p w:rsidR="001A3486" w:rsidRDefault="001A3486">
      <w:pPr>
        <w:pStyle w:val="NormalText"/>
        <w:keepLines/>
        <w:tabs>
          <w:tab w:val="left" w:pos="360"/>
          <w:tab w:val="right" w:pos="5380"/>
          <w:tab w:val="right" w:pos="7180"/>
        </w:tabs>
      </w:pPr>
      <w:r>
        <w:tab/>
        <w:t xml:space="preserve">Cash </w:t>
      </w:r>
      <w:r>
        <w:tab/>
      </w:r>
      <w:r>
        <w:tab/>
        <w:t>200,000</w:t>
      </w:r>
    </w:p>
    <w:p w:rsidR="001A3486" w:rsidRDefault="001A3486">
      <w:pPr>
        <w:pStyle w:val="NormalText"/>
        <w:keepLines/>
        <w:tabs>
          <w:tab w:val="left" w:pos="360"/>
          <w:tab w:val="right" w:pos="5380"/>
          <w:tab w:val="right" w:pos="7180"/>
        </w:tabs>
      </w:pPr>
      <w:r>
        <w:tab/>
        <w:t xml:space="preserve">Deferred income </w:t>
      </w:r>
      <w:r>
        <w:tab/>
      </w:r>
      <w:r>
        <w:tab/>
        <w:t>310,000</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Issuance of equity securities; Noncash acquisitions ‒ Donated assets; IFRS ‒ Government grants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 Diversity</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673917">
      <w:pPr>
        <w:pStyle w:val="NormalText"/>
      </w:pPr>
      <w:r>
        <w:br w:type="page"/>
      </w:r>
      <w:r w:rsidR="001A3486">
        <w:t>172) Kerry, Inc., exchanged land and cash of $8,000 for equipment. The land had a book value of $55,000 and a fair value of $60,000.</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Prepare the journal entry to record the exchange. Assume the exchange has commercial substance.</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860"/>
        <w:gridCol w:w="8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Equipment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68,000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Gain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Land</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55,000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1A3486">
      <w:pPr>
        <w:pStyle w:val="NormalText"/>
      </w:pPr>
      <w:r>
        <w:t>173) Peanut Corporation exchanged land and cash of $6,500 for equipment. The land had a book value of $45,000 and a fair value of $34,000. Assume the exchange has commercial substance.</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 xml:space="preserve">Prepare the journal entry to record the exchange.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860"/>
        <w:gridCol w:w="8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Equipment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40,500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Loss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11,000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Land</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174) Ford Inc. exchanged land and $7,500 cash for material handling equipment. The land had a book value of $75,000 and a fair value of $105,000. Assume the exchange has commercial substance.</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 xml:space="preserve">Prepare the journal entry to record the exchange.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960"/>
        <w:gridCol w:w="88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Equipment</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112,500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Gain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7,500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Land</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75,000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1A3486">
      <w:pPr>
        <w:pStyle w:val="NormalText"/>
      </w:pPr>
      <w:r>
        <w:t>175) Walker Corporation exchanged land and $4,500 cash for material handling equipment. The land had a book value of $45,000 and a fair value of $58,000. Assume the exchange has commercial substance.</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 xml:space="preserve">Prepare the journal entry to record the exchange.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920"/>
        <w:gridCol w:w="8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Equipment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62,500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Gain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13,000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Land</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45,000</w:t>
            </w: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176) Champion Industries exchanged a dust-scrubbing piece of equipment for another version of the same type of equipment and received $12,000 cash. The old dust scrubber cost $76,200 and had a book value of $54,500. The new dust scrubber had a fair value of $58,500.</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Prepare the journal entry to record the exchange. Assume the exchange has commercial substance.</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960"/>
        <w:gridCol w:w="400"/>
        <w:gridCol w:w="84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Equipment-new</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58,500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Accumulated depreciation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21,700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Equipment-old</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76,200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Gain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16,000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177) Montgomery Industries spent $600,000 in 2017 on a construction project to build a library. Montgomery also capitalized $30,000 of interest on the project in 2015. Montgomery financed 100% of the construction with a 10% construction loan. The project was completed on September 30, 2018. Additional expenditures in 2018 were as follows:</w:t>
      </w:r>
    </w:p>
    <w:p w:rsidR="001A3486" w:rsidRDefault="001A348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160"/>
        <w:gridCol w:w="1440"/>
      </w:tblGrid>
      <w:tr w:rsidR="001A3486" w:rsidRPr="009C2C73">
        <w:tc>
          <w:tcPr>
            <w:tcW w:w="2160" w:type="dxa"/>
            <w:tcBorders>
              <w:top w:val="nil"/>
              <w:left w:val="nil"/>
              <w:bottom w:val="nil"/>
              <w:right w:val="nil"/>
            </w:tcBorders>
            <w:shd w:val="clear" w:color="auto" w:fill="FFFFFF"/>
            <w:vAlign w:val="bottom"/>
          </w:tcPr>
          <w:p w:rsidR="001A3486" w:rsidRPr="009C2C73" w:rsidRDefault="001A3486">
            <w:pPr>
              <w:pStyle w:val="NormalText"/>
            </w:pPr>
            <w:r w:rsidRPr="009C2C73">
              <w:t>Feb. 28</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$ 90,000</w:t>
            </w:r>
          </w:p>
        </w:tc>
      </w:tr>
      <w:tr w:rsidR="001A3486" w:rsidRPr="009C2C73">
        <w:tc>
          <w:tcPr>
            <w:tcW w:w="2160" w:type="dxa"/>
            <w:tcBorders>
              <w:top w:val="nil"/>
              <w:left w:val="nil"/>
              <w:bottom w:val="nil"/>
              <w:right w:val="nil"/>
            </w:tcBorders>
            <w:shd w:val="clear" w:color="auto" w:fill="FFFFFF"/>
            <w:vAlign w:val="bottom"/>
          </w:tcPr>
          <w:p w:rsidR="001A3486" w:rsidRPr="009C2C73" w:rsidRDefault="001A3486">
            <w:pPr>
              <w:pStyle w:val="NormalText"/>
            </w:pPr>
            <w:r w:rsidRPr="009C2C73">
              <w:t>Apr. 30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w:t>
            </w:r>
          </w:p>
        </w:tc>
      </w:tr>
      <w:tr w:rsidR="001A3486" w:rsidRPr="009C2C73">
        <w:tc>
          <w:tcPr>
            <w:tcW w:w="2160" w:type="dxa"/>
            <w:tcBorders>
              <w:top w:val="nil"/>
              <w:left w:val="nil"/>
              <w:bottom w:val="nil"/>
              <w:right w:val="nil"/>
            </w:tcBorders>
            <w:shd w:val="clear" w:color="auto" w:fill="FFFFFF"/>
            <w:vAlign w:val="bottom"/>
          </w:tcPr>
          <w:p w:rsidR="001A3486" w:rsidRPr="009C2C73" w:rsidRDefault="001A3486">
            <w:pPr>
              <w:pStyle w:val="NormalText"/>
            </w:pPr>
            <w:r w:rsidRPr="009C2C73">
              <w:t>Jul. 1</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36,000</w:t>
            </w:r>
          </w:p>
        </w:tc>
      </w:tr>
      <w:tr w:rsidR="001A3486" w:rsidRPr="009C2C73">
        <w:tc>
          <w:tcPr>
            <w:tcW w:w="2160" w:type="dxa"/>
            <w:tcBorders>
              <w:top w:val="nil"/>
              <w:left w:val="nil"/>
              <w:bottom w:val="nil"/>
              <w:right w:val="nil"/>
            </w:tcBorders>
            <w:shd w:val="clear" w:color="auto" w:fill="FFFFFF"/>
            <w:vAlign w:val="bottom"/>
          </w:tcPr>
          <w:p w:rsidR="001A3486" w:rsidRPr="009C2C73" w:rsidRDefault="001A3486">
            <w:pPr>
              <w:pStyle w:val="NormalText"/>
            </w:pPr>
            <w:r w:rsidRPr="009C2C73">
              <w:t>Sept. 30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64,000</w:t>
            </w:r>
          </w:p>
        </w:tc>
      </w:tr>
    </w:tbl>
    <w:p w:rsidR="001A3486" w:rsidRDefault="001A3486">
      <w:pPr>
        <w:pStyle w:val="NormalText"/>
      </w:pPr>
      <w:r>
        <w:tab/>
      </w:r>
      <w:r>
        <w:tab/>
      </w:r>
    </w:p>
    <w:p w:rsidR="001A3486" w:rsidRDefault="001A3486">
      <w:pPr>
        <w:pStyle w:val="NormalText"/>
      </w:pPr>
      <w:r>
        <w:rPr>
          <w:b/>
          <w:bCs/>
        </w:rPr>
        <w:t>Required:</w:t>
      </w:r>
    </w:p>
    <w:p w:rsidR="007E7CB0" w:rsidRDefault="001A3486">
      <w:pPr>
        <w:pStyle w:val="NormalText"/>
      </w:pPr>
      <w:r>
        <w:t xml:space="preserve">Determine the completed cost of the library. Show supporting computations. </w:t>
      </w:r>
    </w:p>
    <w:p w:rsidR="007E7CB0" w:rsidRDefault="007E7CB0">
      <w:pPr>
        <w:pStyle w:val="NormalText"/>
      </w:pPr>
    </w:p>
    <w:p w:rsidR="001A3486" w:rsidRDefault="007E7CB0">
      <w:pPr>
        <w:pStyle w:val="NormalText"/>
      </w:pPr>
      <w:r>
        <w:t>Answer:</w:t>
      </w:r>
      <w:r w:rsidR="001A3486">
        <w:t xml:space="preserve">  </w:t>
      </w:r>
    </w:p>
    <w:p w:rsidR="001A3486" w:rsidRDefault="001A3486">
      <w:pPr>
        <w:pStyle w:val="NormalText"/>
      </w:pPr>
      <w:r>
        <w:rPr>
          <w:u w:val="single"/>
        </w:rPr>
        <w:t>Expenditures</w:t>
      </w:r>
    </w:p>
    <w:p w:rsidR="001A3486" w:rsidRDefault="001A3486">
      <w:pPr>
        <w:pStyle w:val="NormalText"/>
      </w:pPr>
    </w:p>
    <w:tbl>
      <w:tblPr>
        <w:tblW w:w="0" w:type="auto"/>
        <w:tblLayout w:type="fixed"/>
        <w:tblCellMar>
          <w:left w:w="0" w:type="dxa"/>
          <w:right w:w="0" w:type="dxa"/>
        </w:tblCellMar>
        <w:tblLook w:val="0000" w:firstRow="0" w:lastRow="0" w:firstColumn="0" w:lastColumn="0" w:noHBand="0" w:noVBand="0"/>
      </w:tblPr>
      <w:tblGrid>
        <w:gridCol w:w="4760"/>
        <w:gridCol w:w="1260"/>
        <w:gridCol w:w="720"/>
        <w:gridCol w:w="440"/>
        <w:gridCol w:w="1080"/>
      </w:tblGrid>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Accumulated expenditures Dec. 31, 2017</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$630,000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x 9/9</w:t>
            </w: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$630,000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Feb. 28,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90,000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x 7/9</w:t>
            </w: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70,000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Apr. 30,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180,000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x 5/9</w:t>
            </w: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100,000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Jul. 1,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36,000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x 3/9</w:t>
            </w: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12,000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Sept. 30,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t xml:space="preserve"> 64,000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x 0/9</w:t>
            </w: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rPr>
                <w:u w:val="single"/>
              </w:rPr>
            </w:pPr>
            <w:r w:rsidRPr="009C2C73">
              <w:t xml:space="preserve"> </w:t>
            </w:r>
            <w:r w:rsidRPr="009C2C73">
              <w:rPr>
                <w:u w:val="single"/>
              </w:rPr>
              <w:t>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Average accumulated expenditures for 2018</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$812,000</w:t>
            </w: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Interest capitalized in 2018 ($812,000 × 10% × 9/12)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single"/>
              </w:rPr>
              <w:t>60,900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4760" w:type="dxa"/>
            <w:tcBorders>
              <w:top w:val="nil"/>
              <w:left w:val="nil"/>
              <w:bottom w:val="nil"/>
              <w:right w:val="nil"/>
            </w:tcBorders>
            <w:shd w:val="clear" w:color="auto" w:fill="FFFFFF"/>
            <w:vAlign w:val="bottom"/>
          </w:tcPr>
          <w:p w:rsidR="001A3486" w:rsidRPr="009C2C73" w:rsidRDefault="001A3486">
            <w:pPr>
              <w:pStyle w:val="NormalText"/>
            </w:pPr>
            <w:r w:rsidRPr="009C2C73">
              <w:t>Completed cost of the library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rPr>
                <w:u w:val="double"/>
              </w:rPr>
              <w:t>$1,060,900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44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673917">
      <w:pPr>
        <w:pStyle w:val="NormalText"/>
      </w:pPr>
      <w:r>
        <w:br w:type="page"/>
      </w:r>
      <w:r w:rsidR="001A3486">
        <w:t>178) Wendell Corporation exchanged an old truck and $25,500 cash for a new truck. The old truck had a book value of $6,000 (original cost of $25,000 less $19,000 in accumulated depreciation) and a fair value of $7,700.</w:t>
      </w:r>
    </w:p>
    <w:p w:rsidR="001A3486" w:rsidRDefault="001A3486">
      <w:pPr>
        <w:pStyle w:val="NormalText"/>
      </w:pPr>
      <w:r>
        <w:tab/>
      </w:r>
      <w:r>
        <w:tab/>
      </w:r>
    </w:p>
    <w:p w:rsidR="001A3486" w:rsidRDefault="001A3486">
      <w:pPr>
        <w:pStyle w:val="NormalText"/>
      </w:pPr>
      <w:r>
        <w:rPr>
          <w:b/>
          <w:bCs/>
        </w:rPr>
        <w:t xml:space="preserve">Required: </w:t>
      </w:r>
    </w:p>
    <w:p w:rsidR="001A3486" w:rsidRDefault="001A3486">
      <w:pPr>
        <w:pStyle w:val="NormalText"/>
        <w:tabs>
          <w:tab w:val="left" w:pos="360"/>
        </w:tabs>
      </w:pPr>
      <w:r>
        <w:t>1.</w:t>
      </w:r>
      <w:r>
        <w:tab/>
        <w:t>Prepare the journal entry to record the exchange. Assume the exchange has commercial substance.</w:t>
      </w:r>
    </w:p>
    <w:p w:rsidR="007E7CB0" w:rsidRDefault="001A3486">
      <w:pPr>
        <w:pStyle w:val="NormalText"/>
        <w:tabs>
          <w:tab w:val="left" w:pos="360"/>
        </w:tabs>
      </w:pPr>
      <w:r>
        <w:t>2.</w:t>
      </w:r>
      <w:r>
        <w:tab/>
        <w:t xml:space="preserve">Prepare the journal entry to record the exchange assuming that the exchange </w:t>
      </w:r>
      <w:r>
        <w:rPr>
          <w:i/>
          <w:iCs/>
        </w:rPr>
        <w:t>lacks</w:t>
      </w:r>
      <w:r>
        <w:t xml:space="preserve"> commercial substance.</w:t>
      </w:r>
    </w:p>
    <w:p w:rsidR="007E7CB0" w:rsidRDefault="007E7CB0">
      <w:pPr>
        <w:pStyle w:val="NormalText"/>
        <w:tabs>
          <w:tab w:val="left" w:pos="360"/>
        </w:tabs>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860"/>
        <w:gridCol w:w="86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1. Truck (new)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33,200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Accumulated depreciation</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19,000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Gain</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1,700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Truck (old)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2. Truck (new)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31,500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Accumulated depreciation</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19,000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25,500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 Truck (old)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25,000</w:t>
            </w:r>
          </w:p>
        </w:tc>
      </w:tr>
    </w:tbl>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Exchanges</w:t>
      </w:r>
    </w:p>
    <w:p w:rsidR="001A3486" w:rsidRDefault="001A3486">
      <w:pPr>
        <w:pStyle w:val="NormalText"/>
        <w:rPr>
          <w:sz w:val="18"/>
          <w:szCs w:val="18"/>
        </w:rPr>
      </w:pPr>
      <w:r>
        <w:rPr>
          <w:sz w:val="18"/>
          <w:szCs w:val="18"/>
        </w:rPr>
        <w:t>Learning Objective:  10-06 Determine the initial cost of property, plant, and equipment and intangible assets acquired in exchange for other nonmonetary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spacing w:after="240"/>
        <w:rPr>
          <w:sz w:val="18"/>
          <w:szCs w:val="18"/>
        </w:rPr>
      </w:pPr>
      <w:r>
        <w:rPr>
          <w:sz w:val="18"/>
          <w:szCs w:val="18"/>
        </w:rPr>
        <w:t>Accessible/AICPA:</w:t>
      </w:r>
      <w:r w:rsidR="001A3486">
        <w:rPr>
          <w:sz w:val="18"/>
          <w:szCs w:val="18"/>
        </w:rPr>
        <w:t xml:space="preserve">  FN Measurement</w:t>
      </w:r>
    </w:p>
    <w:p w:rsidR="001A3486" w:rsidRDefault="001A3486">
      <w:pPr>
        <w:pStyle w:val="NormalText"/>
      </w:pPr>
      <w:r>
        <w:t>179) Agasse Industries began construction of a new facility and took out a $1,500,000, 8% construction loan on April 1, 2018. Agasse made payments to the general contractor of $400,000 on April 1, $900,000 on August 31, and $500,000 on December 31.</w:t>
      </w:r>
    </w:p>
    <w:p w:rsidR="001A3486" w:rsidRDefault="001A3486">
      <w:pPr>
        <w:pStyle w:val="NormalText"/>
      </w:pPr>
      <w:r>
        <w:tab/>
      </w:r>
      <w:r>
        <w:tab/>
      </w:r>
    </w:p>
    <w:p w:rsidR="001A3486" w:rsidRDefault="001A3486">
      <w:pPr>
        <w:pStyle w:val="NormalText"/>
      </w:pPr>
      <w:r>
        <w:rPr>
          <w:b/>
          <w:bCs/>
        </w:rPr>
        <w:t xml:space="preserve">Required: </w:t>
      </w:r>
    </w:p>
    <w:p w:rsidR="007E7CB0" w:rsidRDefault="001A3486">
      <w:pPr>
        <w:pStyle w:val="NormalText"/>
      </w:pPr>
      <w:r>
        <w:t xml:space="preserve">Compute the amount of interest that Agasse would capitalize in 2018. </w:t>
      </w:r>
    </w:p>
    <w:p w:rsidR="007E7CB0" w:rsidRDefault="007E7CB0">
      <w:pPr>
        <w:pStyle w:val="NormalText"/>
      </w:pPr>
    </w:p>
    <w:p w:rsidR="001A3486" w:rsidRDefault="007E7CB0">
      <w:pPr>
        <w:pStyle w:val="NormalText"/>
      </w:pPr>
      <w:r>
        <w:t>Answer:</w:t>
      </w:r>
      <w:r w:rsidR="001A3486">
        <w:t xml:space="preserve">  </w:t>
      </w:r>
    </w:p>
    <w:tbl>
      <w:tblPr>
        <w:tblW w:w="0" w:type="auto"/>
        <w:tblLayout w:type="fixed"/>
        <w:tblCellMar>
          <w:left w:w="0" w:type="dxa"/>
          <w:right w:w="0" w:type="dxa"/>
        </w:tblCellMar>
        <w:tblLook w:val="0000" w:firstRow="0" w:lastRow="0" w:firstColumn="0" w:lastColumn="0" w:noHBand="0" w:noVBand="0"/>
      </w:tblPr>
      <w:tblGrid>
        <w:gridCol w:w="5040"/>
        <w:gridCol w:w="1720"/>
        <w:gridCol w:w="1080"/>
      </w:tblGrid>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2800" w:type="dxa"/>
            <w:gridSpan w:val="2"/>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center"/>
              <w:rPr>
                <w:u w:val="single"/>
              </w:rPr>
            </w:pPr>
            <w:r w:rsidRPr="009C2C73">
              <w:rPr>
                <w:u w:val="single"/>
              </w:rPr>
              <w:t>Expenditures</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 xml:space="preserve">April 1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$400,000 × 9/9=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August 31</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900,000 × 4/9=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400,000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December 31</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 xml:space="preserve"> 500,000 × 0/9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Average accumulated expenditures for 2018</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r w:rsidRPr="009C2C73">
              <w:t>$800,000</w:t>
            </w: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r w:rsidR="001A3486" w:rsidRPr="009C2C73">
        <w:tc>
          <w:tcPr>
            <w:tcW w:w="5040" w:type="dxa"/>
            <w:tcBorders>
              <w:top w:val="nil"/>
              <w:left w:val="nil"/>
              <w:bottom w:val="nil"/>
              <w:right w:val="nil"/>
            </w:tcBorders>
            <w:shd w:val="clear" w:color="auto" w:fill="FFFFFF"/>
            <w:vAlign w:val="bottom"/>
          </w:tcPr>
          <w:p w:rsidR="001A3486" w:rsidRPr="009C2C73" w:rsidRDefault="001A3486">
            <w:pPr>
              <w:pStyle w:val="NormalText"/>
            </w:pPr>
            <w:r w:rsidRPr="009C2C73">
              <w:t>Interest capitalized in 2018:</w:t>
            </w:r>
          </w:p>
          <w:p w:rsidR="001A3486" w:rsidRPr="009C2C73" w:rsidRDefault="001A3486">
            <w:pPr>
              <w:pStyle w:val="NormalText"/>
            </w:pPr>
            <w:r w:rsidRPr="009C2C73">
              <w:t xml:space="preserve">$800,000 × 8% × 9/12 = </w:t>
            </w: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p w:rsidR="001A3486" w:rsidRPr="009C2C73" w:rsidRDefault="001A3486">
            <w:pPr>
              <w:pStyle w:val="NormalText"/>
              <w:jc w:val="right"/>
            </w:pPr>
            <w:r w:rsidRPr="009C2C73">
              <w:t>$</w:t>
            </w:r>
            <w:r w:rsidRPr="009C2C73">
              <w:rPr>
                <w:u w:val="double"/>
              </w:rPr>
              <w:t>48,000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1A3486" w:rsidRPr="009C2C73" w:rsidRDefault="001A3486">
            <w:pPr>
              <w:pStyle w:val="NormalText"/>
              <w:jc w:val="right"/>
            </w:pPr>
          </w:p>
        </w:tc>
      </w:tr>
    </w:tbl>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1A3486">
      <w:pPr>
        <w:pStyle w:val="NormalText"/>
      </w:pPr>
      <w:r>
        <w:t>180) Hawkins Corporation began construction of a motel on March 31, 2018. The project was completed on April 31, 2019. No new loans were required to fund construction. Hawkins does have the following two interest-bearing liabilities that were outstanding throughout the construction period:</w:t>
      </w:r>
    </w:p>
    <w:p w:rsidR="001A3486" w:rsidRDefault="001A3486">
      <w:pPr>
        <w:pStyle w:val="NormalText"/>
      </w:pPr>
    </w:p>
    <w:p w:rsidR="001A3486" w:rsidRDefault="001A3486">
      <w:pPr>
        <w:pStyle w:val="NormalText"/>
        <w:tabs>
          <w:tab w:val="left" w:pos="1420"/>
        </w:tabs>
      </w:pPr>
      <w:r>
        <w:tab/>
        <w:t>$ 4,000,000, 6% note</w:t>
      </w:r>
    </w:p>
    <w:p w:rsidR="001A3486" w:rsidRDefault="001A3486">
      <w:pPr>
        <w:pStyle w:val="NormalText"/>
        <w:tabs>
          <w:tab w:val="left" w:pos="1420"/>
        </w:tabs>
      </w:pPr>
      <w:r>
        <w:tab/>
        <w:t>$16,000,000, 10% bonds</w:t>
      </w:r>
    </w:p>
    <w:p w:rsidR="001A3486" w:rsidRDefault="001A3486">
      <w:pPr>
        <w:pStyle w:val="NormalText"/>
      </w:pPr>
    </w:p>
    <w:p w:rsidR="001A3486" w:rsidRDefault="001A3486">
      <w:pPr>
        <w:pStyle w:val="NormalText"/>
      </w:pPr>
      <w:r>
        <w:t>Construction expenditures incurred were as follows:</w:t>
      </w:r>
    </w:p>
    <w:p w:rsidR="001A3486" w:rsidRDefault="001A3486">
      <w:pPr>
        <w:pStyle w:val="NormalText"/>
      </w:pPr>
    </w:p>
    <w:p w:rsidR="001A3486" w:rsidRDefault="001A3486">
      <w:pPr>
        <w:pStyle w:val="NormalText"/>
        <w:tabs>
          <w:tab w:val="left" w:pos="340"/>
          <w:tab w:val="right" w:pos="3960"/>
        </w:tabs>
      </w:pPr>
      <w:r>
        <w:t>March 31, 2018</w:t>
      </w:r>
      <w:r>
        <w:tab/>
        <w:t>$4,000,000</w:t>
      </w:r>
    </w:p>
    <w:p w:rsidR="001A3486" w:rsidRDefault="001A3486">
      <w:pPr>
        <w:pStyle w:val="NormalText"/>
        <w:tabs>
          <w:tab w:val="left" w:pos="340"/>
          <w:tab w:val="right" w:pos="3960"/>
        </w:tabs>
      </w:pPr>
      <w:r>
        <w:t>June 30, 2018</w:t>
      </w:r>
      <w:r>
        <w:tab/>
        <w:t>6,000,000</w:t>
      </w:r>
    </w:p>
    <w:p w:rsidR="001A3486" w:rsidRDefault="001A3486">
      <w:pPr>
        <w:pStyle w:val="NormalText"/>
        <w:tabs>
          <w:tab w:val="left" w:pos="340"/>
          <w:tab w:val="right" w:pos="3960"/>
        </w:tabs>
      </w:pPr>
      <w:r>
        <w:t>November 30, 2018</w:t>
      </w:r>
      <w:r>
        <w:tab/>
        <w:t>1,800,000</w:t>
      </w:r>
    </w:p>
    <w:p w:rsidR="001A3486" w:rsidRDefault="001A3486">
      <w:pPr>
        <w:pStyle w:val="NormalText"/>
        <w:tabs>
          <w:tab w:val="left" w:pos="340"/>
          <w:tab w:val="right" w:pos="3960"/>
        </w:tabs>
      </w:pPr>
      <w:r>
        <w:t>February 28, 2019</w:t>
      </w:r>
      <w:r>
        <w:tab/>
        <w:t>3,000,000</w:t>
      </w:r>
    </w:p>
    <w:p w:rsidR="001A3486" w:rsidRDefault="001A3486">
      <w:pPr>
        <w:pStyle w:val="NormalText"/>
      </w:pPr>
    </w:p>
    <w:p w:rsidR="001A3486" w:rsidRDefault="001A3486">
      <w:pPr>
        <w:pStyle w:val="NormalText"/>
      </w:pPr>
      <w:r>
        <w:t>The company's fiscal year-end is December 31.</w:t>
      </w:r>
    </w:p>
    <w:p w:rsidR="001A3486" w:rsidRDefault="001A3486">
      <w:pPr>
        <w:pStyle w:val="NormalText"/>
      </w:pPr>
    </w:p>
    <w:p w:rsidR="001A3486" w:rsidRDefault="001A3486">
      <w:pPr>
        <w:pStyle w:val="NormalText"/>
        <w:rPr>
          <w:b/>
          <w:bCs/>
        </w:rPr>
      </w:pPr>
      <w:r>
        <w:rPr>
          <w:b/>
          <w:bCs/>
        </w:rPr>
        <w:t>Required:</w:t>
      </w:r>
    </w:p>
    <w:p w:rsidR="007E7CB0" w:rsidRDefault="001A3486">
      <w:pPr>
        <w:pStyle w:val="NormalText"/>
        <w:spacing w:after="240"/>
      </w:pPr>
      <w:r>
        <w:t>Calculate the amount of interest capitalized for 2018 and 2019.</w:t>
      </w:r>
    </w:p>
    <w:p w:rsidR="00673917" w:rsidRDefault="00673917">
      <w:pPr>
        <w:pStyle w:val="NormalText"/>
      </w:pPr>
      <w:r>
        <w:br w:type="page"/>
      </w:r>
      <w:r w:rsidR="007E7CB0">
        <w:t>Answer:</w:t>
      </w:r>
      <w:r w:rsidR="001A3486">
        <w:t xml:space="preserve">  </w:t>
      </w:r>
    </w:p>
    <w:p w:rsidR="001A3486" w:rsidRDefault="001A3486">
      <w:pPr>
        <w:pStyle w:val="NormalText"/>
      </w:pPr>
      <w:r>
        <w:rPr>
          <w:b/>
          <w:bCs/>
        </w:rPr>
        <w:t>Average accumulated expenditures for 2018:</w:t>
      </w:r>
    </w:p>
    <w:p w:rsidR="001A3486" w:rsidRDefault="001A3486">
      <w:pPr>
        <w:pStyle w:val="NormalText"/>
      </w:pPr>
    </w:p>
    <w:p w:rsidR="001A3486" w:rsidRDefault="001A3486">
      <w:pPr>
        <w:pStyle w:val="NormalText"/>
        <w:tabs>
          <w:tab w:val="right" w:pos="3580"/>
          <w:tab w:val="left" w:pos="3780"/>
          <w:tab w:val="right" w:pos="6820"/>
        </w:tabs>
      </w:pPr>
      <w:r>
        <w:t xml:space="preserve">March 31, 2018 </w:t>
      </w:r>
      <w:r>
        <w:tab/>
        <w:t>$ 4,000,000</w:t>
      </w:r>
      <w:r>
        <w:tab/>
        <w:t>× 9/9 =</w:t>
      </w:r>
      <w:r>
        <w:tab/>
        <w:t>$ 4,000,000</w:t>
      </w:r>
    </w:p>
    <w:p w:rsidR="001A3486" w:rsidRDefault="001A3486">
      <w:pPr>
        <w:pStyle w:val="NormalText"/>
        <w:tabs>
          <w:tab w:val="right" w:pos="3580"/>
          <w:tab w:val="left" w:pos="3780"/>
          <w:tab w:val="right" w:pos="6820"/>
        </w:tabs>
        <w:rPr>
          <w:u w:val="single"/>
        </w:rPr>
      </w:pPr>
      <w:r>
        <w:t xml:space="preserve">June 30, 2018 </w:t>
      </w:r>
      <w:r>
        <w:tab/>
        <w:t>6,000,000</w:t>
      </w:r>
      <w:r>
        <w:tab/>
        <w:t>× 6/9 =</w:t>
      </w:r>
      <w:r>
        <w:tab/>
        <w:t>4,000,000</w:t>
      </w:r>
    </w:p>
    <w:p w:rsidR="001A3486" w:rsidRDefault="001A3486">
      <w:pPr>
        <w:pStyle w:val="NormalText"/>
        <w:tabs>
          <w:tab w:val="right" w:pos="3580"/>
          <w:tab w:val="left" w:pos="3780"/>
          <w:tab w:val="right" w:pos="6820"/>
        </w:tabs>
        <w:rPr>
          <w:u w:val="single"/>
        </w:rPr>
      </w:pPr>
      <w:r>
        <w:t xml:space="preserve">November 30, 2018 </w:t>
      </w:r>
      <w:r>
        <w:tab/>
      </w:r>
      <w:r>
        <w:rPr>
          <w:u w:val="single"/>
        </w:rPr>
        <w:t>1,800,000</w:t>
      </w:r>
      <w:r>
        <w:tab/>
        <w:t>× 1/9 =</w:t>
      </w:r>
      <w:r>
        <w:tab/>
      </w:r>
      <w:r>
        <w:rPr>
          <w:u w:val="single"/>
        </w:rPr>
        <w:t>200,000</w:t>
      </w:r>
    </w:p>
    <w:p w:rsidR="001A3486" w:rsidRDefault="001A3486">
      <w:pPr>
        <w:pStyle w:val="NormalText"/>
        <w:tabs>
          <w:tab w:val="right" w:pos="3580"/>
          <w:tab w:val="left" w:pos="3780"/>
          <w:tab w:val="right" w:pos="6820"/>
        </w:tabs>
      </w:pPr>
      <w:r>
        <w:tab/>
        <w:t>$11,800,000</w:t>
      </w:r>
      <w:r>
        <w:tab/>
      </w:r>
      <w:r>
        <w:tab/>
      </w:r>
      <w:r>
        <w:rPr>
          <w:u w:val="double"/>
        </w:rPr>
        <w:t>$8,200,000</w:t>
      </w:r>
    </w:p>
    <w:p w:rsidR="001A3486" w:rsidRDefault="001A3486">
      <w:pPr>
        <w:pStyle w:val="NormalText"/>
      </w:pPr>
    </w:p>
    <w:p w:rsidR="001A3486" w:rsidRDefault="001A3486">
      <w:pPr>
        <w:pStyle w:val="NormalText"/>
      </w:pPr>
      <w:r>
        <w:rPr>
          <w:b/>
          <w:bCs/>
        </w:rPr>
        <w:t>Interest capitalized in 2018:</w:t>
      </w:r>
    </w:p>
    <w:p w:rsidR="001A3486" w:rsidRDefault="001A3486">
      <w:pPr>
        <w:pStyle w:val="NormalText"/>
      </w:pPr>
    </w:p>
    <w:p w:rsidR="001A3486" w:rsidRDefault="001A3486">
      <w:pPr>
        <w:pStyle w:val="NormalText"/>
        <w:tabs>
          <w:tab w:val="left" w:pos="360"/>
        </w:tabs>
      </w:pPr>
      <w:r>
        <w:t xml:space="preserve"> $8,200,000 × 9.2%</w:t>
      </w:r>
      <w:r>
        <w:rPr>
          <w:b/>
          <w:bCs/>
        </w:rPr>
        <w:t>*</w:t>
      </w:r>
      <w:r>
        <w:t xml:space="preserve"> × 9/12 = </w:t>
      </w:r>
      <w:r>
        <w:rPr>
          <w:b/>
          <w:bCs/>
          <w:u w:val="single"/>
        </w:rPr>
        <w:t>$565,800</w:t>
      </w:r>
    </w:p>
    <w:p w:rsidR="001A3486" w:rsidRDefault="001A3486">
      <w:pPr>
        <w:pStyle w:val="NormalText"/>
      </w:pPr>
    </w:p>
    <w:p w:rsidR="001A3486" w:rsidRDefault="001A3486">
      <w:pPr>
        <w:pStyle w:val="NormalText"/>
      </w:pPr>
      <w:r>
        <w:rPr>
          <w:b/>
          <w:bCs/>
        </w:rPr>
        <w:t>* Weighted-average rate of all debt:</w:t>
      </w:r>
    </w:p>
    <w:p w:rsidR="001A3486" w:rsidRDefault="001A3486">
      <w:pPr>
        <w:pStyle w:val="NormalText"/>
      </w:pPr>
    </w:p>
    <w:p w:rsidR="001A3486" w:rsidRDefault="001A3486">
      <w:pPr>
        <w:pStyle w:val="NormalText"/>
        <w:tabs>
          <w:tab w:val="left" w:pos="1860"/>
          <w:tab w:val="right" w:pos="3940"/>
        </w:tabs>
      </w:pPr>
      <w:r>
        <w:t>$ 4,000,000 × 6%</w:t>
      </w:r>
      <w:r>
        <w:tab/>
        <w:t>=</w:t>
      </w:r>
      <w:r>
        <w:tab/>
        <w:t>$ 240,000</w:t>
      </w:r>
    </w:p>
    <w:p w:rsidR="001A3486" w:rsidRDefault="001A3486">
      <w:pPr>
        <w:pStyle w:val="NormalText"/>
        <w:tabs>
          <w:tab w:val="left" w:pos="1980"/>
          <w:tab w:val="right" w:pos="3940"/>
        </w:tabs>
      </w:pPr>
      <w:r>
        <w:rPr>
          <w:u w:val="single"/>
        </w:rPr>
        <w:t>16,000,000</w:t>
      </w:r>
      <w:r>
        <w:t xml:space="preserve"> × 10%</w:t>
      </w:r>
      <w:r>
        <w:tab/>
        <w:t>=</w:t>
      </w:r>
      <w:r>
        <w:tab/>
      </w:r>
      <w:r>
        <w:rPr>
          <w:u w:val="single"/>
        </w:rPr>
        <w:t>1,600,000</w:t>
      </w:r>
    </w:p>
    <w:p w:rsidR="001A3486" w:rsidRDefault="001A3486">
      <w:pPr>
        <w:pStyle w:val="NormalText"/>
        <w:tabs>
          <w:tab w:val="left" w:pos="1980"/>
          <w:tab w:val="right" w:pos="3940"/>
        </w:tabs>
      </w:pPr>
      <w:r>
        <w:rPr>
          <w:u w:val="double"/>
        </w:rPr>
        <w:t>$20,000,000</w:t>
      </w:r>
      <w:r>
        <w:tab/>
      </w:r>
      <w:r>
        <w:tab/>
      </w:r>
      <w:r>
        <w:rPr>
          <w:u w:val="double"/>
        </w:rPr>
        <w:t>$1,840,000</w:t>
      </w:r>
    </w:p>
    <w:p w:rsidR="001A3486" w:rsidRDefault="001A3486">
      <w:pPr>
        <w:pStyle w:val="NormalText"/>
      </w:pPr>
    </w:p>
    <w:p w:rsidR="001A3486" w:rsidRDefault="00834F01">
      <w:pPr>
        <w:pStyle w:val="NormalText"/>
        <w:tabs>
          <w:tab w:val="left" w:pos="1440"/>
        </w:tabs>
      </w:pPr>
      <w:r>
        <w:rPr>
          <w:position w:val="-34"/>
        </w:rPr>
        <w:pict>
          <v:shape id="_x0000_i1027" type="#_x0000_t75" style="width:62.9pt;height:34.65pt">
            <v:imagedata r:id="rId8" o:title=""/>
          </v:shape>
        </w:pict>
      </w:r>
      <w:r w:rsidR="001A3486">
        <w:tab/>
        <w:t>= 9.2%</w:t>
      </w:r>
    </w:p>
    <w:p w:rsidR="001A3486" w:rsidRDefault="001A3486">
      <w:pPr>
        <w:pStyle w:val="NormalText"/>
        <w:tabs>
          <w:tab w:val="left" w:pos="1440"/>
        </w:tabs>
      </w:pPr>
    </w:p>
    <w:p w:rsidR="001A3486" w:rsidRDefault="001A3486">
      <w:pPr>
        <w:pStyle w:val="NormalText"/>
      </w:pPr>
      <w:r>
        <w:rPr>
          <w:b/>
          <w:bCs/>
        </w:rPr>
        <w:t>Average accumulated expenditures for 2019:</w:t>
      </w:r>
    </w:p>
    <w:p w:rsidR="001A3486" w:rsidRDefault="001A3486">
      <w:pPr>
        <w:pStyle w:val="NormalText"/>
      </w:pPr>
    </w:p>
    <w:p w:rsidR="001A3486" w:rsidRDefault="001A3486">
      <w:pPr>
        <w:pStyle w:val="NormalText"/>
        <w:tabs>
          <w:tab w:val="right" w:pos="6480"/>
          <w:tab w:val="right" w:pos="8280"/>
        </w:tabs>
      </w:pPr>
      <w:r>
        <w:t xml:space="preserve">January 1, 2019 ($11,800,000 + 565,800) </w:t>
      </w:r>
      <w:r>
        <w:tab/>
        <w:t>$12,365,800 × 4/4 =</w:t>
      </w:r>
      <w:r>
        <w:tab/>
        <w:t>$12,365,800</w:t>
      </w:r>
    </w:p>
    <w:p w:rsidR="001A3486" w:rsidRDefault="001A3486">
      <w:pPr>
        <w:pStyle w:val="NormalText"/>
        <w:tabs>
          <w:tab w:val="right" w:pos="6480"/>
          <w:tab w:val="right" w:pos="8280"/>
        </w:tabs>
        <w:rPr>
          <w:u w:val="single"/>
        </w:rPr>
      </w:pPr>
      <w:r>
        <w:t xml:space="preserve">February 28, 2019 </w:t>
      </w:r>
      <w:r>
        <w:tab/>
        <w:t xml:space="preserve"> 3,000,000 × 2/4 =</w:t>
      </w:r>
      <w:r>
        <w:tab/>
        <w:t xml:space="preserve"> </w:t>
      </w:r>
      <w:r>
        <w:rPr>
          <w:u w:val="single"/>
        </w:rPr>
        <w:t>1,500,000</w:t>
      </w:r>
    </w:p>
    <w:p w:rsidR="001A3486" w:rsidRDefault="001A3486">
      <w:pPr>
        <w:pStyle w:val="NormalText"/>
        <w:tabs>
          <w:tab w:val="right" w:pos="6480"/>
          <w:tab w:val="right" w:pos="8280"/>
        </w:tabs>
      </w:pPr>
      <w:r>
        <w:tab/>
      </w:r>
      <w:r>
        <w:tab/>
      </w:r>
      <w:r>
        <w:rPr>
          <w:u w:val="double"/>
        </w:rPr>
        <w:t>$13,865,800</w:t>
      </w:r>
    </w:p>
    <w:p w:rsidR="001A3486" w:rsidRDefault="001A3486">
      <w:pPr>
        <w:pStyle w:val="NormalText"/>
      </w:pPr>
    </w:p>
    <w:p w:rsidR="001A3486" w:rsidRDefault="001A3486">
      <w:pPr>
        <w:pStyle w:val="NormalText"/>
      </w:pPr>
      <w:r>
        <w:rPr>
          <w:b/>
          <w:bCs/>
        </w:rPr>
        <w:t>Interest capitalized in 2019:</w:t>
      </w:r>
    </w:p>
    <w:p w:rsidR="001A3486" w:rsidRDefault="001A3486">
      <w:pPr>
        <w:pStyle w:val="NormalText"/>
      </w:pPr>
    </w:p>
    <w:p w:rsidR="001A3486" w:rsidRDefault="001A3486">
      <w:pPr>
        <w:pStyle w:val="NormalText"/>
        <w:tabs>
          <w:tab w:val="left" w:pos="360"/>
          <w:tab w:val="left" w:pos="3420"/>
        </w:tabs>
        <w:rPr>
          <w:u w:val="single"/>
        </w:rPr>
      </w:pPr>
      <w:r>
        <w:t xml:space="preserve"> $13,865,800 × 9.2%</w:t>
      </w:r>
      <w:r>
        <w:rPr>
          <w:b/>
          <w:bCs/>
        </w:rPr>
        <w:t>*</w:t>
      </w:r>
      <w:r>
        <w:t xml:space="preserve"> × 4/12 =</w:t>
      </w:r>
      <w:r>
        <w:tab/>
      </w:r>
      <w:r>
        <w:rPr>
          <w:b/>
          <w:bCs/>
          <w:u w:val="single"/>
        </w:rPr>
        <w:t>$425,218</w:t>
      </w:r>
      <w:r>
        <w:rPr>
          <w:u w:val="single"/>
        </w:rPr>
        <w:t xml:space="preserve"> </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673917">
      <w:pPr>
        <w:pStyle w:val="NormalText"/>
      </w:pPr>
      <w:r>
        <w:br w:type="page"/>
      </w:r>
      <w:r w:rsidR="001A3486">
        <w:t>181) On August 1, 2018, Reliable Software began developing a software program to allow individuals to customize their investment portfolios. Technological feasibility was established on January 31, 2019, and the program was available for release on March 31, 2019. Development costs were incurred as follows:</w:t>
      </w:r>
    </w:p>
    <w:p w:rsidR="001A3486" w:rsidRDefault="001A3486">
      <w:pPr>
        <w:pStyle w:val="NormalText"/>
      </w:pPr>
    </w:p>
    <w:p w:rsidR="001A3486" w:rsidRDefault="001A3486">
      <w:pPr>
        <w:pStyle w:val="NormalText"/>
        <w:tabs>
          <w:tab w:val="right" w:pos="5760"/>
        </w:tabs>
      </w:pPr>
      <w:r>
        <w:t>August 1 through December 31, 2018</w:t>
      </w:r>
      <w:r>
        <w:tab/>
        <w:t>$6,300,000</w:t>
      </w:r>
    </w:p>
    <w:p w:rsidR="001A3486" w:rsidRDefault="001A3486">
      <w:pPr>
        <w:pStyle w:val="NormalText"/>
        <w:tabs>
          <w:tab w:val="right" w:pos="5760"/>
        </w:tabs>
      </w:pPr>
      <w:r>
        <w:t>January 1 through January 31, 2019</w:t>
      </w:r>
      <w:r>
        <w:tab/>
        <w:t>1,200,000</w:t>
      </w:r>
    </w:p>
    <w:p w:rsidR="001A3486" w:rsidRDefault="001A3486">
      <w:pPr>
        <w:pStyle w:val="NormalText"/>
        <w:tabs>
          <w:tab w:val="right" w:pos="5760"/>
        </w:tabs>
      </w:pPr>
      <w:r>
        <w:t>February 1 through March 31, 2019</w:t>
      </w:r>
      <w:r>
        <w:tab/>
        <w:t>1,600,000</w:t>
      </w:r>
    </w:p>
    <w:p w:rsidR="001A3486" w:rsidRDefault="001A3486">
      <w:pPr>
        <w:pStyle w:val="NormalText"/>
      </w:pPr>
    </w:p>
    <w:p w:rsidR="001A3486" w:rsidRDefault="001A3486">
      <w:pPr>
        <w:pStyle w:val="NormalText"/>
      </w:pPr>
      <w:r>
        <w:t>Reliable expects a useful life of five years for the software and total revenues of $8,000,000 during that time. During 2019, revenue of $2,000,000 was recognized.</w:t>
      </w:r>
    </w:p>
    <w:p w:rsidR="001A3486" w:rsidRDefault="001A3486">
      <w:pPr>
        <w:pStyle w:val="NormalText"/>
      </w:pPr>
    </w:p>
    <w:p w:rsidR="001A3486" w:rsidRDefault="001A3486">
      <w:pPr>
        <w:pStyle w:val="NormalText"/>
        <w:rPr>
          <w:b/>
          <w:bCs/>
        </w:rPr>
      </w:pPr>
      <w:r>
        <w:rPr>
          <w:b/>
          <w:bCs/>
        </w:rPr>
        <w:t>Required:</w:t>
      </w:r>
    </w:p>
    <w:p w:rsidR="001A3486" w:rsidRDefault="001A3486" w:rsidP="00673917">
      <w:pPr>
        <w:pStyle w:val="NormalText"/>
        <w:tabs>
          <w:tab w:val="left" w:pos="360"/>
        </w:tabs>
      </w:pPr>
      <w:r>
        <w:t>1.</w:t>
      </w:r>
      <w:r>
        <w:tab/>
        <w:t>Prepare the journal entries to record the development costs in 2018 and 2019.</w:t>
      </w:r>
    </w:p>
    <w:p w:rsidR="001A3486" w:rsidRDefault="001A3486" w:rsidP="00673917">
      <w:pPr>
        <w:pStyle w:val="NormalText"/>
        <w:tabs>
          <w:tab w:val="left" w:pos="360"/>
        </w:tabs>
      </w:pPr>
      <w:r>
        <w:t>2.</w:t>
      </w:r>
      <w:r>
        <w:tab/>
        <w:t>Calculate the required amortization for 2019.</w:t>
      </w:r>
    </w:p>
    <w:p w:rsidR="007E7CB0" w:rsidRDefault="007E7CB0" w:rsidP="00673917">
      <w:pPr>
        <w:pStyle w:val="NormalText"/>
        <w:tabs>
          <w:tab w:val="left" w:pos="360"/>
        </w:tabs>
      </w:pPr>
    </w:p>
    <w:p w:rsidR="00673917" w:rsidRDefault="007E7CB0" w:rsidP="00673917">
      <w:pPr>
        <w:pStyle w:val="NormalText"/>
        <w:keepLines/>
      </w:pPr>
      <w:r>
        <w:t>Answer:</w:t>
      </w:r>
      <w:r w:rsidR="001A3486">
        <w:t xml:space="preserve">  </w:t>
      </w:r>
    </w:p>
    <w:p w:rsidR="001A3486" w:rsidRDefault="001A3486" w:rsidP="00673917">
      <w:pPr>
        <w:pStyle w:val="NormalText"/>
        <w:keepLines/>
      </w:pPr>
      <w:r>
        <w:t>1.</w:t>
      </w:r>
    </w:p>
    <w:p w:rsidR="001A3486" w:rsidRDefault="001A3486">
      <w:pPr>
        <w:pStyle w:val="NormalText"/>
        <w:keepLines/>
      </w:pPr>
      <w:r>
        <w:rPr>
          <w:b/>
          <w:bCs/>
        </w:rPr>
        <w:t>2018:</w:t>
      </w:r>
      <w:r>
        <w:tab/>
      </w:r>
      <w:r>
        <w:tab/>
      </w:r>
    </w:p>
    <w:p w:rsidR="001A3486" w:rsidRDefault="001A3486">
      <w:pPr>
        <w:pStyle w:val="NormalText"/>
        <w:keepLines/>
        <w:tabs>
          <w:tab w:val="left" w:pos="340"/>
          <w:tab w:val="right" w:pos="5400"/>
          <w:tab w:val="right" w:pos="6840"/>
        </w:tabs>
      </w:pPr>
      <w:r>
        <w:t>Research and development expense</w:t>
      </w:r>
      <w:r>
        <w:tab/>
        <w:t>6,300,000</w:t>
      </w:r>
    </w:p>
    <w:p w:rsidR="001A3486" w:rsidRDefault="001A3486">
      <w:pPr>
        <w:pStyle w:val="NormalText"/>
        <w:keepLines/>
        <w:tabs>
          <w:tab w:val="left" w:pos="340"/>
          <w:tab w:val="right" w:pos="5400"/>
          <w:tab w:val="right" w:pos="6840"/>
        </w:tabs>
      </w:pPr>
      <w:r>
        <w:tab/>
        <w:t>Cash</w:t>
      </w:r>
      <w:r>
        <w:tab/>
      </w:r>
      <w:r>
        <w:tab/>
        <w:t>6,300,000</w:t>
      </w:r>
    </w:p>
    <w:p w:rsidR="001A3486" w:rsidRDefault="001A3486">
      <w:pPr>
        <w:pStyle w:val="NormalText"/>
        <w:tabs>
          <w:tab w:val="left" w:pos="340"/>
          <w:tab w:val="right" w:pos="5400"/>
          <w:tab w:val="right" w:pos="6840"/>
        </w:tabs>
      </w:pPr>
    </w:p>
    <w:p w:rsidR="001A3486" w:rsidRDefault="001A3486">
      <w:pPr>
        <w:pStyle w:val="NormalText"/>
        <w:keepLines/>
        <w:tabs>
          <w:tab w:val="left" w:pos="340"/>
          <w:tab w:val="right" w:pos="5400"/>
          <w:tab w:val="right" w:pos="6840"/>
        </w:tabs>
      </w:pPr>
      <w:r>
        <w:rPr>
          <w:b/>
          <w:bCs/>
        </w:rPr>
        <w:t>2019:</w:t>
      </w:r>
      <w:r>
        <w:tab/>
      </w:r>
      <w:r>
        <w:tab/>
      </w:r>
    </w:p>
    <w:p w:rsidR="001A3486" w:rsidRDefault="001A3486">
      <w:pPr>
        <w:pStyle w:val="NormalText"/>
        <w:keepLines/>
        <w:tabs>
          <w:tab w:val="left" w:pos="340"/>
          <w:tab w:val="right" w:pos="5400"/>
          <w:tab w:val="right" w:pos="6840"/>
        </w:tabs>
      </w:pPr>
      <w:r>
        <w:t>Research and development expense</w:t>
      </w:r>
      <w:r>
        <w:tab/>
        <w:t>1,200,000</w:t>
      </w:r>
    </w:p>
    <w:p w:rsidR="001A3486" w:rsidRDefault="001A3486">
      <w:pPr>
        <w:pStyle w:val="NormalText"/>
        <w:keepLines/>
        <w:tabs>
          <w:tab w:val="left" w:pos="340"/>
          <w:tab w:val="right" w:pos="5400"/>
          <w:tab w:val="right" w:pos="6840"/>
        </w:tabs>
      </w:pPr>
      <w:r>
        <w:t xml:space="preserve">Software development costs </w:t>
      </w:r>
      <w:r>
        <w:tab/>
        <w:t>1,600,000</w:t>
      </w:r>
    </w:p>
    <w:p w:rsidR="001A3486" w:rsidRDefault="001A3486">
      <w:pPr>
        <w:pStyle w:val="NormalText"/>
        <w:keepLines/>
        <w:tabs>
          <w:tab w:val="left" w:pos="340"/>
          <w:tab w:val="right" w:pos="5400"/>
          <w:tab w:val="right" w:pos="6840"/>
        </w:tabs>
      </w:pPr>
      <w:r>
        <w:tab/>
        <w:t>Cash</w:t>
      </w:r>
      <w:r>
        <w:tab/>
      </w:r>
      <w:r>
        <w:tab/>
        <w:t>2,800,000</w:t>
      </w:r>
    </w:p>
    <w:p w:rsidR="001A3486" w:rsidRDefault="001A3486">
      <w:pPr>
        <w:pStyle w:val="NormalText"/>
      </w:pPr>
    </w:p>
    <w:p w:rsidR="001A3486" w:rsidRDefault="001A3486">
      <w:pPr>
        <w:pStyle w:val="NormalText"/>
      </w:pPr>
      <w:r>
        <w:t>2.</w:t>
      </w:r>
    </w:p>
    <w:p w:rsidR="001A3486" w:rsidRDefault="001A3486">
      <w:pPr>
        <w:pStyle w:val="NormalText"/>
      </w:pPr>
      <w:r>
        <w:rPr>
          <w:i/>
          <w:iCs/>
        </w:rPr>
        <w:t>(1) Percentage-of-revenue method:</w:t>
      </w:r>
    </w:p>
    <w:p w:rsidR="001A3486" w:rsidRDefault="00834F01">
      <w:pPr>
        <w:pStyle w:val="NormalText"/>
      </w:pPr>
      <w:r>
        <w:rPr>
          <w:position w:val="-34"/>
        </w:rPr>
        <w:pict>
          <v:shape id="_x0000_i1028" type="#_x0000_t75" style="width:56.5pt;height:34.65pt">
            <v:imagedata r:id="rId9" o:title=""/>
          </v:shape>
        </w:pict>
      </w:r>
      <w:r w:rsidR="001A3486">
        <w:t xml:space="preserve"> = 25% × $1,600,000 = $400,000</w:t>
      </w:r>
    </w:p>
    <w:p w:rsidR="001A3486" w:rsidRDefault="001A3486">
      <w:pPr>
        <w:pStyle w:val="NormalText"/>
      </w:pPr>
    </w:p>
    <w:p w:rsidR="001A3486" w:rsidRDefault="001A3486">
      <w:pPr>
        <w:pStyle w:val="NormalText"/>
        <w:rPr>
          <w:i/>
          <w:iCs/>
        </w:rPr>
      </w:pPr>
      <w:r>
        <w:rPr>
          <w:i/>
          <w:iCs/>
        </w:rPr>
        <w:t>(2) Straight-line method:</w:t>
      </w:r>
    </w:p>
    <w:p w:rsidR="001A3486" w:rsidRDefault="001A3486">
      <w:pPr>
        <w:pStyle w:val="NormalText"/>
      </w:pPr>
      <w:r>
        <w:t>1/5 or 20 % × $1,600,000 = $320,000.</w:t>
      </w:r>
    </w:p>
    <w:p w:rsidR="001A3486" w:rsidRDefault="001A3486">
      <w:pPr>
        <w:pStyle w:val="NormalText"/>
      </w:pPr>
    </w:p>
    <w:p w:rsidR="001A3486" w:rsidRDefault="001A3486">
      <w:pPr>
        <w:pStyle w:val="NormalText"/>
      </w:pPr>
      <w:r>
        <w:t xml:space="preserve">The percentage-of-revenue method is used since it produces the greater amortization, </w:t>
      </w:r>
      <w:r>
        <w:rPr>
          <w:b/>
          <w:bCs/>
        </w:rPr>
        <w:t>$400,000</w:t>
      </w:r>
      <w:r>
        <w:t>.</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w:t>
      </w:r>
    </w:p>
    <w:p w:rsidR="001A3486" w:rsidRDefault="00834F01">
      <w:pPr>
        <w:pStyle w:val="NormalText"/>
        <w:rPr>
          <w:sz w:val="18"/>
          <w:szCs w:val="18"/>
        </w:rPr>
      </w:pPr>
      <w:r>
        <w:rPr>
          <w:sz w:val="18"/>
          <w:szCs w:val="18"/>
        </w:rPr>
        <w:t>Accessible/AICPA:</w:t>
      </w:r>
      <w:r w:rsidR="001A3486">
        <w:rPr>
          <w:sz w:val="18"/>
          <w:szCs w:val="18"/>
        </w:rPr>
        <w:t xml:space="preserve">  FN Measurement</w:t>
      </w:r>
    </w:p>
    <w:p w:rsidR="001A3486" w:rsidRDefault="001A3486">
      <w:pPr>
        <w:pStyle w:val="NormalText"/>
        <w:rPr>
          <w:sz w:val="18"/>
          <w:szCs w:val="18"/>
        </w:rPr>
      </w:pPr>
    </w:p>
    <w:p w:rsidR="001A3486" w:rsidRDefault="00673917">
      <w:pPr>
        <w:pStyle w:val="NormalText"/>
      </w:pPr>
      <w:r>
        <w:br w:type="page"/>
      </w:r>
      <w:r w:rsidR="001A3486">
        <w:t>182) AstroTech Semiconductor incurred the following costs in 2018 related to a new product design:</w:t>
      </w:r>
    </w:p>
    <w:p w:rsidR="001A3486" w:rsidRDefault="001A3486">
      <w:pPr>
        <w:pStyle w:val="NormalText"/>
      </w:pPr>
    </w:p>
    <w:p w:rsidR="001A3486" w:rsidRDefault="001A3486">
      <w:pPr>
        <w:pStyle w:val="NormalText"/>
        <w:tabs>
          <w:tab w:val="left" w:pos="360"/>
          <w:tab w:val="right" w:pos="7180"/>
        </w:tabs>
      </w:pPr>
      <w:r>
        <w:t xml:space="preserve">Research for new semiconductor design </w:t>
      </w:r>
      <w:r>
        <w:tab/>
        <w:t>$3,220,000</w:t>
      </w:r>
    </w:p>
    <w:p w:rsidR="001A3486" w:rsidRDefault="001A3486">
      <w:pPr>
        <w:pStyle w:val="NormalText"/>
        <w:tabs>
          <w:tab w:val="left" w:pos="360"/>
          <w:tab w:val="right" w:pos="7180"/>
        </w:tabs>
      </w:pPr>
      <w:r>
        <w:t>Development of the new product</w:t>
      </w:r>
      <w:r>
        <w:tab/>
        <w:t>856,000</w:t>
      </w:r>
    </w:p>
    <w:p w:rsidR="001A3486" w:rsidRDefault="001A3486">
      <w:pPr>
        <w:pStyle w:val="NormalText"/>
        <w:tabs>
          <w:tab w:val="left" w:pos="360"/>
          <w:tab w:val="right" w:pos="7180"/>
        </w:tabs>
      </w:pPr>
      <w:r>
        <w:t>Legal and filing fees for a patent for the new design</w:t>
      </w:r>
      <w:r>
        <w:tab/>
      </w:r>
      <w:r>
        <w:rPr>
          <w:u w:val="single"/>
        </w:rPr>
        <w:t>110,000</w:t>
      </w:r>
    </w:p>
    <w:p w:rsidR="001A3486" w:rsidRDefault="001A3486">
      <w:pPr>
        <w:pStyle w:val="NormalText"/>
        <w:tabs>
          <w:tab w:val="left" w:pos="360"/>
          <w:tab w:val="right" w:pos="7180"/>
        </w:tabs>
      </w:pPr>
      <w:r>
        <w:t xml:space="preserve"> Total</w:t>
      </w:r>
      <w:r>
        <w:tab/>
      </w:r>
      <w:r>
        <w:rPr>
          <w:u w:val="double"/>
        </w:rPr>
        <w:t>$4,186,000</w:t>
      </w:r>
    </w:p>
    <w:p w:rsidR="001A3486" w:rsidRDefault="001A3486">
      <w:pPr>
        <w:pStyle w:val="NormalText"/>
      </w:pPr>
    </w:p>
    <w:p w:rsidR="001A3486" w:rsidRDefault="001A3486">
      <w:pPr>
        <w:pStyle w:val="NormalText"/>
      </w:pPr>
      <w:r>
        <w:t>The development costs were incurred after technological and commercial feasibility was established and after the future economic benefits were deemed probable. The project was successfully completed, and the new product was patented before the end of the 2018 fiscal year.</w:t>
      </w:r>
    </w:p>
    <w:p w:rsidR="001A3486" w:rsidRDefault="001A3486">
      <w:pPr>
        <w:pStyle w:val="NormalText"/>
      </w:pPr>
    </w:p>
    <w:p w:rsidR="001A3486" w:rsidRDefault="001A3486">
      <w:pPr>
        <w:pStyle w:val="NormalText"/>
        <w:rPr>
          <w:b/>
          <w:bCs/>
        </w:rPr>
      </w:pPr>
      <w:r>
        <w:rPr>
          <w:b/>
          <w:bCs/>
        </w:rPr>
        <w:t>Required:</w:t>
      </w:r>
    </w:p>
    <w:p w:rsidR="001A3486" w:rsidRDefault="001A3486">
      <w:pPr>
        <w:pStyle w:val="NormalText"/>
        <w:tabs>
          <w:tab w:val="left" w:pos="340"/>
        </w:tabs>
      </w:pPr>
      <w:r>
        <w:t>1.</w:t>
      </w:r>
      <w:r>
        <w:tab/>
        <w:t>Calculate the amount of research and development expense AstroTech should report in its 2018 U.S. GAAP income statement related to this project.</w:t>
      </w:r>
    </w:p>
    <w:p w:rsidR="001A3486" w:rsidRDefault="001A3486">
      <w:pPr>
        <w:pStyle w:val="NormalText"/>
        <w:tabs>
          <w:tab w:val="left" w:pos="340"/>
        </w:tabs>
        <w:spacing w:after="240"/>
      </w:pPr>
      <w:r>
        <w:t xml:space="preserve">2. </w:t>
      </w:r>
      <w:r>
        <w:tab/>
        <w:t>Repeat Requirement 1 assuming that AstroTech prepares its financial statements according to International Financial Reporting Standards (IFRS).</w:t>
      </w:r>
    </w:p>
    <w:p w:rsidR="00673917" w:rsidRDefault="007E7CB0">
      <w:pPr>
        <w:pStyle w:val="NormalText"/>
        <w:tabs>
          <w:tab w:val="left" w:pos="360"/>
        </w:tabs>
      </w:pPr>
      <w:r>
        <w:t>Answer:</w:t>
      </w:r>
      <w:r w:rsidR="001A3486">
        <w:t xml:space="preserve">  </w:t>
      </w:r>
    </w:p>
    <w:p w:rsidR="001A3486" w:rsidRDefault="001A3486">
      <w:pPr>
        <w:pStyle w:val="NormalText"/>
        <w:tabs>
          <w:tab w:val="left" w:pos="360"/>
        </w:tabs>
      </w:pPr>
      <w:r>
        <w:t>1.</w:t>
      </w:r>
      <w:r>
        <w:tab/>
        <w:t>According to U.S. GAAP, the following costs would be expensed as R&amp;D:</w:t>
      </w:r>
    </w:p>
    <w:p w:rsidR="001A3486" w:rsidRDefault="001A3486">
      <w:pPr>
        <w:pStyle w:val="NormalText"/>
      </w:pPr>
    </w:p>
    <w:p w:rsidR="001A3486" w:rsidRDefault="001A3486">
      <w:pPr>
        <w:pStyle w:val="NormalText"/>
        <w:tabs>
          <w:tab w:val="right" w:pos="5740"/>
        </w:tabs>
      </w:pPr>
      <w:r>
        <w:t>Research for new semiconductor design</w:t>
      </w:r>
      <w:r>
        <w:tab/>
        <w:t>$3,220,000</w:t>
      </w:r>
    </w:p>
    <w:p w:rsidR="001A3486" w:rsidRDefault="001A3486">
      <w:pPr>
        <w:pStyle w:val="NormalText"/>
        <w:tabs>
          <w:tab w:val="right" w:pos="5740"/>
        </w:tabs>
      </w:pPr>
      <w:r>
        <w:t>Development of the new product</w:t>
      </w:r>
      <w:r>
        <w:tab/>
      </w:r>
      <w:r>
        <w:rPr>
          <w:u w:val="single"/>
        </w:rPr>
        <w:t>856,000</w:t>
      </w:r>
    </w:p>
    <w:p w:rsidR="001A3486" w:rsidRDefault="001A3486">
      <w:pPr>
        <w:pStyle w:val="NormalText"/>
        <w:tabs>
          <w:tab w:val="right" w:pos="5740"/>
        </w:tabs>
      </w:pPr>
      <w:r>
        <w:t xml:space="preserve"> Total</w:t>
      </w:r>
      <w:r>
        <w:tab/>
        <w:t>$4,076,000</w:t>
      </w:r>
    </w:p>
    <w:p w:rsidR="001A3486" w:rsidRDefault="001A3486">
      <w:pPr>
        <w:pStyle w:val="NormalText"/>
      </w:pPr>
    </w:p>
    <w:p w:rsidR="001A3486" w:rsidRDefault="001A3486">
      <w:pPr>
        <w:pStyle w:val="NormalText"/>
      </w:pPr>
      <w:r>
        <w:t>The legal and filing fees are capitalized as an intangible asset.</w:t>
      </w:r>
    </w:p>
    <w:p w:rsidR="001A3486" w:rsidRDefault="001A3486">
      <w:pPr>
        <w:pStyle w:val="NormalText"/>
      </w:pPr>
    </w:p>
    <w:p w:rsidR="001A3486" w:rsidRDefault="001A3486">
      <w:pPr>
        <w:pStyle w:val="NormalText"/>
        <w:tabs>
          <w:tab w:val="left" w:pos="360"/>
        </w:tabs>
      </w:pPr>
      <w:r>
        <w:t>2.</w:t>
      </w:r>
      <w:r>
        <w:tab/>
        <w:t>According to IFRS, only the $3,220,000 in research costs would be expensed as R&amp;D. Both the development costs incurred after feasibility is established and the legal and filing fees are capitalized as intangible assets.</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 IFRS ‒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Apply</w:t>
      </w:r>
    </w:p>
    <w:p w:rsidR="001A3486" w:rsidRDefault="001A3486">
      <w:pPr>
        <w:pStyle w:val="NormalText"/>
        <w:rPr>
          <w:sz w:val="18"/>
          <w:szCs w:val="18"/>
        </w:rPr>
      </w:pPr>
      <w:r>
        <w:rPr>
          <w:sz w:val="18"/>
          <w:szCs w:val="18"/>
        </w:rPr>
        <w:t>AACSB:  Knowledge Application, Diversity</w:t>
      </w:r>
    </w:p>
    <w:p w:rsidR="001A3486" w:rsidRDefault="00834F01">
      <w:pPr>
        <w:pStyle w:val="NormalText"/>
        <w:rPr>
          <w:sz w:val="18"/>
          <w:szCs w:val="18"/>
        </w:rPr>
      </w:pPr>
      <w:r>
        <w:rPr>
          <w:sz w:val="18"/>
          <w:szCs w:val="18"/>
        </w:rPr>
        <w:t>Accessible/AICPA:</w:t>
      </w:r>
      <w:r w:rsidR="001A3486">
        <w:rPr>
          <w:sz w:val="18"/>
          <w:szCs w:val="18"/>
        </w:rPr>
        <w:t xml:space="preserve">  BB Global, FN Measurement</w:t>
      </w:r>
    </w:p>
    <w:p w:rsidR="001A3486" w:rsidRDefault="001A3486">
      <w:pPr>
        <w:pStyle w:val="NormalText"/>
        <w:rPr>
          <w:sz w:val="18"/>
          <w:szCs w:val="18"/>
        </w:rPr>
      </w:pPr>
    </w:p>
    <w:p w:rsidR="007E7CB0" w:rsidRDefault="00673917">
      <w:pPr>
        <w:pStyle w:val="NormalText"/>
      </w:pPr>
      <w:r>
        <w:br w:type="page"/>
      </w:r>
      <w:r w:rsidR="001A3486">
        <w:t xml:space="preserve">183) Explain the appropriate accounting method used to account for lump-sum purchases of a group of long-term assets. </w:t>
      </w:r>
    </w:p>
    <w:p w:rsidR="007E7CB0" w:rsidRDefault="007E7CB0">
      <w:pPr>
        <w:pStyle w:val="NormalText"/>
      </w:pPr>
    </w:p>
    <w:p w:rsidR="001A3486" w:rsidRDefault="007E7CB0">
      <w:pPr>
        <w:pStyle w:val="NormalText"/>
      </w:pPr>
      <w:r>
        <w:t>Answer:</w:t>
      </w:r>
      <w:r w:rsidR="001A3486">
        <w:t xml:space="preserve">  Such purchases require that the lump-sum price be allocated among the assets acquired so that each may be accounted for individually in subsequent periods. To do so, the relative values of the assets acquired form a prorated allocation of the lump sum cost. The rationale is that there is an implicit discount for the lump-sum purchase that is divided among the individual items as a proportion of their own values. </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Lump-sum purchases</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Communication</w:t>
      </w:r>
    </w:p>
    <w:p w:rsidR="001A3486" w:rsidRDefault="00834F01">
      <w:pPr>
        <w:pStyle w:val="NormalText"/>
        <w:spacing w:after="240"/>
        <w:rPr>
          <w:sz w:val="18"/>
          <w:szCs w:val="18"/>
        </w:rPr>
      </w:pPr>
      <w:r>
        <w:rPr>
          <w:sz w:val="18"/>
          <w:szCs w:val="18"/>
        </w:rPr>
        <w:t>Accessible/AICPA:</w:t>
      </w:r>
      <w:r w:rsidR="001A3486">
        <w:rPr>
          <w:sz w:val="18"/>
          <w:szCs w:val="18"/>
        </w:rPr>
        <w:t xml:space="preserve">  BB Critical Thinking, FN Measurement</w:t>
      </w:r>
    </w:p>
    <w:p w:rsidR="001A3486" w:rsidRDefault="001A3486">
      <w:pPr>
        <w:pStyle w:val="NormalText"/>
      </w:pPr>
      <w:r>
        <w:t>184) Casper Chemical recently acquired a building located on two acres of land for a lump-sum price of $3.2 million. In your job as assistant controller, you determined the allocation of the price using the relative fair values to be $1 million and $2.2 million for the land and building, respectively. When you reported these initial values to Jake Reese, the company's controller, he told you to change the allocation to $1.5 million for the land and $1.7 million for the building. When you asked him why the change, he explained that the company is having a difficult time meeting profitability goals and that his proposed allocation will help the bottom line for future years.</w:t>
      </w:r>
    </w:p>
    <w:p w:rsidR="001A3486" w:rsidRDefault="001A3486">
      <w:pPr>
        <w:pStyle w:val="NormalText"/>
      </w:pPr>
      <w:r>
        <w:tab/>
      </w:r>
      <w:r>
        <w:tab/>
      </w:r>
    </w:p>
    <w:p w:rsidR="001A3486" w:rsidRDefault="001A3486">
      <w:pPr>
        <w:pStyle w:val="NormalText"/>
        <w:rPr>
          <w:b/>
          <w:bCs/>
        </w:rPr>
      </w:pPr>
      <w:r>
        <w:rPr>
          <w:b/>
          <w:bCs/>
        </w:rPr>
        <w:t>Required:</w:t>
      </w:r>
    </w:p>
    <w:p w:rsidR="001A3486" w:rsidRDefault="001A3486">
      <w:pPr>
        <w:pStyle w:val="NormalText"/>
        <w:tabs>
          <w:tab w:val="left" w:pos="340"/>
        </w:tabs>
      </w:pPr>
      <w:r>
        <w:t>1.</w:t>
      </w:r>
      <w:r>
        <w:tab/>
        <w:t>How will the controller's proposed allocation help the bottom line in future years?</w:t>
      </w:r>
    </w:p>
    <w:p w:rsidR="007E7CB0" w:rsidRDefault="001A3486">
      <w:pPr>
        <w:pStyle w:val="NormalText"/>
        <w:tabs>
          <w:tab w:val="left" w:pos="340"/>
        </w:tabs>
      </w:pPr>
      <w:r>
        <w:t>2.</w:t>
      </w:r>
      <w:r>
        <w:tab/>
        <w:t>Discuss the ethical dilemma faced by the assistant controller.</w:t>
      </w:r>
    </w:p>
    <w:p w:rsidR="007E7CB0" w:rsidRDefault="007E7CB0">
      <w:pPr>
        <w:pStyle w:val="NormalText"/>
        <w:tabs>
          <w:tab w:val="left" w:pos="340"/>
        </w:tabs>
      </w:pPr>
    </w:p>
    <w:p w:rsidR="00673917" w:rsidRDefault="007E7CB0">
      <w:pPr>
        <w:pStyle w:val="NormalText"/>
        <w:tabs>
          <w:tab w:val="left" w:pos="380"/>
        </w:tabs>
      </w:pPr>
      <w:r>
        <w:t>Answer:</w:t>
      </w:r>
      <w:r w:rsidR="001A3486">
        <w:t xml:space="preserve">  </w:t>
      </w:r>
    </w:p>
    <w:p w:rsidR="001A3486" w:rsidRDefault="001A3486">
      <w:pPr>
        <w:pStyle w:val="NormalText"/>
        <w:tabs>
          <w:tab w:val="left" w:pos="380"/>
        </w:tabs>
      </w:pPr>
      <w:r>
        <w:t>1.</w:t>
      </w:r>
      <w:r>
        <w:tab/>
        <w:t>The proposed allocation will increase future income because land is not a depreciable asset. Therefore, income before tax will be $500,000 higher over the estimated life of the building.</w:t>
      </w:r>
    </w:p>
    <w:p w:rsidR="001A3486" w:rsidRDefault="001A3486">
      <w:pPr>
        <w:pStyle w:val="NormalText"/>
        <w:tabs>
          <w:tab w:val="left" w:pos="380"/>
        </w:tabs>
      </w:pPr>
      <w:r>
        <w:t>2.</w:t>
      </w:r>
      <w:r>
        <w:tab/>
        <w:t xml:space="preserve">Is the assistant controller's responsibility to follow GAAP in allocating the lump-sum purchase price greater than the responsibility to assist the company in reported higher future profits? </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Determine the initial cost of individual PP&amp;E and intangible assets acquired as a group for a lump-sum purchase price</w:t>
      </w:r>
    </w:p>
    <w:p w:rsidR="001A3486" w:rsidRDefault="001A3486">
      <w:pPr>
        <w:pStyle w:val="NormalText"/>
        <w:rPr>
          <w:sz w:val="18"/>
          <w:szCs w:val="18"/>
        </w:rPr>
      </w:pPr>
      <w:r>
        <w:rPr>
          <w:sz w:val="18"/>
          <w:szCs w:val="18"/>
        </w:rPr>
        <w:t>Learning Objective:  10-02 Determine the initial cost of individual property, plant, and equipment and intangible assets acquired as a group for a lump-sum purchase price.</w:t>
      </w:r>
    </w:p>
    <w:p w:rsidR="001A3486" w:rsidRDefault="001A3486">
      <w:pPr>
        <w:pStyle w:val="NormalText"/>
        <w:rPr>
          <w:sz w:val="18"/>
          <w:szCs w:val="18"/>
        </w:rPr>
      </w:pPr>
      <w:r>
        <w:rPr>
          <w:sz w:val="18"/>
          <w:szCs w:val="18"/>
        </w:rPr>
        <w:t>Bloom's:  Create</w:t>
      </w:r>
    </w:p>
    <w:p w:rsidR="001A3486" w:rsidRDefault="001A3486">
      <w:pPr>
        <w:pStyle w:val="NormalText"/>
        <w:rPr>
          <w:sz w:val="18"/>
          <w:szCs w:val="18"/>
        </w:rPr>
      </w:pPr>
      <w:r>
        <w:rPr>
          <w:sz w:val="18"/>
          <w:szCs w:val="18"/>
        </w:rPr>
        <w:t>AACSB:  Analytical Thinking, Ethics</w:t>
      </w:r>
    </w:p>
    <w:p w:rsidR="001A3486" w:rsidRDefault="00834F01">
      <w:pPr>
        <w:pStyle w:val="NormalText"/>
        <w:rPr>
          <w:sz w:val="18"/>
          <w:szCs w:val="18"/>
        </w:rPr>
      </w:pPr>
      <w:r>
        <w:rPr>
          <w:sz w:val="18"/>
          <w:szCs w:val="18"/>
        </w:rPr>
        <w:t>Accessible/AICPA:</w:t>
      </w:r>
      <w:r w:rsidR="001A3486">
        <w:rPr>
          <w:sz w:val="18"/>
          <w:szCs w:val="18"/>
        </w:rPr>
        <w:t xml:space="preserve">  BB Critical Thinking, FN Decision Making</w:t>
      </w:r>
    </w:p>
    <w:p w:rsidR="001A3486" w:rsidRDefault="001A3486">
      <w:pPr>
        <w:pStyle w:val="NormalText"/>
        <w:rPr>
          <w:sz w:val="18"/>
          <w:szCs w:val="18"/>
        </w:rPr>
      </w:pPr>
    </w:p>
    <w:p w:rsidR="007E7CB0" w:rsidRDefault="00673917">
      <w:pPr>
        <w:pStyle w:val="NormalText"/>
      </w:pPr>
      <w:r>
        <w:br w:type="page"/>
      </w:r>
      <w:r w:rsidR="001A3486">
        <w:t xml:space="preserve">185) How are donated assets recorded? </w:t>
      </w:r>
    </w:p>
    <w:p w:rsidR="007E7CB0" w:rsidRDefault="007E7CB0">
      <w:pPr>
        <w:pStyle w:val="NormalText"/>
      </w:pPr>
    </w:p>
    <w:p w:rsidR="001A3486" w:rsidRDefault="007E7CB0">
      <w:pPr>
        <w:pStyle w:val="NormalText"/>
      </w:pPr>
      <w:r>
        <w:t>Answer:</w:t>
      </w:r>
      <w:r w:rsidR="001A3486">
        <w:t xml:space="preserve">  Debit the asset account for value based on available market price data or appraisal. Credit revenue from donation. </w:t>
      </w:r>
    </w:p>
    <w:p w:rsidR="001A3486" w:rsidRDefault="007E7CB0">
      <w:pPr>
        <w:pStyle w:val="NormalText"/>
        <w:rPr>
          <w:sz w:val="18"/>
          <w:szCs w:val="18"/>
        </w:rPr>
      </w:pPr>
      <w:r>
        <w:rPr>
          <w:sz w:val="18"/>
          <w:szCs w:val="18"/>
        </w:rPr>
        <w:t>Difficulty: 1 Easy</w:t>
      </w:r>
    </w:p>
    <w:p w:rsidR="001A3486" w:rsidRDefault="001A3486">
      <w:pPr>
        <w:pStyle w:val="NormalText"/>
        <w:rPr>
          <w:sz w:val="18"/>
          <w:szCs w:val="18"/>
        </w:rPr>
      </w:pPr>
      <w:r>
        <w:rPr>
          <w:sz w:val="18"/>
          <w:szCs w:val="18"/>
        </w:rPr>
        <w:t>Topic:  Noncash acquisitions ‒ Donated assets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pPr>
        <w:pStyle w:val="NormalText"/>
        <w:rPr>
          <w:sz w:val="18"/>
          <w:szCs w:val="18"/>
        </w:rPr>
      </w:pPr>
    </w:p>
    <w:p w:rsidR="007E7CB0" w:rsidRDefault="001A3486">
      <w:pPr>
        <w:pStyle w:val="NormalText"/>
      </w:pPr>
      <w:r>
        <w:t xml:space="preserve">186) How are assets valued when they are acquired by issuing stock? </w:t>
      </w:r>
    </w:p>
    <w:p w:rsidR="007E7CB0" w:rsidRDefault="007E7CB0">
      <w:pPr>
        <w:pStyle w:val="NormalText"/>
      </w:pPr>
    </w:p>
    <w:p w:rsidR="001A3486" w:rsidRDefault="007E7CB0">
      <w:pPr>
        <w:pStyle w:val="NormalText"/>
      </w:pPr>
      <w:r>
        <w:t>Answer:</w:t>
      </w:r>
      <w:r w:rsidR="001A3486">
        <w:t xml:space="preserve">  Record the asset at fair value of the asset or the security, whichever is more clearly evident. </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Issuance of equity securities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BB Critical Thinking, FN Measurement</w:t>
      </w:r>
    </w:p>
    <w:p w:rsidR="007E7CB0" w:rsidRDefault="001A3486">
      <w:pPr>
        <w:pStyle w:val="NormalText"/>
      </w:pPr>
      <w:r>
        <w:t xml:space="preserve">187) What disclosures are required relative to interest costs incurred during the year? </w:t>
      </w:r>
    </w:p>
    <w:p w:rsidR="007E7CB0" w:rsidRDefault="007E7CB0">
      <w:pPr>
        <w:pStyle w:val="NormalText"/>
      </w:pPr>
    </w:p>
    <w:p w:rsidR="001A3486" w:rsidRDefault="007E7CB0">
      <w:pPr>
        <w:pStyle w:val="NormalText"/>
      </w:pPr>
      <w:r>
        <w:t>Answer:</w:t>
      </w:r>
      <w:r w:rsidR="001A3486">
        <w:t xml:space="preserve">  Disclose the total amount of interest costs incurred and the amount of interest capitalized. Interest expense is reported in the income statement. </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Reflective Thinking</w:t>
      </w:r>
    </w:p>
    <w:p w:rsidR="001A3486" w:rsidRDefault="00834F01">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pPr>
        <w:pStyle w:val="NormalText"/>
        <w:rPr>
          <w:sz w:val="18"/>
          <w:szCs w:val="18"/>
        </w:rPr>
      </w:pPr>
    </w:p>
    <w:p w:rsidR="007E7CB0" w:rsidRDefault="001A3486">
      <w:pPr>
        <w:pStyle w:val="NormalText"/>
      </w:pPr>
      <w:r>
        <w:t xml:space="preserve">188) When is interest capitalized? Briefly describe how the amount to be capitalized is computed. </w:t>
      </w:r>
    </w:p>
    <w:p w:rsidR="007E7CB0" w:rsidRDefault="007E7CB0">
      <w:pPr>
        <w:pStyle w:val="NormalText"/>
      </w:pPr>
    </w:p>
    <w:p w:rsidR="001A3486" w:rsidRDefault="007E7CB0">
      <w:pPr>
        <w:pStyle w:val="NormalText"/>
      </w:pPr>
      <w:r>
        <w:t>Answer:</w:t>
      </w:r>
      <w:r w:rsidR="001A3486">
        <w:t xml:space="preserve">  Interest is capitalized during the construction period for self-constructed assets and for assets constructed as discrete projects for sale or lease, but not for items that are routinely manufactured. The amount of interest capitalized is equal to the average accumulated expenditures multiplied by the appropriate interest rates, not to exceed the actual interest cost incurred. </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Self-constructed assets</w:t>
      </w:r>
    </w:p>
    <w:p w:rsidR="001A3486" w:rsidRDefault="001A3486">
      <w:pPr>
        <w:pStyle w:val="NormalText"/>
        <w:rPr>
          <w:sz w:val="18"/>
          <w:szCs w:val="18"/>
        </w:rPr>
      </w:pPr>
      <w:r>
        <w:rPr>
          <w:sz w:val="18"/>
          <w:szCs w:val="18"/>
        </w:rPr>
        <w:t>Learning Objective:  10-07 Identify the items included in the cost of a self-constructed asset and determine the amount of capitalized interest.</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Communication</w:t>
      </w:r>
    </w:p>
    <w:p w:rsidR="001A3486" w:rsidRDefault="00834F01">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pPr>
        <w:pStyle w:val="NormalText"/>
        <w:rPr>
          <w:sz w:val="18"/>
          <w:szCs w:val="18"/>
        </w:rPr>
      </w:pPr>
    </w:p>
    <w:p w:rsidR="007E7CB0" w:rsidRDefault="00673917">
      <w:pPr>
        <w:pStyle w:val="NormalText"/>
      </w:pPr>
      <w:r>
        <w:br w:type="page"/>
      </w:r>
      <w:r w:rsidR="001A3486">
        <w:t xml:space="preserve">189) Why are software development costs treated differently than other types of R&amp;D? </w:t>
      </w:r>
    </w:p>
    <w:p w:rsidR="007E7CB0" w:rsidRDefault="007E7CB0">
      <w:pPr>
        <w:pStyle w:val="NormalText"/>
      </w:pPr>
    </w:p>
    <w:p w:rsidR="001A3486" w:rsidRDefault="007E7CB0">
      <w:pPr>
        <w:pStyle w:val="NormalText"/>
      </w:pPr>
      <w:r>
        <w:t>Answer:</w:t>
      </w:r>
      <w:r w:rsidR="001A3486">
        <w:t xml:space="preserve">  The problem with attempting to capitalize R&amp;D in most situations is the determination of a future benefit. With software development, a point of technological feasibility can be determined and a reasonable future benefit estimated. Also, it is easier to estimate the useful life of software than most other R&amp;D situations because the life of software is relatively short.</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Software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Understand</w:t>
      </w:r>
    </w:p>
    <w:p w:rsidR="001A3486" w:rsidRDefault="001A3486">
      <w:pPr>
        <w:pStyle w:val="NormalText"/>
        <w:rPr>
          <w:sz w:val="18"/>
          <w:szCs w:val="18"/>
        </w:rPr>
      </w:pPr>
      <w:r>
        <w:rPr>
          <w:sz w:val="18"/>
          <w:szCs w:val="18"/>
        </w:rPr>
        <w:t>AACSB:  Communication</w:t>
      </w:r>
    </w:p>
    <w:p w:rsidR="001A3486" w:rsidRDefault="00834F01">
      <w:pPr>
        <w:pStyle w:val="NormalText"/>
        <w:spacing w:after="240"/>
        <w:rPr>
          <w:sz w:val="18"/>
          <w:szCs w:val="18"/>
        </w:rPr>
      </w:pPr>
      <w:r>
        <w:rPr>
          <w:sz w:val="18"/>
          <w:szCs w:val="18"/>
        </w:rPr>
        <w:t>Accessible/AICPA:</w:t>
      </w:r>
      <w:r w:rsidR="001A3486">
        <w:rPr>
          <w:sz w:val="18"/>
          <w:szCs w:val="18"/>
        </w:rPr>
        <w:t xml:space="preserve">  BB Critical Thinking, FN Measurement</w:t>
      </w:r>
    </w:p>
    <w:p w:rsidR="007E7CB0" w:rsidRDefault="001A3486">
      <w:pPr>
        <w:pStyle w:val="NormalText"/>
      </w:pPr>
      <w:r>
        <w:t xml:space="preserve">190) Briefly explain how R&amp;D is reported in financial statements. </w:t>
      </w:r>
    </w:p>
    <w:p w:rsidR="007E7CB0" w:rsidRDefault="007E7CB0">
      <w:pPr>
        <w:pStyle w:val="NormalText"/>
      </w:pPr>
    </w:p>
    <w:p w:rsidR="001A3486" w:rsidRDefault="007E7CB0">
      <w:pPr>
        <w:pStyle w:val="NormalText"/>
      </w:pPr>
      <w:r>
        <w:t>Answer:</w:t>
      </w:r>
      <w:r w:rsidR="001A3486">
        <w:t xml:space="preserve">  Most R&amp;D costs are expensed in the periods incurred, and GAAP requires that total R&amp;D expense incurred must be disclosed in a note or as a separate line item. R&amp;D performed for others would be recorded as inventory and eventually would be included in cost of goods sold. </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Communication</w:t>
      </w:r>
    </w:p>
    <w:p w:rsidR="001A3486" w:rsidRDefault="00834F01">
      <w:pPr>
        <w:pStyle w:val="NormalText"/>
        <w:rPr>
          <w:sz w:val="18"/>
          <w:szCs w:val="18"/>
        </w:rPr>
      </w:pPr>
      <w:r>
        <w:rPr>
          <w:sz w:val="18"/>
          <w:szCs w:val="18"/>
        </w:rPr>
        <w:t>Accessible/AICPA:</w:t>
      </w:r>
      <w:r w:rsidR="001A3486">
        <w:rPr>
          <w:sz w:val="18"/>
          <w:szCs w:val="18"/>
        </w:rPr>
        <w:t xml:space="preserve">  BB Critical Thinking, FN Measurement</w:t>
      </w:r>
    </w:p>
    <w:p w:rsidR="001A3486" w:rsidRDefault="001A3486">
      <w:pPr>
        <w:pStyle w:val="NormalText"/>
        <w:rPr>
          <w:sz w:val="18"/>
          <w:szCs w:val="18"/>
        </w:rPr>
      </w:pPr>
    </w:p>
    <w:p w:rsidR="001A3486" w:rsidRDefault="00673917">
      <w:pPr>
        <w:pStyle w:val="NormalText"/>
      </w:pPr>
      <w:r>
        <w:br w:type="page"/>
      </w:r>
      <w:r w:rsidR="001A3486">
        <w:t>191) It's not unusual for one company to buy another company in order to obtain technology that the acquired company has developed or is in the process of developing.</w:t>
      </w:r>
    </w:p>
    <w:p w:rsidR="001A3486" w:rsidRDefault="001A3486">
      <w:pPr>
        <w:pStyle w:val="NormalText"/>
      </w:pPr>
      <w:r>
        <w:tab/>
      </w:r>
      <w:r>
        <w:tab/>
      </w:r>
    </w:p>
    <w:p w:rsidR="001A3486" w:rsidRDefault="001A3486">
      <w:pPr>
        <w:pStyle w:val="NormalText"/>
        <w:rPr>
          <w:b/>
          <w:bCs/>
        </w:rPr>
      </w:pPr>
      <w:r>
        <w:rPr>
          <w:b/>
          <w:bCs/>
        </w:rPr>
        <w:t>Required:</w:t>
      </w:r>
    </w:p>
    <w:p w:rsidR="007E7CB0" w:rsidRDefault="001A3486">
      <w:pPr>
        <w:pStyle w:val="NormalText"/>
      </w:pPr>
      <w:r>
        <w:t>Explain the accounting treatment of purchased technology.</w:t>
      </w:r>
    </w:p>
    <w:p w:rsidR="007E7CB0" w:rsidRDefault="007E7CB0">
      <w:pPr>
        <w:pStyle w:val="NormalText"/>
      </w:pPr>
    </w:p>
    <w:p w:rsidR="001A3486" w:rsidRDefault="007E7CB0">
      <w:pPr>
        <w:pStyle w:val="NormalText"/>
      </w:pPr>
      <w:r>
        <w:t>Answer:</w:t>
      </w:r>
      <w:r w:rsidR="001A3486">
        <w:t xml:space="preserve">  When technology is involved, we distinguish between </w:t>
      </w:r>
      <w:r w:rsidR="001A3486">
        <w:rPr>
          <w:i/>
          <w:iCs/>
        </w:rPr>
        <w:t>developed technology</w:t>
      </w:r>
      <w:r w:rsidR="001A3486">
        <w:t xml:space="preserve"> and </w:t>
      </w:r>
      <w:r w:rsidR="001A3486">
        <w:rPr>
          <w:i/>
          <w:iCs/>
        </w:rPr>
        <w:t>in-process research and development</w:t>
      </w:r>
      <w:r w:rsidR="001A3486">
        <w:t xml:space="preserve">. To do that, we borrow a criterion used in accounting for software development costs and determine whether </w:t>
      </w:r>
      <w:r w:rsidR="001A3486">
        <w:rPr>
          <w:i/>
          <w:iCs/>
        </w:rPr>
        <w:t>technological feasibility</w:t>
      </w:r>
      <w:r w:rsidR="001A3486">
        <w:t xml:space="preserve"> has been achieved. If so, the value of that technology is considered "developed," and we capitalize its fair value (record it as an asset) and amortize that amount over its useful life just like any other finite-life intangible asset.</w:t>
      </w:r>
    </w:p>
    <w:p w:rsidR="001A3486" w:rsidRDefault="001A3486">
      <w:pPr>
        <w:pStyle w:val="NormalText"/>
      </w:pPr>
      <w:r>
        <w:t xml:space="preserve">We treat in-process R&amp;D differently. GAAP requires the capitalization of the fair value of in-process R&amp;D. But, unlike developed technology, we view it as an </w:t>
      </w:r>
      <w:r>
        <w:rPr>
          <w:i/>
          <w:iCs/>
        </w:rPr>
        <w:t>indefinite-life</w:t>
      </w:r>
      <w:r>
        <w:t xml:space="preserve"> intangible asset. As such, we monitor these assets and test them for impairment when required by GAAP. If the R&amp;D project is completed successfully, we switch to the way we account for developed technology and amortize the capitalized amount over the estimated period the product or process developed will provide benefits. If the project instead is abandoned, we expense the entire balance immediately. Research and development costs incurred after the acquisition to complete the project are expensed as incurred, consistent with the treatment of any other R&amp;D expenditure not acquired in an acquisition.</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Communication, Reflective Thinking</w:t>
      </w:r>
    </w:p>
    <w:p w:rsidR="001A3486" w:rsidRDefault="00834F01">
      <w:pPr>
        <w:pStyle w:val="NormalText"/>
        <w:spacing w:after="240"/>
        <w:rPr>
          <w:sz w:val="18"/>
          <w:szCs w:val="18"/>
        </w:rPr>
      </w:pPr>
      <w:r>
        <w:rPr>
          <w:sz w:val="18"/>
          <w:szCs w:val="18"/>
        </w:rPr>
        <w:t>Accessible/AICPA:</w:t>
      </w:r>
      <w:r w:rsidR="001A3486">
        <w:rPr>
          <w:sz w:val="18"/>
          <w:szCs w:val="18"/>
        </w:rPr>
        <w:t xml:space="preserve">  BB Critical Thinking, FN Measurement</w:t>
      </w:r>
    </w:p>
    <w:p w:rsidR="007E7CB0" w:rsidRDefault="001A3486">
      <w:pPr>
        <w:pStyle w:val="NormalText"/>
      </w:pPr>
      <w:r>
        <w:t>192) Briefly explain the differences between U.S. GAAP and International Financial Reporting Standards (IFRS) in accounting for research and development expenditures other than software development costs.</w:t>
      </w:r>
    </w:p>
    <w:p w:rsidR="007E7CB0" w:rsidRDefault="007E7CB0">
      <w:pPr>
        <w:pStyle w:val="NormalText"/>
      </w:pPr>
    </w:p>
    <w:p w:rsidR="001A3486" w:rsidRDefault="007E7CB0">
      <w:pPr>
        <w:pStyle w:val="NormalText"/>
      </w:pPr>
      <w:r>
        <w:t>Answer:</w:t>
      </w:r>
      <w:r w:rsidR="001A3486">
        <w:t xml:space="preserve">  Other than software development costs incurred after technological feasibility has been established, U.S. GAAP requires all research and development expenditures to be expensed in the period incurred. </w:t>
      </w:r>
      <w:r w:rsidR="001A3486">
        <w:rPr>
          <w:i/>
          <w:iCs/>
        </w:rPr>
        <w:t>IAS No. 38</w:t>
      </w:r>
      <w:r w:rsidR="001A3486">
        <w:t xml:space="preserve"> draws a distinction between research activities and development activities. Research expenditures are expensed in the period incurred. However, development expenditures that meet specified criteria are capitalized as an intangible asset.</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Research and development; IFRS ‒ Research and development</w:t>
      </w:r>
    </w:p>
    <w:p w:rsidR="001A3486" w:rsidRDefault="001A3486">
      <w:pPr>
        <w:pStyle w:val="NormalText"/>
        <w:rPr>
          <w:sz w:val="18"/>
          <w:szCs w:val="18"/>
        </w:rPr>
      </w:pPr>
      <w:r>
        <w:rPr>
          <w:sz w:val="18"/>
          <w:szCs w:val="18"/>
        </w:rPr>
        <w:t>Learning Objective:  10-08 Explain the difference in the accounting treatment of costs incurred to purchase intangible assets versus the costs incurred to internally develop intangible assets.;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Understand</w:t>
      </w:r>
    </w:p>
    <w:p w:rsidR="001A3486" w:rsidRDefault="001A3486">
      <w:pPr>
        <w:pStyle w:val="NormalText"/>
        <w:rPr>
          <w:sz w:val="18"/>
          <w:szCs w:val="18"/>
        </w:rPr>
      </w:pPr>
      <w:r>
        <w:rPr>
          <w:sz w:val="18"/>
          <w:szCs w:val="18"/>
        </w:rPr>
        <w:t>AACSB:  Communication, Diversity</w:t>
      </w:r>
    </w:p>
    <w:p w:rsidR="001A3486" w:rsidRDefault="00834F01">
      <w:pPr>
        <w:pStyle w:val="NormalText"/>
        <w:rPr>
          <w:sz w:val="18"/>
          <w:szCs w:val="18"/>
        </w:rPr>
      </w:pPr>
      <w:r>
        <w:rPr>
          <w:sz w:val="18"/>
          <w:szCs w:val="18"/>
        </w:rPr>
        <w:t>Accessible/AICPA:</w:t>
      </w:r>
      <w:r w:rsidR="001A3486">
        <w:rPr>
          <w:sz w:val="18"/>
          <w:szCs w:val="18"/>
        </w:rPr>
        <w:t xml:space="preserve">  BB Global, FN Measurement</w:t>
      </w:r>
    </w:p>
    <w:p w:rsidR="001A3486" w:rsidRDefault="001A3486">
      <w:pPr>
        <w:pStyle w:val="NormalText"/>
        <w:rPr>
          <w:sz w:val="18"/>
          <w:szCs w:val="18"/>
        </w:rPr>
      </w:pPr>
    </w:p>
    <w:p w:rsidR="007E7CB0" w:rsidRDefault="00673917">
      <w:pPr>
        <w:pStyle w:val="NormalText"/>
      </w:pPr>
      <w:r>
        <w:br w:type="page"/>
      </w:r>
      <w:r w:rsidR="001A3486">
        <w:t xml:space="preserve">193) Why would an oil company argue to use the full-cost method of accounting for oil and gas exploration costs? </w:t>
      </w:r>
    </w:p>
    <w:p w:rsidR="007E7CB0" w:rsidRDefault="007E7CB0">
      <w:pPr>
        <w:pStyle w:val="NormalText"/>
      </w:pPr>
    </w:p>
    <w:p w:rsidR="001A3486" w:rsidRDefault="007E7CB0">
      <w:pPr>
        <w:pStyle w:val="NormalText"/>
      </w:pPr>
      <w:r>
        <w:t>Answer:</w:t>
      </w:r>
      <w:r w:rsidR="001A3486">
        <w:t xml:space="preserve">  Under the full-cost method, oil and gas exploration costs are capitalized, whether or not the specific well explored is successful in finding reserves. The basis for this is that the exploration program is the unit of investment, a portfolio of exploration efforts, and the success of the program, not individual wells, is the relevant basis for developing assets (reserves). The full-cost method tends to be favored by smaller companies. A small company has smaller numbers of explorations that naturally give it less diversification than a large company can generate by its larger exploration program. These companies argue that they are disadvantaged in the capital market by having to use the same accounting as the larger, more diversified companies. </w:t>
      </w:r>
    </w:p>
    <w:p w:rsidR="001A3486" w:rsidRDefault="007E7CB0">
      <w:pPr>
        <w:pStyle w:val="NormalText"/>
        <w:rPr>
          <w:sz w:val="18"/>
          <w:szCs w:val="18"/>
        </w:rPr>
      </w:pPr>
      <w:r>
        <w:rPr>
          <w:sz w:val="18"/>
          <w:szCs w:val="18"/>
        </w:rPr>
        <w:t>Difficulty: 3 Hard</w:t>
      </w:r>
    </w:p>
    <w:p w:rsidR="001A3486" w:rsidRDefault="001A3486">
      <w:pPr>
        <w:pStyle w:val="NormalText"/>
        <w:rPr>
          <w:sz w:val="18"/>
          <w:szCs w:val="18"/>
        </w:rPr>
      </w:pPr>
      <w:r>
        <w:rPr>
          <w:sz w:val="18"/>
          <w:szCs w:val="18"/>
        </w:rPr>
        <w:t>Topic:  Oil and gas accounting ‒ Appendix</w:t>
      </w:r>
    </w:p>
    <w:p w:rsidR="001A3486" w:rsidRDefault="001A3486">
      <w:pPr>
        <w:pStyle w:val="NormalText"/>
        <w:rPr>
          <w:sz w:val="18"/>
          <w:szCs w:val="18"/>
        </w:rPr>
      </w:pPr>
      <w:r>
        <w:rPr>
          <w:sz w:val="18"/>
          <w:szCs w:val="18"/>
        </w:rPr>
        <w:t>Learning Objective:  Appendix 10 Oil and Gas Accounting.</w:t>
      </w:r>
    </w:p>
    <w:p w:rsidR="001A3486" w:rsidRDefault="001A3486">
      <w:pPr>
        <w:pStyle w:val="NormalText"/>
        <w:rPr>
          <w:sz w:val="18"/>
          <w:szCs w:val="18"/>
        </w:rPr>
      </w:pPr>
      <w:r>
        <w:rPr>
          <w:sz w:val="18"/>
          <w:szCs w:val="18"/>
        </w:rPr>
        <w:t>Bloom's:  Understand</w:t>
      </w:r>
    </w:p>
    <w:p w:rsidR="001A3486" w:rsidRDefault="001A3486">
      <w:pPr>
        <w:pStyle w:val="NormalText"/>
        <w:rPr>
          <w:sz w:val="18"/>
          <w:szCs w:val="18"/>
        </w:rPr>
      </w:pPr>
      <w:r>
        <w:rPr>
          <w:sz w:val="18"/>
          <w:szCs w:val="18"/>
        </w:rPr>
        <w:t>AACSB:  Communication, Reflective Thinking, Critical Thinking</w:t>
      </w:r>
    </w:p>
    <w:p w:rsidR="001A3486" w:rsidRDefault="00834F01">
      <w:pPr>
        <w:pStyle w:val="NormalText"/>
        <w:spacing w:after="240"/>
        <w:rPr>
          <w:sz w:val="18"/>
          <w:szCs w:val="18"/>
        </w:rPr>
      </w:pPr>
      <w:r>
        <w:rPr>
          <w:sz w:val="18"/>
          <w:szCs w:val="18"/>
        </w:rPr>
        <w:t>Accessible/AICPA:</w:t>
      </w:r>
      <w:r w:rsidR="001A3486">
        <w:rPr>
          <w:sz w:val="18"/>
          <w:szCs w:val="18"/>
        </w:rPr>
        <w:t xml:space="preserve">  FN Decision Making</w:t>
      </w:r>
    </w:p>
    <w:p w:rsidR="007E7CB0" w:rsidRDefault="001A3486">
      <w:pPr>
        <w:pStyle w:val="NormalText"/>
      </w:pPr>
      <w:r>
        <w:t>194) Briefly explain the differences between U.S. GAAP and International Financial Reporting Standards (IFRS) in accounting for government grants for the purchase of assets.</w:t>
      </w:r>
    </w:p>
    <w:p w:rsidR="007E7CB0" w:rsidRDefault="007E7CB0">
      <w:pPr>
        <w:pStyle w:val="NormalText"/>
      </w:pPr>
    </w:p>
    <w:p w:rsidR="001A3486" w:rsidRDefault="007E7CB0">
      <w:pPr>
        <w:pStyle w:val="NormalText"/>
      </w:pPr>
      <w:r>
        <w:t>Answer:</w:t>
      </w:r>
      <w:r w:rsidR="001A3486">
        <w:t xml:space="preserve">  Both U.S. GAAP and IFRS require that companies value donated assets at their fair values. For government grants, though, the way that value is recorded is different under the two sets of standards. Unlike U.S. GAAP, donated assets are not recorded as revenue under IFRS. </w:t>
      </w:r>
      <w:r w:rsidR="001A3486">
        <w:rPr>
          <w:i/>
          <w:iCs/>
        </w:rPr>
        <w:t>IAS No. 20</w:t>
      </w:r>
      <w:r w:rsidR="001A3486">
        <w:t xml:space="preserve"> requires that government grants be recognized in income over the periods necessary to match them on a systematic basis with the related costs that they are intended to compensate. </w:t>
      </w:r>
    </w:p>
    <w:p w:rsidR="001A3486" w:rsidRDefault="001A3486">
      <w:pPr>
        <w:pStyle w:val="NormalText"/>
      </w:pPr>
      <w:r>
        <w:t>For grants related to assets, companies can either (1) deduct the amount of the grant in determining the initial cost of the asset, or (2) record the grant as a liability, deferred income, in the balance sheet and recognize it in the income statement systematically over the asset's useful life.</w:t>
      </w:r>
    </w:p>
    <w:p w:rsidR="001A3486" w:rsidRDefault="007E7CB0">
      <w:pPr>
        <w:pStyle w:val="NormalText"/>
        <w:rPr>
          <w:sz w:val="18"/>
          <w:szCs w:val="18"/>
        </w:rPr>
      </w:pPr>
      <w:r>
        <w:rPr>
          <w:sz w:val="18"/>
          <w:szCs w:val="18"/>
        </w:rPr>
        <w:t>Difficulty: 2 Medium</w:t>
      </w:r>
    </w:p>
    <w:p w:rsidR="001A3486" w:rsidRDefault="001A3486">
      <w:pPr>
        <w:pStyle w:val="NormalText"/>
        <w:rPr>
          <w:sz w:val="18"/>
          <w:szCs w:val="18"/>
        </w:rPr>
      </w:pPr>
      <w:r>
        <w:rPr>
          <w:sz w:val="18"/>
          <w:szCs w:val="18"/>
        </w:rPr>
        <w:t>Topic:  Noncash acquisitions ‒ Donated assets; IFRS ‒ Government grants</w:t>
      </w:r>
    </w:p>
    <w:p w:rsidR="001A3486" w:rsidRDefault="001A3486">
      <w:pPr>
        <w:pStyle w:val="NormalText"/>
        <w:rPr>
          <w:sz w:val="18"/>
          <w:szCs w:val="18"/>
        </w:rPr>
      </w:pPr>
      <w:r>
        <w:rPr>
          <w:sz w:val="18"/>
          <w:szCs w:val="18"/>
        </w:rPr>
        <w:t>Learning Objective:  10-04 Determine the initial cost of property, plant, and equipment and intangible assets acquired in exchange for equity securities or through donation.; 10-09 Discuss the primary differences between U.S. GAAP and IFRS with respect to the acquisition of property, plant, and equipment and intangible assets.</w:t>
      </w:r>
    </w:p>
    <w:p w:rsidR="001A3486" w:rsidRDefault="001A3486">
      <w:pPr>
        <w:pStyle w:val="NormalText"/>
        <w:rPr>
          <w:sz w:val="18"/>
          <w:szCs w:val="18"/>
        </w:rPr>
      </w:pPr>
      <w:r>
        <w:rPr>
          <w:sz w:val="18"/>
          <w:szCs w:val="18"/>
        </w:rPr>
        <w:t>Bloom's:  Remember</w:t>
      </w:r>
    </w:p>
    <w:p w:rsidR="001A3486" w:rsidRDefault="001A3486">
      <w:pPr>
        <w:pStyle w:val="NormalText"/>
        <w:rPr>
          <w:sz w:val="18"/>
          <w:szCs w:val="18"/>
        </w:rPr>
      </w:pPr>
      <w:r>
        <w:rPr>
          <w:sz w:val="18"/>
          <w:szCs w:val="18"/>
        </w:rPr>
        <w:t>AACSB:  Communication, Diversity</w:t>
      </w:r>
    </w:p>
    <w:p w:rsidR="001A3486" w:rsidRDefault="00834F01">
      <w:pPr>
        <w:pStyle w:val="NormalText"/>
        <w:spacing w:after="240"/>
      </w:pPr>
      <w:r>
        <w:rPr>
          <w:sz w:val="18"/>
          <w:szCs w:val="18"/>
        </w:rPr>
        <w:t>Accessible/AICPA:</w:t>
      </w:r>
      <w:r w:rsidR="001A3486">
        <w:rPr>
          <w:sz w:val="18"/>
          <w:szCs w:val="18"/>
        </w:rPr>
        <w:t xml:space="preserve">  BB Global, FN Measurement</w:t>
      </w:r>
    </w:p>
    <w:sectPr w:rsidR="001A3486" w:rsidSect="00100C66">
      <w:footerReference w:type="default" r:id="rId10"/>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2B83" w:rsidRDefault="00ED2B83" w:rsidP="00100C66">
      <w:pPr>
        <w:spacing w:after="0" w:line="240" w:lineRule="auto"/>
      </w:pPr>
      <w:r>
        <w:separator/>
      </w:r>
    </w:p>
  </w:endnote>
  <w:endnote w:type="continuationSeparator" w:id="0">
    <w:p w:rsidR="00ED2B83" w:rsidRDefault="00ED2B83" w:rsidP="00100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C66" w:rsidRPr="00100C66" w:rsidRDefault="00100C66" w:rsidP="00100C66">
    <w:pPr>
      <w:tabs>
        <w:tab w:val="center" w:pos="4680"/>
        <w:tab w:val="right" w:pos="9360"/>
      </w:tabs>
      <w:spacing w:after="0" w:line="276" w:lineRule="auto"/>
      <w:jc w:val="center"/>
    </w:pPr>
    <w:r w:rsidRPr="00100C66">
      <w:fldChar w:fldCharType="begin"/>
    </w:r>
    <w:r w:rsidRPr="00100C66">
      <w:instrText xml:space="preserve"> PAGE   \* MERGEFORMAT </w:instrText>
    </w:r>
    <w:r w:rsidRPr="00100C66">
      <w:fldChar w:fldCharType="separate"/>
    </w:r>
    <w:r w:rsidR="00834F01">
      <w:rPr>
        <w:noProof/>
      </w:rPr>
      <w:t>1</w:t>
    </w:r>
    <w:r w:rsidRPr="00100C66">
      <w:fldChar w:fldCharType="end"/>
    </w:r>
  </w:p>
  <w:p w:rsidR="00100C66" w:rsidRPr="00100C66" w:rsidRDefault="00100C66" w:rsidP="00100C66">
    <w:pPr>
      <w:tabs>
        <w:tab w:val="center" w:pos="4680"/>
        <w:tab w:val="right" w:pos="9360"/>
      </w:tabs>
      <w:spacing w:after="0" w:line="276" w:lineRule="auto"/>
      <w:jc w:val="center"/>
      <w:rPr>
        <w:rFonts w:ascii="Times New Roman" w:hAnsi="Times New Roman"/>
        <w:sz w:val="20"/>
        <w:szCs w:val="20"/>
      </w:rPr>
    </w:pPr>
    <w:r w:rsidRPr="00100C66">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2B83" w:rsidRDefault="00ED2B83" w:rsidP="00100C66">
      <w:pPr>
        <w:spacing w:after="0" w:line="240" w:lineRule="auto"/>
      </w:pPr>
      <w:r>
        <w:separator/>
      </w:r>
    </w:p>
  </w:footnote>
  <w:footnote w:type="continuationSeparator" w:id="0">
    <w:p w:rsidR="00ED2B83" w:rsidRDefault="00ED2B83" w:rsidP="00100C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6413C"/>
    <w:rsid w:val="00100C66"/>
    <w:rsid w:val="001A3486"/>
    <w:rsid w:val="00340C21"/>
    <w:rsid w:val="003761AF"/>
    <w:rsid w:val="0066413C"/>
    <w:rsid w:val="00673917"/>
    <w:rsid w:val="007E7CB0"/>
    <w:rsid w:val="00834F01"/>
    <w:rsid w:val="009C2C73"/>
    <w:rsid w:val="00A97B93"/>
    <w:rsid w:val="00DE3B73"/>
    <w:rsid w:val="00E946FD"/>
    <w:rsid w:val="00ED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AAF8C9A-20B3-4A24-B754-6007B345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100C66"/>
    <w:pPr>
      <w:tabs>
        <w:tab w:val="center" w:pos="4680"/>
        <w:tab w:val="right" w:pos="9360"/>
      </w:tabs>
    </w:pPr>
  </w:style>
  <w:style w:type="character" w:customStyle="1" w:styleId="HeaderChar">
    <w:name w:val="Header Char"/>
    <w:link w:val="Header"/>
    <w:uiPriority w:val="99"/>
    <w:locked/>
    <w:rsid w:val="00100C66"/>
    <w:rPr>
      <w:rFonts w:cs="Times New Roman"/>
    </w:rPr>
  </w:style>
  <w:style w:type="paragraph" w:styleId="Footer">
    <w:name w:val="footer"/>
    <w:basedOn w:val="Normal"/>
    <w:link w:val="FooterChar"/>
    <w:uiPriority w:val="99"/>
    <w:unhideWhenUsed/>
    <w:rsid w:val="00100C66"/>
    <w:pPr>
      <w:tabs>
        <w:tab w:val="center" w:pos="4680"/>
        <w:tab w:val="right" w:pos="9360"/>
      </w:tabs>
    </w:pPr>
  </w:style>
  <w:style w:type="character" w:customStyle="1" w:styleId="FooterChar">
    <w:name w:val="Footer Char"/>
    <w:link w:val="Footer"/>
    <w:uiPriority w:val="99"/>
    <w:locked/>
    <w:rsid w:val="00100C6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86</Pages>
  <Words>25834</Words>
  <Characters>147259</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Denise</cp:lastModifiedBy>
  <cp:revision>4</cp:revision>
  <dcterms:created xsi:type="dcterms:W3CDTF">2017-08-12T23:12:00Z</dcterms:created>
  <dcterms:modified xsi:type="dcterms:W3CDTF">2017-08-16T19:04:00Z</dcterms:modified>
</cp:coreProperties>
</file>