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8DE" w:rsidRDefault="007768DE">
      <w:pPr>
        <w:pStyle w:val="NormalText"/>
        <w:rPr>
          <w:b/>
          <w:bCs/>
        </w:rPr>
      </w:pPr>
      <w:r>
        <w:rPr>
          <w:b/>
          <w:bCs/>
          <w:i/>
          <w:iCs/>
        </w:rPr>
        <w:t xml:space="preserve">Intermediate Accounting, 9e </w:t>
      </w:r>
      <w:r>
        <w:rPr>
          <w:b/>
          <w:bCs/>
        </w:rPr>
        <w:t xml:space="preserve">(Spiceland) </w:t>
      </w:r>
    </w:p>
    <w:p w:rsidR="007768DE" w:rsidRDefault="007768DE">
      <w:pPr>
        <w:pStyle w:val="NormalText"/>
        <w:rPr>
          <w:b/>
          <w:bCs/>
        </w:rPr>
      </w:pPr>
      <w:r>
        <w:rPr>
          <w:b/>
          <w:bCs/>
        </w:rPr>
        <w:t>Chapter 20  Accounting Changes and Error Corrections</w:t>
      </w:r>
    </w:p>
    <w:p w:rsidR="007768DE" w:rsidRDefault="007768DE">
      <w:pPr>
        <w:pStyle w:val="NormalText"/>
        <w:rPr>
          <w:b/>
          <w:bCs/>
        </w:rPr>
      </w:pPr>
    </w:p>
    <w:p w:rsidR="00BB25CC" w:rsidRDefault="007768DE">
      <w:pPr>
        <w:pStyle w:val="NormalText"/>
        <w:ind w:right="220"/>
      </w:pPr>
      <w:r>
        <w:t>1) Most, but not all, changes in accounting principle are reported using the retrospective approach.</w:t>
      </w:r>
    </w:p>
    <w:p w:rsidR="00BB25CC" w:rsidRDefault="00BB25CC">
      <w:pPr>
        <w:pStyle w:val="NormalText"/>
        <w:ind w:right="220"/>
      </w:pPr>
    </w:p>
    <w:p w:rsidR="007768DE" w:rsidRDefault="00BB25CC">
      <w:pPr>
        <w:pStyle w:val="NormalText"/>
      </w:pPr>
      <w:r>
        <w:t>Answer:</w:t>
      </w:r>
      <w:r w:rsidR="007768DE">
        <w:t xml:space="preserve">  TRUE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2) Prior years' financial statements are restated when the prospective approach is used.</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3) A change in accounting estimate and a change in reporting entity are types of changes in accounting principle.</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4) Most changes in accounting principle require a disclosure justifying the change in the first set of financial statements that the change is made.</w:t>
      </w:r>
    </w:p>
    <w:p w:rsidR="00BB25CC" w:rsidRDefault="00BB25CC">
      <w:pPr>
        <w:pStyle w:val="NormalText"/>
        <w:ind w:right="220"/>
      </w:pPr>
    </w:p>
    <w:p w:rsidR="007768DE" w:rsidRDefault="00BB25CC">
      <w:pPr>
        <w:pStyle w:val="NormalText"/>
      </w:pPr>
      <w:r>
        <w:t>Answer:</w:t>
      </w:r>
      <w:r w:rsidR="007768DE">
        <w:t xml:space="preserve">  TRUE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BB25CC" w:rsidRDefault="007768DE">
      <w:pPr>
        <w:pStyle w:val="NormalText"/>
        <w:ind w:right="220"/>
      </w:pPr>
      <w:r>
        <w:lastRenderedPageBreak/>
        <w:t>5) All changes reported using the retrospective approach require cumulative effect adjustments of the change.</w:t>
      </w:r>
    </w:p>
    <w:p w:rsidR="00BB25CC" w:rsidRDefault="00BB25CC">
      <w:pPr>
        <w:pStyle w:val="NormalText"/>
        <w:ind w:right="220"/>
      </w:pPr>
    </w:p>
    <w:p w:rsidR="007768DE" w:rsidRDefault="00BB25CC">
      <w:pPr>
        <w:pStyle w:val="NormalText"/>
      </w:pPr>
      <w:r>
        <w:t>Answer:</w:t>
      </w:r>
      <w:r w:rsidR="007768DE">
        <w:t xml:space="preserve">  TRUE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retrospective and prospective; Change in accounting principle--Retrospective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6) All changes in estimate are accounted for retrospectively.</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7) A change to the LIFO method of valuing inventory usually requires use of the retrospective method. </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8) A change in reporting entity and a material error correction are both reported prospectively.</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reporting entity; Error correction;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20-05 Describe the situations that constitute a change in reporting entity.;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BB25CC" w:rsidRDefault="007768DE">
      <w:pPr>
        <w:pStyle w:val="NormalText"/>
        <w:ind w:right="220"/>
      </w:pPr>
      <w:r>
        <w:lastRenderedPageBreak/>
        <w:t>9) A change in reporting entity requires note disclosure in all subsequent financial statements prepared for the new entity.</w:t>
      </w:r>
    </w:p>
    <w:p w:rsidR="00BB25CC" w:rsidRDefault="00BB25CC">
      <w:pPr>
        <w:pStyle w:val="NormalText"/>
        <w:ind w:right="220"/>
      </w:pPr>
    </w:p>
    <w:p w:rsidR="007768DE" w:rsidRDefault="00BB25CC">
      <w:pPr>
        <w:pStyle w:val="NormalText"/>
      </w:pPr>
      <w:r>
        <w:t>Answer:</w:t>
      </w:r>
      <w:r w:rsidR="007768DE">
        <w:t xml:space="preserve">  FALSE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ind w:right="220"/>
      </w:pPr>
      <w:r>
        <w:t>10) Error corrections require restatement of all the affected prior year financial statements reported in comparative financial statements.</w:t>
      </w:r>
    </w:p>
    <w:p w:rsidR="00BB25CC" w:rsidRDefault="00BB25CC">
      <w:pPr>
        <w:pStyle w:val="NormalText"/>
        <w:ind w:right="220"/>
      </w:pPr>
    </w:p>
    <w:p w:rsidR="007768DE" w:rsidRDefault="00BB25CC">
      <w:pPr>
        <w:pStyle w:val="NormalText"/>
      </w:pPr>
      <w:r>
        <w:t>Answer:</w:t>
      </w:r>
      <w:r w:rsidR="007768DE">
        <w:t xml:space="preserve">  TRUE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11) How many acceptable approaches are there for changes in accounting principles?</w:t>
      </w:r>
    </w:p>
    <w:p w:rsidR="007768DE" w:rsidRDefault="007768DE">
      <w:pPr>
        <w:pStyle w:val="NormalText"/>
        <w:ind w:right="220"/>
      </w:pPr>
      <w:r>
        <w:t>A) One.</w:t>
      </w:r>
    </w:p>
    <w:p w:rsidR="007768DE" w:rsidRDefault="007768DE">
      <w:pPr>
        <w:pStyle w:val="NormalText"/>
        <w:ind w:right="220"/>
      </w:pPr>
      <w:r>
        <w:t>B) Two.</w:t>
      </w:r>
    </w:p>
    <w:p w:rsidR="007768DE" w:rsidRDefault="007768DE">
      <w:pPr>
        <w:pStyle w:val="NormalText"/>
        <w:ind w:right="220"/>
      </w:pPr>
      <w:r>
        <w:t>C) Three.</w:t>
      </w:r>
    </w:p>
    <w:p w:rsidR="00BB25CC" w:rsidRDefault="007768DE">
      <w:pPr>
        <w:pStyle w:val="NormalText"/>
        <w:ind w:right="220"/>
      </w:pPr>
      <w:r>
        <w:t>D) Four.</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 xml:space="preserve">12) Which of the following is </w:t>
      </w:r>
      <w:r>
        <w:rPr>
          <w:b/>
          <w:bCs/>
        </w:rPr>
        <w:t>not</w:t>
      </w:r>
      <w:r>
        <w:t xml:space="preserve"> one of the approaches for reporting accounting changes?</w:t>
      </w:r>
    </w:p>
    <w:p w:rsidR="007768DE" w:rsidRDefault="007768DE">
      <w:pPr>
        <w:pStyle w:val="NormalText"/>
        <w:ind w:right="220"/>
      </w:pPr>
      <w:r>
        <w:t>A) The change approach.</w:t>
      </w:r>
    </w:p>
    <w:p w:rsidR="007768DE" w:rsidRDefault="007768DE">
      <w:pPr>
        <w:pStyle w:val="NormalText"/>
        <w:ind w:right="220"/>
      </w:pPr>
      <w:r>
        <w:t>B) The retrospective approach.</w:t>
      </w:r>
    </w:p>
    <w:p w:rsidR="007768DE" w:rsidRDefault="007768DE">
      <w:pPr>
        <w:pStyle w:val="NormalText"/>
        <w:ind w:right="220"/>
      </w:pPr>
      <w:r>
        <w:t>C) The prospective approach.</w:t>
      </w:r>
    </w:p>
    <w:p w:rsidR="00BB25CC" w:rsidRDefault="007768DE">
      <w:pPr>
        <w:pStyle w:val="NormalText"/>
        <w:ind w:right="220"/>
      </w:pPr>
      <w:r>
        <w:t>D) All of these answer choices are approaches for reporting accounting changes.</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13) Retrospective restatement usually is </w:t>
      </w:r>
      <w:r>
        <w:rPr>
          <w:b/>
          <w:bCs/>
        </w:rPr>
        <w:t>not</w:t>
      </w:r>
      <w:r>
        <w:t xml:space="preserve"> used for a:</w:t>
      </w:r>
    </w:p>
    <w:p w:rsidR="007768DE" w:rsidRDefault="007768DE">
      <w:pPr>
        <w:pStyle w:val="NormalText"/>
        <w:ind w:right="220"/>
      </w:pPr>
      <w:r>
        <w:t>A) Change in accounting estimate.</w:t>
      </w:r>
    </w:p>
    <w:p w:rsidR="007768DE" w:rsidRDefault="007768DE">
      <w:pPr>
        <w:pStyle w:val="NormalText"/>
        <w:ind w:right="220"/>
      </w:pPr>
      <w:r>
        <w:t>B) Change in accounting principle.</w:t>
      </w:r>
    </w:p>
    <w:p w:rsidR="007768DE" w:rsidRDefault="007768DE">
      <w:pPr>
        <w:pStyle w:val="NormalText"/>
        <w:ind w:right="220"/>
      </w:pPr>
      <w:r>
        <w:t>C) Change in entity.</w:t>
      </w:r>
    </w:p>
    <w:p w:rsidR="00BB25CC" w:rsidRDefault="007768DE">
      <w:pPr>
        <w:pStyle w:val="NormalText"/>
        <w:ind w:right="220"/>
      </w:pPr>
      <w:r>
        <w:t>D) Correction of error.</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20-04 Explain how and why changes in estimates are reported prospectively.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14) An accounting change that is reported by the prospective approach is reflected in the financial statements of:</w:t>
      </w:r>
    </w:p>
    <w:p w:rsidR="007768DE" w:rsidRDefault="007768DE">
      <w:pPr>
        <w:pStyle w:val="NormalText"/>
        <w:ind w:right="220"/>
      </w:pPr>
      <w:r>
        <w:t>A) Prior years only.</w:t>
      </w:r>
    </w:p>
    <w:p w:rsidR="007768DE" w:rsidRDefault="007768DE">
      <w:pPr>
        <w:pStyle w:val="NormalText"/>
        <w:ind w:right="220"/>
      </w:pPr>
      <w:r>
        <w:t>B) Prior years plus the current year.</w:t>
      </w:r>
    </w:p>
    <w:p w:rsidR="007768DE" w:rsidRDefault="007768DE">
      <w:pPr>
        <w:pStyle w:val="NormalText"/>
        <w:ind w:right="220"/>
      </w:pPr>
      <w:r>
        <w:t>C) The current year only.</w:t>
      </w:r>
    </w:p>
    <w:p w:rsidR="00BB25CC" w:rsidRDefault="007768DE">
      <w:pPr>
        <w:pStyle w:val="NormalText"/>
        <w:ind w:right="220"/>
      </w:pPr>
      <w:r>
        <w:t>D) Current and future years.</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15) When a change in accounting principle is reported, what is sometimes sacrificed?</w:t>
      </w:r>
    </w:p>
    <w:p w:rsidR="007768DE" w:rsidRDefault="007768DE">
      <w:pPr>
        <w:pStyle w:val="NormalText"/>
        <w:ind w:right="220"/>
      </w:pPr>
      <w:r>
        <w:t>A) Relevance.</w:t>
      </w:r>
    </w:p>
    <w:p w:rsidR="007768DE" w:rsidRDefault="007768DE">
      <w:pPr>
        <w:pStyle w:val="NormalText"/>
        <w:ind w:right="220"/>
      </w:pPr>
      <w:r>
        <w:t>B) Consistency.</w:t>
      </w:r>
    </w:p>
    <w:p w:rsidR="007768DE" w:rsidRDefault="007768DE">
      <w:pPr>
        <w:pStyle w:val="NormalText"/>
        <w:ind w:right="220"/>
      </w:pPr>
      <w:r>
        <w:t>C) Conservatism.</w:t>
      </w:r>
    </w:p>
    <w:p w:rsidR="00BB25CC" w:rsidRDefault="007768DE">
      <w:pPr>
        <w:pStyle w:val="NormalText"/>
        <w:ind w:right="220"/>
      </w:pPr>
      <w:r>
        <w:t>D) Representational faithfulness.</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16) When an accounting change is reported under the retrospective approach, prior years' financial statements are:</w:t>
      </w:r>
    </w:p>
    <w:p w:rsidR="007768DE" w:rsidRDefault="007768DE">
      <w:pPr>
        <w:pStyle w:val="NormalText"/>
        <w:ind w:right="220"/>
      </w:pPr>
      <w:r>
        <w:t>A) Revised to reflect the use of the new principle.</w:t>
      </w:r>
    </w:p>
    <w:p w:rsidR="007768DE" w:rsidRDefault="007768DE">
      <w:pPr>
        <w:pStyle w:val="NormalText"/>
        <w:ind w:right="220"/>
      </w:pPr>
      <w:r>
        <w:t>B) Reported as previously prepared.</w:t>
      </w:r>
    </w:p>
    <w:p w:rsidR="007768DE" w:rsidRDefault="007768DE">
      <w:pPr>
        <w:pStyle w:val="NormalText"/>
        <w:ind w:right="220"/>
      </w:pPr>
      <w:r>
        <w:t>C) Left unchanged.</w:t>
      </w:r>
    </w:p>
    <w:p w:rsidR="00BB25CC" w:rsidRDefault="007768DE">
      <w:pPr>
        <w:pStyle w:val="NormalText"/>
        <w:ind w:right="220"/>
      </w:pPr>
      <w:r>
        <w:t>D) Adjusted using prior period adjustment procedures.</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17) Regardless of the type of accounting change that occurs, the most important responsibility is:</w:t>
      </w:r>
    </w:p>
    <w:p w:rsidR="007768DE" w:rsidRDefault="007768DE">
      <w:pPr>
        <w:pStyle w:val="NormalText"/>
        <w:ind w:right="220"/>
      </w:pPr>
      <w:r>
        <w:t>A) To properly determine the tax effect.</w:t>
      </w:r>
    </w:p>
    <w:p w:rsidR="007768DE" w:rsidRDefault="007768DE">
      <w:pPr>
        <w:pStyle w:val="NormalText"/>
        <w:ind w:right="220"/>
      </w:pPr>
      <w:r>
        <w:t>B) To communicate that a change has occurred.</w:t>
      </w:r>
    </w:p>
    <w:p w:rsidR="007768DE" w:rsidRDefault="007768DE">
      <w:pPr>
        <w:pStyle w:val="NormalText"/>
        <w:ind w:right="220"/>
      </w:pPr>
      <w:r>
        <w:t>C) To compute the correct amount of the change.</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Evaluate</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 xml:space="preserve">18) Which of the following changes would </w:t>
      </w:r>
      <w:r>
        <w:rPr>
          <w:b/>
          <w:bCs/>
        </w:rPr>
        <w:t>not</w:t>
      </w:r>
      <w:r>
        <w:t xml:space="preserve"> be accounted for using the prospective approach?</w:t>
      </w:r>
    </w:p>
    <w:p w:rsidR="007768DE" w:rsidRDefault="007768DE">
      <w:pPr>
        <w:pStyle w:val="NormalText"/>
        <w:ind w:right="220"/>
      </w:pPr>
      <w:r>
        <w:t>A) A change to LIFO from average costing for inventories.</w:t>
      </w:r>
    </w:p>
    <w:p w:rsidR="007768DE" w:rsidRDefault="007768DE">
      <w:pPr>
        <w:pStyle w:val="NormalText"/>
        <w:ind w:right="220"/>
      </w:pPr>
      <w:r>
        <w:t>B) A change from application of the LCNRV rule from individual item costing to an aggregate costing approach.</w:t>
      </w:r>
    </w:p>
    <w:p w:rsidR="007768DE" w:rsidRDefault="007768DE">
      <w:pPr>
        <w:pStyle w:val="NormalText"/>
        <w:ind w:right="220"/>
      </w:pPr>
      <w:r>
        <w:t>C) A change from straight-line to double-declining balance depreciation.</w:t>
      </w:r>
    </w:p>
    <w:p w:rsidR="00BB25CC" w:rsidRDefault="007768DE">
      <w:pPr>
        <w:pStyle w:val="NormalText"/>
        <w:ind w:right="220"/>
      </w:pPr>
      <w:r>
        <w:t>D) A change from double-declining balance to straight-line depreciation.</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19) Accounting changes occur for which of the following reasons?</w:t>
      </w:r>
    </w:p>
    <w:p w:rsidR="007768DE" w:rsidRDefault="007768DE">
      <w:pPr>
        <w:pStyle w:val="NormalText"/>
        <w:ind w:right="220"/>
      </w:pPr>
      <w:r>
        <w:t>A) Management is being fair and consistent in financial reporting.</w:t>
      </w:r>
    </w:p>
    <w:p w:rsidR="007768DE" w:rsidRDefault="007768DE">
      <w:pPr>
        <w:pStyle w:val="NormalText"/>
        <w:ind w:right="220"/>
      </w:pPr>
      <w:r>
        <w:t>B) Management compensation is affected.</w:t>
      </w:r>
    </w:p>
    <w:p w:rsidR="007768DE" w:rsidRDefault="007768DE">
      <w:pPr>
        <w:pStyle w:val="NormalText"/>
        <w:ind w:right="220"/>
      </w:pPr>
      <w:r>
        <w:t>C) Debt agreements are impacted.</w:t>
      </w:r>
    </w:p>
    <w:p w:rsidR="00BB25CC" w:rsidRDefault="007768DE">
      <w:pPr>
        <w:pStyle w:val="NormalText"/>
        <w:ind w:right="220"/>
      </w:pPr>
      <w:r>
        <w:t>D) All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20) Which of the following changes is </w:t>
      </w:r>
      <w:r>
        <w:rPr>
          <w:b/>
          <w:bCs/>
        </w:rPr>
        <w:t>not</w:t>
      </w:r>
      <w:r>
        <w:t xml:space="preserve"> usually accounted for retrospectively?</w:t>
      </w:r>
    </w:p>
    <w:p w:rsidR="007768DE" w:rsidRDefault="007768DE">
      <w:pPr>
        <w:pStyle w:val="NormalText"/>
        <w:ind w:right="220"/>
      </w:pPr>
      <w:r>
        <w:t>A) Change from expensing extraordinary repairs to capitalizing the expenditures.</w:t>
      </w:r>
    </w:p>
    <w:p w:rsidR="007768DE" w:rsidRDefault="007768DE">
      <w:pPr>
        <w:pStyle w:val="NormalText"/>
        <w:ind w:right="220"/>
      </w:pPr>
      <w:r>
        <w:t>B) Change from FIFO to LIFO.</w:t>
      </w:r>
    </w:p>
    <w:p w:rsidR="007768DE" w:rsidRDefault="007768DE">
      <w:pPr>
        <w:pStyle w:val="NormalText"/>
        <w:ind w:right="220"/>
      </w:pPr>
      <w:r>
        <w:t>C) Change in the composition of firms reporting on a consolidated basis.</w:t>
      </w:r>
    </w:p>
    <w:p w:rsidR="00BB25CC" w:rsidRDefault="007768DE">
      <w:pPr>
        <w:pStyle w:val="NormalText"/>
        <w:ind w:right="220"/>
      </w:pPr>
      <w:r>
        <w:t>D) Change from LIFO to FIFO.</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21) Which of the accounting changes listed below is more associated with financial statements prepared in accordance with U.S. GAAP than with International Financial Reporting Standards (IFRS)?</w:t>
      </w:r>
    </w:p>
    <w:p w:rsidR="007768DE" w:rsidRDefault="007768DE">
      <w:pPr>
        <w:pStyle w:val="NormalText"/>
        <w:ind w:right="220"/>
      </w:pPr>
      <w:r>
        <w:t>A) Change in reporting entity.</w:t>
      </w:r>
    </w:p>
    <w:p w:rsidR="007768DE" w:rsidRDefault="007768DE">
      <w:pPr>
        <w:pStyle w:val="NormalText"/>
        <w:ind w:right="220"/>
      </w:pPr>
      <w:r>
        <w:t>B) Change to the LIFO method from the FIFO method.</w:t>
      </w:r>
    </w:p>
    <w:p w:rsidR="007768DE" w:rsidRDefault="007768DE">
      <w:pPr>
        <w:pStyle w:val="NormalText"/>
        <w:ind w:right="220"/>
      </w:pPr>
      <w:r>
        <w:t>C) Change in accounting estimate.</w:t>
      </w:r>
    </w:p>
    <w:p w:rsidR="00BB25CC" w:rsidRDefault="007768DE">
      <w:pPr>
        <w:pStyle w:val="NormalText"/>
        <w:ind w:right="220"/>
      </w:pPr>
      <w:r>
        <w:t>D) Change in depreciation methods.</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LIFO is not a permissible method of accounting for inventory under IFRS.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20-02 Describe how changes in accounting principle typically are reported.; 20-07 Discuss the primary differences between U.S. GAAP and IFRS with respect to accounting changes and error corrections.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 Diversity</w:t>
      </w:r>
    </w:p>
    <w:p w:rsidR="007768DE" w:rsidRDefault="00A878CC">
      <w:pPr>
        <w:pStyle w:val="NormalText"/>
        <w:rPr>
          <w:sz w:val="20"/>
          <w:szCs w:val="20"/>
        </w:rPr>
      </w:pPr>
      <w:r>
        <w:rPr>
          <w:sz w:val="20"/>
          <w:szCs w:val="20"/>
        </w:rPr>
        <w:t>Accessible/AICPA:</w:t>
      </w:r>
      <w:r w:rsidR="007768DE">
        <w:rPr>
          <w:sz w:val="20"/>
          <w:szCs w:val="20"/>
        </w:rPr>
        <w:t xml:space="preserve">  FN Measurement, BB Global</w:t>
      </w:r>
    </w:p>
    <w:p w:rsidR="007768DE" w:rsidRDefault="007768DE">
      <w:pPr>
        <w:pStyle w:val="NormalText"/>
        <w:rPr>
          <w:sz w:val="20"/>
          <w:szCs w:val="20"/>
        </w:rPr>
      </w:pPr>
    </w:p>
    <w:p w:rsidR="007768DE" w:rsidRDefault="007768DE">
      <w:pPr>
        <w:pStyle w:val="NormalText"/>
        <w:ind w:right="220"/>
      </w:pPr>
      <w:r>
        <w:t>22) Which of the accounting changes listed below is more associated with financial statements prepared in accordance with U.S. GAAP than with International Financial Reporting Standards (IFRS)?</w:t>
      </w:r>
    </w:p>
    <w:p w:rsidR="007768DE" w:rsidRDefault="007768DE">
      <w:pPr>
        <w:pStyle w:val="NormalText"/>
        <w:ind w:right="220"/>
      </w:pPr>
      <w:r>
        <w:t>A) Change in estimated useful life of depreciable assets.</w:t>
      </w:r>
    </w:p>
    <w:p w:rsidR="007768DE" w:rsidRDefault="007768DE">
      <w:pPr>
        <w:pStyle w:val="NormalText"/>
        <w:ind w:right="220"/>
      </w:pPr>
      <w:r>
        <w:t>B) Change from the FIFO method of costing inventories to the LIFO method.</w:t>
      </w:r>
    </w:p>
    <w:p w:rsidR="007768DE" w:rsidRDefault="007768DE">
      <w:pPr>
        <w:pStyle w:val="NormalText"/>
        <w:ind w:right="220"/>
      </w:pPr>
      <w:r>
        <w:t>C) Change in depreciation method.</w:t>
      </w:r>
    </w:p>
    <w:p w:rsidR="00BB25CC" w:rsidRDefault="007768DE">
      <w:pPr>
        <w:pStyle w:val="NormalText"/>
        <w:ind w:right="220"/>
      </w:pPr>
      <w:r>
        <w:t>D) Change in reporting entity.</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 IFRS--Accounting changes and error correction</w:t>
      </w:r>
    </w:p>
    <w:p w:rsidR="007768DE" w:rsidRDefault="007768DE">
      <w:pPr>
        <w:pStyle w:val="NormalText"/>
        <w:rPr>
          <w:sz w:val="20"/>
          <w:szCs w:val="20"/>
        </w:rPr>
      </w:pPr>
      <w:r>
        <w:rPr>
          <w:sz w:val="20"/>
          <w:szCs w:val="20"/>
        </w:rPr>
        <w:t>Learning Objective:  20-02 Describe how changes in accounting principle typically are reported.; 20-07 Discuss the primary differences between U.S. GAAP and IFRS with respect to accounting changes and error corrections.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23) Which of the following changes should be accounted for using the retrospective approach?</w:t>
      </w:r>
    </w:p>
    <w:p w:rsidR="007768DE" w:rsidRDefault="007768DE">
      <w:pPr>
        <w:pStyle w:val="NormalText"/>
        <w:ind w:right="220"/>
      </w:pPr>
      <w:r>
        <w:t>A) A change in the estimated life of a depreciable asset.</w:t>
      </w:r>
    </w:p>
    <w:p w:rsidR="007768DE" w:rsidRDefault="007768DE">
      <w:pPr>
        <w:pStyle w:val="NormalText"/>
        <w:ind w:right="220"/>
      </w:pPr>
      <w:r>
        <w:t>B) A change from straight-line to declining balance depreciation.</w:t>
      </w:r>
    </w:p>
    <w:p w:rsidR="007768DE" w:rsidRDefault="007768DE">
      <w:pPr>
        <w:pStyle w:val="NormalText"/>
        <w:ind w:right="220"/>
      </w:pPr>
      <w:r>
        <w:t>C) A change to the LIFO method of costing inventories.</w:t>
      </w:r>
    </w:p>
    <w:p w:rsidR="00BB25CC" w:rsidRDefault="007768DE">
      <w:pPr>
        <w:pStyle w:val="NormalText"/>
        <w:ind w:right="220"/>
      </w:pPr>
      <w:r>
        <w:t>D) A change in accounting for long-term construction contracts by recognizing revenue over time rather than when the contract is completed.</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principle--Retrospective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lastRenderedPageBreak/>
        <w:t>24) Companies should report the cumulative effect of an accounting change in the income statement:</w:t>
      </w:r>
    </w:p>
    <w:p w:rsidR="007768DE" w:rsidRDefault="007768DE">
      <w:pPr>
        <w:pStyle w:val="NormalText"/>
        <w:ind w:right="220"/>
      </w:pPr>
      <w:r>
        <w:t>A) In the quarter in which the change is made.</w:t>
      </w:r>
    </w:p>
    <w:p w:rsidR="007768DE" w:rsidRDefault="007768DE">
      <w:pPr>
        <w:pStyle w:val="NormalText"/>
        <w:ind w:right="220"/>
      </w:pPr>
      <w:r>
        <w:t>B) In the annual financial statements only.</w:t>
      </w:r>
    </w:p>
    <w:p w:rsidR="007768DE" w:rsidRDefault="007768DE">
      <w:pPr>
        <w:pStyle w:val="NormalText"/>
        <w:ind w:right="220"/>
      </w:pPr>
      <w:r>
        <w:t>C) In the first quarter of the fiscal year in which the change is made.</w:t>
      </w:r>
    </w:p>
    <w:p w:rsidR="00BB25CC" w:rsidRDefault="007768DE">
      <w:pPr>
        <w:pStyle w:val="NormalText"/>
        <w:ind w:right="220"/>
      </w:pPr>
      <w:r>
        <w:t>D) Never.</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25) Disclosure notes related to a change in accounting principle under the retrospective approach should include:</w:t>
      </w:r>
    </w:p>
    <w:p w:rsidR="007768DE" w:rsidRDefault="007768DE">
      <w:pPr>
        <w:pStyle w:val="NormalText"/>
        <w:ind w:right="220"/>
      </w:pPr>
      <w:r>
        <w:t>A) The effect of the change on executive compensation.</w:t>
      </w:r>
    </w:p>
    <w:p w:rsidR="007768DE" w:rsidRDefault="007768DE">
      <w:pPr>
        <w:pStyle w:val="NormalText"/>
        <w:ind w:right="220"/>
      </w:pPr>
      <w:r>
        <w:t>B) The auditor's approval of the change.</w:t>
      </w:r>
    </w:p>
    <w:p w:rsidR="007768DE" w:rsidRDefault="007768DE">
      <w:pPr>
        <w:pStyle w:val="NormalText"/>
        <w:ind w:right="220"/>
      </w:pPr>
      <w:r>
        <w:t>C) The SEC's permission to change.</w:t>
      </w:r>
    </w:p>
    <w:p w:rsidR="00BB25CC" w:rsidRDefault="007768DE">
      <w:pPr>
        <w:pStyle w:val="NormalText"/>
        <w:ind w:right="220"/>
      </w:pPr>
      <w:r>
        <w:t>D) Justification for the change.</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26) Which of the following is an example of a change in accounting principle?</w:t>
      </w:r>
    </w:p>
    <w:p w:rsidR="007768DE" w:rsidRDefault="007768DE">
      <w:pPr>
        <w:pStyle w:val="NormalText"/>
        <w:ind w:right="220"/>
      </w:pPr>
      <w:r>
        <w:t>A) A change in inventory costing methods.</w:t>
      </w:r>
    </w:p>
    <w:p w:rsidR="007768DE" w:rsidRDefault="007768DE">
      <w:pPr>
        <w:pStyle w:val="NormalText"/>
        <w:ind w:right="220"/>
      </w:pPr>
      <w:r>
        <w:t>B) A change in the estimated useful life of a depreciable asset.</w:t>
      </w:r>
    </w:p>
    <w:p w:rsidR="007768DE" w:rsidRDefault="007768DE">
      <w:pPr>
        <w:pStyle w:val="NormalText"/>
        <w:ind w:right="220"/>
      </w:pPr>
      <w:r>
        <w:t>C) A change in the actuarial life expectancies of employees under a pension plan.</w:t>
      </w:r>
    </w:p>
    <w:p w:rsidR="00BB25CC" w:rsidRDefault="007768DE">
      <w:pPr>
        <w:pStyle w:val="NormalText"/>
        <w:ind w:right="220"/>
      </w:pPr>
      <w:r>
        <w:t>D) Consolidating a new subsidiary.</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 xml:space="preserve">27) Which of the following is </w:t>
      </w:r>
      <w:r>
        <w:rPr>
          <w:b/>
          <w:bCs/>
        </w:rPr>
        <w:t>not</w:t>
      </w:r>
      <w:r>
        <w:t xml:space="preserve"> an example of a change in accounting principle?</w:t>
      </w:r>
    </w:p>
    <w:p w:rsidR="007768DE" w:rsidRDefault="007768DE">
      <w:pPr>
        <w:pStyle w:val="NormalText"/>
        <w:ind w:right="220"/>
      </w:pPr>
      <w:r>
        <w:t>A) A change in the useful life of a depreciable asset.</w:t>
      </w:r>
    </w:p>
    <w:p w:rsidR="007768DE" w:rsidRDefault="007768DE">
      <w:pPr>
        <w:pStyle w:val="NormalText"/>
        <w:ind w:right="220"/>
      </w:pPr>
      <w:r>
        <w:t>B) A change from LIFO to FIFO for inventory costing.</w:t>
      </w:r>
    </w:p>
    <w:p w:rsidR="007768DE" w:rsidRDefault="007768DE">
      <w:pPr>
        <w:pStyle w:val="NormalText"/>
        <w:ind w:right="220"/>
      </w:pPr>
      <w:r>
        <w:t>C) A change to the full costing method in the extractive industries.</w:t>
      </w:r>
    </w:p>
    <w:p w:rsidR="00BB25CC" w:rsidRDefault="007768DE">
      <w:pPr>
        <w:pStyle w:val="NormalText"/>
        <w:ind w:right="220"/>
      </w:pPr>
      <w:r>
        <w:t>D) A change to the equity method of accounting for investments.</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28) When the retrospective approach is used for a change to the FIFO method, which of the following accounts is usually </w:t>
      </w:r>
      <w:r>
        <w:rPr>
          <w:b/>
          <w:bCs/>
        </w:rPr>
        <w:t>not</w:t>
      </w:r>
      <w:r>
        <w:t xml:space="preserve"> adjusted?</w:t>
      </w:r>
    </w:p>
    <w:p w:rsidR="007768DE" w:rsidRDefault="007768DE">
      <w:pPr>
        <w:pStyle w:val="NormalText"/>
        <w:ind w:right="220"/>
      </w:pPr>
      <w:r>
        <w:t>A) Deferred Income Taxes.</w:t>
      </w:r>
    </w:p>
    <w:p w:rsidR="007768DE" w:rsidRDefault="007768DE">
      <w:pPr>
        <w:pStyle w:val="NormalText"/>
        <w:ind w:right="220"/>
      </w:pPr>
      <w:r>
        <w:t>B) Inventory.</w:t>
      </w:r>
    </w:p>
    <w:p w:rsidR="007768DE" w:rsidRDefault="007768DE">
      <w:pPr>
        <w:pStyle w:val="NormalText"/>
        <w:ind w:right="220"/>
      </w:pPr>
      <w:r>
        <w:t>C) Retained Earnings.</w:t>
      </w:r>
    </w:p>
    <w:p w:rsidR="00BB25CC" w:rsidRDefault="007768DE">
      <w:pPr>
        <w:pStyle w:val="NormalText"/>
        <w:ind w:right="220"/>
      </w:pPr>
      <w:r>
        <w:t>D) All of these answer choices are usually adjusted.</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29) JFS Co. changed from straight-line to double-declining-balance depreciation. The journal entry to record the change includes:</w:t>
      </w:r>
    </w:p>
    <w:p w:rsidR="007768DE" w:rsidRDefault="007768DE">
      <w:pPr>
        <w:pStyle w:val="NormalText"/>
        <w:ind w:right="220"/>
      </w:pPr>
      <w:r>
        <w:t>A) A credit to accumulated depreciation.</w:t>
      </w:r>
    </w:p>
    <w:p w:rsidR="007768DE" w:rsidRDefault="007768DE">
      <w:pPr>
        <w:pStyle w:val="NormalText"/>
        <w:ind w:right="220"/>
      </w:pPr>
      <w:r>
        <w:t>B) A debit to accumulated depreciation.</w:t>
      </w:r>
    </w:p>
    <w:p w:rsidR="007768DE" w:rsidRDefault="007768DE">
      <w:pPr>
        <w:pStyle w:val="NormalText"/>
        <w:ind w:right="220"/>
      </w:pPr>
      <w:r>
        <w:t>C) A debit to a depreciable asset.</w:t>
      </w:r>
    </w:p>
    <w:p w:rsidR="00BB25CC" w:rsidRDefault="007768DE">
      <w:pPr>
        <w:pStyle w:val="NormalText"/>
        <w:ind w:right="220"/>
      </w:pPr>
      <w:r>
        <w:t>D) The change does not require a journal entry.</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30) National Hoopla Company switches from sum-of-the-years' digits depreciation to straight-line depreciation. As a result:</w:t>
      </w:r>
    </w:p>
    <w:p w:rsidR="007768DE" w:rsidRDefault="007768DE">
      <w:pPr>
        <w:pStyle w:val="NormalText"/>
        <w:ind w:right="220"/>
      </w:pPr>
      <w:r>
        <w:t>A) Current income tax payable increases.</w:t>
      </w:r>
    </w:p>
    <w:p w:rsidR="007768DE" w:rsidRDefault="007768DE">
      <w:pPr>
        <w:pStyle w:val="NormalText"/>
        <w:ind w:right="220"/>
      </w:pPr>
      <w:r>
        <w:t>B) The cumulative effect decreases current period earnings.</w:t>
      </w:r>
    </w:p>
    <w:p w:rsidR="007768DE" w:rsidRDefault="007768DE">
      <w:pPr>
        <w:pStyle w:val="NormalText"/>
        <w:ind w:right="220"/>
      </w:pPr>
      <w:r>
        <w:t>C) Prior periods' financial statements are restated.</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31) If a change is made from straight-line to units-of-production depreciation, one should record the effects by a journal entry including:</w:t>
      </w:r>
    </w:p>
    <w:p w:rsidR="007768DE" w:rsidRDefault="007768DE">
      <w:pPr>
        <w:pStyle w:val="NormalText"/>
        <w:ind w:right="220"/>
      </w:pPr>
      <w:r>
        <w:t>A) A credit to deferred tax liability.</w:t>
      </w:r>
    </w:p>
    <w:p w:rsidR="007768DE" w:rsidRDefault="007768DE">
      <w:pPr>
        <w:pStyle w:val="NormalText"/>
        <w:ind w:right="220"/>
      </w:pPr>
      <w:r>
        <w:t>B) A credit to accumulated depreciation.</w:t>
      </w:r>
    </w:p>
    <w:p w:rsidR="007768DE" w:rsidRDefault="007768DE">
      <w:pPr>
        <w:pStyle w:val="NormalText"/>
        <w:ind w:right="220"/>
      </w:pPr>
      <w:r>
        <w:t>C) A debit to depreciation expense.</w:t>
      </w:r>
    </w:p>
    <w:p w:rsidR="00BB25CC" w:rsidRDefault="007768DE">
      <w:pPr>
        <w:pStyle w:val="NormalText"/>
        <w:ind w:right="220"/>
      </w:pPr>
      <w:r>
        <w:t>D) No journal entry is required.</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32) On January 2, 2018, Tobias Company began using straight-line depreciation for a certain class of assets. In the past, the company had used double-declining-balance depreciation for these assets. As of January 2, 2018, the amount of the change in accumulated depreciation is $40,000. The appropriate tax rate is 40%. The separately reported change in 2018 earnings is:</w:t>
      </w:r>
    </w:p>
    <w:p w:rsidR="007768DE" w:rsidRDefault="007768DE">
      <w:pPr>
        <w:pStyle w:val="NormalText"/>
        <w:ind w:right="220"/>
      </w:pPr>
      <w:r>
        <w:t>A) An increase of $40,000.</w:t>
      </w:r>
    </w:p>
    <w:p w:rsidR="007768DE" w:rsidRDefault="007768DE">
      <w:pPr>
        <w:pStyle w:val="NormalText"/>
        <w:ind w:right="220"/>
      </w:pPr>
      <w:r>
        <w:t>B) A decrease of $40,000.</w:t>
      </w:r>
    </w:p>
    <w:p w:rsidR="007768DE" w:rsidRDefault="007768DE">
      <w:pPr>
        <w:pStyle w:val="NormalText"/>
        <w:ind w:right="220"/>
      </w:pPr>
      <w:r>
        <w:t>C) An increase of $24,000.</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A change in depreciation method is reported prospectively. Therefore no cumulative effect of the change is reported in earnings.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 Apply</w:t>
      </w:r>
    </w:p>
    <w:p w:rsidR="00A878CC" w:rsidRDefault="007768DE">
      <w:pPr>
        <w:pStyle w:val="NormalText"/>
        <w:rPr>
          <w:sz w:val="20"/>
          <w:szCs w:val="20"/>
        </w:rPr>
      </w:pPr>
      <w:r>
        <w:rPr>
          <w:sz w:val="20"/>
          <w:szCs w:val="20"/>
        </w:rPr>
        <w:t>AACSB:  Analytical Thinking;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 xml:space="preserve">33) Which of the following accounting changes should </w:t>
      </w:r>
      <w:r>
        <w:rPr>
          <w:b/>
          <w:bCs/>
        </w:rPr>
        <w:t>not</w:t>
      </w:r>
      <w:r>
        <w:t xml:space="preserve"> be accounted for prospectively?</w:t>
      </w:r>
    </w:p>
    <w:p w:rsidR="007768DE" w:rsidRDefault="007768DE">
      <w:pPr>
        <w:pStyle w:val="NormalText"/>
        <w:ind w:right="220"/>
      </w:pPr>
      <w:r>
        <w:t>A) The correction of an error.</w:t>
      </w:r>
    </w:p>
    <w:p w:rsidR="007768DE" w:rsidRDefault="007768DE">
      <w:pPr>
        <w:pStyle w:val="NormalText"/>
        <w:ind w:right="220"/>
      </w:pPr>
      <w:r>
        <w:t>B) A change from declining balance to straight-line depreciation.</w:t>
      </w:r>
    </w:p>
    <w:p w:rsidR="007768DE" w:rsidRDefault="007768DE">
      <w:pPr>
        <w:pStyle w:val="NormalText"/>
        <w:ind w:right="220"/>
      </w:pPr>
      <w:r>
        <w:t>C) A change from straight-line to declining balance depreciation.</w:t>
      </w:r>
    </w:p>
    <w:p w:rsidR="00BB25CC" w:rsidRDefault="007768DE">
      <w:pPr>
        <w:pStyle w:val="NormalText"/>
        <w:ind w:right="220"/>
      </w:pPr>
      <w:r>
        <w:t>D) A change in the expected salvage value of a depreciable asset.</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34) Prior years' financial statements are restated under the:</w:t>
      </w:r>
    </w:p>
    <w:p w:rsidR="007768DE" w:rsidRDefault="007768DE">
      <w:pPr>
        <w:pStyle w:val="NormalText"/>
        <w:ind w:right="220"/>
      </w:pPr>
      <w:r>
        <w:t>A) Current approach.</w:t>
      </w:r>
    </w:p>
    <w:p w:rsidR="007768DE" w:rsidRDefault="007768DE">
      <w:pPr>
        <w:pStyle w:val="NormalText"/>
        <w:ind w:right="220"/>
      </w:pPr>
      <w:r>
        <w:t>B) Prospective approach.</w:t>
      </w:r>
    </w:p>
    <w:p w:rsidR="007768DE" w:rsidRDefault="007768DE">
      <w:pPr>
        <w:pStyle w:val="NormalText"/>
        <w:ind w:right="220"/>
      </w:pPr>
      <w:r>
        <w:t>C) Retrospective approach.</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principle--Retrospective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35) A change that uses the prospective approach is accounted for by:</w:t>
      </w:r>
    </w:p>
    <w:p w:rsidR="007768DE" w:rsidRDefault="007768DE">
      <w:pPr>
        <w:pStyle w:val="NormalText"/>
        <w:ind w:right="220"/>
      </w:pPr>
      <w:r>
        <w:t>A) Implementing it in the current year.</w:t>
      </w:r>
    </w:p>
    <w:p w:rsidR="007768DE" w:rsidRDefault="007768DE">
      <w:pPr>
        <w:pStyle w:val="NormalText"/>
        <w:ind w:right="220"/>
      </w:pPr>
      <w:r>
        <w:t>B) Reporting pro forma data.</w:t>
      </w:r>
    </w:p>
    <w:p w:rsidR="007768DE" w:rsidRDefault="007768DE">
      <w:pPr>
        <w:pStyle w:val="NormalText"/>
        <w:ind w:right="220"/>
      </w:pPr>
      <w:r>
        <w:t>C) Retrospective restatement of all prior financial statements in a comparative annual report.</w:t>
      </w:r>
    </w:p>
    <w:p w:rsidR="00BB25CC" w:rsidRDefault="007768DE">
      <w:pPr>
        <w:pStyle w:val="NormalText"/>
        <w:ind w:right="220"/>
      </w:pPr>
      <w:r>
        <w:t>D) Giving current recognition of the past effect of the change.</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36) The cumulative effect of most changes in accounting principle is reported:</w:t>
      </w:r>
    </w:p>
    <w:p w:rsidR="007768DE" w:rsidRDefault="007768DE">
      <w:pPr>
        <w:pStyle w:val="NormalText"/>
        <w:ind w:right="220"/>
      </w:pPr>
      <w:r>
        <w:t>A) In the income statement between income from continuing operations and net income.</w:t>
      </w:r>
    </w:p>
    <w:p w:rsidR="007768DE" w:rsidRDefault="007768DE">
      <w:pPr>
        <w:pStyle w:val="NormalText"/>
        <w:ind w:right="220"/>
      </w:pPr>
      <w:r>
        <w:t>B) In the income statement after income and before income tax.</w:t>
      </w:r>
    </w:p>
    <w:p w:rsidR="007768DE" w:rsidRDefault="007768DE">
      <w:pPr>
        <w:pStyle w:val="NormalText"/>
        <w:ind w:right="220"/>
      </w:pPr>
      <w:r>
        <w:t>C) In the income statement before income from continuing operations.</w:t>
      </w:r>
    </w:p>
    <w:p w:rsidR="00BB25CC" w:rsidRDefault="007768DE">
      <w:pPr>
        <w:pStyle w:val="NormalText"/>
        <w:ind w:right="220"/>
      </w:pPr>
      <w:r>
        <w:t>D) In the balance sheet accounts affected.</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37) When an accounting change is reported under the retrospective approach, account balances in the general ledger:</w:t>
      </w:r>
    </w:p>
    <w:p w:rsidR="007768DE" w:rsidRDefault="007768DE">
      <w:pPr>
        <w:pStyle w:val="NormalText"/>
        <w:ind w:right="220"/>
      </w:pPr>
      <w:r>
        <w:t>A) Are not adjusted.</w:t>
      </w:r>
    </w:p>
    <w:p w:rsidR="007768DE" w:rsidRDefault="007768DE">
      <w:pPr>
        <w:pStyle w:val="NormalText"/>
        <w:ind w:right="220"/>
      </w:pPr>
      <w:r>
        <w:t>B) Are closed out and then updated.</w:t>
      </w:r>
    </w:p>
    <w:p w:rsidR="007768DE" w:rsidRDefault="007768DE">
      <w:pPr>
        <w:pStyle w:val="NormalText"/>
        <w:ind w:right="220"/>
      </w:pPr>
      <w:r>
        <w:t>C) Are adjusted net of the tax effect.</w:t>
      </w:r>
    </w:p>
    <w:p w:rsidR="00BB25CC" w:rsidRDefault="007768DE">
      <w:pPr>
        <w:pStyle w:val="NormalText"/>
        <w:ind w:right="220"/>
      </w:pPr>
      <w:r>
        <w:t>D) Are adjusted to what they would have been had the new method been used in previous years.</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38) During 2018, Hoffman Co. decides to use FIFO to account for its inventory transactions. Previously, it had used LIFO.</w:t>
      </w:r>
    </w:p>
    <w:p w:rsidR="007768DE" w:rsidRDefault="007768DE">
      <w:pPr>
        <w:pStyle w:val="NormalText"/>
        <w:ind w:right="220"/>
      </w:pPr>
      <w:r>
        <w:t>A) Hoffman is not required to make any accounting adjustments.</w:t>
      </w:r>
    </w:p>
    <w:p w:rsidR="007768DE" w:rsidRDefault="007768DE">
      <w:pPr>
        <w:pStyle w:val="NormalText"/>
        <w:ind w:right="220"/>
      </w:pPr>
      <w:r>
        <w:t>B) Hoffman has made a change in accounting principle requiring retrospective adjustment.</w:t>
      </w:r>
    </w:p>
    <w:p w:rsidR="007768DE" w:rsidRDefault="007768DE">
      <w:pPr>
        <w:pStyle w:val="NormalText"/>
        <w:ind w:right="220"/>
      </w:pPr>
      <w:r>
        <w:t>C) Hoffman has made a change in accounting principle requiring prospective application.</w:t>
      </w:r>
    </w:p>
    <w:p w:rsidR="00BB25CC" w:rsidRDefault="007768DE">
      <w:pPr>
        <w:pStyle w:val="NormalText"/>
        <w:ind w:right="220"/>
      </w:pPr>
      <w:r>
        <w:t>D) Hoffman needs to correct an accounting error.</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 xml:space="preserve">39) Which of the following would </w:t>
      </w:r>
      <w:r>
        <w:rPr>
          <w:b/>
          <w:bCs/>
        </w:rPr>
        <w:t>not</w:t>
      </w:r>
      <w:r>
        <w:t xml:space="preserve"> be accounted for using the retrospective approach?</w:t>
      </w:r>
    </w:p>
    <w:p w:rsidR="007768DE" w:rsidRDefault="007768DE">
      <w:pPr>
        <w:pStyle w:val="NormalText"/>
        <w:ind w:right="220"/>
      </w:pPr>
      <w:r>
        <w:t>A) A change from LIFO to FIFO inventory costing.</w:t>
      </w:r>
    </w:p>
    <w:p w:rsidR="007768DE" w:rsidRDefault="007768DE">
      <w:pPr>
        <w:pStyle w:val="NormalText"/>
        <w:ind w:right="220"/>
      </w:pPr>
      <w:r>
        <w:t>B) A change in accounting for long-term construction contracts by recognizing revenue over time rather than when the contract is completed.</w:t>
      </w:r>
    </w:p>
    <w:p w:rsidR="007768DE" w:rsidRDefault="007768DE">
      <w:pPr>
        <w:pStyle w:val="NormalText"/>
        <w:ind w:right="220"/>
      </w:pPr>
      <w:r>
        <w:t>C) A change in depreciation methods.</w:t>
      </w:r>
    </w:p>
    <w:p w:rsidR="00BB25CC" w:rsidRDefault="007768DE">
      <w:pPr>
        <w:pStyle w:val="NormalText"/>
        <w:ind w:right="220"/>
      </w:pPr>
      <w:r>
        <w:t>D) A change from the equity method of accounting for investments.</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40) Which of the following would </w:t>
      </w:r>
      <w:r>
        <w:rPr>
          <w:b/>
          <w:bCs/>
        </w:rPr>
        <w:t>not</w:t>
      </w:r>
      <w:r>
        <w:t xml:space="preserve"> be accounted for using the prospective approach?</w:t>
      </w:r>
    </w:p>
    <w:p w:rsidR="007768DE" w:rsidRDefault="007768DE">
      <w:pPr>
        <w:pStyle w:val="NormalText"/>
        <w:ind w:right="220"/>
      </w:pPr>
      <w:r>
        <w:t>A) A change to LIFO from FIFO for inventory costing.</w:t>
      </w:r>
    </w:p>
    <w:p w:rsidR="007768DE" w:rsidRDefault="007768DE">
      <w:pPr>
        <w:pStyle w:val="NormalText"/>
        <w:ind w:right="220"/>
      </w:pPr>
      <w:r>
        <w:t>B) A change in price indexes used under the LIFO method of inventory costing.</w:t>
      </w:r>
    </w:p>
    <w:p w:rsidR="007768DE" w:rsidRDefault="007768DE">
      <w:pPr>
        <w:pStyle w:val="NormalText"/>
        <w:ind w:right="220"/>
      </w:pPr>
      <w:r>
        <w:t>C) A change in estimate.</w:t>
      </w:r>
    </w:p>
    <w:p w:rsidR="00BB25CC" w:rsidRDefault="007768DE">
      <w:pPr>
        <w:pStyle w:val="NormalText"/>
        <w:ind w:right="220"/>
      </w:pPr>
      <w:r>
        <w:t>D) A change from the cash basis to accrual accounting.</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41) Which of the following changes in inventory costing usually should </w:t>
      </w:r>
      <w:r>
        <w:rPr>
          <w:b/>
          <w:bCs/>
        </w:rPr>
        <w:t>not</w:t>
      </w:r>
      <w:r>
        <w:t xml:space="preserve"> be reported by revising the financial statements of prior periods?</w:t>
      </w:r>
    </w:p>
    <w:p w:rsidR="007768DE" w:rsidRDefault="007768DE">
      <w:pPr>
        <w:pStyle w:val="NormalText"/>
        <w:ind w:right="220"/>
      </w:pPr>
      <w:r>
        <w:t>A) The weighted-average method to the LIFO method.</w:t>
      </w:r>
    </w:p>
    <w:p w:rsidR="007768DE" w:rsidRDefault="007768DE">
      <w:pPr>
        <w:pStyle w:val="NormalText"/>
        <w:ind w:right="220"/>
      </w:pPr>
      <w:r>
        <w:t>B) The weighted-average method to the FIFO method.</w:t>
      </w:r>
    </w:p>
    <w:p w:rsidR="007768DE" w:rsidRDefault="007768DE">
      <w:pPr>
        <w:pStyle w:val="NormalText"/>
        <w:ind w:right="220"/>
      </w:pPr>
      <w:r>
        <w:t>C) FIFO method to the weighted-average method.</w:t>
      </w:r>
    </w:p>
    <w:p w:rsidR="00BB25CC" w:rsidRDefault="007768DE">
      <w:pPr>
        <w:pStyle w:val="NormalText"/>
        <w:ind w:right="220"/>
      </w:pPr>
      <w:r>
        <w:t>D) LIFO method to the weighted-average method.</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Changes to LIFO are handled prospectively.</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42) Which of the following changes should be accounted for using the retrospective approach?</w:t>
      </w:r>
    </w:p>
    <w:p w:rsidR="007768DE" w:rsidRDefault="007768DE">
      <w:pPr>
        <w:pStyle w:val="NormalText"/>
        <w:ind w:right="220"/>
      </w:pPr>
      <w:r>
        <w:t>A) A change in the estimated useful life of a depreciable asset.</w:t>
      </w:r>
    </w:p>
    <w:p w:rsidR="007768DE" w:rsidRDefault="007768DE">
      <w:pPr>
        <w:pStyle w:val="NormalText"/>
        <w:ind w:right="220"/>
      </w:pPr>
      <w:r>
        <w:t>B) A change from straight-line to declining balance depreciation.</w:t>
      </w:r>
    </w:p>
    <w:p w:rsidR="007768DE" w:rsidRDefault="007768DE">
      <w:pPr>
        <w:pStyle w:val="NormalText"/>
        <w:ind w:right="220"/>
      </w:pPr>
      <w:r>
        <w:t>C) A change in accounting for long-term construction contracts by recognizing revenue over time rather than when the contract is completed.</w:t>
      </w:r>
    </w:p>
    <w:p w:rsidR="00BB25CC" w:rsidRDefault="007768DE">
      <w:pPr>
        <w:pStyle w:val="NormalText"/>
        <w:ind w:right="220"/>
      </w:pPr>
      <w:r>
        <w:t>D) A change to LIFO method of costing inventories.</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43) La Casita Restaurants changed from the FIFO method of inventory costing to the weighted average method during 2018. When reported in the 2018 comparative financial statements, the 2017 inventory amount will be:</w:t>
      </w:r>
    </w:p>
    <w:p w:rsidR="007768DE" w:rsidRDefault="007768DE">
      <w:pPr>
        <w:pStyle w:val="NormalText"/>
        <w:ind w:right="220"/>
      </w:pPr>
      <w:r>
        <w:t>A) Increased.</w:t>
      </w:r>
    </w:p>
    <w:p w:rsidR="007768DE" w:rsidRDefault="007768DE">
      <w:pPr>
        <w:pStyle w:val="NormalText"/>
        <w:ind w:right="220"/>
      </w:pPr>
      <w:r>
        <w:t>B) Decreased.</w:t>
      </w:r>
    </w:p>
    <w:p w:rsidR="007768DE" w:rsidRDefault="007768DE">
      <w:pPr>
        <w:pStyle w:val="NormalText"/>
        <w:ind w:right="220"/>
      </w:pPr>
      <w:r>
        <w:t>C) Increased or decreased, depending on how prices changed.</w:t>
      </w:r>
    </w:p>
    <w:p w:rsidR="00BB25CC" w:rsidRDefault="007768DE">
      <w:pPr>
        <w:pStyle w:val="NormalText"/>
        <w:ind w:right="220"/>
      </w:pPr>
      <w:r>
        <w:t>D) Unaffected.</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It will be restated to the balance it would have been if the average method had been used all along.</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44) B Company switched from the sum-of-the-years-digits depreciation method to straight-line depreciation in 2018. The change affects machinery purchased at the beginning of 2016 at a cost of $72,000. The machinery has an estimated life of five years and an estimated residual value of $3,600. What is B's 2018 depreciation expense?</w:t>
      </w:r>
    </w:p>
    <w:p w:rsidR="007768DE" w:rsidRDefault="007768DE">
      <w:pPr>
        <w:pStyle w:val="NormalText"/>
        <w:ind w:right="220"/>
      </w:pPr>
      <w:r>
        <w:t>A) $9,120.</w:t>
      </w:r>
    </w:p>
    <w:p w:rsidR="007768DE" w:rsidRDefault="007768DE">
      <w:pPr>
        <w:pStyle w:val="NormalText"/>
        <w:ind w:right="220"/>
      </w:pPr>
      <w:r>
        <w:t>B) $13,680.</w:t>
      </w:r>
    </w:p>
    <w:p w:rsidR="007768DE" w:rsidRDefault="007768DE">
      <w:pPr>
        <w:pStyle w:val="NormalText"/>
        <w:ind w:right="220"/>
      </w:pPr>
      <w:r>
        <w:t>C) $15,840.</w:t>
      </w:r>
    </w:p>
    <w:p w:rsidR="00BB25CC" w:rsidRDefault="007768DE">
      <w:pPr>
        <w:pStyle w:val="NormalText"/>
        <w:ind w:right="220"/>
      </w:pPr>
      <w:r>
        <w:t>D) $19,200.</w:t>
      </w:r>
    </w:p>
    <w:p w:rsidR="00BB25CC" w:rsidRDefault="00BB25CC">
      <w:pPr>
        <w:pStyle w:val="NormalText"/>
        <w:ind w:right="220"/>
      </w:pPr>
    </w:p>
    <w:p w:rsidR="007768DE" w:rsidRDefault="00BB25CC">
      <w:pPr>
        <w:pStyle w:val="NormalText"/>
        <w:spacing w:after="240"/>
      </w:pPr>
      <w:r>
        <w:t>Answer:</w:t>
      </w:r>
      <w:r w:rsidR="007768DE">
        <w:t xml:space="preserve">  A</w:t>
      </w:r>
    </w:p>
    <w:p w:rsidR="007768DE" w:rsidRDefault="007768DE">
      <w:pPr>
        <w:pStyle w:val="NormalText"/>
        <w:ind w:right="220"/>
      </w:pPr>
      <w:r>
        <w:t>Explanation:  The depreciation prior to the change is as follows:</w:t>
      </w:r>
    </w:p>
    <w:p w:rsidR="007768DE" w:rsidRDefault="007768DE">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3661"/>
        <w:gridCol w:w="328"/>
        <w:gridCol w:w="899"/>
        <w:gridCol w:w="3420"/>
      </w:tblGrid>
      <w:tr w:rsidR="007768DE" w:rsidTr="00BB25CC">
        <w:tblPrEx>
          <w:tblCellMar>
            <w:top w:w="0" w:type="dxa"/>
            <w:left w:w="0" w:type="dxa"/>
            <w:bottom w:w="0" w:type="dxa"/>
            <w:right w:w="0" w:type="dxa"/>
          </w:tblCellMar>
        </w:tblPrEx>
        <w:trPr>
          <w:trHeight w:val="152"/>
        </w:trPr>
        <w:tc>
          <w:tcPr>
            <w:tcW w:w="3661" w:type="dxa"/>
            <w:tcBorders>
              <w:top w:val="nil"/>
              <w:left w:val="nil"/>
              <w:bottom w:val="nil"/>
              <w:right w:val="nil"/>
            </w:tcBorders>
            <w:vAlign w:val="center"/>
          </w:tcPr>
          <w:p w:rsidR="007768DE" w:rsidRDefault="007768DE">
            <w:pPr>
              <w:pStyle w:val="NormalText"/>
              <w:ind w:right="220"/>
            </w:pPr>
            <w:r>
              <w:t>SYD Depreciation:</w:t>
            </w:r>
          </w:p>
        </w:tc>
        <w:tc>
          <w:tcPr>
            <w:tcW w:w="328"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899"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4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rsidTr="00BB25CC">
        <w:tblPrEx>
          <w:tblCellMar>
            <w:top w:w="0" w:type="dxa"/>
            <w:left w:w="0" w:type="dxa"/>
            <w:bottom w:w="0" w:type="dxa"/>
            <w:right w:w="0" w:type="dxa"/>
          </w:tblCellMar>
        </w:tblPrEx>
        <w:trPr>
          <w:trHeight w:val="306"/>
        </w:trPr>
        <w:tc>
          <w:tcPr>
            <w:tcW w:w="3661" w:type="dxa"/>
            <w:tcBorders>
              <w:top w:val="nil"/>
              <w:left w:val="nil"/>
              <w:bottom w:val="nil"/>
              <w:right w:val="nil"/>
            </w:tcBorders>
            <w:vAlign w:val="center"/>
          </w:tcPr>
          <w:p w:rsidR="007768DE" w:rsidRDefault="007768DE">
            <w:pPr>
              <w:pStyle w:val="NormalText"/>
              <w:ind w:right="220"/>
            </w:pPr>
            <w:r>
              <w:t>2016 depreciation</w:t>
            </w:r>
          </w:p>
        </w:tc>
        <w:tc>
          <w:tcPr>
            <w:tcW w:w="328"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899"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22,800</w:t>
            </w:r>
          </w:p>
        </w:tc>
        <w:tc>
          <w:tcPr>
            <w:tcW w:w="34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xml:space="preserve">([$72,000 – 3,600] × </w:t>
            </w:r>
            <w:r>
              <w:rPr>
                <w:position w:val="6"/>
              </w:rPr>
              <w:t>5</w:t>
            </w:r>
            <w:r>
              <w:t>/15)</w:t>
            </w:r>
          </w:p>
        </w:tc>
      </w:tr>
      <w:tr w:rsidR="007768DE" w:rsidTr="00BB25CC">
        <w:tblPrEx>
          <w:tblCellMar>
            <w:top w:w="0" w:type="dxa"/>
            <w:left w:w="0" w:type="dxa"/>
            <w:bottom w:w="0" w:type="dxa"/>
            <w:right w:w="0" w:type="dxa"/>
          </w:tblCellMar>
        </w:tblPrEx>
        <w:trPr>
          <w:trHeight w:val="306"/>
        </w:trPr>
        <w:tc>
          <w:tcPr>
            <w:tcW w:w="3661" w:type="dxa"/>
            <w:tcBorders>
              <w:top w:val="nil"/>
              <w:left w:val="nil"/>
              <w:bottom w:val="nil"/>
              <w:right w:val="nil"/>
            </w:tcBorders>
            <w:vAlign w:val="center"/>
          </w:tcPr>
          <w:p w:rsidR="007768DE" w:rsidRDefault="007768DE">
            <w:pPr>
              <w:pStyle w:val="NormalText"/>
              <w:ind w:right="220"/>
            </w:pPr>
            <w:r>
              <w:t>2017 depreciation</w:t>
            </w:r>
          </w:p>
        </w:tc>
        <w:tc>
          <w:tcPr>
            <w:tcW w:w="328"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899"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18,240</w:t>
            </w:r>
          </w:p>
        </w:tc>
        <w:tc>
          <w:tcPr>
            <w:tcW w:w="34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xml:space="preserve">([$72,000 – 3,600] × </w:t>
            </w:r>
            <w:r>
              <w:rPr>
                <w:position w:val="6"/>
              </w:rPr>
              <w:t>4</w:t>
            </w:r>
            <w:r>
              <w:t>/15)</w:t>
            </w:r>
          </w:p>
        </w:tc>
      </w:tr>
      <w:tr w:rsidR="007768DE" w:rsidTr="00BB25CC">
        <w:tblPrEx>
          <w:tblCellMar>
            <w:top w:w="0" w:type="dxa"/>
            <w:left w:w="0" w:type="dxa"/>
            <w:bottom w:w="0" w:type="dxa"/>
            <w:right w:w="0" w:type="dxa"/>
          </w:tblCellMar>
        </w:tblPrEx>
        <w:trPr>
          <w:trHeight w:val="285"/>
        </w:trPr>
        <w:tc>
          <w:tcPr>
            <w:tcW w:w="3661" w:type="dxa"/>
            <w:tcBorders>
              <w:top w:val="nil"/>
              <w:left w:val="nil"/>
              <w:bottom w:val="nil"/>
              <w:right w:val="nil"/>
            </w:tcBorders>
            <w:vAlign w:val="center"/>
          </w:tcPr>
          <w:p w:rsidR="007768DE" w:rsidRDefault="007768DE">
            <w:pPr>
              <w:pStyle w:val="NormalText"/>
              <w:ind w:right="220"/>
            </w:pPr>
            <w:r>
              <w:t>Accumulated depreciation</w:t>
            </w:r>
          </w:p>
        </w:tc>
        <w:tc>
          <w:tcPr>
            <w:tcW w:w="328"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899"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41,040</w:t>
            </w:r>
          </w:p>
        </w:tc>
        <w:tc>
          <w:tcPr>
            <w:tcW w:w="34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bl>
    <w:p w:rsidR="007768DE" w:rsidRDefault="007768DE">
      <w:pPr>
        <w:pStyle w:val="NormalText"/>
      </w:pPr>
    </w:p>
    <w:p w:rsidR="007768DE" w:rsidRDefault="007768DE">
      <w:pPr>
        <w:pStyle w:val="NormalText"/>
        <w:ind w:right="220"/>
      </w:pPr>
      <w:r>
        <w:t>Since a change in depreciation method is considered a change in accounting estimate resulting from a change in accounting principle, B reports the change prospectively, just like a change in estimate. B depreciates the remaining undepreciated cost on a S-L basis over the remaining useful life:</w:t>
      </w:r>
    </w:p>
    <w:p w:rsidR="007768DE" w:rsidRDefault="007768DE">
      <w:pPr>
        <w:pStyle w:val="NormalText"/>
        <w:ind w:right="220"/>
      </w:pPr>
      <w:r>
        <w:t xml:space="preserve">  </w:t>
      </w:r>
      <w:r>
        <w:tab/>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5460"/>
        <w:gridCol w:w="280"/>
        <w:gridCol w:w="900"/>
        <w:gridCol w:w="240"/>
        <w:gridCol w:w="680"/>
      </w:tblGrid>
      <w:tr w:rsidR="007768DE">
        <w:tblPrEx>
          <w:tblCellMar>
            <w:top w:w="0" w:type="dxa"/>
            <w:left w:w="0" w:type="dxa"/>
            <w:bottom w:w="0" w:type="dxa"/>
            <w:right w:w="0" w:type="dxa"/>
          </w:tblCellMar>
        </w:tblPrEx>
        <w:tc>
          <w:tcPr>
            <w:tcW w:w="5460" w:type="dxa"/>
            <w:tcBorders>
              <w:top w:val="nil"/>
              <w:left w:val="nil"/>
              <w:bottom w:val="nil"/>
              <w:right w:val="nil"/>
            </w:tcBorders>
            <w:vAlign w:val="center"/>
          </w:tcPr>
          <w:p w:rsidR="007768DE" w:rsidRDefault="007768DE">
            <w:pPr>
              <w:pStyle w:val="NormalText"/>
              <w:ind w:right="220"/>
            </w:pPr>
            <w:r>
              <w:t>Asset's depreciable cost ($72,000 – 3,600)</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90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70"/>
              <w:jc w:val="right"/>
            </w:pPr>
            <w:r>
              <w:t>68,400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68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90"/>
            </w:pPr>
            <w:r>
              <w:t> </w:t>
            </w:r>
          </w:p>
        </w:tc>
      </w:tr>
      <w:tr w:rsidR="007768DE">
        <w:tblPrEx>
          <w:tblCellMar>
            <w:top w:w="0" w:type="dxa"/>
            <w:left w:w="0" w:type="dxa"/>
            <w:bottom w:w="0" w:type="dxa"/>
            <w:right w:w="0" w:type="dxa"/>
          </w:tblCellMar>
        </w:tblPrEx>
        <w:tc>
          <w:tcPr>
            <w:tcW w:w="5460" w:type="dxa"/>
            <w:tcBorders>
              <w:top w:val="nil"/>
              <w:left w:val="nil"/>
              <w:bottom w:val="nil"/>
              <w:right w:val="nil"/>
            </w:tcBorders>
            <w:vAlign w:val="center"/>
          </w:tcPr>
          <w:p w:rsidR="007768DE" w:rsidRDefault="007768DE">
            <w:pPr>
              <w:pStyle w:val="NormalText"/>
              <w:ind w:right="220"/>
            </w:pPr>
            <w:r>
              <w:t>Accumulated depreciation to date (calculated above)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70"/>
              <w:jc w:val="right"/>
            </w:pPr>
            <w:r>
              <w:t>(41,040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68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90"/>
            </w:pPr>
            <w:r>
              <w:t> </w:t>
            </w:r>
          </w:p>
        </w:tc>
      </w:tr>
      <w:tr w:rsidR="007768DE">
        <w:tblPrEx>
          <w:tblCellMar>
            <w:top w:w="0" w:type="dxa"/>
            <w:left w:w="0" w:type="dxa"/>
            <w:bottom w:w="0" w:type="dxa"/>
            <w:right w:w="0" w:type="dxa"/>
          </w:tblCellMar>
        </w:tblPrEx>
        <w:tc>
          <w:tcPr>
            <w:tcW w:w="5460" w:type="dxa"/>
            <w:tcBorders>
              <w:top w:val="nil"/>
              <w:left w:val="nil"/>
              <w:bottom w:val="nil"/>
              <w:right w:val="nil"/>
            </w:tcBorders>
            <w:vAlign w:val="center"/>
          </w:tcPr>
          <w:p w:rsidR="007768DE" w:rsidRDefault="007768DE">
            <w:pPr>
              <w:pStyle w:val="NormalText"/>
              <w:ind w:right="220"/>
            </w:pPr>
            <w:r>
              <w:t>Undepreciated cost, Jan. 1, 2018</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90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70"/>
              <w:jc w:val="right"/>
            </w:pPr>
            <w:r>
              <w:t>27,360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68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90"/>
            </w:pPr>
            <w:r>
              <w:t> </w:t>
            </w:r>
          </w:p>
        </w:tc>
      </w:tr>
      <w:tr w:rsidR="007768DE">
        <w:tblPrEx>
          <w:tblCellMar>
            <w:top w:w="0" w:type="dxa"/>
            <w:left w:w="0" w:type="dxa"/>
            <w:bottom w:w="0" w:type="dxa"/>
            <w:right w:w="0" w:type="dxa"/>
          </w:tblCellMar>
        </w:tblPrEx>
        <w:tc>
          <w:tcPr>
            <w:tcW w:w="5460" w:type="dxa"/>
            <w:tcBorders>
              <w:top w:val="nil"/>
              <w:left w:val="nil"/>
              <w:bottom w:val="nil"/>
              <w:right w:val="nil"/>
            </w:tcBorders>
            <w:vAlign w:val="center"/>
          </w:tcPr>
          <w:p w:rsidR="007768DE" w:rsidRDefault="007768DE">
            <w:pPr>
              <w:pStyle w:val="NormalText"/>
              <w:ind w:right="220"/>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70"/>
              <w:jc w:val="right"/>
            </w:pPr>
            <w:r>
              <w:t>3</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68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90"/>
            </w:pPr>
            <w:r>
              <w:t>years</w:t>
            </w:r>
          </w:p>
        </w:tc>
      </w:tr>
      <w:tr w:rsidR="007768DE">
        <w:tblPrEx>
          <w:tblCellMar>
            <w:top w:w="0" w:type="dxa"/>
            <w:left w:w="0" w:type="dxa"/>
            <w:bottom w:w="0" w:type="dxa"/>
            <w:right w:w="0" w:type="dxa"/>
          </w:tblCellMar>
        </w:tblPrEx>
        <w:tc>
          <w:tcPr>
            <w:tcW w:w="5460" w:type="dxa"/>
            <w:tcBorders>
              <w:top w:val="nil"/>
              <w:left w:val="nil"/>
              <w:bottom w:val="nil"/>
              <w:right w:val="nil"/>
            </w:tcBorders>
            <w:vAlign w:val="center"/>
          </w:tcPr>
          <w:p w:rsidR="007768DE" w:rsidRDefault="007768DE">
            <w:pPr>
              <w:pStyle w:val="NormalText"/>
              <w:ind w:right="220"/>
            </w:pPr>
            <w:r>
              <w:t>Annual straight-line depreciation 2018-2020</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7768DE" w:rsidRDefault="007768DE" w:rsidP="00BB25CC">
            <w:pPr>
              <w:pStyle w:val="NormalText"/>
              <w:ind w:right="70"/>
              <w:jc w:val="right"/>
            </w:pPr>
            <w:r>
              <w:t>9,120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68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90"/>
            </w:pPr>
            <w:r>
              <w:t> </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45) Blue Co. has a patent on a communication process. The company has amortized the patent on a straight-line basis since 2014, when it was acquired at a cost of $36 million at the beginning of that year. Due to rapid technological advances in the industry, management decided that the patent would benefit the company over a total of six years rather than the nine-year life being used to amortize its cost. The decision was made at the end of 2018 (before adjusting and closing entries). What is the appropriate patent amortization expense in 2018?</w:t>
      </w:r>
    </w:p>
    <w:p w:rsidR="007768DE" w:rsidRDefault="007768DE">
      <w:pPr>
        <w:pStyle w:val="NormalText"/>
        <w:ind w:right="220"/>
      </w:pPr>
      <w:r>
        <w:t>A) $4 million.</w:t>
      </w:r>
    </w:p>
    <w:p w:rsidR="007768DE" w:rsidRDefault="007768DE">
      <w:pPr>
        <w:pStyle w:val="NormalText"/>
        <w:ind w:right="220"/>
      </w:pPr>
      <w:r>
        <w:t>B) $5 million.</w:t>
      </w:r>
    </w:p>
    <w:p w:rsidR="007768DE" w:rsidRDefault="007768DE">
      <w:pPr>
        <w:pStyle w:val="NormalText"/>
        <w:ind w:right="220"/>
      </w:pPr>
      <w:r>
        <w:t>C) $10 million.</w:t>
      </w:r>
    </w:p>
    <w:p w:rsidR="00BB25CC" w:rsidRDefault="007768DE">
      <w:pPr>
        <w:pStyle w:val="NormalText"/>
        <w:ind w:right="220"/>
      </w:pPr>
      <w:r>
        <w:t>D) $20 million.</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69"/>
        <w:gridCol w:w="367"/>
        <w:gridCol w:w="515"/>
        <w:gridCol w:w="247"/>
        <w:gridCol w:w="22"/>
        <w:gridCol w:w="7851"/>
        <w:gridCol w:w="22"/>
      </w:tblGrid>
      <w:tr w:rsidR="006C1592" w:rsidTr="00BB25CC">
        <w:tblPrEx>
          <w:tblCellMar>
            <w:top w:w="0" w:type="dxa"/>
            <w:left w:w="0" w:type="dxa"/>
            <w:bottom w:w="0" w:type="dxa"/>
            <w:right w:w="0" w:type="dxa"/>
          </w:tblCellMar>
        </w:tblPrEx>
        <w:trPr>
          <w:gridAfter w:val="1"/>
          <w:wAfter w:w="22" w:type="dxa"/>
          <w:trHeight w:val="416"/>
        </w:trPr>
        <w:tc>
          <w:tcPr>
            <w:tcW w:w="1398" w:type="dxa"/>
            <w:gridSpan w:val="4"/>
            <w:tcBorders>
              <w:top w:val="nil"/>
              <w:left w:val="nil"/>
              <w:bottom w:val="nil"/>
              <w:right w:val="nil"/>
            </w:tcBorders>
            <w:vAlign w:val="center"/>
          </w:tcPr>
          <w:p w:rsidR="007768DE" w:rsidRDefault="007768DE">
            <w:pPr>
              <w:pStyle w:val="NormalText"/>
              <w:ind w:right="220"/>
              <w:jc w:val="center"/>
            </w:pPr>
            <w:r>
              <w:t>($ in millions)</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430"/>
        </w:trPr>
        <w:tc>
          <w:tcPr>
            <w:tcW w:w="269" w:type="dxa"/>
            <w:tcBorders>
              <w:top w:val="nil"/>
              <w:left w:val="nil"/>
              <w:bottom w:val="nil"/>
              <w:right w:val="nil"/>
            </w:tcBorders>
            <w:vAlign w:val="center"/>
          </w:tcPr>
          <w:p w:rsidR="007768DE" w:rsidRDefault="007768DE">
            <w:pPr>
              <w:pStyle w:val="NormalText"/>
              <w:ind w:right="220"/>
              <w:jc w:val="right"/>
            </w:pPr>
            <w:r>
              <w:t> </w:t>
            </w:r>
          </w:p>
        </w:tc>
        <w:tc>
          <w:tcPr>
            <w:tcW w:w="367"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515"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36</w:t>
            </w:r>
          </w:p>
        </w:tc>
        <w:tc>
          <w:tcPr>
            <w:tcW w:w="269"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Cost</w:t>
            </w:r>
          </w:p>
        </w:tc>
      </w:tr>
      <w:tr w:rsidR="007768DE" w:rsidTr="00BB25CC">
        <w:tblPrEx>
          <w:tblCellMar>
            <w:top w:w="0" w:type="dxa"/>
            <w:left w:w="0" w:type="dxa"/>
            <w:bottom w:w="0" w:type="dxa"/>
            <w:right w:w="0" w:type="dxa"/>
          </w:tblCellMar>
        </w:tblPrEx>
        <w:trPr>
          <w:trHeight w:val="402"/>
        </w:trPr>
        <w:tc>
          <w:tcPr>
            <w:tcW w:w="269" w:type="dxa"/>
            <w:tcBorders>
              <w:top w:val="nil"/>
              <w:left w:val="nil"/>
              <w:bottom w:val="nil"/>
              <w:right w:val="nil"/>
            </w:tcBorders>
            <w:vAlign w:val="center"/>
          </w:tcPr>
          <w:p w:rsidR="007768DE" w:rsidRDefault="007768DE">
            <w:pPr>
              <w:pStyle w:val="NormalText"/>
              <w:ind w:right="220"/>
              <w:jc w:val="right"/>
            </w:pPr>
            <w:r>
              <w:t> </w:t>
            </w:r>
          </w:p>
        </w:tc>
        <w:tc>
          <w:tcPr>
            <w:tcW w:w="367"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515"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16</w:t>
            </w:r>
          </w:p>
        </w:tc>
        <w:tc>
          <w:tcPr>
            <w:tcW w:w="269"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Less: Amortization to date (2014-2017: $36 ÷ 9 years = $4 per year, × 4 years)</w:t>
            </w:r>
          </w:p>
        </w:tc>
      </w:tr>
      <w:tr w:rsidR="007768DE" w:rsidTr="00BB25CC">
        <w:tblPrEx>
          <w:tblCellMar>
            <w:top w:w="0" w:type="dxa"/>
            <w:left w:w="0" w:type="dxa"/>
            <w:bottom w:w="0" w:type="dxa"/>
            <w:right w:w="0" w:type="dxa"/>
          </w:tblCellMar>
        </w:tblPrEx>
        <w:trPr>
          <w:trHeight w:val="416"/>
        </w:trPr>
        <w:tc>
          <w:tcPr>
            <w:tcW w:w="269" w:type="dxa"/>
            <w:tcBorders>
              <w:top w:val="nil"/>
              <w:left w:val="nil"/>
              <w:bottom w:val="nil"/>
              <w:right w:val="nil"/>
            </w:tcBorders>
            <w:vAlign w:val="center"/>
          </w:tcPr>
          <w:p w:rsidR="007768DE" w:rsidRDefault="007768DE">
            <w:pPr>
              <w:pStyle w:val="NormalText"/>
              <w:ind w:right="220"/>
              <w:jc w:val="right"/>
            </w:pPr>
            <w:r>
              <w:t> </w:t>
            </w:r>
          </w:p>
        </w:tc>
        <w:tc>
          <w:tcPr>
            <w:tcW w:w="367"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515"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20</w:t>
            </w:r>
          </w:p>
        </w:tc>
        <w:tc>
          <w:tcPr>
            <w:tcW w:w="269"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Unamortized cost (balance in the patent account)</w:t>
            </w:r>
          </w:p>
        </w:tc>
      </w:tr>
      <w:tr w:rsidR="007768DE" w:rsidTr="00BB25CC">
        <w:tblPrEx>
          <w:tblCellMar>
            <w:top w:w="0" w:type="dxa"/>
            <w:left w:w="0" w:type="dxa"/>
            <w:bottom w:w="0" w:type="dxa"/>
            <w:right w:w="0" w:type="dxa"/>
          </w:tblCellMar>
        </w:tblPrEx>
        <w:trPr>
          <w:trHeight w:val="194"/>
        </w:trPr>
        <w:tc>
          <w:tcPr>
            <w:tcW w:w="269" w:type="dxa"/>
            <w:tcBorders>
              <w:top w:val="nil"/>
              <w:left w:val="nil"/>
              <w:bottom w:val="nil"/>
              <w:right w:val="nil"/>
            </w:tcBorders>
            <w:vAlign w:val="center"/>
          </w:tcPr>
          <w:p w:rsidR="007768DE" w:rsidRDefault="007768DE">
            <w:pPr>
              <w:pStyle w:val="NormalText"/>
              <w:ind w:right="220"/>
              <w:jc w:val="right"/>
            </w:pPr>
            <w:r>
              <w:t> </w:t>
            </w:r>
          </w:p>
        </w:tc>
        <w:tc>
          <w:tcPr>
            <w:tcW w:w="367"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515"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2</w:t>
            </w:r>
          </w:p>
        </w:tc>
        <w:tc>
          <w:tcPr>
            <w:tcW w:w="269"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Estimated remaining life (6 years – 4 years)</w:t>
            </w:r>
          </w:p>
        </w:tc>
      </w:tr>
      <w:tr w:rsidR="007768DE" w:rsidTr="00BB25CC">
        <w:tblPrEx>
          <w:tblCellMar>
            <w:top w:w="0" w:type="dxa"/>
            <w:left w:w="0" w:type="dxa"/>
            <w:bottom w:w="0" w:type="dxa"/>
            <w:right w:w="0" w:type="dxa"/>
          </w:tblCellMar>
        </w:tblPrEx>
        <w:trPr>
          <w:trHeight w:val="388"/>
        </w:trPr>
        <w:tc>
          <w:tcPr>
            <w:tcW w:w="269" w:type="dxa"/>
            <w:tcBorders>
              <w:top w:val="nil"/>
              <w:left w:val="nil"/>
              <w:bottom w:val="nil"/>
              <w:right w:val="nil"/>
            </w:tcBorders>
            <w:vAlign w:val="center"/>
          </w:tcPr>
          <w:p w:rsidR="007768DE" w:rsidRDefault="007768DE">
            <w:pPr>
              <w:pStyle w:val="NormalText"/>
              <w:ind w:right="220"/>
              <w:jc w:val="right"/>
            </w:pPr>
            <w:r>
              <w:t> </w:t>
            </w:r>
          </w:p>
        </w:tc>
        <w:tc>
          <w:tcPr>
            <w:tcW w:w="367"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515"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10</w:t>
            </w:r>
          </w:p>
        </w:tc>
        <w:tc>
          <w:tcPr>
            <w:tcW w:w="269"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873"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New annual amortization</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46) Orange Corp. constructed a machine at a total cost of $70 million. Construction was completed at the end of 2014 and the machine was placed in service at the beginning of 2015. The machine was being depreciated over a 10-year life using the sum-of-the-years'-digits method. The residual value is expected to be $4 million. At the beginning of 2018, Orange decided to change to the straight-line method. Ignoring income taxes, what will be Orange's depreciation expense for 2018?</w:t>
      </w:r>
    </w:p>
    <w:p w:rsidR="007768DE" w:rsidRDefault="007768DE">
      <w:pPr>
        <w:pStyle w:val="NormalText"/>
        <w:ind w:right="220"/>
      </w:pPr>
      <w:r>
        <w:t>A) $4.8 million.</w:t>
      </w:r>
    </w:p>
    <w:p w:rsidR="007768DE" w:rsidRDefault="007768DE">
      <w:pPr>
        <w:pStyle w:val="NormalText"/>
        <w:ind w:right="220"/>
      </w:pPr>
      <w:r>
        <w:t>B) $5.4 million.</w:t>
      </w:r>
    </w:p>
    <w:p w:rsidR="007768DE" w:rsidRDefault="007768DE">
      <w:pPr>
        <w:pStyle w:val="NormalText"/>
        <w:ind w:right="220"/>
      </w:pPr>
      <w:r>
        <w:t>C) $6.6 million.</w:t>
      </w:r>
    </w:p>
    <w:p w:rsidR="00BB25CC" w:rsidRDefault="007768DE">
      <w:pPr>
        <w:pStyle w:val="NormalText"/>
        <w:ind w:right="220"/>
      </w:pPr>
      <w:r>
        <w:t>D) $9.4 million.</w:t>
      </w:r>
    </w:p>
    <w:p w:rsidR="00BB25CC" w:rsidRDefault="00BB25CC">
      <w:pPr>
        <w:pStyle w:val="NormalText"/>
        <w:ind w:right="220"/>
      </w:pPr>
    </w:p>
    <w:p w:rsidR="007768DE" w:rsidRDefault="00BB25CC" w:rsidP="00BB25CC">
      <w:pPr>
        <w:pStyle w:val="NormalText"/>
      </w:pPr>
      <w:r>
        <w:t>Answer:</w:t>
      </w:r>
      <w:r w:rsidR="007768DE">
        <w:t xml:space="preserve">  A</w:t>
      </w:r>
    </w:p>
    <w:p w:rsidR="007768DE" w:rsidRDefault="007768DE" w:rsidP="00BB25CC">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27"/>
        <w:gridCol w:w="341"/>
        <w:gridCol w:w="318"/>
        <w:gridCol w:w="750"/>
        <w:gridCol w:w="272"/>
        <w:gridCol w:w="775"/>
      </w:tblGrid>
      <w:tr w:rsidR="006C1592" w:rsidTr="00BB25CC">
        <w:tblPrEx>
          <w:tblCellMar>
            <w:top w:w="0" w:type="dxa"/>
            <w:left w:w="0" w:type="dxa"/>
            <w:bottom w:w="0" w:type="dxa"/>
            <w:right w:w="0" w:type="dxa"/>
          </w:tblCellMar>
        </w:tblPrEx>
        <w:trPr>
          <w:trHeight w:val="207"/>
        </w:trPr>
        <w:tc>
          <w:tcPr>
            <w:tcW w:w="6027" w:type="dxa"/>
            <w:tcBorders>
              <w:top w:val="nil"/>
              <w:left w:val="nil"/>
              <w:bottom w:val="nil"/>
              <w:right w:val="nil"/>
            </w:tcBorders>
            <w:vAlign w:val="center"/>
          </w:tcPr>
          <w:p w:rsidR="007768DE" w:rsidRDefault="007768DE">
            <w:pPr>
              <w:pStyle w:val="NormalText"/>
              <w:ind w:right="220"/>
            </w:pPr>
            <w:r>
              <w:t> </w:t>
            </w:r>
          </w:p>
        </w:tc>
        <w:tc>
          <w:tcPr>
            <w:tcW w:w="2456" w:type="dxa"/>
            <w:gridSpan w:val="5"/>
            <w:tcBorders>
              <w:top w:val="nil"/>
              <w:left w:val="nil"/>
              <w:bottom w:val="nil"/>
              <w:right w:val="nil"/>
            </w:tcBorders>
            <w:shd w:val="clear" w:color="auto" w:fill="FFFFFF"/>
            <w:tcMar>
              <w:top w:w="0" w:type="dxa"/>
              <w:left w:w="0" w:type="dxa"/>
              <w:bottom w:w="0" w:type="dxa"/>
              <w:right w:w="0" w:type="dxa"/>
            </w:tcMar>
            <w:vAlign w:val="center"/>
          </w:tcPr>
          <w:p w:rsidR="007768DE" w:rsidRDefault="007768DE">
            <w:pPr>
              <w:pStyle w:val="NormalText"/>
              <w:ind w:right="220"/>
              <w:jc w:val="center"/>
            </w:pPr>
            <w:r>
              <w:t>($ in millions)</w:t>
            </w:r>
          </w:p>
        </w:tc>
      </w:tr>
      <w:tr w:rsidR="007768DE" w:rsidTr="00BB25CC">
        <w:tblPrEx>
          <w:tblCellMar>
            <w:top w:w="0" w:type="dxa"/>
            <w:left w:w="0" w:type="dxa"/>
            <w:bottom w:w="0" w:type="dxa"/>
            <w:right w:w="0" w:type="dxa"/>
          </w:tblCellMar>
        </w:tblPrEx>
        <w:trPr>
          <w:trHeight w:val="207"/>
        </w:trPr>
        <w:tc>
          <w:tcPr>
            <w:tcW w:w="6027" w:type="dxa"/>
            <w:tcBorders>
              <w:top w:val="nil"/>
              <w:left w:val="nil"/>
              <w:bottom w:val="nil"/>
              <w:right w:val="nil"/>
            </w:tcBorders>
            <w:vAlign w:val="center"/>
          </w:tcPr>
          <w:p w:rsidR="007768DE" w:rsidRDefault="007768DE">
            <w:pPr>
              <w:pStyle w:val="NormalText"/>
              <w:ind w:right="220"/>
            </w:pPr>
            <w:r>
              <w:t>Asset's cost</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5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56"/>
              <w:jc w:val="right"/>
            </w:pPr>
            <w:r>
              <w:t>70.0</w:t>
            </w:r>
          </w:p>
        </w:tc>
        <w:tc>
          <w:tcPr>
            <w:tcW w:w="272"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416"/>
        </w:trPr>
        <w:tc>
          <w:tcPr>
            <w:tcW w:w="6027" w:type="dxa"/>
            <w:tcBorders>
              <w:top w:val="nil"/>
              <w:left w:val="nil"/>
              <w:bottom w:val="nil"/>
              <w:right w:val="nil"/>
            </w:tcBorders>
            <w:vAlign w:val="center"/>
          </w:tcPr>
          <w:p w:rsidR="007768DE" w:rsidRDefault="007768DE">
            <w:pPr>
              <w:pStyle w:val="NormalText"/>
              <w:ind w:right="220"/>
            </w:pPr>
            <w:r>
              <w:t>Accumulated depreciation to date (calculate below)</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5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56"/>
              <w:jc w:val="right"/>
            </w:pPr>
            <w:r>
              <w:t>(32.4</w:t>
            </w:r>
          </w:p>
        </w:tc>
        <w:tc>
          <w:tcPr>
            <w:tcW w:w="272"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194"/>
        </w:trPr>
        <w:tc>
          <w:tcPr>
            <w:tcW w:w="6027" w:type="dxa"/>
            <w:tcBorders>
              <w:top w:val="nil"/>
              <w:left w:val="nil"/>
              <w:bottom w:val="nil"/>
              <w:right w:val="nil"/>
            </w:tcBorders>
            <w:vAlign w:val="center"/>
          </w:tcPr>
          <w:p w:rsidR="007768DE" w:rsidRDefault="007768DE">
            <w:pPr>
              <w:pStyle w:val="NormalText"/>
              <w:ind w:right="220"/>
            </w:pPr>
            <w:r>
              <w:t>Undepreciated cost, Jan. 1, 2018</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5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56"/>
              <w:jc w:val="right"/>
            </w:pPr>
            <w:r>
              <w:t>37.6</w:t>
            </w:r>
          </w:p>
        </w:tc>
        <w:tc>
          <w:tcPr>
            <w:tcW w:w="272"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207"/>
        </w:trPr>
        <w:tc>
          <w:tcPr>
            <w:tcW w:w="6027" w:type="dxa"/>
            <w:tcBorders>
              <w:top w:val="nil"/>
              <w:left w:val="nil"/>
              <w:bottom w:val="nil"/>
              <w:right w:val="nil"/>
            </w:tcBorders>
            <w:vAlign w:val="center"/>
          </w:tcPr>
          <w:p w:rsidR="007768DE" w:rsidRDefault="007768DE">
            <w:pPr>
              <w:pStyle w:val="NormalText"/>
              <w:ind w:right="220"/>
            </w:pPr>
            <w:r>
              <w:t>Estimated residual value</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5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56"/>
              <w:jc w:val="right"/>
            </w:pPr>
            <w:r>
              <w:t>(4.0</w:t>
            </w:r>
          </w:p>
        </w:tc>
        <w:tc>
          <w:tcPr>
            <w:tcW w:w="272"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194"/>
        </w:trPr>
        <w:tc>
          <w:tcPr>
            <w:tcW w:w="6027" w:type="dxa"/>
            <w:tcBorders>
              <w:top w:val="nil"/>
              <w:left w:val="nil"/>
              <w:bottom w:val="nil"/>
              <w:right w:val="nil"/>
            </w:tcBorders>
            <w:vAlign w:val="center"/>
          </w:tcPr>
          <w:p w:rsidR="007768DE" w:rsidRDefault="007768DE">
            <w:pPr>
              <w:pStyle w:val="NormalText"/>
              <w:ind w:right="220"/>
            </w:pPr>
            <w:r>
              <w:t>To be depreciated over remaining 7 years</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5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56"/>
              <w:jc w:val="right"/>
            </w:pPr>
            <w:r>
              <w:t>33.6</w:t>
            </w:r>
          </w:p>
        </w:tc>
        <w:tc>
          <w:tcPr>
            <w:tcW w:w="272"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rsidTr="00BB25CC">
        <w:tblPrEx>
          <w:tblCellMar>
            <w:top w:w="0" w:type="dxa"/>
            <w:left w:w="0" w:type="dxa"/>
            <w:bottom w:w="0" w:type="dxa"/>
            <w:right w:w="0" w:type="dxa"/>
          </w:tblCellMar>
        </w:tblPrEx>
        <w:trPr>
          <w:trHeight w:val="416"/>
        </w:trPr>
        <w:tc>
          <w:tcPr>
            <w:tcW w:w="6027" w:type="dxa"/>
            <w:tcBorders>
              <w:top w:val="nil"/>
              <w:left w:val="nil"/>
              <w:bottom w:val="nil"/>
              <w:right w:val="nil"/>
            </w:tcBorders>
            <w:vAlign w:val="center"/>
          </w:tcPr>
          <w:p w:rsidR="007768DE" w:rsidRDefault="007768DE">
            <w:pPr>
              <w:pStyle w:val="NormalText"/>
              <w:ind w:right="220"/>
            </w:pPr>
            <w:r>
              <w:t> </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5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56"/>
              <w:jc w:val="right"/>
            </w:pPr>
            <w:r>
              <w:t>7</w:t>
            </w:r>
          </w:p>
        </w:tc>
        <w:tc>
          <w:tcPr>
            <w:tcW w:w="272"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years</w:t>
            </w:r>
          </w:p>
        </w:tc>
      </w:tr>
      <w:tr w:rsidR="007768DE" w:rsidTr="00BB25CC">
        <w:tblPrEx>
          <w:tblCellMar>
            <w:top w:w="0" w:type="dxa"/>
            <w:left w:w="0" w:type="dxa"/>
            <w:bottom w:w="0" w:type="dxa"/>
            <w:right w:w="0" w:type="dxa"/>
          </w:tblCellMar>
        </w:tblPrEx>
        <w:trPr>
          <w:trHeight w:val="166"/>
        </w:trPr>
        <w:tc>
          <w:tcPr>
            <w:tcW w:w="6027" w:type="dxa"/>
            <w:tcBorders>
              <w:top w:val="nil"/>
              <w:left w:val="nil"/>
              <w:bottom w:val="nil"/>
              <w:right w:val="nil"/>
            </w:tcBorders>
            <w:vAlign w:val="center"/>
          </w:tcPr>
          <w:p w:rsidR="007768DE" w:rsidRDefault="007768DE">
            <w:pPr>
              <w:pStyle w:val="NormalText"/>
              <w:ind w:right="220"/>
            </w:pPr>
            <w:r>
              <w:t>Annual straight-line depreciation 2018-2024</w:t>
            </w:r>
          </w:p>
        </w:tc>
        <w:tc>
          <w:tcPr>
            <w:tcW w:w="341"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50" w:type="dxa"/>
            <w:tcBorders>
              <w:top w:val="nil"/>
              <w:left w:val="nil"/>
              <w:bottom w:val="double" w:sz="2" w:space="0" w:color="000000"/>
              <w:right w:val="nil"/>
            </w:tcBorders>
            <w:tcMar>
              <w:top w:w="0" w:type="dxa"/>
              <w:left w:w="0" w:type="dxa"/>
              <w:bottom w:w="0" w:type="dxa"/>
              <w:right w:w="0" w:type="dxa"/>
            </w:tcMar>
            <w:vAlign w:val="center"/>
          </w:tcPr>
          <w:p w:rsidR="007768DE" w:rsidRDefault="007768DE" w:rsidP="00BB25CC">
            <w:pPr>
              <w:pStyle w:val="NormalText"/>
              <w:ind w:right="56"/>
              <w:jc w:val="right"/>
            </w:pPr>
            <w:r>
              <w:t>4.8</w:t>
            </w:r>
          </w:p>
        </w:tc>
        <w:tc>
          <w:tcPr>
            <w:tcW w:w="272"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773"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bl>
    <w:p w:rsidR="007768DE" w:rsidRDefault="007768DE">
      <w:pPr>
        <w:pStyle w:val="NormalText"/>
      </w:pPr>
    </w:p>
    <w:p w:rsidR="007768DE" w:rsidRDefault="007768DE">
      <w:pPr>
        <w:pStyle w:val="NormalText"/>
        <w:ind w:right="220"/>
        <w:rPr>
          <w:b/>
          <w:bCs/>
        </w:rPr>
      </w:pPr>
      <w:r>
        <w:rPr>
          <w:b/>
          <w:bCs/>
        </w:rPr>
        <w:t>Calculation of SYD depreciation</w:t>
      </w:r>
    </w:p>
    <w:p w:rsidR="007768DE" w:rsidRDefault="007768DE">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780"/>
        <w:gridCol w:w="5780"/>
      </w:tblGrid>
      <w:tr w:rsidR="007768DE">
        <w:tblPrEx>
          <w:tblCellMar>
            <w:top w:w="0" w:type="dxa"/>
            <w:left w:w="0" w:type="dxa"/>
            <w:bottom w:w="0" w:type="dxa"/>
            <w:right w:w="0" w:type="dxa"/>
          </w:tblCellMar>
        </w:tblPrEx>
        <w:tc>
          <w:tcPr>
            <w:tcW w:w="1780" w:type="dxa"/>
            <w:tcBorders>
              <w:top w:val="nil"/>
              <w:left w:val="nil"/>
              <w:bottom w:val="single" w:sz="20" w:space="0" w:color="000000"/>
              <w:right w:val="nil"/>
            </w:tcBorders>
            <w:vAlign w:val="center"/>
          </w:tcPr>
          <w:p w:rsidR="007768DE" w:rsidRDefault="007768DE">
            <w:pPr>
              <w:pStyle w:val="NormalText"/>
              <w:ind w:right="220"/>
              <w:jc w:val="center"/>
            </w:pPr>
            <w:r>
              <w:t>(10 + 9 + 8)</w:t>
            </w:r>
          </w:p>
        </w:tc>
        <w:tc>
          <w:tcPr>
            <w:tcW w:w="57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[$70 – 4] million = $32.4 million</w:t>
            </w:r>
          </w:p>
        </w:tc>
      </w:tr>
      <w:tr w:rsidR="007768DE">
        <w:tblPrEx>
          <w:tblCellMar>
            <w:top w:w="0" w:type="dxa"/>
            <w:left w:w="0" w:type="dxa"/>
            <w:bottom w:w="0" w:type="dxa"/>
            <w:right w:w="0" w:type="dxa"/>
          </w:tblCellMar>
        </w:tblPrEx>
        <w:tc>
          <w:tcPr>
            <w:tcW w:w="1780" w:type="dxa"/>
            <w:tcBorders>
              <w:top w:val="nil"/>
              <w:left w:val="nil"/>
              <w:bottom w:val="nil"/>
              <w:right w:val="nil"/>
            </w:tcBorders>
            <w:vAlign w:val="center"/>
          </w:tcPr>
          <w:p w:rsidR="007768DE" w:rsidRDefault="007768DE">
            <w:pPr>
              <w:pStyle w:val="NormalText"/>
              <w:ind w:right="220"/>
              <w:jc w:val="center"/>
            </w:pPr>
            <w:r>
              <w:t>55*</w:t>
            </w:r>
          </w:p>
        </w:tc>
        <w:tc>
          <w:tcPr>
            <w:tcW w:w="57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p>
        </w:tc>
      </w:tr>
    </w:tbl>
    <w:p w:rsidR="007768DE" w:rsidRDefault="007768DE">
      <w:pPr>
        <w:pStyle w:val="NormalText"/>
        <w:ind w:right="220"/>
      </w:pPr>
      <w:r>
        <w:t> </w:t>
      </w:r>
    </w:p>
    <w:p w:rsidR="007768DE" w:rsidRDefault="007768DE">
      <w:pPr>
        <w:pStyle w:val="NormalText"/>
        <w:ind w:right="220"/>
      </w:pPr>
      <w:r>
        <w:t>*n (n + 1) ÷ 2 = 10 (11) ÷ 2 = 55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47) Retrospective restatement usually i</w:t>
      </w:r>
      <w:r w:rsidR="00BB25CC">
        <w:t>s appropriate for a change in: </w:t>
      </w:r>
    </w:p>
    <w:p w:rsidR="007768DE" w:rsidRDefault="007768DE">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520"/>
        <w:gridCol w:w="3900"/>
        <w:gridCol w:w="3880"/>
      </w:tblGrid>
      <w:tr w:rsidR="007768DE">
        <w:tblPrEx>
          <w:tblCellMar>
            <w:top w:w="0" w:type="dxa"/>
            <w:left w:w="0" w:type="dxa"/>
            <w:bottom w:w="0" w:type="dxa"/>
            <w:right w:w="0" w:type="dxa"/>
          </w:tblCellMar>
        </w:tblPrEx>
        <w:tc>
          <w:tcPr>
            <w:tcW w:w="520" w:type="dxa"/>
            <w:tcBorders>
              <w:top w:val="nil"/>
              <w:left w:val="nil"/>
              <w:bottom w:val="nil"/>
              <w:right w:val="nil"/>
            </w:tcBorders>
            <w:vAlign w:val="center"/>
          </w:tcPr>
          <w:p w:rsidR="007768DE" w:rsidRDefault="007768DE">
            <w:pPr>
              <w:pStyle w:val="NormalText"/>
              <w:ind w:right="220"/>
              <w:jc w:val="center"/>
            </w:pPr>
            <w:r>
              <w:t> </w:t>
            </w:r>
          </w:p>
        </w:tc>
        <w:tc>
          <w:tcPr>
            <w:tcW w:w="39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center"/>
            </w:pPr>
            <w:r>
              <w:t>Accounting Estimate</w:t>
            </w:r>
          </w:p>
        </w:tc>
        <w:tc>
          <w:tcPr>
            <w:tcW w:w="38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center"/>
            </w:pPr>
            <w:r>
              <w:t>Accounting Principle</w:t>
            </w:r>
          </w:p>
        </w:tc>
      </w:tr>
      <w:tr w:rsidR="007768DE">
        <w:tblPrEx>
          <w:tblCellMar>
            <w:top w:w="0" w:type="dxa"/>
            <w:left w:w="0" w:type="dxa"/>
            <w:bottom w:w="0" w:type="dxa"/>
            <w:right w:w="0" w:type="dxa"/>
          </w:tblCellMar>
        </w:tblPrEx>
        <w:tc>
          <w:tcPr>
            <w:tcW w:w="520" w:type="dxa"/>
            <w:tcBorders>
              <w:top w:val="nil"/>
              <w:left w:val="nil"/>
              <w:bottom w:val="nil"/>
              <w:right w:val="nil"/>
            </w:tcBorders>
            <w:vAlign w:val="center"/>
          </w:tcPr>
          <w:p w:rsidR="007768DE" w:rsidRDefault="007768DE">
            <w:pPr>
              <w:pStyle w:val="NormalText"/>
              <w:jc w:val="center"/>
            </w:pPr>
            <w:r>
              <w:t>a.</w:t>
            </w:r>
          </w:p>
        </w:tc>
        <w:tc>
          <w:tcPr>
            <w:tcW w:w="390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Yes</w:t>
            </w:r>
          </w:p>
        </w:tc>
        <w:tc>
          <w:tcPr>
            <w:tcW w:w="38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Yes</w:t>
            </w:r>
          </w:p>
        </w:tc>
      </w:tr>
      <w:tr w:rsidR="007768DE">
        <w:tblPrEx>
          <w:tblCellMar>
            <w:top w:w="0" w:type="dxa"/>
            <w:left w:w="0" w:type="dxa"/>
            <w:bottom w:w="0" w:type="dxa"/>
            <w:right w:w="0" w:type="dxa"/>
          </w:tblCellMar>
        </w:tblPrEx>
        <w:tc>
          <w:tcPr>
            <w:tcW w:w="520" w:type="dxa"/>
            <w:tcBorders>
              <w:top w:val="nil"/>
              <w:left w:val="nil"/>
              <w:bottom w:val="nil"/>
              <w:right w:val="nil"/>
            </w:tcBorders>
            <w:vAlign w:val="center"/>
          </w:tcPr>
          <w:p w:rsidR="007768DE" w:rsidRDefault="007768DE">
            <w:pPr>
              <w:pStyle w:val="NormalText"/>
              <w:jc w:val="center"/>
            </w:pPr>
            <w:r>
              <w:t>b.</w:t>
            </w:r>
          </w:p>
        </w:tc>
        <w:tc>
          <w:tcPr>
            <w:tcW w:w="390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Yes</w:t>
            </w:r>
          </w:p>
        </w:tc>
        <w:tc>
          <w:tcPr>
            <w:tcW w:w="38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No</w:t>
            </w:r>
          </w:p>
        </w:tc>
      </w:tr>
      <w:tr w:rsidR="007768DE">
        <w:tblPrEx>
          <w:tblCellMar>
            <w:top w:w="0" w:type="dxa"/>
            <w:left w:w="0" w:type="dxa"/>
            <w:bottom w:w="0" w:type="dxa"/>
            <w:right w:w="0" w:type="dxa"/>
          </w:tblCellMar>
        </w:tblPrEx>
        <w:tc>
          <w:tcPr>
            <w:tcW w:w="520" w:type="dxa"/>
            <w:tcBorders>
              <w:top w:val="nil"/>
              <w:left w:val="nil"/>
              <w:bottom w:val="nil"/>
              <w:right w:val="nil"/>
            </w:tcBorders>
            <w:vAlign w:val="center"/>
          </w:tcPr>
          <w:p w:rsidR="007768DE" w:rsidRDefault="007768DE">
            <w:pPr>
              <w:pStyle w:val="NormalText"/>
              <w:jc w:val="center"/>
            </w:pPr>
            <w:r>
              <w:t>c.</w:t>
            </w:r>
          </w:p>
        </w:tc>
        <w:tc>
          <w:tcPr>
            <w:tcW w:w="390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No</w:t>
            </w:r>
          </w:p>
        </w:tc>
        <w:tc>
          <w:tcPr>
            <w:tcW w:w="38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Yes</w:t>
            </w:r>
          </w:p>
        </w:tc>
      </w:tr>
      <w:tr w:rsidR="007768DE">
        <w:tblPrEx>
          <w:tblCellMar>
            <w:top w:w="0" w:type="dxa"/>
            <w:left w:w="0" w:type="dxa"/>
            <w:bottom w:w="0" w:type="dxa"/>
            <w:right w:w="0" w:type="dxa"/>
          </w:tblCellMar>
        </w:tblPrEx>
        <w:tc>
          <w:tcPr>
            <w:tcW w:w="520" w:type="dxa"/>
            <w:tcBorders>
              <w:top w:val="nil"/>
              <w:left w:val="nil"/>
              <w:bottom w:val="nil"/>
              <w:right w:val="nil"/>
            </w:tcBorders>
            <w:vAlign w:val="center"/>
          </w:tcPr>
          <w:p w:rsidR="007768DE" w:rsidRDefault="007768DE">
            <w:pPr>
              <w:pStyle w:val="NormalText"/>
              <w:jc w:val="center"/>
            </w:pPr>
            <w:r>
              <w:t>d.</w:t>
            </w:r>
          </w:p>
        </w:tc>
        <w:tc>
          <w:tcPr>
            <w:tcW w:w="390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No</w:t>
            </w:r>
          </w:p>
        </w:tc>
        <w:tc>
          <w:tcPr>
            <w:tcW w:w="38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center"/>
            </w:pPr>
            <w:r>
              <w:t>No</w:t>
            </w:r>
          </w:p>
        </w:tc>
      </w:tr>
    </w:tbl>
    <w:p w:rsidR="007768DE" w:rsidRDefault="007768DE">
      <w:pPr>
        <w:pStyle w:val="NormalText"/>
      </w:pPr>
    </w:p>
    <w:p w:rsidR="007768DE" w:rsidRDefault="007768DE">
      <w:pPr>
        <w:pStyle w:val="NormalText"/>
        <w:ind w:right="220"/>
      </w:pPr>
      <w:r>
        <w:t>A) Option A</w:t>
      </w:r>
    </w:p>
    <w:p w:rsidR="007768DE" w:rsidRDefault="007768DE">
      <w:pPr>
        <w:pStyle w:val="NormalText"/>
        <w:ind w:right="220"/>
      </w:pPr>
      <w:r>
        <w:t>B) Option B</w:t>
      </w:r>
    </w:p>
    <w:p w:rsidR="007768DE" w:rsidRDefault="007768DE">
      <w:pPr>
        <w:pStyle w:val="NormalText"/>
        <w:ind w:right="220"/>
      </w:pPr>
      <w:r>
        <w:t>C) Option C</w:t>
      </w:r>
    </w:p>
    <w:p w:rsidR="00BB25CC" w:rsidRDefault="007768DE">
      <w:pPr>
        <w:pStyle w:val="NormalText"/>
        <w:ind w:right="220"/>
      </w:pPr>
      <w:r>
        <w:t>D) Option D</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Most changes in accounting principle are accounted for retrospectively. That is, financial statements of prior periods are restated to report the financial information for the new reporting entity in all periods. Changes in estimate are accounted for prospectively.</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principle--Retrospective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48) For 2017, P Co. estimated its two-year equipment warranty costs based on $23 per unit sold in 2017. Experience during 2018 indicated that the estimate should have been based on $25 per unit. The effect of this $2 difference from the estimate is reported:</w:t>
      </w:r>
    </w:p>
    <w:p w:rsidR="007768DE" w:rsidRDefault="007768DE">
      <w:pPr>
        <w:pStyle w:val="NormalText"/>
        <w:ind w:right="220"/>
      </w:pPr>
      <w:r>
        <w:t>A) In 2018 income from continuing operations.</w:t>
      </w:r>
    </w:p>
    <w:p w:rsidR="007768DE" w:rsidRDefault="007768DE">
      <w:pPr>
        <w:pStyle w:val="NormalText"/>
        <w:ind w:right="220"/>
      </w:pPr>
      <w:r>
        <w:t>B) As an accounting change, net of tax, below 2018 income from continuing operations.</w:t>
      </w:r>
    </w:p>
    <w:p w:rsidR="007768DE" w:rsidRDefault="007768DE">
      <w:pPr>
        <w:pStyle w:val="NormalText"/>
        <w:ind w:right="220"/>
      </w:pPr>
      <w:r>
        <w:t>C) As an accounting change requiring 2017 financial statements to be restated.</w:t>
      </w:r>
    </w:p>
    <w:p w:rsidR="00BB25CC" w:rsidRDefault="007768DE">
      <w:pPr>
        <w:pStyle w:val="NormalText"/>
        <w:ind w:right="220"/>
      </w:pPr>
      <w:r>
        <w:t>D) As a correction of an error requiring 2017 financial statements to be restated.</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The change in the estimate for warranty costs is based on new information obtained from experience and qualifies as a change in accounting estimate. A change in accounting estimate affects current and future periods and is not accounted for by restating prior periods. The accounting change is a part of continuing operations but is not reported net of taxes.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49) Which of the following is a change in estimate?</w:t>
      </w:r>
    </w:p>
    <w:p w:rsidR="007768DE" w:rsidRDefault="007768DE">
      <w:pPr>
        <w:pStyle w:val="NormalText"/>
        <w:ind w:right="220"/>
      </w:pPr>
      <w:r>
        <w:t>A) A change from the full costing method in the extractive industries.</w:t>
      </w:r>
    </w:p>
    <w:p w:rsidR="007768DE" w:rsidRDefault="007768DE">
      <w:pPr>
        <w:pStyle w:val="NormalText"/>
        <w:ind w:right="220"/>
      </w:pPr>
      <w:r>
        <w:t>B) A change from recognizing construction contract revenue over time to recognizing revenue at a point in time.</w:t>
      </w:r>
    </w:p>
    <w:p w:rsidR="007768DE" w:rsidRDefault="007768DE">
      <w:pPr>
        <w:pStyle w:val="NormalText"/>
        <w:ind w:right="220"/>
      </w:pPr>
      <w:r>
        <w:t>C) Consolidating a subsidiary for the first time.</w:t>
      </w:r>
    </w:p>
    <w:p w:rsidR="00BB25CC" w:rsidRDefault="007768DE">
      <w:pPr>
        <w:pStyle w:val="NormalText"/>
        <w:ind w:right="220"/>
      </w:pPr>
      <w:r>
        <w:t>D) A change in the termination rate of employees under a pension plan.</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50) Which of the following is </w:t>
      </w:r>
      <w:r>
        <w:rPr>
          <w:b/>
          <w:bCs/>
        </w:rPr>
        <w:t>not</w:t>
      </w:r>
      <w:r>
        <w:t xml:space="preserve"> a change in estimate?</w:t>
      </w:r>
    </w:p>
    <w:p w:rsidR="007768DE" w:rsidRDefault="007768DE">
      <w:pPr>
        <w:pStyle w:val="NormalText"/>
        <w:ind w:right="220"/>
      </w:pPr>
      <w:r>
        <w:t>A) A change in the useful life of a depreciable asset.</w:t>
      </w:r>
    </w:p>
    <w:p w:rsidR="007768DE" w:rsidRDefault="007768DE">
      <w:pPr>
        <w:pStyle w:val="NormalText"/>
        <w:ind w:right="220"/>
      </w:pPr>
      <w:r>
        <w:t>B) A change in the mortality rate used for pension computations.</w:t>
      </w:r>
    </w:p>
    <w:p w:rsidR="007768DE" w:rsidRDefault="007768DE">
      <w:pPr>
        <w:pStyle w:val="NormalText"/>
        <w:ind w:right="220"/>
      </w:pPr>
      <w:r>
        <w:t>C) A change from the cost to the equity method in accounting for investments.</w:t>
      </w:r>
    </w:p>
    <w:p w:rsidR="00BB25CC" w:rsidRDefault="007768DE">
      <w:pPr>
        <w:pStyle w:val="NormalText"/>
        <w:ind w:right="220"/>
      </w:pPr>
      <w:r>
        <w:t>D) A change in the warranty expense percentage.</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51) A change in the residual value of equipment is accounted for:</w:t>
      </w:r>
    </w:p>
    <w:p w:rsidR="007768DE" w:rsidRDefault="007768DE">
      <w:pPr>
        <w:pStyle w:val="NormalText"/>
        <w:ind w:right="220"/>
      </w:pPr>
      <w:r>
        <w:t>A) As a prior period adjustment.</w:t>
      </w:r>
    </w:p>
    <w:p w:rsidR="007768DE" w:rsidRDefault="007768DE">
      <w:pPr>
        <w:pStyle w:val="NormalText"/>
        <w:ind w:right="220"/>
      </w:pPr>
      <w:r>
        <w:t>B) Prospectively.</w:t>
      </w:r>
    </w:p>
    <w:p w:rsidR="007768DE" w:rsidRDefault="007768DE">
      <w:pPr>
        <w:pStyle w:val="NormalText"/>
        <w:ind w:right="220"/>
      </w:pPr>
      <w:r>
        <w:t>C) Retrospectively.</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B</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52) Gore Inc. recorded a liability in 2018 for probable litigation losses of $2 million. Ultimately, $5 million in legitimate warranty claims were filed by Gore's customers.</w:t>
      </w:r>
    </w:p>
    <w:p w:rsidR="007768DE" w:rsidRDefault="007768DE">
      <w:pPr>
        <w:pStyle w:val="NormalText"/>
        <w:ind w:right="220"/>
      </w:pPr>
      <w:r>
        <w:t>A) Gore has made a change in accounting principle, requiring retrospective adjustment.</w:t>
      </w:r>
    </w:p>
    <w:p w:rsidR="007768DE" w:rsidRDefault="007768DE">
      <w:pPr>
        <w:pStyle w:val="NormalText"/>
        <w:ind w:right="220"/>
      </w:pPr>
      <w:r>
        <w:t>B) Gore needs to correct an accounting error.</w:t>
      </w:r>
    </w:p>
    <w:p w:rsidR="007768DE" w:rsidRDefault="007768DE">
      <w:pPr>
        <w:pStyle w:val="NormalText"/>
        <w:ind w:right="220"/>
      </w:pPr>
      <w:r>
        <w:t>C) Gore is required to adjust a change in accounting estimate prospectively.</w:t>
      </w:r>
    </w:p>
    <w:p w:rsidR="00BB25CC" w:rsidRDefault="007768DE">
      <w:pPr>
        <w:pStyle w:val="NormalText"/>
        <w:ind w:right="220"/>
      </w:pPr>
      <w:r>
        <w:t>D) Gore is not required to make any accounting adjustments.</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53) Red Corp. constructed a machine at a total cost of $70 million. Construction was completed at the end of 2014 and the machine was placed in service at the beginning of 2015. The machine was being depreciated over a 10-year life using the straight-line method. The residual value is expected to be $4 million. At the beginning of 2018, Red decided to change to the sum-of-the-years'-digits method. Ignoring income taxes, what will be Red's depreciation expense for 2018?</w:t>
      </w:r>
    </w:p>
    <w:p w:rsidR="007768DE" w:rsidRDefault="007768DE">
      <w:pPr>
        <w:pStyle w:val="NormalText"/>
        <w:ind w:right="220"/>
      </w:pPr>
      <w:r>
        <w:t>A) $4.80 million.</w:t>
      </w:r>
    </w:p>
    <w:p w:rsidR="007768DE" w:rsidRDefault="007768DE">
      <w:pPr>
        <w:pStyle w:val="NormalText"/>
        <w:ind w:right="220"/>
      </w:pPr>
      <w:r>
        <w:t>B) $5.40 million.</w:t>
      </w:r>
    </w:p>
    <w:p w:rsidR="007768DE" w:rsidRDefault="007768DE">
      <w:pPr>
        <w:pStyle w:val="NormalText"/>
        <w:ind w:right="220"/>
      </w:pPr>
      <w:r>
        <w:t>C) $6.60 million.</w:t>
      </w:r>
    </w:p>
    <w:p w:rsidR="00BB25CC" w:rsidRDefault="007768DE">
      <w:pPr>
        <w:pStyle w:val="NormalText"/>
        <w:ind w:right="220"/>
      </w:pPr>
      <w:r>
        <w:t>D) $11.55 million.</w:t>
      </w:r>
    </w:p>
    <w:p w:rsidR="00BB25CC" w:rsidRDefault="00BB25CC">
      <w:pPr>
        <w:pStyle w:val="NormalText"/>
        <w:ind w:right="220"/>
      </w:pPr>
    </w:p>
    <w:p w:rsidR="007768DE" w:rsidRDefault="00BB25CC" w:rsidP="00BB25CC">
      <w:pPr>
        <w:pStyle w:val="NormalText"/>
      </w:pPr>
      <w:r>
        <w:t>Answer:</w:t>
      </w:r>
      <w:r w:rsidR="007768DE">
        <w:t xml:space="preserve">  D</w:t>
      </w:r>
    </w:p>
    <w:p w:rsidR="007768DE" w:rsidRDefault="007768DE" w:rsidP="00BB25CC">
      <w:pPr>
        <w:pStyle w:val="NormalText"/>
        <w:ind w:right="220"/>
      </w:pPr>
      <w:r>
        <w:t>Explanation:  A change in depreciation</w:t>
      </w:r>
    </w:p>
    <w:tbl>
      <w:tblPr>
        <w:tblW w:w="0" w:type="auto"/>
        <w:tblLayout w:type="fixed"/>
        <w:tblCellMar>
          <w:left w:w="0" w:type="dxa"/>
          <w:right w:w="0" w:type="dxa"/>
        </w:tblCellMar>
        <w:tblLook w:val="0000" w:firstRow="0" w:lastRow="0" w:firstColumn="0" w:lastColumn="0" w:noHBand="0" w:noVBand="0"/>
      </w:tblPr>
      <w:tblGrid>
        <w:gridCol w:w="5620"/>
        <w:gridCol w:w="480"/>
        <w:gridCol w:w="300"/>
        <w:gridCol w:w="660"/>
        <w:gridCol w:w="240"/>
        <w:gridCol w:w="200"/>
        <w:gridCol w:w="20"/>
      </w:tblGrid>
      <w:tr w:rsidR="006C1592">
        <w:tblPrEx>
          <w:tblCellMar>
            <w:top w:w="0" w:type="dxa"/>
            <w:left w:w="0" w:type="dxa"/>
            <w:bottom w:w="0" w:type="dxa"/>
            <w:right w:w="0" w:type="dxa"/>
          </w:tblCellMar>
        </w:tblPrEx>
        <w:trPr>
          <w:gridAfter w:val="1"/>
          <w:wAfter w:w="20" w:type="dxa"/>
        </w:trPr>
        <w:tc>
          <w:tcPr>
            <w:tcW w:w="5620" w:type="dxa"/>
            <w:tcBorders>
              <w:top w:val="nil"/>
              <w:left w:val="nil"/>
              <w:bottom w:val="nil"/>
              <w:right w:val="nil"/>
            </w:tcBorders>
            <w:vAlign w:val="center"/>
          </w:tcPr>
          <w:p w:rsidR="007768DE" w:rsidRDefault="007768DE">
            <w:pPr>
              <w:pStyle w:val="NormalText"/>
              <w:ind w:right="220"/>
            </w:pPr>
            <w:r>
              <w:t> </w:t>
            </w:r>
          </w:p>
        </w:tc>
        <w:tc>
          <w:tcPr>
            <w:tcW w:w="1880" w:type="dxa"/>
            <w:gridSpan w:val="5"/>
            <w:tcBorders>
              <w:top w:val="nil"/>
              <w:left w:val="nil"/>
              <w:bottom w:val="nil"/>
              <w:right w:val="nil"/>
            </w:tcBorders>
            <w:shd w:val="clear" w:color="auto" w:fill="FFFFFF"/>
            <w:tcMar>
              <w:top w:w="0" w:type="dxa"/>
              <w:left w:w="0" w:type="dxa"/>
              <w:bottom w:w="0" w:type="dxa"/>
              <w:right w:w="0" w:type="dxa"/>
            </w:tcMar>
            <w:vAlign w:val="center"/>
          </w:tcPr>
          <w:p w:rsidR="007768DE" w:rsidRDefault="007768DE">
            <w:pPr>
              <w:pStyle w:val="NormalText"/>
              <w:ind w:right="220"/>
              <w:jc w:val="center"/>
            </w:pPr>
            <w:r>
              <w:t>($ in millions)</w:t>
            </w:r>
          </w:p>
        </w:tc>
      </w:tr>
      <w:tr w:rsidR="007768DE">
        <w:tblPrEx>
          <w:tblCellMar>
            <w:top w:w="0" w:type="dxa"/>
            <w:left w:w="0" w:type="dxa"/>
            <w:bottom w:w="0" w:type="dxa"/>
            <w:right w:w="0" w:type="dxa"/>
          </w:tblCellMar>
        </w:tblPrEx>
        <w:tc>
          <w:tcPr>
            <w:tcW w:w="5620" w:type="dxa"/>
            <w:tcBorders>
              <w:top w:val="nil"/>
              <w:left w:val="nil"/>
              <w:bottom w:val="nil"/>
              <w:right w:val="nil"/>
            </w:tcBorders>
            <w:vAlign w:val="center"/>
          </w:tcPr>
          <w:p w:rsidR="007768DE" w:rsidRDefault="007768DE">
            <w:pPr>
              <w:pStyle w:val="NormalText"/>
              <w:ind w:right="220"/>
            </w:pPr>
            <w:r>
              <w:t>Asset's cost</w:t>
            </w:r>
          </w:p>
        </w:tc>
        <w:tc>
          <w:tcPr>
            <w:tcW w:w="4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40"/>
              <w:jc w:val="right"/>
            </w:pPr>
            <w:r>
              <w:t>70.0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620" w:type="dxa"/>
            <w:tcBorders>
              <w:top w:val="nil"/>
              <w:left w:val="nil"/>
              <w:bottom w:val="nil"/>
              <w:right w:val="nil"/>
            </w:tcBorders>
            <w:vAlign w:val="center"/>
          </w:tcPr>
          <w:p w:rsidR="007768DE" w:rsidRDefault="007768DE">
            <w:pPr>
              <w:pStyle w:val="NormalText"/>
              <w:ind w:right="220"/>
            </w:pPr>
            <w:r>
              <w:t>Accumulated depreciation to date (calculated below)</w:t>
            </w:r>
          </w:p>
        </w:tc>
        <w:tc>
          <w:tcPr>
            <w:tcW w:w="4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66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40"/>
              <w:jc w:val="right"/>
            </w:pPr>
            <w:r>
              <w:t>(19.8</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620" w:type="dxa"/>
            <w:tcBorders>
              <w:top w:val="nil"/>
              <w:left w:val="nil"/>
              <w:bottom w:val="nil"/>
              <w:right w:val="nil"/>
            </w:tcBorders>
            <w:vAlign w:val="center"/>
          </w:tcPr>
          <w:p w:rsidR="007768DE" w:rsidRDefault="007768DE">
            <w:pPr>
              <w:pStyle w:val="NormalText"/>
              <w:ind w:right="220"/>
            </w:pPr>
            <w:r>
              <w:t>Undepreciated cost, Jan. 1, 2018</w:t>
            </w:r>
          </w:p>
        </w:tc>
        <w:tc>
          <w:tcPr>
            <w:tcW w:w="4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40"/>
              <w:jc w:val="right"/>
            </w:pPr>
            <w:r>
              <w:t>50.2</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620" w:type="dxa"/>
            <w:tcBorders>
              <w:top w:val="nil"/>
              <w:left w:val="nil"/>
              <w:bottom w:val="nil"/>
              <w:right w:val="nil"/>
            </w:tcBorders>
            <w:vAlign w:val="center"/>
          </w:tcPr>
          <w:p w:rsidR="007768DE" w:rsidRDefault="007768DE">
            <w:pPr>
              <w:pStyle w:val="NormalText"/>
              <w:ind w:right="220"/>
            </w:pPr>
            <w:r>
              <w:t>Estimated residual value</w:t>
            </w:r>
          </w:p>
        </w:tc>
        <w:tc>
          <w:tcPr>
            <w:tcW w:w="4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66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40"/>
              <w:jc w:val="right"/>
            </w:pPr>
            <w:r>
              <w:t>(4.0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620" w:type="dxa"/>
            <w:tcBorders>
              <w:top w:val="nil"/>
              <w:left w:val="nil"/>
              <w:bottom w:val="nil"/>
              <w:right w:val="nil"/>
            </w:tcBorders>
            <w:vAlign w:val="center"/>
          </w:tcPr>
          <w:p w:rsidR="007768DE" w:rsidRDefault="007768DE">
            <w:pPr>
              <w:pStyle w:val="NormalText"/>
              <w:ind w:right="220"/>
            </w:pPr>
            <w:r>
              <w:t>To be depreciated over remaining 7 years</w:t>
            </w:r>
          </w:p>
        </w:tc>
        <w:tc>
          <w:tcPr>
            <w:tcW w:w="4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660" w:type="dxa"/>
            <w:tcBorders>
              <w:top w:val="nil"/>
              <w:left w:val="nil"/>
              <w:bottom w:val="double" w:sz="2" w:space="0" w:color="000000"/>
              <w:right w:val="nil"/>
            </w:tcBorders>
            <w:tcMar>
              <w:top w:w="0" w:type="dxa"/>
              <w:left w:w="0" w:type="dxa"/>
              <w:bottom w:w="0" w:type="dxa"/>
              <w:right w:w="0" w:type="dxa"/>
            </w:tcMar>
            <w:vAlign w:val="center"/>
          </w:tcPr>
          <w:p w:rsidR="007768DE" w:rsidRDefault="007768DE" w:rsidP="00BB25CC">
            <w:pPr>
              <w:pStyle w:val="NormalText"/>
              <w:ind w:right="40"/>
              <w:jc w:val="right"/>
            </w:pPr>
            <w:r>
              <w:t>46.2</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bl>
    <w:p w:rsidR="007768DE" w:rsidRDefault="007768DE">
      <w:pPr>
        <w:pStyle w:val="NormalText"/>
      </w:pPr>
    </w:p>
    <w:p w:rsidR="007768DE" w:rsidRDefault="007768DE">
      <w:pPr>
        <w:pStyle w:val="NormalText"/>
        <w:ind w:right="220"/>
      </w:pPr>
      <w:r>
        <w:rPr>
          <w:b/>
          <w:bCs/>
        </w:rPr>
        <w:t>Calculation of straight-line depreciation to date</w:t>
      </w:r>
    </w:p>
    <w:p w:rsidR="007768DE" w:rsidRDefault="007768DE">
      <w:pPr>
        <w:pStyle w:val="NormalText"/>
        <w:ind w:right="220"/>
      </w:pPr>
      <w:r>
        <w:t>($70 – 4) ÷ 10 years = $6.6 × 3 years = $19.8</w:t>
      </w:r>
    </w:p>
    <w:p w:rsidR="007768DE" w:rsidRDefault="007768DE">
      <w:pPr>
        <w:pStyle w:val="NormalText"/>
        <w:ind w:right="220"/>
      </w:pPr>
    </w:p>
    <w:p w:rsidR="007768DE" w:rsidRDefault="007768DE">
      <w:pPr>
        <w:pStyle w:val="NormalText"/>
        <w:ind w:right="220"/>
      </w:pPr>
      <w:r>
        <w:rPr>
          <w:b/>
          <w:bCs/>
        </w:rPr>
        <w:t>Adjusting entry (2018 depreciation):</w:t>
      </w:r>
    </w:p>
    <w:tbl>
      <w:tblPr>
        <w:tblW w:w="0" w:type="auto"/>
        <w:tblLayout w:type="fixed"/>
        <w:tblCellMar>
          <w:left w:w="0" w:type="dxa"/>
          <w:right w:w="0" w:type="dxa"/>
        </w:tblCellMar>
        <w:tblLook w:val="0000" w:firstRow="0" w:lastRow="0" w:firstColumn="0" w:lastColumn="0" w:noHBand="0" w:noVBand="0"/>
      </w:tblPr>
      <w:tblGrid>
        <w:gridCol w:w="5400"/>
        <w:gridCol w:w="980"/>
        <w:gridCol w:w="960"/>
        <w:gridCol w:w="220"/>
      </w:tblGrid>
      <w:tr w:rsidR="006C1592">
        <w:tblPrEx>
          <w:tblCellMar>
            <w:top w:w="0" w:type="dxa"/>
            <w:left w:w="0" w:type="dxa"/>
            <w:bottom w:w="0" w:type="dxa"/>
            <w:right w:w="0" w:type="dxa"/>
          </w:tblCellMar>
        </w:tblPrEx>
        <w:tc>
          <w:tcPr>
            <w:tcW w:w="5400" w:type="dxa"/>
            <w:tcBorders>
              <w:top w:val="nil"/>
              <w:left w:val="nil"/>
              <w:bottom w:val="nil"/>
              <w:right w:val="nil"/>
            </w:tcBorders>
            <w:vAlign w:val="center"/>
          </w:tcPr>
          <w:p w:rsidR="007768DE" w:rsidRDefault="007768DE">
            <w:pPr>
              <w:pStyle w:val="NormalText"/>
              <w:ind w:right="220"/>
              <w:jc w:val="center"/>
            </w:pPr>
            <w:r>
              <w:t> </w:t>
            </w:r>
          </w:p>
        </w:tc>
        <w:tc>
          <w:tcPr>
            <w:tcW w:w="194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center"/>
            </w:pPr>
            <w:r>
              <w:t>($ in millions)</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center"/>
            </w:pPr>
            <w:r>
              <w:t> </w:t>
            </w:r>
          </w:p>
        </w:tc>
      </w:tr>
      <w:tr w:rsidR="007768DE">
        <w:tblPrEx>
          <w:tblCellMar>
            <w:top w:w="0" w:type="dxa"/>
            <w:left w:w="0" w:type="dxa"/>
            <w:bottom w:w="0" w:type="dxa"/>
            <w:right w:w="0" w:type="dxa"/>
          </w:tblCellMar>
        </w:tblPrEx>
        <w:tc>
          <w:tcPr>
            <w:tcW w:w="5400" w:type="dxa"/>
            <w:tcBorders>
              <w:top w:val="nil"/>
              <w:left w:val="nil"/>
              <w:bottom w:val="nil"/>
              <w:right w:val="nil"/>
            </w:tcBorders>
            <w:vAlign w:val="center"/>
          </w:tcPr>
          <w:p w:rsidR="007768DE" w:rsidRDefault="007768DE">
            <w:pPr>
              <w:pStyle w:val="NormalText"/>
              <w:ind w:right="220"/>
            </w:pPr>
            <w:r>
              <w:t>Depreciation expense (calculated below)</w:t>
            </w:r>
          </w:p>
        </w:tc>
        <w:tc>
          <w:tcPr>
            <w:tcW w:w="9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11.55</w:t>
            </w:r>
          </w:p>
        </w:tc>
        <w:tc>
          <w:tcPr>
            <w:tcW w:w="96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400" w:type="dxa"/>
            <w:tcBorders>
              <w:top w:val="nil"/>
              <w:left w:val="nil"/>
              <w:bottom w:val="nil"/>
              <w:right w:val="nil"/>
            </w:tcBorders>
            <w:vAlign w:val="center"/>
          </w:tcPr>
          <w:p w:rsidR="007768DE" w:rsidRDefault="007768DE">
            <w:pPr>
              <w:pStyle w:val="NormalText"/>
            </w:pPr>
            <w:r>
              <w:t>Accumulated depreciation</w:t>
            </w:r>
          </w:p>
        </w:tc>
        <w:tc>
          <w:tcPr>
            <w:tcW w:w="9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11.55</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 </w:t>
            </w:r>
          </w:p>
        </w:tc>
      </w:tr>
    </w:tbl>
    <w:p w:rsidR="007768DE" w:rsidRDefault="007768DE">
      <w:pPr>
        <w:pStyle w:val="NormalText"/>
      </w:pPr>
    </w:p>
    <w:p w:rsidR="007768DE" w:rsidRPr="00BB25CC" w:rsidRDefault="00BB25CC">
      <w:pPr>
        <w:pStyle w:val="NormalText"/>
        <w:ind w:right="220"/>
        <w:rPr>
          <w:b/>
          <w:bCs/>
        </w:rPr>
      </w:pPr>
      <w:r>
        <w:rPr>
          <w:b/>
          <w:bCs/>
        </w:rPr>
        <w:t>Calculation of SYD depreciation</w:t>
      </w:r>
    </w:p>
    <w:p w:rsidR="007768DE" w:rsidRDefault="007768DE">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800"/>
        <w:gridCol w:w="6600"/>
      </w:tblGrid>
      <w:tr w:rsidR="007768DE">
        <w:tblPrEx>
          <w:tblCellMar>
            <w:top w:w="0" w:type="dxa"/>
            <w:left w:w="0" w:type="dxa"/>
            <w:bottom w:w="0" w:type="dxa"/>
            <w:right w:w="0" w:type="dxa"/>
          </w:tblCellMar>
        </w:tblPrEx>
        <w:tc>
          <w:tcPr>
            <w:tcW w:w="800" w:type="dxa"/>
            <w:tcBorders>
              <w:top w:val="nil"/>
              <w:left w:val="nil"/>
              <w:bottom w:val="single" w:sz="20" w:space="0" w:color="000000"/>
              <w:right w:val="nil"/>
            </w:tcBorders>
            <w:vAlign w:val="center"/>
          </w:tcPr>
          <w:p w:rsidR="007768DE" w:rsidRDefault="007768DE">
            <w:pPr>
              <w:pStyle w:val="NormalText"/>
              <w:ind w:right="220"/>
              <w:jc w:val="center"/>
            </w:pPr>
            <w:r>
              <w:t>7</w:t>
            </w:r>
          </w:p>
        </w:tc>
        <w:tc>
          <w:tcPr>
            <w:tcW w:w="66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46.2 million = $11.55 million</w:t>
            </w:r>
          </w:p>
        </w:tc>
      </w:tr>
      <w:tr w:rsidR="007768DE">
        <w:tblPrEx>
          <w:tblCellMar>
            <w:top w:w="0" w:type="dxa"/>
            <w:left w:w="0" w:type="dxa"/>
            <w:bottom w:w="0" w:type="dxa"/>
            <w:right w:w="0" w:type="dxa"/>
          </w:tblCellMar>
        </w:tblPrEx>
        <w:tc>
          <w:tcPr>
            <w:tcW w:w="800" w:type="dxa"/>
            <w:tcBorders>
              <w:top w:val="nil"/>
              <w:left w:val="nil"/>
              <w:bottom w:val="nil"/>
              <w:right w:val="nil"/>
            </w:tcBorders>
            <w:vAlign w:val="center"/>
          </w:tcPr>
          <w:p w:rsidR="007768DE" w:rsidRDefault="007768DE">
            <w:pPr>
              <w:pStyle w:val="NormalText"/>
              <w:ind w:right="220"/>
              <w:jc w:val="center"/>
            </w:pPr>
            <w:r>
              <w:t>28*</w:t>
            </w:r>
          </w:p>
        </w:tc>
        <w:tc>
          <w:tcPr>
            <w:tcW w:w="66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p>
        </w:tc>
      </w:tr>
    </w:tbl>
    <w:p w:rsidR="007768DE" w:rsidRDefault="007768DE">
      <w:pPr>
        <w:pStyle w:val="NormalText"/>
        <w:ind w:right="220"/>
      </w:pPr>
      <w:r>
        <w:t>  </w:t>
      </w:r>
    </w:p>
    <w:p w:rsidR="007768DE" w:rsidRDefault="007768DE">
      <w:pPr>
        <w:pStyle w:val="NormalText"/>
        <w:ind w:right="220"/>
      </w:pPr>
      <w:r>
        <w:t>*n (n + 1) ÷ 2 = 7 (8) ÷ 2 = 28</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54) Mobic Inc. acquired some manufacturing equipment in January 2015 for $400,000 and depreciated it $40,000 each year for three years on a straight-line basis. During 2018, the manufacturer announced a new technology for this type of equipment that will make the old models obsolete by the end of 2021. As a result, Mobic will plan to replace the equipment at that time, effectively reducing the asset's life from ten to seven years. In its financial statements for 2018, Mobic should:</w:t>
      </w:r>
    </w:p>
    <w:p w:rsidR="007768DE" w:rsidRDefault="007768DE">
      <w:pPr>
        <w:pStyle w:val="NormalText"/>
        <w:ind w:right="220"/>
      </w:pPr>
      <w:r>
        <w:t>A) Charge $280,000 in depreciation expense.</w:t>
      </w:r>
    </w:p>
    <w:p w:rsidR="007768DE" w:rsidRDefault="007768DE">
      <w:pPr>
        <w:pStyle w:val="NormalText"/>
        <w:ind w:right="220"/>
      </w:pPr>
      <w:r>
        <w:t>B) Report the book value of the equipment in its December 31,2018 balance sheet at $210,000.</w:t>
      </w:r>
    </w:p>
    <w:p w:rsidR="007768DE" w:rsidRDefault="007768DE">
      <w:pPr>
        <w:pStyle w:val="NormalText"/>
        <w:ind w:right="220"/>
      </w:pPr>
      <w:r>
        <w:t>C) Make an adjustment to retained earnings for the error in measuring depreciation during 2015-2017.</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The computation is as follows: Book value at 1/1/2018 = $400,000 (3 × $40,000) = $280,000 Prospective change in depreciation estimate for four remaining years is $280,000/4 = $70,000 per year.</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55) Which of the following is </w:t>
      </w:r>
      <w:r>
        <w:rPr>
          <w:b/>
          <w:bCs/>
        </w:rPr>
        <w:t>not</w:t>
      </w:r>
      <w:r>
        <w:t xml:space="preserve"> a change in accounting principle that usually is accounted for by retrospectively revising prior financial statements?</w:t>
      </w:r>
    </w:p>
    <w:p w:rsidR="007768DE" w:rsidRDefault="007768DE">
      <w:pPr>
        <w:pStyle w:val="NormalText"/>
        <w:ind w:right="220"/>
      </w:pPr>
      <w:r>
        <w:t>A) Change from FIFO to the average method of inventory costing.</w:t>
      </w:r>
    </w:p>
    <w:p w:rsidR="007768DE" w:rsidRDefault="007768DE">
      <w:pPr>
        <w:pStyle w:val="NormalText"/>
        <w:ind w:right="220"/>
      </w:pPr>
      <w:r>
        <w:t>B) Change from SYD to DDB depreciation.</w:t>
      </w:r>
    </w:p>
    <w:p w:rsidR="007768DE" w:rsidRDefault="007768DE">
      <w:pPr>
        <w:pStyle w:val="NormalText"/>
        <w:ind w:right="220"/>
      </w:pPr>
      <w:r>
        <w:t>C) Change from the average method of inventory costing to FIFO.</w:t>
      </w:r>
    </w:p>
    <w:p w:rsidR="00BB25CC" w:rsidRDefault="007768DE">
      <w:pPr>
        <w:pStyle w:val="NormalText"/>
        <w:ind w:right="220"/>
      </w:pPr>
      <w:r>
        <w:t>D) Change from the LIFO to the FIFO method of inventory costing.</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Changes in depreciation methods are treated as changes in estimates and accounted for prospectively.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 Change in depreciation method</w:t>
      </w:r>
    </w:p>
    <w:p w:rsidR="007768DE" w:rsidRDefault="007768DE">
      <w:pPr>
        <w:pStyle w:val="NormalText"/>
        <w:rPr>
          <w:sz w:val="20"/>
          <w:szCs w:val="20"/>
        </w:rPr>
      </w:pPr>
      <w:r>
        <w:rPr>
          <w:sz w:val="20"/>
          <w:szCs w:val="20"/>
        </w:rPr>
        <w:t>Learning Objective:  20-02 Describe how changes in accounting principle typically are reported.;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56) Venice Company purchased a gondola for $440,000 (no residual value) at the beginning of 2015. The gondola was being depreciated over a 10-year life using the sum-of-the-years'-digits method. At the beginning of 2018, it was decided to change to straight-line. Ignoring taxes, the 2018 adjusting entry will include a debit to depreciation expense of:</w:t>
      </w:r>
    </w:p>
    <w:p w:rsidR="007768DE" w:rsidRDefault="007768DE">
      <w:pPr>
        <w:pStyle w:val="NormalText"/>
        <w:ind w:right="220"/>
      </w:pPr>
      <w:r>
        <w:t>A) $76,000</w:t>
      </w:r>
    </w:p>
    <w:p w:rsidR="007768DE" w:rsidRDefault="007768DE">
      <w:pPr>
        <w:pStyle w:val="NormalText"/>
        <w:ind w:right="220"/>
      </w:pPr>
      <w:r>
        <w:t>B) $44,000</w:t>
      </w:r>
    </w:p>
    <w:p w:rsidR="007768DE" w:rsidRDefault="007768DE">
      <w:pPr>
        <w:pStyle w:val="NormalText"/>
        <w:ind w:right="220"/>
      </w:pPr>
      <w:r>
        <w:t>C) $32,000</w:t>
      </w:r>
    </w:p>
    <w:p w:rsidR="00BB25CC" w:rsidRDefault="007768DE">
      <w:pPr>
        <w:pStyle w:val="NormalText"/>
        <w:ind w:right="220"/>
      </w:pPr>
      <w:r>
        <w:t>D) $22,000</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Sum-of the years' digits depreciation was $216,000 {$440,000 × [(10 + 9 + 8)/55]}. Thus, the undepreciated value at the beginning of 2018 is $224,000 ($440,000 – 216,000), which will be depreciated over seven years.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57) SkiPark Company purchased a gondola for $440,000 (no residual value) at the beginning of 2015. The gondola was being depreciated over a 10-year life using the double-declining method. At the beginning of 2018, it was decided to change to straight-line. An accompanying disclosure note would include each of the following except:</w:t>
      </w:r>
    </w:p>
    <w:p w:rsidR="007768DE" w:rsidRDefault="007768DE">
      <w:pPr>
        <w:pStyle w:val="NormalText"/>
        <w:ind w:right="220"/>
      </w:pPr>
      <w:r>
        <w:t>A) The effect of a change on any financial statement line items affected for all periods reported.</w:t>
      </w:r>
    </w:p>
    <w:p w:rsidR="007768DE" w:rsidRDefault="007768DE">
      <w:pPr>
        <w:pStyle w:val="NormalText"/>
        <w:ind w:right="220"/>
      </w:pPr>
      <w:r>
        <w:t>B) Justification that the change is preferable.</w:t>
      </w:r>
    </w:p>
    <w:p w:rsidR="007768DE" w:rsidRDefault="007768DE">
      <w:pPr>
        <w:pStyle w:val="NormalText"/>
        <w:ind w:right="220"/>
      </w:pPr>
      <w:r>
        <w:t>C) The cumulative effect of the change.</w:t>
      </w:r>
    </w:p>
    <w:p w:rsidR="00BB25CC" w:rsidRDefault="007768DE">
      <w:pPr>
        <w:pStyle w:val="NormalText"/>
        <w:ind w:right="220"/>
      </w:pPr>
      <w:r>
        <w:t>D) The effect of a change on per share amounts affected for all periods reported.</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A change in depreciation methods is considered a change in estimate, and as such is accounted for prospectively. However, the disclosure note should disclose the justification that the change is preferable, the effect of a change on any financial statement line items affected for all periods reported, and the effect of the change on per share amounts affected for all periods reported.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58) Which of the following is accounted for prospectively?</w:t>
      </w:r>
    </w:p>
    <w:p w:rsidR="007768DE" w:rsidRDefault="007768DE">
      <w:pPr>
        <w:pStyle w:val="NormalText"/>
        <w:ind w:right="220"/>
      </w:pPr>
      <w:r>
        <w:t>A) Changes from the weighted-average method of inventory costing to FIFO.</w:t>
      </w:r>
    </w:p>
    <w:p w:rsidR="007768DE" w:rsidRDefault="007768DE">
      <w:pPr>
        <w:pStyle w:val="NormalText"/>
        <w:ind w:right="220"/>
      </w:pPr>
      <w:r>
        <w:t>B) Change in reporting entity.</w:t>
      </w:r>
    </w:p>
    <w:p w:rsidR="007768DE" w:rsidRDefault="007768DE">
      <w:pPr>
        <w:pStyle w:val="NormalText"/>
        <w:ind w:right="220"/>
      </w:pPr>
      <w:r>
        <w:t>C) Change in the percentage used to determine warranty expense.</w:t>
      </w:r>
    </w:p>
    <w:p w:rsidR="00BB25CC" w:rsidRDefault="007768DE">
      <w:pPr>
        <w:pStyle w:val="NormalText"/>
        <w:ind w:right="220"/>
      </w:pPr>
      <w:r>
        <w:t>D) Correction of an error.</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59) The prospective approach usually is required for:</w:t>
      </w:r>
    </w:p>
    <w:p w:rsidR="007768DE" w:rsidRDefault="007768DE">
      <w:pPr>
        <w:pStyle w:val="NormalText"/>
        <w:ind w:right="220"/>
      </w:pPr>
      <w:r>
        <w:t>A) A change in accounting principle.</w:t>
      </w:r>
    </w:p>
    <w:p w:rsidR="007768DE" w:rsidRDefault="007768DE">
      <w:pPr>
        <w:pStyle w:val="NormalText"/>
        <w:ind w:right="220"/>
      </w:pPr>
      <w:r>
        <w:t>B) A change in reporting entity.</w:t>
      </w:r>
    </w:p>
    <w:p w:rsidR="007768DE" w:rsidRDefault="007768DE">
      <w:pPr>
        <w:pStyle w:val="NormalText"/>
        <w:ind w:right="220"/>
      </w:pPr>
      <w:r>
        <w:t>C) A change in estimate.</w:t>
      </w:r>
    </w:p>
    <w:p w:rsidR="00BB25CC" w:rsidRDefault="007768DE">
      <w:pPr>
        <w:pStyle w:val="NormalText"/>
        <w:ind w:right="220"/>
      </w:pPr>
      <w:r>
        <w:t>D) A correction of an error.</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 Change in accounting estimate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60) FIFA Footballs acquired a patent in 2015 at a cost of $150 million and amortizes the patent on a straight-line basis. During 2018 management decided that the benefits from the patent would be received over a total period of 8 years rather than the 20-year legal life being used to amortize the cost. FIFA's 2018 financial statements should include:</w:t>
      </w:r>
    </w:p>
    <w:p w:rsidR="007768DE" w:rsidRDefault="007768DE">
      <w:pPr>
        <w:pStyle w:val="NormalText"/>
        <w:ind w:right="220"/>
      </w:pPr>
      <w:r>
        <w:t>A) A patent balance of $150 million.</w:t>
      </w:r>
    </w:p>
    <w:p w:rsidR="007768DE" w:rsidRDefault="007768DE">
      <w:pPr>
        <w:pStyle w:val="NormalText"/>
        <w:ind w:right="220"/>
      </w:pPr>
      <w:r>
        <w:t>B) A patent balance of $102 million.</w:t>
      </w:r>
    </w:p>
    <w:p w:rsidR="007768DE" w:rsidRDefault="007768DE">
      <w:pPr>
        <w:pStyle w:val="NormalText"/>
        <w:ind w:right="220"/>
      </w:pPr>
      <w:r>
        <w:t>C) Patent amortization expense of $15 million.</w:t>
      </w:r>
    </w:p>
    <w:p w:rsidR="00BB25CC" w:rsidRDefault="007768DE">
      <w:pPr>
        <w:pStyle w:val="NormalText"/>
        <w:ind w:right="220"/>
      </w:pPr>
      <w:r>
        <w:t>D) Patent amortization expense of $7.5 million.</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Accumulated amortization at the end of 2018 is $48 million: 3 year's amortization at $7.5 million per year ($150 ÷ 20 years) plus one year's amortization at $25.5 million [($150 – 22.5) / (8 – 3) years]. $150 – 48 = $102.</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61) Prior to 2018, Trapper John Inc. used sum-of-the-years'-digits depreciation on its store equipment. Beginning in 2018, Trapper John decided to use straight-line depreciation for these assets. The equipment cost $3 million when it was purchased at the beginning of 2016, had an estimated useful life of five years and no estimated residual value. To account for the change in 2018, Trapper John:</w:t>
      </w:r>
    </w:p>
    <w:p w:rsidR="007768DE" w:rsidRDefault="007768DE">
      <w:pPr>
        <w:pStyle w:val="NormalText"/>
        <w:ind w:right="220"/>
      </w:pPr>
      <w:r>
        <w:t>A) Would retrospectively report $600,000 in depreciation expense annually for 2016 and 2017, and report $600,000 in depreciation expense for 2018.</w:t>
      </w:r>
    </w:p>
    <w:p w:rsidR="007768DE" w:rsidRDefault="007768DE">
      <w:pPr>
        <w:pStyle w:val="NormalText"/>
        <w:ind w:right="220"/>
      </w:pPr>
      <w:r>
        <w:t>B) Would adjust accumulated depreciation and retained earnings for the excess charges made in 2016 and 2017.</w:t>
      </w:r>
    </w:p>
    <w:p w:rsidR="007768DE" w:rsidRDefault="007768DE">
      <w:pPr>
        <w:pStyle w:val="NormalText"/>
        <w:ind w:right="220"/>
      </w:pPr>
      <w:r>
        <w:t>C) Would report depreciation expense of $400,000 in its 2018 income statement.</w:t>
      </w:r>
    </w:p>
    <w:p w:rsidR="00BB25CC" w:rsidRDefault="007768DE">
      <w:pPr>
        <w:pStyle w:val="NormalText"/>
        <w:ind w:right="220"/>
      </w:pPr>
      <w:r>
        <w:t>D) None of these answer choices is correct.</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A change in depreciation methods is considered to be a change in accounting estimate that is achieved by a change in accounting principle and handled prospectively.</w:t>
      </w:r>
    </w:p>
    <w:p w:rsidR="007768DE" w:rsidRDefault="007768DE">
      <w:pPr>
        <w:pStyle w:val="NormalText"/>
        <w:ind w:right="220"/>
      </w:pPr>
      <w:r>
        <w:t>  </w:t>
      </w:r>
    </w:p>
    <w:p w:rsidR="007768DE" w:rsidRDefault="007768DE">
      <w:pPr>
        <w:pStyle w:val="NormalText"/>
        <w:ind w:right="220"/>
      </w:pPr>
      <w:r>
        <w:t>The computation is as follows:</w:t>
      </w:r>
    </w:p>
    <w:p w:rsidR="007768DE" w:rsidRDefault="007768DE">
      <w:pPr>
        <w:pStyle w:val="NormalText"/>
        <w:ind w:right="220"/>
      </w:pPr>
      <w:r>
        <w:t>   </w:t>
      </w:r>
    </w:p>
    <w:p w:rsidR="007768DE" w:rsidRDefault="007768DE">
      <w:pPr>
        <w:pStyle w:val="NormalText"/>
        <w:ind w:right="220"/>
      </w:pPr>
      <w:r>
        <w:t>Book value at 1/1/2018 =  $3,000,000 [(5/15 × $3,000,000) + (4/15 × $3,000,000) = $1,200,000.</w:t>
      </w:r>
    </w:p>
    <w:p w:rsidR="007768DE" w:rsidRDefault="007768DE">
      <w:pPr>
        <w:pStyle w:val="NormalText"/>
        <w:ind w:right="220"/>
      </w:pPr>
      <w:r>
        <w:t>New depreciation = $1,200,000 ÷ 3 = $400,000 per year for 2018-2020.</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62) Hepburn Company bought a copyright for $90,000 on January 1, 2015, at which time the copyright had an estimated useful life of 15 years. On January 5, 2018, the company determined that the copyright would expire at the end of 2021. How much should Hepburn record as amortization expense for this copyright for 2018?</w:t>
      </w:r>
    </w:p>
    <w:p w:rsidR="007768DE" w:rsidRDefault="007768DE">
      <w:pPr>
        <w:pStyle w:val="NormalText"/>
        <w:ind w:right="220"/>
      </w:pPr>
      <w:r>
        <w:t>A) $14,400.</w:t>
      </w:r>
    </w:p>
    <w:p w:rsidR="007768DE" w:rsidRDefault="007768DE">
      <w:pPr>
        <w:pStyle w:val="NormalText"/>
        <w:ind w:right="220"/>
      </w:pPr>
      <w:r>
        <w:t>B) $7,200.</w:t>
      </w:r>
    </w:p>
    <w:p w:rsidR="007768DE" w:rsidRDefault="007768DE">
      <w:pPr>
        <w:pStyle w:val="NormalText"/>
        <w:ind w:right="220"/>
      </w:pPr>
      <w:r>
        <w:t>C) $8,000.</w:t>
      </w:r>
    </w:p>
    <w:p w:rsidR="00BB25CC" w:rsidRDefault="007768DE">
      <w:pPr>
        <w:pStyle w:val="NormalText"/>
        <w:ind w:right="220"/>
      </w:pPr>
      <w:r>
        <w:t>D) $18,000.</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2015, 2016, 2017: $90,000 ÷ 15 = $6,000</w:t>
      </w:r>
    </w:p>
    <w:p w:rsidR="007768DE" w:rsidRDefault="007768DE">
      <w:pPr>
        <w:pStyle w:val="NormalText"/>
        <w:ind w:right="220"/>
        <w:rPr>
          <w:b/>
          <w:bCs/>
        </w:rPr>
      </w:pPr>
      <w:r>
        <w:t xml:space="preserve">2018: [$90,000 - ($6,000 × 3)] ÷ 4 = </w:t>
      </w:r>
      <w:r>
        <w:rPr>
          <w:b/>
          <w:bCs/>
        </w:rPr>
        <w:t>$18,000</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63) Goosen Company bought a copyright for $90,000 on January 1, 2015, at which time the copyright had an estimated useful life of 15 years. On January 5, 2018, the company determined that the copyright would expire at the end of 2021. How much should Goosen record retrospectively as the effect of change?</w:t>
      </w:r>
    </w:p>
    <w:p w:rsidR="007768DE" w:rsidRDefault="007768DE">
      <w:pPr>
        <w:pStyle w:val="NormalText"/>
        <w:ind w:right="220"/>
      </w:pPr>
      <w:r>
        <w:t>A) $0.</w:t>
      </w:r>
    </w:p>
    <w:p w:rsidR="007768DE" w:rsidRDefault="007768DE">
      <w:pPr>
        <w:pStyle w:val="NormalText"/>
        <w:ind w:right="220"/>
      </w:pPr>
      <w:r>
        <w:t>B) $12,000.</w:t>
      </w:r>
    </w:p>
    <w:p w:rsidR="007768DE" w:rsidRDefault="007768DE">
      <w:pPr>
        <w:pStyle w:val="NormalText"/>
        <w:ind w:right="220"/>
      </w:pPr>
      <w:r>
        <w:t>C) $8,000.</w:t>
      </w:r>
    </w:p>
    <w:p w:rsidR="00BB25CC" w:rsidRDefault="007768DE">
      <w:pPr>
        <w:pStyle w:val="NormalText"/>
        <w:ind w:right="220"/>
      </w:pPr>
      <w:r>
        <w:t>D) $14,400.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This is a change in estimate, which is reported using the prospective approach.</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64) Lundholm Company purchased a machine for $100,000 on January 1, 2016. Lundholm depreciates machines of this type by the straight-line method over a 10-year period using no salvage value. Due to a change in sales patterns, on January 1, 2018, management determines the useful life of the machine to be a total of five years. What amount should Lundholm record for depreciation expense for 2018? The tax rate is 40%.</w:t>
      </w:r>
    </w:p>
    <w:p w:rsidR="007768DE" w:rsidRDefault="007768DE">
      <w:pPr>
        <w:pStyle w:val="NormalText"/>
        <w:ind w:right="220"/>
      </w:pPr>
      <w:r>
        <w:t>A) $20,000.</w:t>
      </w:r>
    </w:p>
    <w:p w:rsidR="007768DE" w:rsidRDefault="007768DE">
      <w:pPr>
        <w:pStyle w:val="NormalText"/>
        <w:ind w:right="220"/>
      </w:pPr>
      <w:r>
        <w:t>B) $16,000.</w:t>
      </w:r>
    </w:p>
    <w:p w:rsidR="007768DE" w:rsidRDefault="007768DE">
      <w:pPr>
        <w:pStyle w:val="NormalText"/>
        <w:ind w:right="220"/>
      </w:pPr>
      <w:r>
        <w:t>C) $17,778.</w:t>
      </w:r>
    </w:p>
    <w:p w:rsidR="00BB25CC" w:rsidRDefault="007768DE">
      <w:pPr>
        <w:pStyle w:val="NormalText"/>
        <w:ind w:right="220"/>
      </w:pPr>
      <w:r>
        <w:t>D) $26,667.</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2016, 2017: $100,000 ÷ 10 = $10,000</w:t>
      </w:r>
    </w:p>
    <w:p w:rsidR="007768DE" w:rsidRDefault="007768DE">
      <w:pPr>
        <w:pStyle w:val="NormalText"/>
        <w:ind w:right="220"/>
      </w:pPr>
      <w:r>
        <w:t>2018: [$100,000 - ($10,000 × 2)] ÷ 3 = $26,667</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65) Diversified Systems, Inc., reports consolidated financial statements this year in place of statements of individual companies reported in previous years. This results in:</w:t>
      </w:r>
    </w:p>
    <w:p w:rsidR="007768DE" w:rsidRDefault="007768DE">
      <w:pPr>
        <w:pStyle w:val="NormalText"/>
        <w:ind w:right="220"/>
      </w:pPr>
      <w:r>
        <w:t>A) An accounting change that should be reported prospectively.</w:t>
      </w:r>
    </w:p>
    <w:p w:rsidR="007768DE" w:rsidRDefault="007768DE">
      <w:pPr>
        <w:pStyle w:val="NormalText"/>
        <w:ind w:right="220"/>
      </w:pPr>
      <w:r>
        <w:t>B) An accounting change that should be reported by restating the financial statements of all prior periods presented.</w:t>
      </w:r>
    </w:p>
    <w:p w:rsidR="007768DE" w:rsidRDefault="007768DE">
      <w:pPr>
        <w:pStyle w:val="NormalText"/>
        <w:ind w:right="220"/>
      </w:pPr>
      <w:r>
        <w:t>C) A correction of an error.</w:t>
      </w:r>
    </w:p>
    <w:p w:rsidR="00BB25CC" w:rsidRDefault="007768DE">
      <w:pPr>
        <w:pStyle w:val="NormalText"/>
        <w:ind w:right="220"/>
      </w:pPr>
      <w:r>
        <w:t>D) Neither an accounting change nor a correction of an error.</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This is a change in reporting entity to be accounted for retrospectively. That is, financial statements of prior periods are restated to report the financial information for the new reporting entity in all periods.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66) Z Company acquired a subsidiary several years ago that was appropriately excluded from consolidation last year. This year Z has consolidated the subsidiary in its financial statements. This results in:</w:t>
      </w:r>
    </w:p>
    <w:p w:rsidR="007768DE" w:rsidRDefault="007768DE">
      <w:pPr>
        <w:pStyle w:val="NormalText"/>
        <w:ind w:right="220"/>
      </w:pPr>
      <w:r>
        <w:t>A) An accounting change that should be reported prospectively.</w:t>
      </w:r>
    </w:p>
    <w:p w:rsidR="007768DE" w:rsidRDefault="007768DE">
      <w:pPr>
        <w:pStyle w:val="NormalText"/>
        <w:ind w:right="220"/>
      </w:pPr>
      <w:r>
        <w:t>B) A correction of an error.</w:t>
      </w:r>
    </w:p>
    <w:p w:rsidR="007768DE" w:rsidRDefault="007768DE">
      <w:pPr>
        <w:pStyle w:val="NormalText"/>
        <w:ind w:right="220"/>
      </w:pPr>
      <w:r>
        <w:t>C) An accounting change that should be reported by restating the financial statements of all prior periods presented.</w:t>
      </w:r>
    </w:p>
    <w:p w:rsidR="00BB25CC" w:rsidRDefault="007768DE">
      <w:pPr>
        <w:pStyle w:val="NormalText"/>
        <w:ind w:right="220"/>
      </w:pPr>
      <w:r>
        <w:t>D) Neither an accounting change nor a correction of an error.</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This is a change in reporting entity to be accounted for retrospectively. That is, financial statements of prior periods are restated to report the financial information for the new reporting entity in all periods.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67) Which of the following is a change in reporting entity?</w:t>
      </w:r>
    </w:p>
    <w:p w:rsidR="007768DE" w:rsidRDefault="007768DE">
      <w:pPr>
        <w:pStyle w:val="NormalText"/>
        <w:ind w:right="220"/>
      </w:pPr>
      <w:r>
        <w:t>A) A change to the full cost method in the extractive industries.</w:t>
      </w:r>
    </w:p>
    <w:p w:rsidR="007768DE" w:rsidRDefault="007768DE">
      <w:pPr>
        <w:pStyle w:val="NormalText"/>
        <w:ind w:right="220"/>
      </w:pPr>
      <w:r>
        <w:t>B) Discontinuing a segment of operations.</w:t>
      </w:r>
    </w:p>
    <w:p w:rsidR="007768DE" w:rsidRDefault="007768DE">
      <w:pPr>
        <w:pStyle w:val="NormalText"/>
        <w:ind w:right="220"/>
      </w:pPr>
      <w:r>
        <w:t>C) A change from the cost to the equity method.</w:t>
      </w:r>
    </w:p>
    <w:p w:rsidR="00BB25CC" w:rsidRDefault="007768DE">
      <w:pPr>
        <w:pStyle w:val="NormalText"/>
        <w:ind w:right="220"/>
      </w:pPr>
      <w:r>
        <w:t>D) Consolidating a subsidiary not previously included in consolidated financial statements.</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 xml:space="preserve">68) Which of the following is </w:t>
      </w:r>
      <w:r>
        <w:rPr>
          <w:b/>
          <w:bCs/>
        </w:rPr>
        <w:t>not</w:t>
      </w:r>
      <w:r>
        <w:t xml:space="preserve"> a change in reporting entity?</w:t>
      </w:r>
    </w:p>
    <w:p w:rsidR="007768DE" w:rsidRDefault="007768DE">
      <w:pPr>
        <w:pStyle w:val="NormalText"/>
        <w:ind w:right="220"/>
      </w:pPr>
      <w:r>
        <w:t>A) Reporting using comparative financial statements for the first time.</w:t>
      </w:r>
    </w:p>
    <w:p w:rsidR="007768DE" w:rsidRDefault="007768DE">
      <w:pPr>
        <w:pStyle w:val="NormalText"/>
        <w:ind w:right="220"/>
      </w:pPr>
      <w:r>
        <w:t>B) Changing the companies that comprise a consolidated group.</w:t>
      </w:r>
    </w:p>
    <w:p w:rsidR="007768DE" w:rsidRDefault="007768DE">
      <w:pPr>
        <w:pStyle w:val="NormalText"/>
        <w:ind w:right="220"/>
      </w:pPr>
      <w:r>
        <w:t>C) Presenting consolidated financial statements for the first time.</w:t>
      </w:r>
    </w:p>
    <w:p w:rsidR="00BB25CC" w:rsidRDefault="007768DE">
      <w:pPr>
        <w:pStyle w:val="NormalText"/>
        <w:ind w:right="220"/>
      </w:pPr>
      <w:r>
        <w:t>D) All are changes in reporting entity.</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69) In 2018, internal auditors discovered that Fay, Inc., had debited an expense account for the $700,000 cost of a machine purchased on January 1, 2015. The machine's useful life was expected to be five years with no residual value. Straight-line depreciation is used by Fay. The journal entry to correct the error will include a credit to accumulated depreciation of:</w:t>
      </w:r>
    </w:p>
    <w:p w:rsidR="007768DE" w:rsidRDefault="007768DE">
      <w:pPr>
        <w:pStyle w:val="NormalText"/>
        <w:ind w:right="220"/>
      </w:pPr>
      <w:r>
        <w:t>A) $140,000.</w:t>
      </w:r>
    </w:p>
    <w:p w:rsidR="007768DE" w:rsidRDefault="007768DE">
      <w:pPr>
        <w:pStyle w:val="NormalText"/>
        <w:ind w:right="220"/>
      </w:pPr>
      <w:r>
        <w:t>B) $280,000.</w:t>
      </w:r>
    </w:p>
    <w:p w:rsidR="007768DE" w:rsidRDefault="007768DE">
      <w:pPr>
        <w:pStyle w:val="NormalText"/>
        <w:ind w:right="220"/>
      </w:pPr>
      <w:r>
        <w:t>C) $420,000.</w:t>
      </w:r>
    </w:p>
    <w:p w:rsidR="00BB25CC" w:rsidRDefault="007768DE">
      <w:pPr>
        <w:pStyle w:val="NormalText"/>
        <w:ind w:right="220"/>
      </w:pPr>
      <w:r>
        <w:t>D) $700,000.</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 xml:space="preserve">Explanation:  During the three-year period, depreciation expense was </w:t>
      </w:r>
      <w:r>
        <w:rPr>
          <w:i/>
          <w:iCs/>
        </w:rPr>
        <w:t>understated</w:t>
      </w:r>
      <w:r>
        <w:t xml:space="preserve"> by $420,000, but other expenses were </w:t>
      </w:r>
      <w:r>
        <w:rPr>
          <w:i/>
          <w:iCs/>
        </w:rPr>
        <w:t>overstated</w:t>
      </w:r>
      <w:r>
        <w:t xml:space="preserve"> by $700,000, so net income during the period was </w:t>
      </w:r>
      <w:r>
        <w:rPr>
          <w:i/>
          <w:iCs/>
        </w:rPr>
        <w:t>understated</w:t>
      </w:r>
      <w:r>
        <w:t xml:space="preserve"> by $280,000, which means retained earnings is currently </w:t>
      </w:r>
      <w:r>
        <w:rPr>
          <w:i/>
          <w:iCs/>
        </w:rPr>
        <w:t>understated</w:t>
      </w:r>
      <w:r>
        <w:t xml:space="preserve"> by that amount.</w:t>
      </w:r>
    </w:p>
    <w:p w:rsidR="007768DE" w:rsidRDefault="007768DE">
      <w:pPr>
        <w:pStyle w:val="NormalText"/>
        <w:ind w:right="220"/>
      </w:pPr>
    </w:p>
    <w:p w:rsidR="007768DE" w:rsidRDefault="007768DE">
      <w:pPr>
        <w:pStyle w:val="NormalText"/>
        <w:ind w:right="220"/>
      </w:pPr>
      <w:r>
        <w:t>During the three-year period, accumulated depreciation was understated, and continues to be understated by $420,000.</w:t>
      </w:r>
    </w:p>
    <w:p w:rsidR="007768DE" w:rsidRDefault="007768DE">
      <w:pPr>
        <w:pStyle w:val="NormalText"/>
        <w:ind w:right="220"/>
      </w:pPr>
    </w:p>
    <w:p w:rsidR="007768DE" w:rsidRDefault="007768DE">
      <w:pPr>
        <w:pStyle w:val="NormalText"/>
        <w:ind w:right="220"/>
      </w:pPr>
      <w:r>
        <w:t>To correct incorrect accounts.</w:t>
      </w:r>
    </w:p>
    <w:p w:rsidR="007768DE" w:rsidRDefault="007768DE">
      <w:pPr>
        <w:pStyle w:val="NormalText"/>
        <w:ind w:right="220"/>
      </w:pPr>
      <w:r>
        <w:t> </w:t>
      </w:r>
    </w:p>
    <w:tbl>
      <w:tblPr>
        <w:tblW w:w="0" w:type="auto"/>
        <w:tblInd w:w="26" w:type="dxa"/>
        <w:tblLayout w:type="fixed"/>
        <w:tblCellMar>
          <w:left w:w="0" w:type="dxa"/>
          <w:right w:w="0" w:type="dxa"/>
        </w:tblCellMar>
        <w:tblLook w:val="0000" w:firstRow="0" w:lastRow="0" w:firstColumn="0" w:lastColumn="0" w:noHBand="0" w:noVBand="0"/>
      </w:tblPr>
      <w:tblGrid>
        <w:gridCol w:w="5196"/>
        <w:gridCol w:w="1081"/>
        <w:gridCol w:w="1081"/>
      </w:tblGrid>
      <w:tr w:rsidR="007768DE" w:rsidTr="00BB25CC">
        <w:tblPrEx>
          <w:tblCellMar>
            <w:top w:w="0" w:type="dxa"/>
            <w:left w:w="0" w:type="dxa"/>
            <w:bottom w:w="0" w:type="dxa"/>
            <w:right w:w="0" w:type="dxa"/>
          </w:tblCellMar>
        </w:tblPrEx>
        <w:trPr>
          <w:trHeight w:val="382"/>
        </w:trPr>
        <w:tc>
          <w:tcPr>
            <w:tcW w:w="5196"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Equipment</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700,000</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rsidTr="00BB25CC">
        <w:tblPrEx>
          <w:tblCellMar>
            <w:top w:w="0" w:type="dxa"/>
            <w:left w:w="0" w:type="dxa"/>
            <w:bottom w:w="0" w:type="dxa"/>
            <w:right w:w="0" w:type="dxa"/>
          </w:tblCellMar>
        </w:tblPrEx>
        <w:trPr>
          <w:trHeight w:val="382"/>
        </w:trPr>
        <w:tc>
          <w:tcPr>
            <w:tcW w:w="5196"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768DE" w:rsidRDefault="007768DE">
            <w:pPr>
              <w:pStyle w:val="NormalText"/>
              <w:ind w:right="220"/>
            </w:pPr>
            <w:r>
              <w:t>Accumulated depreciation ($140,000 × 3 years)</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420,000</w:t>
            </w:r>
          </w:p>
        </w:tc>
      </w:tr>
      <w:tr w:rsidR="007768DE" w:rsidTr="00BB25CC">
        <w:tblPrEx>
          <w:tblCellMar>
            <w:top w:w="0" w:type="dxa"/>
            <w:left w:w="0" w:type="dxa"/>
            <w:bottom w:w="0" w:type="dxa"/>
            <w:right w:w="0" w:type="dxa"/>
          </w:tblCellMar>
        </w:tblPrEx>
        <w:trPr>
          <w:trHeight w:val="395"/>
        </w:trPr>
        <w:tc>
          <w:tcPr>
            <w:tcW w:w="5196"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Retained earnings ($700,000 - 420,000)</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c>
          <w:tcPr>
            <w:tcW w:w="1081"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280,000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70) An item that should be reported as a prior period adjustment is the:</w:t>
      </w:r>
    </w:p>
    <w:p w:rsidR="007768DE" w:rsidRDefault="007768DE">
      <w:pPr>
        <w:pStyle w:val="NormalText"/>
        <w:ind w:right="220"/>
      </w:pPr>
      <w:r>
        <w:t>A) Correction of an error in depreciation from last year.</w:t>
      </w:r>
    </w:p>
    <w:p w:rsidR="007768DE" w:rsidRDefault="007768DE">
      <w:pPr>
        <w:pStyle w:val="NormalText"/>
        <w:ind w:right="220"/>
      </w:pPr>
      <w:r>
        <w:t>B) Payment of taxes due to a tax audit of last year's tax return.</w:t>
      </w:r>
    </w:p>
    <w:p w:rsidR="007768DE" w:rsidRDefault="007768DE">
      <w:pPr>
        <w:pStyle w:val="NormalText"/>
        <w:ind w:right="220"/>
      </w:pPr>
      <w:r>
        <w:t>C) Payment of a previously recorded warranty expense.</w:t>
      </w:r>
    </w:p>
    <w:p w:rsidR="00BB25CC" w:rsidRDefault="007768DE">
      <w:pPr>
        <w:pStyle w:val="NormalText"/>
        <w:ind w:right="220"/>
      </w:pPr>
      <w:r>
        <w:t>D) Receipt of the proceeds of a note receivable that was due last year.</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71) Cooper Inc. took physical inventory at the end of 2017. Purchases that were acquired FOB destination were in transit, so they were not included in the physical count.</w:t>
      </w:r>
    </w:p>
    <w:p w:rsidR="007768DE" w:rsidRDefault="007768DE">
      <w:pPr>
        <w:pStyle w:val="NormalText"/>
        <w:ind w:right="220"/>
      </w:pPr>
      <w:r>
        <w:t>A) Cooper needs to correct an accounting error.</w:t>
      </w:r>
    </w:p>
    <w:p w:rsidR="007768DE" w:rsidRDefault="007768DE">
      <w:pPr>
        <w:pStyle w:val="NormalText"/>
        <w:ind w:right="220"/>
      </w:pPr>
      <w:r>
        <w:t>B) Cooper has made a change in accounting principle, requiring retrospective adjustment.</w:t>
      </w:r>
    </w:p>
    <w:p w:rsidR="007768DE" w:rsidRDefault="007768DE">
      <w:pPr>
        <w:pStyle w:val="NormalText"/>
        <w:ind w:right="220"/>
      </w:pPr>
      <w:r>
        <w:t>C) Cooper is required to adjust a change in accounting estimate prospectively.</w:t>
      </w:r>
    </w:p>
    <w:p w:rsidR="00BB25CC" w:rsidRDefault="007768DE">
      <w:pPr>
        <w:pStyle w:val="NormalText"/>
        <w:ind w:right="220"/>
      </w:pPr>
      <w:r>
        <w:t>D) Cooper is not required to make any accounting adjustments.</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This inventory should be excluded because it had not yet reached its destination, where transfer of control passes.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72) Washburn Co. spent $10 million to purchase a new patented technology, debiting an intangible asset and crediting cash. Washburn uses SYD depreciation on its depreciable assets and plans to amortize the intangible asset on a straight-line basis. The appropriate accounting treatment is that:</w:t>
      </w:r>
    </w:p>
    <w:p w:rsidR="007768DE" w:rsidRDefault="007768DE">
      <w:pPr>
        <w:pStyle w:val="NormalText"/>
        <w:ind w:right="220"/>
      </w:pPr>
      <w:r>
        <w:t>A) Washburn is not required to make any accounting adjustments.</w:t>
      </w:r>
    </w:p>
    <w:p w:rsidR="007768DE" w:rsidRDefault="007768DE">
      <w:pPr>
        <w:pStyle w:val="NormalText"/>
        <w:ind w:right="220"/>
      </w:pPr>
      <w:r>
        <w:t>B) Washburn is required to adjust a change in accounting estimate prospectively.</w:t>
      </w:r>
    </w:p>
    <w:p w:rsidR="007768DE" w:rsidRDefault="007768DE">
      <w:pPr>
        <w:pStyle w:val="NormalText"/>
        <w:ind w:right="220"/>
      </w:pPr>
      <w:r>
        <w:t>C) Washburn has made a change in accounting principle, requiring retrospective adjustment.</w:t>
      </w:r>
    </w:p>
    <w:p w:rsidR="00BB25CC" w:rsidRDefault="007768DE">
      <w:pPr>
        <w:pStyle w:val="NormalText"/>
        <w:ind w:right="220"/>
      </w:pPr>
      <w:r>
        <w:t>D) Washburn needs to correct an accounting error.</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Evaluate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73) In December 2018, Kojak Insurance Co. received $500,000 in premiums for a two-year property insurance policy. The company recorded the transaction by debiting cash and crediting insurance premium revenue for the full amount. An internal audit conducted in early 2019 flagged this transaction. The appropriate accounting treatment is that:</w:t>
      </w:r>
    </w:p>
    <w:p w:rsidR="007768DE" w:rsidRDefault="007768DE">
      <w:pPr>
        <w:pStyle w:val="NormalText"/>
        <w:ind w:right="220"/>
      </w:pPr>
      <w:r>
        <w:t>A) Kojak needs to correct an accounting error.</w:t>
      </w:r>
    </w:p>
    <w:p w:rsidR="007768DE" w:rsidRDefault="007768DE">
      <w:pPr>
        <w:pStyle w:val="NormalText"/>
        <w:ind w:right="220"/>
      </w:pPr>
      <w:r>
        <w:t>B) Kojak has made a change in accounting principle, requiring retrospective adjustment.</w:t>
      </w:r>
    </w:p>
    <w:p w:rsidR="007768DE" w:rsidRDefault="007768DE">
      <w:pPr>
        <w:pStyle w:val="NormalText"/>
        <w:ind w:right="220"/>
      </w:pPr>
      <w:r>
        <w:t>C) Kojak is required to adjust a change in accounting estimate prospectively.</w:t>
      </w:r>
    </w:p>
    <w:p w:rsidR="00BB25CC" w:rsidRDefault="007768DE">
      <w:pPr>
        <w:pStyle w:val="NormalText"/>
        <w:ind w:right="220"/>
      </w:pPr>
      <w:r>
        <w:t>D) Kojak is not required to make any accounting adjustments.</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Evaluate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74) During 2018, P Company discovered that the ending inventories reported on its financial statements were incorrect by the following amounts: </w:t>
      </w:r>
    </w:p>
    <w:tbl>
      <w:tblPr>
        <w:tblW w:w="0" w:type="auto"/>
        <w:tblLayout w:type="fixed"/>
        <w:tblCellMar>
          <w:left w:w="0" w:type="dxa"/>
          <w:right w:w="0" w:type="dxa"/>
        </w:tblCellMar>
        <w:tblLook w:val="0000" w:firstRow="0" w:lastRow="0" w:firstColumn="0" w:lastColumn="0" w:noHBand="0" w:noVBand="0"/>
      </w:tblPr>
      <w:tblGrid>
        <w:gridCol w:w="1800"/>
        <w:gridCol w:w="280"/>
        <w:gridCol w:w="960"/>
        <w:gridCol w:w="3180"/>
      </w:tblGrid>
      <w:tr w:rsidR="007768DE">
        <w:tblPrEx>
          <w:tblCellMar>
            <w:top w:w="0" w:type="dxa"/>
            <w:left w:w="0" w:type="dxa"/>
            <w:bottom w:w="0" w:type="dxa"/>
            <w:right w:w="0" w:type="dxa"/>
          </w:tblCellMar>
        </w:tblPrEx>
        <w:tc>
          <w:tcPr>
            <w:tcW w:w="1800" w:type="dxa"/>
            <w:tcBorders>
              <w:top w:val="nil"/>
              <w:left w:val="nil"/>
              <w:bottom w:val="nil"/>
              <w:right w:val="nil"/>
            </w:tcBorders>
            <w:vAlign w:val="center"/>
          </w:tcPr>
          <w:p w:rsidR="007768DE" w:rsidRDefault="007768DE">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96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31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tblPrEx>
          <w:tblCellMar>
            <w:top w:w="0" w:type="dxa"/>
            <w:left w:w="0" w:type="dxa"/>
            <w:bottom w:w="0" w:type="dxa"/>
            <w:right w:w="0" w:type="dxa"/>
          </w:tblCellMar>
        </w:tblPrEx>
        <w:tc>
          <w:tcPr>
            <w:tcW w:w="1800" w:type="dxa"/>
            <w:tcBorders>
              <w:top w:val="nil"/>
              <w:left w:val="nil"/>
              <w:bottom w:val="nil"/>
              <w:right w:val="nil"/>
            </w:tcBorders>
            <w:vAlign w:val="center"/>
          </w:tcPr>
          <w:p w:rsidR="007768DE" w:rsidRDefault="007768DE">
            <w:pPr>
              <w:pStyle w:val="NormalText"/>
            </w:pPr>
            <w:r>
              <w:t>2016</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120,000</w:t>
            </w:r>
          </w:p>
        </w:tc>
        <w:tc>
          <w:tcPr>
            <w:tcW w:w="3180" w:type="dxa"/>
            <w:tcBorders>
              <w:top w:val="nil"/>
              <w:left w:val="nil"/>
              <w:bottom w:val="nil"/>
              <w:right w:val="nil"/>
            </w:tcBorders>
            <w:tcMar>
              <w:top w:w="0" w:type="dxa"/>
              <w:left w:w="0" w:type="dxa"/>
              <w:bottom w:w="0" w:type="dxa"/>
              <w:right w:w="0" w:type="dxa"/>
            </w:tcMar>
            <w:vAlign w:val="center"/>
          </w:tcPr>
          <w:p w:rsidR="007768DE" w:rsidRDefault="00BB25CC">
            <w:pPr>
              <w:pStyle w:val="NormalText"/>
            </w:pPr>
            <w:r>
              <w:t xml:space="preserve"> </w:t>
            </w:r>
            <w:r w:rsidR="007768DE">
              <w:t>understated</w:t>
            </w:r>
          </w:p>
        </w:tc>
      </w:tr>
      <w:tr w:rsidR="007768DE">
        <w:tblPrEx>
          <w:tblCellMar>
            <w:top w:w="0" w:type="dxa"/>
            <w:left w:w="0" w:type="dxa"/>
            <w:bottom w:w="0" w:type="dxa"/>
            <w:right w:w="0" w:type="dxa"/>
          </w:tblCellMar>
        </w:tblPrEx>
        <w:tc>
          <w:tcPr>
            <w:tcW w:w="1800" w:type="dxa"/>
            <w:tcBorders>
              <w:top w:val="nil"/>
              <w:left w:val="nil"/>
              <w:bottom w:val="nil"/>
              <w:right w:val="nil"/>
            </w:tcBorders>
            <w:vAlign w:val="center"/>
          </w:tcPr>
          <w:p w:rsidR="007768DE" w:rsidRDefault="007768DE">
            <w:pPr>
              <w:pStyle w:val="NormalText"/>
            </w:pPr>
            <w:r>
              <w:t>2017</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150,000</w:t>
            </w:r>
          </w:p>
        </w:tc>
        <w:tc>
          <w:tcPr>
            <w:tcW w:w="3180" w:type="dxa"/>
            <w:tcBorders>
              <w:top w:val="nil"/>
              <w:left w:val="nil"/>
              <w:bottom w:val="nil"/>
              <w:right w:val="nil"/>
            </w:tcBorders>
            <w:tcMar>
              <w:top w:w="0" w:type="dxa"/>
              <w:left w:w="0" w:type="dxa"/>
              <w:bottom w:w="0" w:type="dxa"/>
              <w:right w:w="0" w:type="dxa"/>
            </w:tcMar>
            <w:vAlign w:val="center"/>
          </w:tcPr>
          <w:p w:rsidR="007768DE" w:rsidRDefault="00BB25CC">
            <w:pPr>
              <w:pStyle w:val="NormalText"/>
            </w:pPr>
            <w:r>
              <w:t xml:space="preserve"> </w:t>
            </w:r>
            <w:r w:rsidR="007768DE">
              <w:t>overstated</w:t>
            </w:r>
          </w:p>
        </w:tc>
      </w:tr>
    </w:tbl>
    <w:p w:rsidR="007768DE" w:rsidRDefault="007768DE">
      <w:pPr>
        <w:pStyle w:val="NormalText"/>
      </w:pPr>
    </w:p>
    <w:p w:rsidR="007768DE" w:rsidRDefault="007768DE">
      <w:pPr>
        <w:pStyle w:val="NormalText"/>
        <w:ind w:right="220"/>
      </w:pPr>
      <w:r>
        <w:t>P uses the periodic inventory system to ascertain year-end quantities that are converted to dollar amounts using the FIFO cost method. Prior to any adjustments for these errors and ignoring income taxes, P's retained earnings at January 1, 2018, would be:</w:t>
      </w:r>
    </w:p>
    <w:p w:rsidR="007768DE" w:rsidRDefault="007768DE">
      <w:pPr>
        <w:pStyle w:val="NormalText"/>
        <w:ind w:right="220"/>
      </w:pPr>
      <w:r>
        <w:t>A) Correct.</w:t>
      </w:r>
    </w:p>
    <w:p w:rsidR="007768DE" w:rsidRDefault="007768DE">
      <w:pPr>
        <w:pStyle w:val="NormalText"/>
        <w:ind w:right="220"/>
      </w:pPr>
      <w:r>
        <w:t>B) $30,000 overstated.</w:t>
      </w:r>
    </w:p>
    <w:p w:rsidR="007768DE" w:rsidRDefault="007768DE">
      <w:pPr>
        <w:pStyle w:val="NormalText"/>
        <w:ind w:right="220"/>
      </w:pPr>
      <w:r>
        <w:t>C) $150,000 overstated.</w:t>
      </w:r>
    </w:p>
    <w:p w:rsidR="00BB25CC" w:rsidRDefault="007768DE">
      <w:pPr>
        <w:pStyle w:val="NormalText"/>
        <w:ind w:right="220"/>
      </w:pPr>
      <w:r>
        <w:t>D) $270,000 overstated.</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The $120,000 understated ending inventory would cause the 2016 COGS to be overstated, understating NI and RE. That same error would cause 2017 beginning inventory to be understated, overstating NI and RE by the same amount, effectively correcting the RE balance. The $150,000 overstated ending inventory would cause the 2017 COGS to be understated, overstating NI and RE.</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75) C Co. reported a retained earnings balance of $200,000 at December 31, 2017. In September 2018, C determined that insurance premiums of $30,000 for the three-year period beginning January 1, 2017, had been paid and fully expensed in 2017. C has a 30% income tax rate. What amount should C report as adjusted beginning retained earnings in its 2018 statement of retained earnings?</w:t>
      </w:r>
    </w:p>
    <w:p w:rsidR="007768DE" w:rsidRDefault="007768DE">
      <w:pPr>
        <w:pStyle w:val="NormalText"/>
        <w:ind w:right="220"/>
      </w:pPr>
      <w:r>
        <w:t>A) $210,000.</w:t>
      </w:r>
    </w:p>
    <w:p w:rsidR="007768DE" w:rsidRDefault="007768DE">
      <w:pPr>
        <w:pStyle w:val="NormalText"/>
        <w:ind w:right="220"/>
      </w:pPr>
      <w:r>
        <w:t>B) $214,000.</w:t>
      </w:r>
    </w:p>
    <w:p w:rsidR="007768DE" w:rsidRDefault="007768DE">
      <w:pPr>
        <w:pStyle w:val="NormalText"/>
        <w:ind w:right="220"/>
      </w:pPr>
      <w:r>
        <w:t>C) $220,000.</w:t>
      </w:r>
    </w:p>
    <w:p w:rsidR="00BB25CC" w:rsidRDefault="007768DE">
      <w:pPr>
        <w:pStyle w:val="NormalText"/>
        <w:ind w:right="220"/>
      </w:pPr>
      <w:r>
        <w:t>D) $221,000.</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The insurance premiums of $30,000 were charged in error to insurance expense on the 2017 income statements. The premiums should have been allocated equally at $10,000 per year for 2017, 2018, and 2019. Therefore, the beginning retained earnings at 2018 are understated by $14,000—the effect of the error ($20,000) less the $6,000 tax effect ($20,000 × 30%). The corrected retained earnings would be the beginning balance plus the correction of the error ($200,000 + 14,000 = $214,000).</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76) Berkshire Inc. uses a periodic inventory system. At the end of 2017, it missed counting some inventory items, resulting in an inventory understatement by $600,000. Assume that Berkshire has a 30% income tax rate and that this was the only error it made.</w:t>
      </w:r>
    </w:p>
    <w:p w:rsidR="007768DE" w:rsidRDefault="007768DE">
      <w:pPr>
        <w:pStyle w:val="NormalText"/>
        <w:ind w:right="220"/>
      </w:pPr>
    </w:p>
    <w:p w:rsidR="007768DE" w:rsidRDefault="007768DE">
      <w:pPr>
        <w:pStyle w:val="NormalText"/>
        <w:ind w:right="220"/>
      </w:pPr>
      <w:r>
        <w:t>If undetected, what is the effect of this error on Berkshire's December 31,2017 balance sheet?</w:t>
      </w:r>
    </w:p>
    <w:p w:rsidR="007768DE" w:rsidRDefault="007768DE">
      <w:pPr>
        <w:pStyle w:val="NormalText"/>
        <w:ind w:right="220"/>
      </w:pPr>
      <w:r>
        <w:t>A) Assets understated by $600,000 and shareholders' equity understated by $600,000.</w:t>
      </w:r>
    </w:p>
    <w:p w:rsidR="007768DE" w:rsidRDefault="007768DE">
      <w:pPr>
        <w:pStyle w:val="NormalText"/>
        <w:ind w:right="220"/>
      </w:pPr>
      <w:r>
        <w:t>B) Assets understated by $420,000 and shareholders' equity understated by $420,000.</w:t>
      </w:r>
    </w:p>
    <w:p w:rsidR="007768DE" w:rsidRDefault="007768DE">
      <w:pPr>
        <w:pStyle w:val="NormalText"/>
        <w:ind w:right="220"/>
      </w:pPr>
      <w:r>
        <w:t>C) Assets understated by $600,000, liabilities understated by $180,000, and shareholders' equity understated by $420,000.</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C</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77) Berkshire Inc. uses a periodic inventory system. At the end of 2017, it missed counting some inventory items, resulting in an inventory understatement by $600,000. Assume that Berkshire has a 30% income tax rate and that this was the only error it made.</w:t>
      </w:r>
    </w:p>
    <w:p w:rsidR="007768DE" w:rsidRDefault="007768DE">
      <w:pPr>
        <w:pStyle w:val="NormalText"/>
        <w:ind w:right="220"/>
      </w:pPr>
    </w:p>
    <w:p w:rsidR="007768DE" w:rsidRDefault="007768DE">
      <w:pPr>
        <w:pStyle w:val="NormalText"/>
        <w:ind w:right="220"/>
      </w:pPr>
      <w:r>
        <w:t>What is the effect of the error on Berkshire's 2018 income statement?</w:t>
      </w:r>
    </w:p>
    <w:p w:rsidR="007768DE" w:rsidRDefault="007768DE">
      <w:pPr>
        <w:pStyle w:val="NormalText"/>
        <w:ind w:right="220"/>
      </w:pPr>
      <w:r>
        <w:t>A) Net income is understated by $420,000.</w:t>
      </w:r>
    </w:p>
    <w:p w:rsidR="007768DE" w:rsidRDefault="007768DE">
      <w:pPr>
        <w:pStyle w:val="NormalText"/>
        <w:ind w:right="220"/>
      </w:pPr>
      <w:r>
        <w:t>B) Cost of goods sold is understated by $420,000.</w:t>
      </w:r>
    </w:p>
    <w:p w:rsidR="007768DE" w:rsidRDefault="007768DE">
      <w:pPr>
        <w:pStyle w:val="NormalText"/>
        <w:ind w:right="220"/>
      </w:pPr>
      <w:r>
        <w:t>C) There are no errors in the 2018 income statement.</w:t>
      </w:r>
    </w:p>
    <w:p w:rsidR="00BB25CC" w:rsidRDefault="007768DE">
      <w:pPr>
        <w:pStyle w:val="NormalText"/>
        <w:ind w:right="220"/>
      </w:pPr>
      <w:r>
        <w:t>D) None of these answer choices is correct.</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Cost of goods sold is understated by $600,000 because the beginning inventory is understated. Net income is overstated by $420,000.</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78) Berkshire Inc. uses a periodic inventory system. At the end of 2017, it missed counting some inventory items, resulting in an inventory understatement by $600,000. Assume that Berkshire has a 30% income tax rate and that this was the only error it made. What is the effect of the error on Berkshire's December 31,2018 balance sheet?</w:t>
      </w:r>
    </w:p>
    <w:p w:rsidR="007768DE" w:rsidRDefault="007768DE">
      <w:pPr>
        <w:pStyle w:val="NormalText"/>
        <w:ind w:right="220"/>
      </w:pPr>
      <w:r>
        <w:t>A) There are no errors in the December 31,2018 balance sheet.</w:t>
      </w:r>
    </w:p>
    <w:p w:rsidR="007768DE" w:rsidRDefault="007768DE">
      <w:pPr>
        <w:pStyle w:val="NormalText"/>
        <w:ind w:right="220"/>
      </w:pPr>
      <w:r>
        <w:t>B) Assets understated by $600,000 and shareholders' equity understated by $600,000.</w:t>
      </w:r>
    </w:p>
    <w:p w:rsidR="007768DE" w:rsidRDefault="007768DE">
      <w:pPr>
        <w:pStyle w:val="NormalText"/>
        <w:ind w:right="220"/>
      </w:pPr>
      <w:r>
        <w:t>C) Assets understated by $420,000 and shareholders' equity understated by $420,000.</w:t>
      </w:r>
    </w:p>
    <w:p w:rsidR="00BB25CC" w:rsidRDefault="007768DE">
      <w:pPr>
        <w:pStyle w:val="NormalText"/>
        <w:ind w:right="220"/>
      </w:pPr>
      <w:r>
        <w:t>D) Liabilities understated by $180,000 and shareholders' equity overstated by $420,000.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The inventory error self-corrects over the two years.</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79) Moonland Company's income statement contained the following errors:</w:t>
      </w:r>
    </w:p>
    <w:p w:rsidR="007768DE" w:rsidRDefault="007768DE">
      <w:pPr>
        <w:pStyle w:val="NormalText"/>
        <w:ind w:right="220"/>
      </w:pPr>
      <w:r>
        <w:t>Ending inventory, December 31, 2018, understated by $6,000</w:t>
      </w:r>
    </w:p>
    <w:p w:rsidR="007768DE" w:rsidRDefault="007768DE">
      <w:pPr>
        <w:pStyle w:val="NormalText"/>
        <w:ind w:right="220"/>
      </w:pPr>
      <w:r>
        <w:t>Depreciation expense for 2018 overstated by $1,000</w:t>
      </w:r>
    </w:p>
    <w:p w:rsidR="007768DE" w:rsidRDefault="007768DE">
      <w:pPr>
        <w:pStyle w:val="NormalText"/>
        <w:ind w:right="220"/>
      </w:pPr>
      <w:r>
        <w:t>What is the effect of the errors on 2018 net income before taxes?</w:t>
      </w:r>
    </w:p>
    <w:p w:rsidR="007768DE" w:rsidRDefault="007768DE">
      <w:pPr>
        <w:pStyle w:val="NormalText"/>
        <w:ind w:right="220"/>
      </w:pPr>
      <w:r>
        <w:t>A) Overstated by $5,000.</w:t>
      </w:r>
    </w:p>
    <w:p w:rsidR="007768DE" w:rsidRDefault="007768DE">
      <w:pPr>
        <w:pStyle w:val="NormalText"/>
        <w:ind w:right="220"/>
      </w:pPr>
      <w:r>
        <w:t>B) Understated by $5,000.</w:t>
      </w:r>
    </w:p>
    <w:p w:rsidR="007768DE" w:rsidRDefault="007768DE">
      <w:pPr>
        <w:pStyle w:val="NormalText"/>
        <w:ind w:right="220"/>
      </w:pPr>
      <w:r>
        <w:t>C) Understated by $7,000.</w:t>
      </w:r>
    </w:p>
    <w:p w:rsidR="00BB25CC" w:rsidRDefault="007768DE">
      <w:pPr>
        <w:pStyle w:val="NormalText"/>
        <w:ind w:right="220"/>
      </w:pPr>
      <w:r>
        <w:t>D) Overstated by $7,000.</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00"/>
        <w:gridCol w:w="20"/>
        <w:gridCol w:w="200"/>
        <w:gridCol w:w="20"/>
      </w:tblGrid>
      <w:tr w:rsidR="006C1592">
        <w:tblPrEx>
          <w:tblCellMar>
            <w:top w:w="0" w:type="dxa"/>
            <w:left w:w="0" w:type="dxa"/>
            <w:bottom w:w="0" w:type="dxa"/>
            <w:right w:w="0" w:type="dxa"/>
          </w:tblCellMar>
        </w:tblPrEx>
        <w:trPr>
          <w:gridAfter w:val="1"/>
          <w:wAfter w:w="20" w:type="dxa"/>
        </w:trPr>
        <w:tc>
          <w:tcPr>
            <w:tcW w:w="6360" w:type="dxa"/>
            <w:tcBorders>
              <w:top w:val="nil"/>
              <w:left w:val="nil"/>
              <w:bottom w:val="nil"/>
              <w:right w:val="nil"/>
            </w:tcBorders>
            <w:vAlign w:val="center"/>
          </w:tcPr>
          <w:p w:rsidR="007768DE" w:rsidRDefault="007768DE">
            <w:pPr>
              <w:pStyle w:val="NormalText"/>
              <w:ind w:right="220"/>
            </w:pPr>
            <w:r>
              <w:t> </w:t>
            </w:r>
          </w:p>
        </w:tc>
        <w:tc>
          <w:tcPr>
            <w:tcW w:w="98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6360" w:type="dxa"/>
            <w:tcBorders>
              <w:top w:val="nil"/>
              <w:left w:val="nil"/>
              <w:bottom w:val="nil"/>
              <w:right w:val="nil"/>
            </w:tcBorders>
            <w:vAlign w:val="center"/>
          </w:tcPr>
          <w:p w:rsidR="007768DE" w:rsidRDefault="007768DE">
            <w:pPr>
              <w:pStyle w:val="NormalText"/>
              <w:ind w:right="220"/>
            </w:pPr>
            <w:r>
              <w:t>Cost of goods sold overstated</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20" w:type="dxa"/>
            <w:gridSpan w:val="2"/>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160"/>
              <w:jc w:val="right"/>
            </w:pPr>
            <w:r>
              <w:t>6,000</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6360" w:type="dxa"/>
            <w:tcBorders>
              <w:top w:val="nil"/>
              <w:left w:val="nil"/>
              <w:bottom w:val="nil"/>
              <w:right w:val="nil"/>
            </w:tcBorders>
            <w:vAlign w:val="center"/>
          </w:tcPr>
          <w:p w:rsidR="007768DE" w:rsidRDefault="007768DE">
            <w:pPr>
              <w:pStyle w:val="NormalText"/>
              <w:ind w:right="220"/>
            </w:pPr>
            <w:r>
              <w:t>Depreciated expense overstated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720" w:type="dxa"/>
            <w:gridSpan w:val="2"/>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160"/>
              <w:jc w:val="right"/>
            </w:pPr>
            <w:r>
              <w:t>1,000</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6360" w:type="dxa"/>
            <w:tcBorders>
              <w:top w:val="nil"/>
              <w:left w:val="nil"/>
              <w:bottom w:val="nil"/>
              <w:right w:val="nil"/>
            </w:tcBorders>
            <w:vAlign w:val="center"/>
          </w:tcPr>
          <w:p w:rsidR="007768DE" w:rsidRDefault="007768DE">
            <w:pPr>
              <w:pStyle w:val="NormalText"/>
              <w:ind w:right="220"/>
            </w:pPr>
            <w:r>
              <w:t>Net understatement of 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720" w:type="dxa"/>
            <w:gridSpan w:val="2"/>
            <w:tcBorders>
              <w:top w:val="nil"/>
              <w:left w:val="nil"/>
              <w:bottom w:val="double" w:sz="2" w:space="0" w:color="000000"/>
              <w:right w:val="nil"/>
            </w:tcBorders>
            <w:tcMar>
              <w:top w:w="0" w:type="dxa"/>
              <w:left w:w="0" w:type="dxa"/>
              <w:bottom w:w="0" w:type="dxa"/>
              <w:right w:w="0" w:type="dxa"/>
            </w:tcMar>
            <w:vAlign w:val="center"/>
          </w:tcPr>
          <w:p w:rsidR="007768DE" w:rsidRDefault="007768DE" w:rsidP="00BB25CC">
            <w:pPr>
              <w:pStyle w:val="NormalText"/>
              <w:ind w:right="160"/>
              <w:jc w:val="right"/>
            </w:pPr>
            <w:r>
              <w:t>7,000</w:t>
            </w:r>
          </w:p>
        </w:tc>
        <w:tc>
          <w:tcPr>
            <w:tcW w:w="220" w:type="dxa"/>
            <w:gridSpan w:val="2"/>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t>80) Popeye Company purchased a machine for $300,000 on January 1, 2017. Popeye depreciates machines of this type by the straight-line method over a five-year period using no salvage value. Due to an error, no depreciation was taken on this machine in 2017. Popeye discovered the error in 2018. What amount should Popeye record as depreciation expense for 2018? The tax rate is 40%.</w:t>
      </w:r>
    </w:p>
    <w:p w:rsidR="007768DE" w:rsidRDefault="007768DE">
      <w:pPr>
        <w:pStyle w:val="NormalText"/>
        <w:ind w:right="220"/>
      </w:pPr>
      <w:r>
        <w:t>A) $120,000.</w:t>
      </w:r>
    </w:p>
    <w:p w:rsidR="007768DE" w:rsidRDefault="007768DE">
      <w:pPr>
        <w:pStyle w:val="NormalText"/>
        <w:ind w:right="220"/>
      </w:pPr>
      <w:r>
        <w:t>B) $60,000.</w:t>
      </w:r>
    </w:p>
    <w:p w:rsidR="007768DE" w:rsidRDefault="007768DE">
      <w:pPr>
        <w:pStyle w:val="NormalText"/>
        <w:ind w:right="220"/>
      </w:pPr>
      <w:r>
        <w:t>C) $36,000.</w:t>
      </w:r>
    </w:p>
    <w:p w:rsidR="00BB25CC" w:rsidRDefault="007768DE">
      <w:pPr>
        <w:pStyle w:val="NormalText"/>
        <w:ind w:right="220"/>
      </w:pPr>
      <w:r>
        <w:t>D) $72,000.</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$300,000/5 = $60,000. The error correction would be recorded as a prior period adjustment.</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81) Powell Company had the following errors over the last two years:</w:t>
      </w:r>
    </w:p>
    <w:p w:rsidR="007768DE" w:rsidRDefault="007768DE">
      <w:pPr>
        <w:pStyle w:val="NormalText"/>
        <w:ind w:right="220"/>
      </w:pPr>
    </w:p>
    <w:p w:rsidR="007768DE" w:rsidRDefault="007768DE">
      <w:pPr>
        <w:pStyle w:val="NormalText"/>
        <w:ind w:right="220"/>
      </w:pPr>
      <w:r>
        <w:t>2016: Ending inventory was overstated by $30,000 while depreciation expense was overstated by $24,000.</w:t>
      </w:r>
    </w:p>
    <w:p w:rsidR="007768DE" w:rsidRDefault="007768DE">
      <w:pPr>
        <w:pStyle w:val="NormalText"/>
        <w:ind w:right="220"/>
      </w:pPr>
      <w:r>
        <w:t>2017: Ending inventory was understated by $5,000 while depreciation expense was understated by $4,000.</w:t>
      </w:r>
    </w:p>
    <w:p w:rsidR="007768DE" w:rsidRDefault="007768DE">
      <w:pPr>
        <w:pStyle w:val="NormalText"/>
        <w:ind w:right="220"/>
      </w:pPr>
      <w:r>
        <w:t>By how much should retained earnings be adjusted on January 1, 2018? (Ignore taxes)</w:t>
      </w:r>
    </w:p>
    <w:p w:rsidR="007768DE" w:rsidRDefault="007768DE">
      <w:pPr>
        <w:pStyle w:val="NormalText"/>
        <w:ind w:right="220"/>
      </w:pPr>
      <w:r>
        <w:t>A) Increase by $15,000.</w:t>
      </w:r>
    </w:p>
    <w:p w:rsidR="007768DE" w:rsidRDefault="007768DE">
      <w:pPr>
        <w:pStyle w:val="NormalText"/>
        <w:ind w:right="220"/>
      </w:pPr>
      <w:r>
        <w:t>B) Decrease by $25,000.</w:t>
      </w:r>
    </w:p>
    <w:p w:rsidR="007768DE" w:rsidRDefault="007768DE">
      <w:pPr>
        <w:pStyle w:val="NormalText"/>
        <w:ind w:right="220"/>
      </w:pPr>
      <w:r>
        <w:t>C) Decrease by $6,000.</w:t>
      </w:r>
    </w:p>
    <w:p w:rsidR="00BB25CC" w:rsidRDefault="007768DE">
      <w:pPr>
        <w:pStyle w:val="NormalText"/>
        <w:ind w:right="220"/>
      </w:pPr>
      <w:r>
        <w:t>D) Increase by $25,000.</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40"/>
        <w:gridCol w:w="220"/>
      </w:tblGrid>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pPr>
            <w:r>
              <w:t>2016 EI Overstatement self-corrected in 2017</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10"/>
              <w:jc w:val="right"/>
            </w:pPr>
            <w:r>
              <w:t>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r>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pPr>
            <w:r>
              <w:t>2016 Depreciation expense overstated</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10"/>
              <w:jc w:val="right"/>
            </w:pPr>
            <w:r>
              <w:t>24,000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r>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pPr>
            <w:r>
              <w:t>2017 EI understated; CGS overstated</w:t>
            </w:r>
          </w:p>
        </w:tc>
        <w:tc>
          <w:tcPr>
            <w:tcW w:w="280" w:type="dxa"/>
            <w:tcBorders>
              <w:top w:val="nil"/>
              <w:left w:val="nil"/>
              <w:bottom w:val="nil"/>
              <w:right w:val="nil"/>
            </w:tcBorders>
            <w:tcMar>
              <w:top w:w="0" w:type="dxa"/>
              <w:left w:w="0" w:type="dxa"/>
              <w:bottom w:w="0" w:type="dxa"/>
              <w:right w:w="0" w:type="dxa"/>
            </w:tcMar>
            <w:vAlign w:val="center"/>
          </w:tcPr>
          <w:p w:rsidR="007768DE" w:rsidRDefault="007768DE">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768DE" w:rsidRDefault="007768DE" w:rsidP="00BB25CC">
            <w:pPr>
              <w:pStyle w:val="NormalText"/>
              <w:ind w:right="10"/>
              <w:jc w:val="right"/>
            </w:pPr>
            <w:r>
              <w:t>5,000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pPr>
            <w:r>
              <w:t> </w:t>
            </w:r>
          </w:p>
        </w:tc>
      </w:tr>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ind w:right="220"/>
            </w:pPr>
            <w:r>
              <w:t>2017 Depreciation expense understated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BB25CC">
            <w:pPr>
              <w:pStyle w:val="NormalText"/>
              <w:ind w:right="10"/>
              <w:jc w:val="right"/>
            </w:pPr>
            <w:r>
              <w:t>(4,000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tblPrEx>
          <w:tblCellMar>
            <w:top w:w="0" w:type="dxa"/>
            <w:left w:w="0" w:type="dxa"/>
            <w:bottom w:w="0" w:type="dxa"/>
            <w:right w:w="0" w:type="dxa"/>
          </w:tblCellMar>
        </w:tblPrEx>
        <w:tc>
          <w:tcPr>
            <w:tcW w:w="6000" w:type="dxa"/>
            <w:tcBorders>
              <w:top w:val="nil"/>
              <w:left w:val="nil"/>
              <w:bottom w:val="nil"/>
              <w:right w:val="nil"/>
            </w:tcBorders>
            <w:vAlign w:val="center"/>
          </w:tcPr>
          <w:p w:rsidR="007768DE" w:rsidRDefault="007768DE">
            <w:pPr>
              <w:pStyle w:val="NormalText"/>
              <w:ind w:right="220"/>
            </w:pPr>
            <w:r>
              <w:t>Net increase to retained earnings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7768DE" w:rsidRDefault="007768DE" w:rsidP="00BB25CC">
            <w:pPr>
              <w:pStyle w:val="NormalText"/>
              <w:ind w:right="10"/>
              <w:jc w:val="right"/>
            </w:pPr>
            <w:r>
              <w:t>25,000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82) Due to an error in computing depreciation expense, Prewitt Corporation overstated accumulated depreciation by $20 million as of December 31, 2018. Prewitt has a tax rate of 30%. Prewitt's retained earnings as of December 31, 2018, would be:</w:t>
      </w:r>
    </w:p>
    <w:p w:rsidR="007768DE" w:rsidRDefault="007768DE">
      <w:pPr>
        <w:pStyle w:val="NormalText"/>
        <w:ind w:right="220"/>
      </w:pPr>
      <w:r>
        <w:t>A) Overstated by $14 million.</w:t>
      </w:r>
    </w:p>
    <w:p w:rsidR="007768DE" w:rsidRDefault="007768DE">
      <w:pPr>
        <w:pStyle w:val="NormalText"/>
        <w:ind w:right="220"/>
      </w:pPr>
      <w:r>
        <w:t>B) Understated by $14 million.</w:t>
      </w:r>
    </w:p>
    <w:p w:rsidR="007768DE" w:rsidRDefault="007768DE">
      <w:pPr>
        <w:pStyle w:val="NormalText"/>
        <w:ind w:right="220"/>
      </w:pPr>
      <w:r>
        <w:t>C) Overstated by $6 million.</w:t>
      </w:r>
    </w:p>
    <w:p w:rsidR="00BB25CC" w:rsidRDefault="007768DE">
      <w:pPr>
        <w:pStyle w:val="NormalText"/>
        <w:ind w:right="220"/>
      </w:pPr>
      <w:r>
        <w:t>D) Understated by $6 million.</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tabs>
          <w:tab w:val="left" w:pos="10060"/>
        </w:tabs>
        <w:ind w:right="220"/>
        <w:rPr>
          <w:sz w:val="20"/>
          <w:szCs w:val="20"/>
        </w:rPr>
      </w:pPr>
      <w:r>
        <w:t xml:space="preserve">Explanation:  </w:t>
      </w:r>
    </w:p>
    <w:tbl>
      <w:tblPr>
        <w:tblW w:w="0" w:type="auto"/>
        <w:tblInd w:w="6" w:type="dxa"/>
        <w:tblLayout w:type="fixed"/>
        <w:tblCellMar>
          <w:left w:w="0" w:type="dxa"/>
          <w:right w:w="0" w:type="dxa"/>
        </w:tblCellMar>
        <w:tblLook w:val="0000" w:firstRow="0" w:lastRow="0" w:firstColumn="0" w:lastColumn="0" w:noHBand="0" w:noVBand="0"/>
      </w:tblPr>
      <w:tblGrid>
        <w:gridCol w:w="3880"/>
        <w:gridCol w:w="1500"/>
        <w:gridCol w:w="1500"/>
      </w:tblGrid>
      <w:tr w:rsidR="007768DE">
        <w:tblPrEx>
          <w:tblCellMar>
            <w:top w:w="0" w:type="dxa"/>
            <w:left w:w="0" w:type="dxa"/>
            <w:bottom w:w="0" w:type="dxa"/>
            <w:right w:w="0" w:type="dxa"/>
          </w:tblCellMar>
        </w:tblPrEx>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Accumulated depreciation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20,000,000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Deferred tax liability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BB25CC">
            <w:pPr>
              <w:pStyle w:val="NormalText"/>
              <w:ind w:right="220"/>
              <w:jc w:val="right"/>
            </w:pPr>
            <w:r>
              <w:t>6,000,000</w:t>
            </w:r>
          </w:p>
        </w:tc>
      </w:tr>
      <w:tr w:rsidR="007768DE">
        <w:tblPrEx>
          <w:tblCellMar>
            <w:top w:w="0" w:type="dxa"/>
            <w:left w:w="0" w:type="dxa"/>
            <w:bottom w:w="0" w:type="dxa"/>
            <w:right w:w="0" w:type="dxa"/>
          </w:tblCellMar>
        </w:tblPrEx>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Retained earnings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BB25CC">
            <w:pPr>
              <w:pStyle w:val="NormalText"/>
              <w:ind w:right="220"/>
              <w:jc w:val="right"/>
            </w:pPr>
            <w:r>
              <w:t>14,000,000</w:t>
            </w:r>
          </w:p>
        </w:tc>
      </w:tr>
    </w:tbl>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ind w:right="220"/>
      </w:pPr>
      <w:r>
        <w:lastRenderedPageBreak/>
        <w:t>83) Due to an error in computing depreciation expense, Crote Corporation understated accumulated depreciation by $60 million as of December 31, 2018. Crote has a tax rate of 40%. Crote's retained earnings as of December 31, 2018, would be:</w:t>
      </w:r>
    </w:p>
    <w:p w:rsidR="007768DE" w:rsidRDefault="007768DE">
      <w:pPr>
        <w:pStyle w:val="NormalText"/>
        <w:ind w:right="220"/>
      </w:pPr>
      <w:r>
        <w:t>A) Overstated by $36 million.</w:t>
      </w:r>
    </w:p>
    <w:p w:rsidR="007768DE" w:rsidRDefault="007768DE">
      <w:pPr>
        <w:pStyle w:val="NormalText"/>
        <w:ind w:right="220"/>
      </w:pPr>
      <w:r>
        <w:t>B) Understated by $36 million.</w:t>
      </w:r>
    </w:p>
    <w:p w:rsidR="007768DE" w:rsidRDefault="007768DE">
      <w:pPr>
        <w:pStyle w:val="NormalText"/>
        <w:ind w:right="220"/>
      </w:pPr>
      <w:r>
        <w:t>C) Overstated by $24 million.</w:t>
      </w:r>
    </w:p>
    <w:p w:rsidR="00BB25CC" w:rsidRDefault="007768DE">
      <w:pPr>
        <w:pStyle w:val="NormalText"/>
        <w:ind w:right="220"/>
      </w:pPr>
      <w:r>
        <w:t>D) Understated by $24 million.</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3600"/>
        <w:gridCol w:w="1640"/>
        <w:gridCol w:w="1620"/>
      </w:tblGrid>
      <w:tr w:rsidR="007768DE">
        <w:tblPrEx>
          <w:tblCellMar>
            <w:top w:w="0" w:type="dxa"/>
            <w:left w:w="0" w:type="dxa"/>
            <w:bottom w:w="0" w:type="dxa"/>
            <w:right w:w="0" w:type="dxa"/>
          </w:tblCellMar>
        </w:tblPrEx>
        <w:tc>
          <w:tcPr>
            <w:tcW w:w="36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768DE" w:rsidRDefault="007768DE">
            <w:pPr>
              <w:pStyle w:val="NormalText"/>
              <w:ind w:right="220"/>
            </w:pPr>
            <w:r>
              <w:t>Retained earnings</w:t>
            </w:r>
          </w:p>
        </w:tc>
        <w:tc>
          <w:tcPr>
            <w:tcW w:w="16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36,000,000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360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Deferred tax liability</w:t>
            </w:r>
          </w:p>
        </w:tc>
        <w:tc>
          <w:tcPr>
            <w:tcW w:w="16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24,000,000</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360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pPr>
            <w:r>
              <w:t>Accumulated depreciation</w:t>
            </w:r>
          </w:p>
        </w:tc>
        <w:tc>
          <w:tcPr>
            <w:tcW w:w="16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jc w:val="right"/>
            </w:pPr>
            <w:r>
              <w:t> </w:t>
            </w:r>
          </w:p>
        </w:tc>
        <w:tc>
          <w:tcPr>
            <w:tcW w:w="16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jc w:val="right"/>
            </w:pPr>
            <w:r>
              <w:t>60,000,000</w:t>
            </w:r>
          </w:p>
        </w:tc>
      </w:tr>
    </w:tbl>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84) In 2018, due to a change in marketing forecasts, Barney Corporation reduced the projected life of its patent for producing round dice. The cumulative patent amortization prior to 2018 would have been $10 million higher had the new life been used. Barney's tax rate is 30%. Barney's retained earnings as of December 31, 2018, would be:</w:t>
      </w:r>
    </w:p>
    <w:p w:rsidR="007768DE" w:rsidRDefault="007768DE">
      <w:pPr>
        <w:pStyle w:val="NormalText"/>
        <w:ind w:right="220"/>
      </w:pPr>
      <w:r>
        <w:t>A) Overstated by $7 million.</w:t>
      </w:r>
    </w:p>
    <w:p w:rsidR="007768DE" w:rsidRDefault="007768DE">
      <w:pPr>
        <w:pStyle w:val="NormalText"/>
        <w:ind w:right="220"/>
      </w:pPr>
      <w:r>
        <w:t>B) Overstated by $3 million.</w:t>
      </w:r>
    </w:p>
    <w:p w:rsidR="007768DE" w:rsidRDefault="007768DE">
      <w:pPr>
        <w:pStyle w:val="NormalText"/>
        <w:ind w:right="220"/>
      </w:pPr>
      <w:r>
        <w:t>C) Overstated by $10 million.</w:t>
      </w:r>
    </w:p>
    <w:p w:rsidR="00BB25CC" w:rsidRDefault="007768DE">
      <w:pPr>
        <w:pStyle w:val="NormalText"/>
        <w:ind w:right="220"/>
      </w:pPr>
      <w:r>
        <w:t>D) Unaffected.</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This is a change in estimate. No prior period adjustment is needed.</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85) A company failed to record unrealized gains of $20 million on its available for sale debt security investments. Its tax rate is 30%. As a result of this error, comprehensive income would be:</w:t>
      </w:r>
    </w:p>
    <w:p w:rsidR="007768DE" w:rsidRDefault="007768DE">
      <w:pPr>
        <w:pStyle w:val="NormalText"/>
        <w:ind w:right="220"/>
      </w:pPr>
      <w:r>
        <w:t>A) Understated by $14 million.</w:t>
      </w:r>
    </w:p>
    <w:p w:rsidR="007768DE" w:rsidRDefault="007768DE">
      <w:pPr>
        <w:pStyle w:val="NormalText"/>
        <w:ind w:right="220"/>
      </w:pPr>
      <w:r>
        <w:t>B) Understated by $6 million.</w:t>
      </w:r>
    </w:p>
    <w:p w:rsidR="007768DE" w:rsidRDefault="007768DE">
      <w:pPr>
        <w:pStyle w:val="NormalText"/>
        <w:ind w:right="220"/>
      </w:pPr>
      <w:r>
        <w:t>C) Understated by $20 million.</w:t>
      </w:r>
    </w:p>
    <w:p w:rsidR="00BB25CC" w:rsidRDefault="007768DE">
      <w:pPr>
        <w:pStyle w:val="NormalText"/>
        <w:ind w:right="220"/>
      </w:pPr>
      <w:r>
        <w:t>D) Unaffected.</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Unrealized gains on debt securities classified as available for sale are reported net of tax in other comprehensive income.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86) A company failed to record unrealized gains of $20 million on its debt investments classified as trading securities. Its tax rate is 30%. As a result of this error, total shareholders' equity would be:</w:t>
      </w:r>
    </w:p>
    <w:p w:rsidR="007768DE" w:rsidRDefault="007768DE">
      <w:pPr>
        <w:pStyle w:val="NormalText"/>
        <w:ind w:right="220"/>
      </w:pPr>
      <w:r>
        <w:t>A) Understated by $14 million.</w:t>
      </w:r>
    </w:p>
    <w:p w:rsidR="007768DE" w:rsidRDefault="007768DE">
      <w:pPr>
        <w:pStyle w:val="NormalText"/>
        <w:ind w:right="220"/>
      </w:pPr>
      <w:r>
        <w:t>B) Understated by $7 million.</w:t>
      </w:r>
    </w:p>
    <w:p w:rsidR="007768DE" w:rsidRDefault="007768DE">
      <w:pPr>
        <w:pStyle w:val="NormalText"/>
        <w:ind w:right="220"/>
      </w:pPr>
      <w:r>
        <w:t>C) Understated by $20 million.</w:t>
      </w:r>
    </w:p>
    <w:p w:rsidR="00BB25CC" w:rsidRDefault="007768DE">
      <w:pPr>
        <w:pStyle w:val="NormalText"/>
        <w:ind w:right="220"/>
      </w:pPr>
      <w:r>
        <w:t>D) Unaffected.</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Unrealized gains on trading securities of debt investments are included in earnings, so retained earnings would be increased by the after-tax amount: $20,000,000 × (1 – 30%) = $14,000,000.</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87) After issuing its financial statements, a company discovered that its beginning inventory was overstated by $100,000. Its tax rate is 30%. As a result of this error, net income was:</w:t>
      </w:r>
    </w:p>
    <w:p w:rsidR="007768DE" w:rsidRDefault="007768DE">
      <w:pPr>
        <w:pStyle w:val="NormalText"/>
        <w:ind w:right="220"/>
      </w:pPr>
      <w:r>
        <w:t>A) Understated by $70,000.</w:t>
      </w:r>
    </w:p>
    <w:p w:rsidR="007768DE" w:rsidRDefault="007768DE">
      <w:pPr>
        <w:pStyle w:val="NormalText"/>
        <w:ind w:right="220"/>
      </w:pPr>
      <w:r>
        <w:t>B) Overstated by $70,000.</w:t>
      </w:r>
    </w:p>
    <w:p w:rsidR="007768DE" w:rsidRDefault="007768DE">
      <w:pPr>
        <w:pStyle w:val="NormalText"/>
        <w:ind w:right="220"/>
      </w:pPr>
      <w:r>
        <w:t>C) Understated by $30,000.</w:t>
      </w:r>
    </w:p>
    <w:p w:rsidR="00BB25CC" w:rsidRDefault="007768DE">
      <w:pPr>
        <w:pStyle w:val="NormalText"/>
        <w:ind w:right="220"/>
      </w:pPr>
      <w:r>
        <w:t>D) Overstated by $30,000.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If beginning inventory is overstated, COGS is overstated and net income is understated: $100,000 × (1 – 30%) = $70,000.</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88) Patterson Company failed to adjust for a $600,000 actual loss on pension plan assets in 2018, resulting in an underfunded pension plan. Patterson's tax rate is 30%. As result of this error, retained earnings would be:</w:t>
      </w:r>
    </w:p>
    <w:p w:rsidR="007768DE" w:rsidRDefault="007768DE">
      <w:pPr>
        <w:pStyle w:val="NormalText"/>
        <w:ind w:right="220"/>
      </w:pPr>
      <w:r>
        <w:t>A) Unaffected.</w:t>
      </w:r>
    </w:p>
    <w:p w:rsidR="007768DE" w:rsidRDefault="007768DE">
      <w:pPr>
        <w:pStyle w:val="NormalText"/>
        <w:ind w:right="220"/>
      </w:pPr>
      <w:r>
        <w:t>B) Overstated by $60,000.</w:t>
      </w:r>
    </w:p>
    <w:p w:rsidR="007768DE" w:rsidRDefault="007768DE">
      <w:pPr>
        <w:pStyle w:val="NormalText"/>
        <w:ind w:right="220"/>
      </w:pPr>
      <w:r>
        <w:t>C) Overstated by $42,000.</w:t>
      </w:r>
    </w:p>
    <w:p w:rsidR="00BB25CC" w:rsidRDefault="007768DE">
      <w:pPr>
        <w:pStyle w:val="NormalText"/>
        <w:ind w:right="220"/>
      </w:pPr>
      <w:r>
        <w:t>D) Overstated by $18,000.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The actual loss on pension plan assets is entered to accumulated other comprehensive income (AOCI) and because it is not reflected as part of pension expense, it has no effect on net income and, thus, no effect on retained earnings.</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BB25CC">
      <w:pPr>
        <w:rPr>
          <w:rFonts w:ascii="Times New Roman" w:hAnsi="Times New Roman"/>
          <w:color w:val="000000"/>
          <w:sz w:val="24"/>
          <w:szCs w:val="24"/>
        </w:rPr>
      </w:pPr>
      <w:r>
        <w:br w:type="page"/>
      </w:r>
    </w:p>
    <w:p w:rsidR="007768DE" w:rsidRDefault="007768DE">
      <w:pPr>
        <w:pStyle w:val="NormalText"/>
        <w:ind w:right="220"/>
      </w:pPr>
      <w:r>
        <w:lastRenderedPageBreak/>
        <w:t>89) A company overstated its liability for warranties by $200,000. Its tax rate is 30%. As a result of this error, income tax expense is:</w:t>
      </w:r>
    </w:p>
    <w:p w:rsidR="007768DE" w:rsidRDefault="007768DE">
      <w:pPr>
        <w:pStyle w:val="NormalText"/>
        <w:ind w:right="220"/>
      </w:pPr>
      <w:r>
        <w:t>A) Unaffected.</w:t>
      </w:r>
    </w:p>
    <w:p w:rsidR="007768DE" w:rsidRDefault="007768DE">
      <w:pPr>
        <w:pStyle w:val="NormalText"/>
        <w:ind w:right="220"/>
      </w:pPr>
      <w:r>
        <w:t>B) Overstated by $60,000.</w:t>
      </w:r>
    </w:p>
    <w:p w:rsidR="007768DE" w:rsidRDefault="007768DE">
      <w:pPr>
        <w:pStyle w:val="NormalText"/>
        <w:ind w:right="220"/>
      </w:pPr>
      <w:r>
        <w:t>C) Understated by $60,000.</w:t>
      </w:r>
    </w:p>
    <w:p w:rsidR="00BB25CC" w:rsidRDefault="007768DE">
      <w:pPr>
        <w:pStyle w:val="NormalText"/>
        <w:ind w:right="220"/>
      </w:pPr>
      <w:r>
        <w:t>D) Understated by $140,000.</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 xml:space="preserve">Explanation:  $200,000 × .3 = </w:t>
      </w:r>
      <w:r>
        <w:rPr>
          <w:b/>
          <w:bCs/>
        </w:rPr>
        <w:t>$60,000</w:t>
      </w:r>
      <w:r>
        <w:t xml:space="preserve"> tax reduction.</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90) A company switched from the cash basis to the accrual basis for recognizing warranty expense. The unrecorded liability for warranties was $2 million at the beginning of the year. Its tax rate is 30%. The company booked a year-end warranty liability of $3 million. As a result of this change, the firm would:</w:t>
      </w:r>
    </w:p>
    <w:p w:rsidR="007768DE" w:rsidRDefault="007768DE">
      <w:pPr>
        <w:pStyle w:val="NormalText"/>
        <w:ind w:right="220"/>
      </w:pPr>
      <w:r>
        <w:t>A) Report a prior period adjustment decreasing retained earnings by $600,000.</w:t>
      </w:r>
    </w:p>
    <w:p w:rsidR="007768DE" w:rsidRDefault="007768DE">
      <w:pPr>
        <w:pStyle w:val="NormalText"/>
        <w:ind w:right="220"/>
      </w:pPr>
      <w:r>
        <w:t>B) Report a prior period adjustment decreasing retained earnings by $1,400,000.</w:t>
      </w:r>
    </w:p>
    <w:p w:rsidR="007768DE" w:rsidRDefault="007768DE">
      <w:pPr>
        <w:pStyle w:val="NormalText"/>
        <w:ind w:right="220"/>
      </w:pPr>
      <w:r>
        <w:t>C) Report a current period charge decreasing net income by $600,000.</w:t>
      </w:r>
    </w:p>
    <w:p w:rsidR="00BB25CC" w:rsidRDefault="007768DE">
      <w:pPr>
        <w:pStyle w:val="NormalText"/>
        <w:ind w:right="220"/>
      </w:pPr>
      <w:r>
        <w:t>D) Report a current period charge decreasing net income by $1,400,000.</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1580"/>
        <w:gridCol w:w="1560"/>
      </w:tblGrid>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768DE" w:rsidRDefault="007768DE">
            <w:pPr>
              <w:pStyle w:val="NormalText"/>
              <w:ind w:right="220"/>
            </w:pPr>
            <w:r>
              <w:t>Retained earnings</w:t>
            </w:r>
          </w:p>
        </w:tc>
        <w:tc>
          <w:tcPr>
            <w:tcW w:w="15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1,400,000</w:t>
            </w:r>
          </w:p>
        </w:tc>
        <w:tc>
          <w:tcPr>
            <w:tcW w:w="15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Deferred tax liability</w:t>
            </w:r>
          </w:p>
        </w:tc>
        <w:tc>
          <w:tcPr>
            <w:tcW w:w="15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600,000</w:t>
            </w:r>
          </w:p>
        </w:tc>
        <w:tc>
          <w:tcPr>
            <w:tcW w:w="15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pPr>
            <w:r>
              <w:t>Estimated warranty liability</w:t>
            </w:r>
          </w:p>
        </w:tc>
        <w:tc>
          <w:tcPr>
            <w:tcW w:w="15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jc w:val="right"/>
            </w:pPr>
            <w:r>
              <w:t> </w:t>
            </w:r>
          </w:p>
        </w:tc>
        <w:tc>
          <w:tcPr>
            <w:tcW w:w="15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jc w:val="right"/>
            </w:pPr>
            <w:r>
              <w:t>2,000,000</w:t>
            </w:r>
          </w:p>
        </w:tc>
      </w:tr>
    </w:tbl>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 Apply</w:t>
      </w:r>
    </w:p>
    <w:p w:rsidR="00A878CC" w:rsidRDefault="007768DE">
      <w:pPr>
        <w:pStyle w:val="NormalText"/>
        <w:rPr>
          <w:sz w:val="20"/>
          <w:szCs w:val="20"/>
        </w:rPr>
      </w:pPr>
      <w:r>
        <w:rPr>
          <w:sz w:val="20"/>
          <w:szCs w:val="20"/>
        </w:rPr>
        <w:t>AACSB:  Analytical Thinking;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91) At the end of the current year, a company overstated prepaid insurance by $80,000 and understated supplies expense by $100,000. Its effective tax rate is 40%. As a result of this error, net income is:</w:t>
      </w:r>
    </w:p>
    <w:p w:rsidR="007768DE" w:rsidRDefault="007768DE">
      <w:pPr>
        <w:pStyle w:val="NormalText"/>
        <w:ind w:right="220"/>
      </w:pPr>
      <w:r>
        <w:t>A) Overstated by $108,000.</w:t>
      </w:r>
    </w:p>
    <w:p w:rsidR="007768DE" w:rsidRDefault="007768DE">
      <w:pPr>
        <w:pStyle w:val="NormalText"/>
        <w:ind w:right="220"/>
      </w:pPr>
      <w:r>
        <w:t>B) Overstated by $12,000.</w:t>
      </w:r>
    </w:p>
    <w:p w:rsidR="007768DE" w:rsidRDefault="007768DE">
      <w:pPr>
        <w:pStyle w:val="NormalText"/>
        <w:ind w:right="220"/>
      </w:pPr>
      <w:r>
        <w:t>C) Understated by $108,000.</w:t>
      </w:r>
    </w:p>
    <w:p w:rsidR="00BB25CC" w:rsidRDefault="007768DE">
      <w:pPr>
        <w:pStyle w:val="NormalText"/>
        <w:ind w:right="220"/>
      </w:pPr>
      <w:r>
        <w:t>D) Understated by $12,000.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00"/>
        <w:gridCol w:w="300"/>
        <w:gridCol w:w="1020"/>
        <w:gridCol w:w="240"/>
        <w:gridCol w:w="220"/>
      </w:tblGrid>
      <w:tr w:rsidR="007768DE">
        <w:tblPrEx>
          <w:tblCellMar>
            <w:top w:w="0" w:type="dxa"/>
            <w:left w:w="0" w:type="dxa"/>
            <w:bottom w:w="0" w:type="dxa"/>
            <w:right w:w="0" w:type="dxa"/>
          </w:tblCellMar>
        </w:tblPrEx>
        <w:tc>
          <w:tcPr>
            <w:tcW w:w="5800" w:type="dxa"/>
            <w:tcBorders>
              <w:top w:val="nil"/>
              <w:left w:val="nil"/>
              <w:bottom w:val="nil"/>
              <w:right w:val="nil"/>
            </w:tcBorders>
            <w:vAlign w:val="center"/>
          </w:tcPr>
          <w:p w:rsidR="007768DE" w:rsidRDefault="007768DE">
            <w:pPr>
              <w:pStyle w:val="NormalText"/>
              <w:ind w:right="220"/>
            </w:pPr>
            <w:r>
              <w:t> </w:t>
            </w:r>
          </w:p>
        </w:tc>
        <w:tc>
          <w:tcPr>
            <w:tcW w:w="3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c>
          <w:tcPr>
            <w:tcW w:w="10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5800" w:type="dxa"/>
            <w:tcBorders>
              <w:top w:val="nil"/>
              <w:left w:val="nil"/>
              <w:bottom w:val="nil"/>
              <w:right w:val="nil"/>
            </w:tcBorders>
            <w:vAlign w:val="center"/>
          </w:tcPr>
          <w:p w:rsidR="007768DE" w:rsidRDefault="007768DE">
            <w:pPr>
              <w:pStyle w:val="NormalText"/>
              <w:ind w:right="220"/>
            </w:pPr>
            <w:r>
              <w:t>Prepaid insurance overstated $80,000 × ( 1 – 40%)</w:t>
            </w:r>
          </w:p>
        </w:tc>
        <w:tc>
          <w:tcPr>
            <w:tcW w:w="30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1020" w:type="dxa"/>
            <w:tcBorders>
              <w:top w:val="nil"/>
              <w:left w:val="nil"/>
              <w:bottom w:val="nil"/>
              <w:right w:val="nil"/>
            </w:tcBorders>
            <w:tcMar>
              <w:top w:w="0" w:type="dxa"/>
              <w:left w:w="0" w:type="dxa"/>
              <w:bottom w:w="0" w:type="dxa"/>
              <w:right w:w="0" w:type="dxa"/>
            </w:tcMar>
            <w:vAlign w:val="center"/>
          </w:tcPr>
          <w:p w:rsidR="007768DE" w:rsidRDefault="007768DE" w:rsidP="00A878CC">
            <w:pPr>
              <w:pStyle w:val="NormalText"/>
              <w:ind w:right="10"/>
              <w:jc w:val="right"/>
            </w:pPr>
            <w:r>
              <w:t>(48,000</w:t>
            </w:r>
          </w:p>
        </w:tc>
        <w:tc>
          <w:tcPr>
            <w:tcW w:w="24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tblPrEx>
          <w:tblCellMar>
            <w:top w:w="0" w:type="dxa"/>
            <w:left w:w="0" w:type="dxa"/>
            <w:bottom w:w="0" w:type="dxa"/>
            <w:right w:w="0" w:type="dxa"/>
          </w:tblCellMar>
        </w:tblPrEx>
        <w:tc>
          <w:tcPr>
            <w:tcW w:w="5800" w:type="dxa"/>
            <w:tcBorders>
              <w:top w:val="nil"/>
              <w:left w:val="nil"/>
              <w:bottom w:val="nil"/>
              <w:right w:val="nil"/>
            </w:tcBorders>
            <w:vAlign w:val="center"/>
          </w:tcPr>
          <w:p w:rsidR="007768DE" w:rsidRDefault="007768DE">
            <w:pPr>
              <w:pStyle w:val="NormalText"/>
              <w:ind w:right="220"/>
            </w:pPr>
            <w:r>
              <w:t>Supplies expense understated $100,000 × (1 – 40%)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7768DE" w:rsidRDefault="007768DE" w:rsidP="00A878CC">
            <w:pPr>
              <w:pStyle w:val="NormalText"/>
              <w:ind w:right="10"/>
              <w:jc w:val="right"/>
            </w:pPr>
            <w:r>
              <w:t>(60,000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r w:rsidR="007768DE">
        <w:tblPrEx>
          <w:tblCellMar>
            <w:top w:w="0" w:type="dxa"/>
            <w:left w:w="0" w:type="dxa"/>
            <w:bottom w:w="0" w:type="dxa"/>
            <w:right w:w="0" w:type="dxa"/>
          </w:tblCellMar>
        </w:tblPrEx>
        <w:tc>
          <w:tcPr>
            <w:tcW w:w="5800" w:type="dxa"/>
            <w:tcBorders>
              <w:top w:val="nil"/>
              <w:left w:val="nil"/>
              <w:bottom w:val="nil"/>
              <w:right w:val="nil"/>
            </w:tcBorders>
            <w:vAlign w:val="center"/>
          </w:tcPr>
          <w:p w:rsidR="007768DE" w:rsidRDefault="007768DE">
            <w:pPr>
              <w:pStyle w:val="NormalText"/>
              <w:ind w:right="220"/>
            </w:pPr>
            <w:r>
              <w:t>Net overstatement of 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7768DE" w:rsidRDefault="007768DE" w:rsidP="00A878CC">
            <w:pPr>
              <w:pStyle w:val="NormalText"/>
              <w:ind w:right="10"/>
              <w:jc w:val="right"/>
            </w:pPr>
            <w:r>
              <w:t>(108,000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768DE" w:rsidRDefault="007768DE">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768DE" w:rsidRDefault="007768DE">
            <w:pPr>
              <w:pStyle w:val="NormalText"/>
              <w:ind w:right="220"/>
            </w:pPr>
            <w:r>
              <w:t> </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92) At the end of the current year, a company failed to accrue interest of $500,000 on its investments in municipal bonds. Its tax rate is 30%. As a result of this error, net income is:</w:t>
      </w:r>
    </w:p>
    <w:p w:rsidR="007768DE" w:rsidRDefault="007768DE">
      <w:pPr>
        <w:pStyle w:val="NormalText"/>
        <w:ind w:right="220"/>
      </w:pPr>
      <w:r>
        <w:t>A) Unaffected.</w:t>
      </w:r>
    </w:p>
    <w:p w:rsidR="007768DE" w:rsidRDefault="007768DE">
      <w:pPr>
        <w:pStyle w:val="NormalText"/>
        <w:ind w:right="220"/>
      </w:pPr>
      <w:r>
        <w:t>B) Understated by $350,000.</w:t>
      </w:r>
    </w:p>
    <w:p w:rsidR="007768DE" w:rsidRDefault="007768DE">
      <w:pPr>
        <w:pStyle w:val="NormalText"/>
        <w:ind w:right="220"/>
      </w:pPr>
      <w:r>
        <w:t>C) Understated by $500,000.</w:t>
      </w:r>
    </w:p>
    <w:p w:rsidR="00BB25CC" w:rsidRDefault="007768DE">
      <w:pPr>
        <w:pStyle w:val="NormalText"/>
        <w:ind w:right="220"/>
      </w:pPr>
      <w:r>
        <w:t>D) Understated by $150,000.</w:t>
      </w:r>
    </w:p>
    <w:p w:rsidR="00BB25CC" w:rsidRDefault="00BB25CC">
      <w:pPr>
        <w:pStyle w:val="NormalText"/>
        <w:ind w:right="220"/>
      </w:pPr>
    </w:p>
    <w:p w:rsidR="007768DE" w:rsidRDefault="00BB25CC">
      <w:pPr>
        <w:pStyle w:val="NormalText"/>
      </w:pPr>
      <w:r>
        <w:t>Answer:</w:t>
      </w:r>
      <w:r w:rsidR="007768DE">
        <w:t xml:space="preserve">  C</w:t>
      </w:r>
    </w:p>
    <w:p w:rsidR="007768DE" w:rsidRDefault="007768DE">
      <w:pPr>
        <w:pStyle w:val="NormalText"/>
        <w:ind w:right="220"/>
      </w:pPr>
      <w:r>
        <w:t>Explanation:  $500,000 × (1 – 0%) = $500,000.</w:t>
      </w:r>
    </w:p>
    <w:p w:rsidR="007768DE" w:rsidRDefault="007768DE">
      <w:pPr>
        <w:pStyle w:val="NormalText"/>
        <w:ind w:right="220"/>
      </w:pPr>
      <w:r>
        <w:t>Municipal bond interest is tax exempt.</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93) A broadcasting company failed to make a year-end accrual of $400,000 for fines due to a violation of FCC rules. Its tax rate is 30%. As a result of this error, net income was:</w:t>
      </w:r>
    </w:p>
    <w:p w:rsidR="007768DE" w:rsidRDefault="007768DE">
      <w:pPr>
        <w:pStyle w:val="NormalText"/>
        <w:ind w:right="220"/>
      </w:pPr>
      <w:r>
        <w:t>A) Unaffected.</w:t>
      </w:r>
    </w:p>
    <w:p w:rsidR="007768DE" w:rsidRDefault="007768DE">
      <w:pPr>
        <w:pStyle w:val="NormalText"/>
        <w:ind w:right="220"/>
      </w:pPr>
      <w:r>
        <w:t>B) Overstated by $400,000.</w:t>
      </w:r>
    </w:p>
    <w:p w:rsidR="007768DE" w:rsidRDefault="007768DE">
      <w:pPr>
        <w:pStyle w:val="NormalText"/>
        <w:ind w:right="220"/>
      </w:pPr>
      <w:r>
        <w:t>C) Overstated by $280,000.</w:t>
      </w:r>
    </w:p>
    <w:p w:rsidR="00BB25CC" w:rsidRDefault="007768DE">
      <w:pPr>
        <w:pStyle w:val="NormalText"/>
        <w:ind w:right="220"/>
      </w:pPr>
      <w:r>
        <w:t>D) Overstated by $120,000.</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$400,000 × (1 – 0%) = $400,000.</w:t>
      </w:r>
    </w:p>
    <w:p w:rsidR="007768DE" w:rsidRDefault="007768DE">
      <w:pPr>
        <w:pStyle w:val="NormalText"/>
        <w:ind w:right="220"/>
      </w:pPr>
      <w:r>
        <w:t>Fines paid for violations of the law are not tax deductible.</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94) In the previous year, a firm failed to record premium amortization of $40,000 and $30,000, respectively, on its bonds payable and held to maturity bond investments. These errors affect both income before tax and taxable income. The firm's tax rate is 30%. As a result of this error, net income was:</w:t>
      </w:r>
    </w:p>
    <w:p w:rsidR="007768DE" w:rsidRDefault="007768DE">
      <w:pPr>
        <w:pStyle w:val="NormalText"/>
        <w:ind w:right="220"/>
      </w:pPr>
      <w:r>
        <w:t>A) Understated by $7,000.</w:t>
      </w:r>
    </w:p>
    <w:p w:rsidR="007768DE" w:rsidRDefault="007768DE">
      <w:pPr>
        <w:pStyle w:val="NormalText"/>
        <w:ind w:right="220"/>
      </w:pPr>
      <w:r>
        <w:t>B) Overstated by $7,000.</w:t>
      </w:r>
    </w:p>
    <w:p w:rsidR="007768DE" w:rsidRDefault="007768DE">
      <w:pPr>
        <w:pStyle w:val="NormalText"/>
        <w:ind w:right="220"/>
      </w:pPr>
      <w:r>
        <w:t>C) Understated by $33,000.</w:t>
      </w:r>
    </w:p>
    <w:p w:rsidR="00BB25CC" w:rsidRDefault="007768DE">
      <w:pPr>
        <w:pStyle w:val="NormalText"/>
        <w:ind w:right="220"/>
      </w:pPr>
      <w:r>
        <w:t>D) Overstated by $33,000.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1100"/>
        <w:gridCol w:w="1080"/>
      </w:tblGrid>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Premium on bonds payable</w:t>
            </w:r>
          </w:p>
        </w:tc>
        <w:tc>
          <w:tcPr>
            <w:tcW w:w="11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40,000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r>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pPr>
            <w:r>
              <w:t>Premium on bond investments</w:t>
            </w:r>
          </w:p>
        </w:tc>
        <w:tc>
          <w:tcPr>
            <w:tcW w:w="11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rsidP="00A878CC">
            <w:pPr>
              <w:pStyle w:val="NormalText"/>
              <w:ind w:right="61"/>
              <w:jc w:val="right"/>
            </w:pPr>
            <w:r>
              <w:t>30,000</w:t>
            </w:r>
          </w:p>
        </w:tc>
      </w:tr>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768DE" w:rsidRDefault="007768DE">
            <w:pPr>
              <w:pStyle w:val="NormalText"/>
              <w:ind w:right="220"/>
            </w:pPr>
            <w:r>
              <w:t>Deferred tax liability</w:t>
            </w:r>
          </w:p>
        </w:tc>
        <w:tc>
          <w:tcPr>
            <w:tcW w:w="11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rsidP="00A878CC">
            <w:pPr>
              <w:pStyle w:val="NormalText"/>
              <w:ind w:right="61"/>
              <w:jc w:val="right"/>
            </w:pPr>
            <w:r>
              <w:t>3,000</w:t>
            </w:r>
          </w:p>
        </w:tc>
      </w:tr>
      <w:tr w:rsidR="007768DE">
        <w:tblPrEx>
          <w:tblCellMar>
            <w:top w:w="0" w:type="dxa"/>
            <w:left w:w="0" w:type="dxa"/>
            <w:bottom w:w="0" w:type="dxa"/>
            <w:right w:w="0" w:type="dxa"/>
          </w:tblCellMar>
        </w:tblPrEx>
        <w:tc>
          <w:tcPr>
            <w:tcW w:w="4040" w:type="dxa"/>
            <w:tcBorders>
              <w:top w:val="single" w:sz="20" w:space="0" w:color="000000"/>
              <w:left w:val="single" w:sz="20" w:space="0" w:color="000000"/>
              <w:bottom w:val="single" w:sz="20" w:space="0" w:color="000000"/>
              <w:right w:val="single" w:sz="20" w:space="0" w:color="000000"/>
            </w:tcBorders>
            <w:vAlign w:val="center"/>
          </w:tcPr>
          <w:p w:rsidR="007768DE" w:rsidRDefault="007768DE">
            <w:pPr>
              <w:pStyle w:val="NormalText"/>
              <w:ind w:right="220"/>
            </w:pPr>
            <w:r>
              <w:t>Retained earnings</w:t>
            </w:r>
          </w:p>
        </w:tc>
        <w:tc>
          <w:tcPr>
            <w:tcW w:w="11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768DE" w:rsidRDefault="007768DE" w:rsidP="00A878CC">
            <w:pPr>
              <w:pStyle w:val="NormalText"/>
              <w:ind w:right="61"/>
              <w:jc w:val="right"/>
            </w:pPr>
            <w:r>
              <w:t>7,000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 xml:space="preserve">95) Which of the following statements is </w:t>
      </w:r>
      <w:r>
        <w:rPr>
          <w:b/>
          <w:bCs/>
        </w:rPr>
        <w:t>not</w:t>
      </w:r>
      <w:r>
        <w:t xml:space="preserve"> true regarding the correction of an error?</w:t>
      </w:r>
    </w:p>
    <w:p w:rsidR="007768DE" w:rsidRDefault="007768DE">
      <w:pPr>
        <w:pStyle w:val="NormalText"/>
        <w:ind w:right="220"/>
      </w:pPr>
      <w:r>
        <w:t>A) The correction is reported prospectively and previous financial statements are not revised.</w:t>
      </w:r>
    </w:p>
    <w:p w:rsidR="007768DE" w:rsidRDefault="007768DE">
      <w:pPr>
        <w:pStyle w:val="NormalText"/>
        <w:ind w:right="220"/>
      </w:pPr>
      <w:r>
        <w:t>B) A journal entry is needed to correct any account balances that are incorrect as a result of the error.</w:t>
      </w:r>
    </w:p>
    <w:p w:rsidR="007768DE" w:rsidRDefault="007768DE">
      <w:pPr>
        <w:pStyle w:val="NormalText"/>
        <w:ind w:right="220"/>
      </w:pPr>
      <w:r>
        <w:t>C) Prior years' financial statements are restated to reflect the correction of the error (if the error affected those statements).</w:t>
      </w:r>
    </w:p>
    <w:p w:rsidR="00BB25CC" w:rsidRDefault="007768DE">
      <w:pPr>
        <w:pStyle w:val="NormalText"/>
        <w:ind w:right="220"/>
      </w:pPr>
      <w:r>
        <w:t>D) A disclosure note should describe the nature of the error and the impact of its correction on net income, income from continuing operations, and earnings per share.</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The effect of the error is reported as an adjustment to beginning-of-period retained earnings and prior years' financial statements are restated.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96) In 2018, management discovered that Dual Production had debited expense for the full cost of an asset purchased on January 1, 2015, at a cost of $36 million with no expected residual value. Its useful life was 5 years. Dual uses straight-line depreciation. The correcting entry, assuming the error was discovered in 2018 before preparation of the adjusting and closing entries, includes:</w:t>
      </w:r>
    </w:p>
    <w:p w:rsidR="007768DE" w:rsidRDefault="007768DE">
      <w:pPr>
        <w:pStyle w:val="NormalText"/>
        <w:ind w:right="220"/>
      </w:pPr>
      <w:r>
        <w:t>A) A debit to accumulated depreciation of $14.4 million.</w:t>
      </w:r>
    </w:p>
    <w:p w:rsidR="007768DE" w:rsidRDefault="007768DE">
      <w:pPr>
        <w:pStyle w:val="NormalText"/>
        <w:ind w:right="220"/>
      </w:pPr>
      <w:r>
        <w:t>B) A credit to accumulated depreciation of $21.6 million.</w:t>
      </w:r>
    </w:p>
    <w:p w:rsidR="007768DE" w:rsidRDefault="007768DE">
      <w:pPr>
        <w:pStyle w:val="NormalText"/>
        <w:ind w:right="220"/>
      </w:pPr>
      <w:r>
        <w:t>C) A credit to an asset of $36 million.</w:t>
      </w:r>
    </w:p>
    <w:p w:rsidR="00BB25CC" w:rsidRDefault="007768DE">
      <w:pPr>
        <w:pStyle w:val="NormalText"/>
        <w:ind w:right="220"/>
      </w:pPr>
      <w:r>
        <w:t>D) A debit to retained earnings of $14.4 million.</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Accumulated depreciation would be credited for three year's depreciation (2015 to 2017) at $7.2 million per year. Depreciation for 2018 will be accounted for normally. In addition, an asset account would be debited for $36 million and retained earnings would be credited for $14.4 million.</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97) Early in 2018, Benton Well Supplies discovered that a five-year insurance premium payment of $50,000 at the beginning of 2015 was debited to insurance expense. The correcting entry would include:</w:t>
      </w:r>
    </w:p>
    <w:p w:rsidR="007768DE" w:rsidRDefault="007768DE">
      <w:pPr>
        <w:pStyle w:val="NormalText"/>
        <w:ind w:right="220"/>
      </w:pPr>
      <w:r>
        <w:t>A) A credit to retained earnings of $20,000.</w:t>
      </w:r>
    </w:p>
    <w:p w:rsidR="007768DE" w:rsidRDefault="007768DE">
      <w:pPr>
        <w:pStyle w:val="NormalText"/>
        <w:ind w:right="220"/>
      </w:pPr>
      <w:r>
        <w:t>B) A debit to insurance expense of $20,000.</w:t>
      </w:r>
    </w:p>
    <w:p w:rsidR="007768DE" w:rsidRDefault="007768DE">
      <w:pPr>
        <w:pStyle w:val="NormalText"/>
        <w:ind w:right="220"/>
      </w:pPr>
      <w:r>
        <w:t>C) A debit to prepaid insurance of $30,000.</w:t>
      </w:r>
    </w:p>
    <w:p w:rsidR="00BB25CC" w:rsidRDefault="007768DE">
      <w:pPr>
        <w:pStyle w:val="NormalText"/>
        <w:ind w:right="220"/>
      </w:pPr>
      <w:r>
        <w:t>D) A debit to prepaid insurance of $50,000.</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The correcting entry would include a debit to prepaid insurance for $20,000 and a credit to retained earnings for $20,000 since there are two years remaining on the insurance policy.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98) Green Company overstated its inventory by $50 million at the end of 2018. The discovery of this error during 2019, before adjusting or closing entries, would require:</w:t>
      </w:r>
    </w:p>
    <w:p w:rsidR="007768DE" w:rsidRDefault="007768DE">
      <w:pPr>
        <w:pStyle w:val="NormalText"/>
        <w:ind w:right="220"/>
      </w:pPr>
      <w:r>
        <w:t>A) An increase in retained earnings.</w:t>
      </w:r>
    </w:p>
    <w:p w:rsidR="007768DE" w:rsidRDefault="007768DE">
      <w:pPr>
        <w:pStyle w:val="NormalText"/>
        <w:ind w:right="220"/>
      </w:pPr>
      <w:r>
        <w:t>B) A prospective adjustment in the 2019 income statement.</w:t>
      </w:r>
    </w:p>
    <w:p w:rsidR="007768DE" w:rsidRDefault="007768DE">
      <w:pPr>
        <w:pStyle w:val="NormalText"/>
        <w:ind w:right="220"/>
      </w:pPr>
      <w:r>
        <w:t>C) A debit to inventory of $50 million.</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In 2019, retained earnings would be debited for $50 million for the 2018 effect on net income (before tax), and 2019 beginning inventory would be credited for $50 million.</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99) Which of the following statements is true regarding correcting errors in previously issued financial statements prepared in accordance with International Financial Reporting Standards (IFRS)?</w:t>
      </w:r>
    </w:p>
    <w:p w:rsidR="007768DE" w:rsidRDefault="007768DE">
      <w:pPr>
        <w:pStyle w:val="NormalText"/>
        <w:ind w:right="220"/>
      </w:pPr>
      <w:r>
        <w:t>A) The error can be reported in the current period if it's not considered practicable to report it retrospectively.</w:t>
      </w:r>
    </w:p>
    <w:p w:rsidR="007768DE" w:rsidRDefault="007768DE">
      <w:pPr>
        <w:pStyle w:val="NormalText"/>
        <w:ind w:right="220"/>
      </w:pPr>
      <w:r>
        <w:t>B) The error can be reported in the current period if it's not considered practicable to report it prospectively.</w:t>
      </w:r>
    </w:p>
    <w:p w:rsidR="007768DE" w:rsidRDefault="007768DE">
      <w:pPr>
        <w:pStyle w:val="NormalText"/>
        <w:ind w:right="220"/>
      </w:pPr>
      <w:r>
        <w:t>C) The error can be reported prospectively if it's not considered practicable to report it retrospectively.</w:t>
      </w:r>
    </w:p>
    <w:p w:rsidR="00BB25CC" w:rsidRDefault="007768DE">
      <w:pPr>
        <w:pStyle w:val="NormalText"/>
        <w:ind w:right="220"/>
      </w:pPr>
      <w:r>
        <w:t>D) Retrospective application is required with no exception.</w:t>
      </w:r>
    </w:p>
    <w:p w:rsidR="00BB25CC" w:rsidRDefault="00BB25CC">
      <w:pPr>
        <w:pStyle w:val="NormalText"/>
        <w:ind w:right="220"/>
      </w:pPr>
    </w:p>
    <w:p w:rsidR="007768DE" w:rsidRDefault="00BB25CC">
      <w:pPr>
        <w:pStyle w:val="NormalText"/>
      </w:pPr>
      <w:r>
        <w:t>Answer:</w:t>
      </w:r>
      <w:r w:rsidR="007768DE">
        <w:t xml:space="preserve">  A</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IFRS--Accounting changes and error correction</w:t>
      </w:r>
    </w:p>
    <w:p w:rsidR="007768DE" w:rsidRDefault="007768DE">
      <w:pPr>
        <w:pStyle w:val="NormalText"/>
        <w:rPr>
          <w:sz w:val="20"/>
          <w:szCs w:val="20"/>
        </w:rPr>
      </w:pPr>
      <w:r>
        <w:rPr>
          <w:sz w:val="20"/>
          <w:szCs w:val="20"/>
        </w:rPr>
        <w:t>Learning Objective:  20-07 Discuss the primary differences between U.S. GAAP and IFRS with respect to accounting changes and error corrections.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 Diversity</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 BB Global</w:t>
      </w:r>
    </w:p>
    <w:p w:rsidR="007768DE" w:rsidRDefault="007768DE">
      <w:pPr>
        <w:pStyle w:val="NormalText"/>
        <w:ind w:right="220"/>
      </w:pPr>
      <w:r>
        <w:t>100) Using International Financial Reporting Standards (IFRS), which of the following statements is true regarding correcting errors in previously issued financial statements?</w:t>
      </w:r>
    </w:p>
    <w:p w:rsidR="007768DE" w:rsidRDefault="007768DE">
      <w:pPr>
        <w:pStyle w:val="NormalText"/>
        <w:ind w:right="220"/>
      </w:pPr>
      <w:r>
        <w:t>A) Retrospective application is required with no exception.</w:t>
      </w:r>
    </w:p>
    <w:p w:rsidR="007768DE" w:rsidRDefault="007768DE">
      <w:pPr>
        <w:pStyle w:val="NormalText"/>
        <w:ind w:right="220"/>
      </w:pPr>
      <w:r>
        <w:t>B) The error can be reported in the current period if it's not considered practicable to report it prospectively.</w:t>
      </w:r>
    </w:p>
    <w:p w:rsidR="007768DE" w:rsidRDefault="007768DE">
      <w:pPr>
        <w:pStyle w:val="NormalText"/>
        <w:ind w:right="220"/>
      </w:pPr>
      <w:r>
        <w:t>C) The error can be reported prospectively if it's not considered practicable to report it retrospectively.</w:t>
      </w:r>
    </w:p>
    <w:p w:rsidR="00BB25CC" w:rsidRDefault="007768DE">
      <w:pPr>
        <w:pStyle w:val="NormalText"/>
        <w:ind w:right="220"/>
      </w:pPr>
      <w:r>
        <w:t>D) The error can be reported in the current period if it's not considered practicable to report it retrospectively.</w:t>
      </w:r>
    </w:p>
    <w:p w:rsidR="00BB25CC" w:rsidRDefault="00BB25CC">
      <w:pPr>
        <w:pStyle w:val="NormalText"/>
        <w:ind w:right="220"/>
      </w:pPr>
    </w:p>
    <w:p w:rsidR="007768DE" w:rsidRDefault="00BB25CC">
      <w:pPr>
        <w:pStyle w:val="NormalText"/>
      </w:pPr>
      <w:r>
        <w:t>Answer:</w:t>
      </w:r>
      <w:r w:rsidR="007768DE">
        <w:t xml:space="preserve">  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IFRS--Accounting changes and error correction</w:t>
      </w:r>
    </w:p>
    <w:p w:rsidR="007768DE" w:rsidRDefault="007768DE">
      <w:pPr>
        <w:pStyle w:val="NormalText"/>
        <w:rPr>
          <w:sz w:val="20"/>
          <w:szCs w:val="20"/>
        </w:rPr>
      </w:pPr>
      <w:r>
        <w:rPr>
          <w:sz w:val="20"/>
          <w:szCs w:val="20"/>
        </w:rPr>
        <w:t>Learning Objective:  20-07 Discuss the primary differences between U.S. GAAP and IFRS with respect to accounting changes and error corrections.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101) Doug Smith Industries purchased warehouses for $55 million (no residual value) at the beginning of 2015. The warehouses were being depreciated over a 10-year life using the sum-of-the-years'-digits method. At the beginning of 2018, management decided to change to straight-line. Ignoring taxes, the 2018 adjusting entry will include a debit to depreciation expense of:</w:t>
      </w:r>
    </w:p>
    <w:p w:rsidR="007768DE" w:rsidRDefault="007768DE">
      <w:pPr>
        <w:pStyle w:val="NormalText"/>
        <w:ind w:right="220"/>
      </w:pPr>
      <w:r>
        <w:t>A) $3.6 million</w:t>
      </w:r>
    </w:p>
    <w:p w:rsidR="007768DE" w:rsidRDefault="007768DE">
      <w:pPr>
        <w:pStyle w:val="NormalText"/>
        <w:ind w:right="220"/>
      </w:pPr>
      <w:r>
        <w:t>B) $4 million</w:t>
      </w:r>
    </w:p>
    <w:p w:rsidR="007768DE" w:rsidRDefault="007768DE">
      <w:pPr>
        <w:pStyle w:val="NormalText"/>
        <w:ind w:right="220"/>
      </w:pPr>
      <w:r>
        <w:t>C) $4.3 million</w:t>
      </w:r>
    </w:p>
    <w:p w:rsidR="00BB25CC" w:rsidRDefault="007768DE">
      <w:pPr>
        <w:pStyle w:val="NormalText"/>
        <w:ind w:right="220"/>
      </w:pPr>
      <w:r>
        <w:t>D) $34 million</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Sum-of-the-years'-digits depreciation was $27 million {$55 million x [(10 + 9+ 8) / 55]}. Thus, the undepreciated value at the beginning of 2018 is $28 million ($55 million – 27 million), which will be depreciated over seven years.</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102) Doug Smith Industries purchased warehouses for $55 million (no residual value) at the beginning of 2015. The warehouses were being depreciated over a 10-year life using the sum-of-the-years'-digits method. At the beginning of 2018, management decided to change to straight-line. An accompanying disclosure note would include each of the following except:</w:t>
      </w:r>
    </w:p>
    <w:p w:rsidR="007768DE" w:rsidRDefault="007768DE">
      <w:pPr>
        <w:pStyle w:val="NormalText"/>
        <w:ind w:right="220"/>
      </w:pPr>
      <w:r>
        <w:t>A) The cumulative effect of the change.</w:t>
      </w:r>
    </w:p>
    <w:p w:rsidR="007768DE" w:rsidRDefault="007768DE">
      <w:pPr>
        <w:pStyle w:val="NormalText"/>
        <w:ind w:right="220"/>
      </w:pPr>
      <w:r>
        <w:t>B) Justification that the change is preferable.</w:t>
      </w:r>
    </w:p>
    <w:p w:rsidR="007768DE" w:rsidRDefault="007768DE">
      <w:pPr>
        <w:pStyle w:val="NormalText"/>
        <w:ind w:right="220"/>
      </w:pPr>
      <w:r>
        <w:t>C) The effect of a change on any financial statement line items affected for all periods reported.</w:t>
      </w:r>
    </w:p>
    <w:p w:rsidR="00BB25CC" w:rsidRDefault="007768DE">
      <w:pPr>
        <w:pStyle w:val="NormalText"/>
        <w:ind w:right="220"/>
      </w:pPr>
      <w:r>
        <w:t>D) The effect of a change on per share amounts affected for all periods reported.</w:t>
      </w:r>
    </w:p>
    <w:p w:rsidR="00BB25CC" w:rsidRDefault="00BB25CC">
      <w:pPr>
        <w:pStyle w:val="NormalText"/>
        <w:ind w:right="220"/>
      </w:pPr>
    </w:p>
    <w:p w:rsidR="007768DE" w:rsidRDefault="00BB25CC">
      <w:pPr>
        <w:pStyle w:val="NormalText"/>
      </w:pPr>
      <w:r>
        <w:t>Answer:</w:t>
      </w:r>
      <w:r w:rsidR="007768DE">
        <w:t xml:space="preserve">  A</w:t>
      </w:r>
    </w:p>
    <w:p w:rsidR="007768DE" w:rsidRDefault="007768DE">
      <w:pPr>
        <w:pStyle w:val="NormalText"/>
        <w:ind w:right="220"/>
      </w:pPr>
      <w:r>
        <w:t>Explanation:  A change in depreciation methods is considered a change in estimate, and as such is accounted for prospectively. However, the disclosure note should disclose the justification that the change is preferable, the effect of a change on any financial statement line items affected for all periods reported, and the effect of the change on per share amounts affected for all periods reported.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103) Early in 2018, Ashland Granite discovered that a five-year insurance premium payment of $750,000 at the beginning of 2015 was debited to insurance expense. The correcting entry would include:</w:t>
      </w:r>
    </w:p>
    <w:p w:rsidR="007768DE" w:rsidRDefault="007768DE">
      <w:pPr>
        <w:pStyle w:val="NormalText"/>
        <w:ind w:right="220"/>
      </w:pPr>
      <w:r>
        <w:t>A) A debit to prepaid insurance of $750,000.</w:t>
      </w:r>
    </w:p>
    <w:p w:rsidR="007768DE" w:rsidRDefault="007768DE">
      <w:pPr>
        <w:pStyle w:val="NormalText"/>
        <w:ind w:right="220"/>
      </w:pPr>
      <w:r>
        <w:t>B) A debit to insurance expense of $300,000.</w:t>
      </w:r>
    </w:p>
    <w:p w:rsidR="007768DE" w:rsidRDefault="007768DE">
      <w:pPr>
        <w:pStyle w:val="NormalText"/>
        <w:ind w:right="220"/>
      </w:pPr>
      <w:r>
        <w:t>C) A debit to prepaid insurance of $450,000.</w:t>
      </w:r>
    </w:p>
    <w:p w:rsidR="00BB25CC" w:rsidRDefault="007768DE">
      <w:pPr>
        <w:pStyle w:val="NormalText"/>
        <w:ind w:right="220"/>
      </w:pPr>
      <w:r>
        <w:t>D) A credit to retained earnings of $300,000.</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The correcting entry would debit prepaid insurance for $300,000 and a credit to retained earnings for $300,000 because there are two years remaining on the insurance policy.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104) C. Good Eyeglasses overstated its inventory by $30,000 at the end of 2018. In 2019, the discovery of this error, before adjusting or closing entries, would require:</w:t>
      </w:r>
    </w:p>
    <w:p w:rsidR="007768DE" w:rsidRDefault="007768DE">
      <w:pPr>
        <w:pStyle w:val="NormalText"/>
        <w:ind w:right="220"/>
      </w:pPr>
      <w:r>
        <w:t>A) An increase in retained earnings.</w:t>
      </w:r>
    </w:p>
    <w:p w:rsidR="007768DE" w:rsidRDefault="007768DE">
      <w:pPr>
        <w:pStyle w:val="NormalText"/>
        <w:ind w:right="220"/>
      </w:pPr>
      <w:r>
        <w:t>B) A debit to inventory of $30,000.</w:t>
      </w:r>
    </w:p>
    <w:p w:rsidR="007768DE" w:rsidRDefault="007768DE">
      <w:pPr>
        <w:pStyle w:val="NormalText"/>
        <w:ind w:right="220"/>
      </w:pPr>
      <w:r>
        <w:t>C) A prospective adjustment in the 2019 income statement.</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The effect of the 2018 error was an overstatement of net income and retained earnings. The beginning inventory of 2019 is overstated and thus cost of goods sold is overstated. In 2019, retained earnings would be debited for $30,000, and cost of goods sold would be credited for $30,000.</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ind w:right="220"/>
      </w:pPr>
      <w:r>
        <w:lastRenderedPageBreak/>
        <w:t>105) C. Good Eyeglasses overstated its inventory by $30,000 at the end of 2018. If the error is not discovered until 2020, before adjusting or closing entries, C. Good would need:</w:t>
      </w:r>
    </w:p>
    <w:p w:rsidR="007768DE" w:rsidRDefault="007768DE">
      <w:pPr>
        <w:pStyle w:val="NormalText"/>
        <w:ind w:right="220"/>
      </w:pPr>
      <w:r>
        <w:t>A) An increase in 2020 retained earnings.</w:t>
      </w:r>
    </w:p>
    <w:p w:rsidR="007768DE" w:rsidRDefault="007768DE">
      <w:pPr>
        <w:pStyle w:val="NormalText"/>
        <w:ind w:right="220"/>
      </w:pPr>
      <w:r>
        <w:t>B) A debit to inventory of $30,000 in 2020.</w:t>
      </w:r>
    </w:p>
    <w:p w:rsidR="007768DE" w:rsidRDefault="007768DE">
      <w:pPr>
        <w:pStyle w:val="NormalText"/>
        <w:ind w:right="220"/>
      </w:pPr>
      <w:r>
        <w:t>C) A prospective adjustment in the 2019 income statement.</w:t>
      </w:r>
    </w:p>
    <w:p w:rsidR="00BB25CC" w:rsidRDefault="007768DE">
      <w:pPr>
        <w:pStyle w:val="NormalText"/>
        <w:ind w:right="220"/>
      </w:pPr>
      <w:r>
        <w:t>D) None of these answer choices are correct.</w:t>
      </w:r>
    </w:p>
    <w:p w:rsidR="00BB25CC" w:rsidRDefault="00BB25CC">
      <w:pPr>
        <w:pStyle w:val="NormalText"/>
        <w:ind w:right="220"/>
      </w:pPr>
    </w:p>
    <w:p w:rsidR="007768DE" w:rsidRDefault="00BB25CC">
      <w:pPr>
        <w:pStyle w:val="NormalText"/>
      </w:pPr>
      <w:r>
        <w:t>Answer:</w:t>
      </w:r>
      <w:r w:rsidR="007768DE">
        <w:t xml:space="preserve">  D</w:t>
      </w:r>
    </w:p>
    <w:p w:rsidR="007768DE" w:rsidRDefault="007768DE">
      <w:pPr>
        <w:pStyle w:val="NormalText"/>
        <w:ind w:right="220"/>
      </w:pPr>
      <w:r>
        <w:t>Explanation:  By 2020, the 2018 inventory error was counterbalanced in year 2019 and thus no adjustment is needed in 2020.</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ind w:right="220"/>
      </w:pPr>
      <w:r>
        <w:t>106) The modified retrospective approach requires:</w:t>
      </w:r>
    </w:p>
    <w:p w:rsidR="007768DE" w:rsidRDefault="007768DE">
      <w:pPr>
        <w:pStyle w:val="NormalText"/>
        <w:ind w:right="220"/>
      </w:pPr>
      <w:r>
        <w:t>A) a modification of prior years' financial statements.</w:t>
      </w:r>
    </w:p>
    <w:p w:rsidR="007768DE" w:rsidRDefault="007768DE">
      <w:pPr>
        <w:pStyle w:val="NormalText"/>
        <w:ind w:right="220"/>
      </w:pPr>
      <w:r>
        <w:t>B) a journal entry to adjust account balances in the beginning of the year of change.</w:t>
      </w:r>
    </w:p>
    <w:p w:rsidR="007768DE" w:rsidRDefault="007768DE">
      <w:pPr>
        <w:pStyle w:val="NormalText"/>
        <w:ind w:right="220"/>
      </w:pPr>
      <w:r>
        <w:t>C) both a modification of prior years' financial statements and a journal entry to adjust account balances in the beginning of the year of change.</w:t>
      </w:r>
    </w:p>
    <w:p w:rsidR="00BB25CC" w:rsidRDefault="007768DE">
      <w:pPr>
        <w:pStyle w:val="NormalText"/>
        <w:ind w:right="220"/>
      </w:pPr>
      <w:r>
        <w:t>D) neither a modification of prior years' financial statements nor a journal entry to adjust account balances in the beginning of the year of change.</w:t>
      </w:r>
    </w:p>
    <w:p w:rsidR="00BB25CC" w:rsidRDefault="00BB25CC">
      <w:pPr>
        <w:pStyle w:val="NormalText"/>
        <w:ind w:right="220"/>
      </w:pPr>
    </w:p>
    <w:p w:rsidR="007768DE" w:rsidRDefault="00BB25CC">
      <w:pPr>
        <w:pStyle w:val="NormalText"/>
      </w:pPr>
      <w:r>
        <w:t>Answer:</w:t>
      </w:r>
      <w:r w:rsidR="007768DE">
        <w:t xml:space="preserve">  B</w:t>
      </w:r>
    </w:p>
    <w:p w:rsidR="007768DE" w:rsidRDefault="007768DE">
      <w:pPr>
        <w:pStyle w:val="NormalText"/>
        <w:ind w:right="220"/>
      </w:pPr>
      <w:r>
        <w:t>Explanation:  The cumulative effects of the change on prior years' net income is reported as an adjustment to the beginning balance of retained earnings in the current year with an offsetting amount to the balance sheet accounts affected by the change.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retrospective and prospective; Change in accounting principle--Retrospective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20-02 Describe how changes in accounting principle typically are reported.</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rsidP="00A878CC">
      <w:pPr>
        <w:pStyle w:val="NormalText"/>
        <w:keepLines/>
        <w:ind w:right="220"/>
      </w:pPr>
      <w:r>
        <w:lastRenderedPageBreak/>
        <w:t xml:space="preserve">Listed below are five terms followed by a list of phrases that describe or characterize each of the terms. Match each phrase with the correct term. </w:t>
      </w:r>
    </w:p>
    <w:p w:rsidR="00A878CC" w:rsidRDefault="00A878CC" w:rsidP="00A878CC">
      <w:pPr>
        <w:pStyle w:val="NormalText"/>
        <w:keepLines/>
        <w:tabs>
          <w:tab w:val="left" w:pos="1586"/>
        </w:tabs>
        <w:ind w:right="220"/>
      </w:pPr>
      <w:r>
        <w:tab/>
      </w:r>
    </w:p>
    <w:p w:rsidR="00A878CC" w:rsidRDefault="00A878CC" w:rsidP="00A878CC">
      <w:pPr>
        <w:pStyle w:val="NormalText"/>
        <w:keepLines/>
        <w:tabs>
          <w:tab w:val="left" w:pos="1586"/>
        </w:tabs>
        <w:ind w:right="220"/>
      </w:pPr>
      <w:r>
        <w:t>A) Involves consolidated financial statements.</w:t>
      </w:r>
    </w:p>
    <w:p w:rsidR="00A878CC" w:rsidRDefault="00A878CC" w:rsidP="00A878CC">
      <w:pPr>
        <w:pStyle w:val="NormalText"/>
        <w:keepLines/>
        <w:ind w:right="220"/>
      </w:pPr>
      <w:r>
        <w:t>B)</w:t>
      </w:r>
      <w:r w:rsidRPr="00A878CC">
        <w:t xml:space="preserve"> </w:t>
      </w:r>
      <w:r>
        <w:t>The approach used for changes in depreciation methods.</w:t>
      </w:r>
    </w:p>
    <w:p w:rsidR="00A878CC" w:rsidRDefault="00A878CC" w:rsidP="00A878CC">
      <w:pPr>
        <w:pStyle w:val="NormalText"/>
        <w:keepLines/>
        <w:ind w:right="220"/>
      </w:pPr>
      <w:r>
        <w:t>C)</w:t>
      </w:r>
      <w:r w:rsidRPr="00A878CC">
        <w:t xml:space="preserve"> </w:t>
      </w:r>
      <w:r>
        <w:t>Accounting changes always handled retrospectively.</w:t>
      </w:r>
    </w:p>
    <w:p w:rsidR="00A878CC" w:rsidRDefault="00A878CC" w:rsidP="00A878CC">
      <w:pPr>
        <w:pStyle w:val="NormalText"/>
        <w:keepLines/>
        <w:ind w:right="220"/>
      </w:pPr>
      <w:r>
        <w:t>D)</w:t>
      </w:r>
      <w:r w:rsidRPr="00A878CC">
        <w:t xml:space="preserve"> </w:t>
      </w:r>
      <w:r>
        <w:t>Required for all material accounting changes and error corrections.</w:t>
      </w:r>
    </w:p>
    <w:p w:rsidR="00A878CC" w:rsidRDefault="00A878CC" w:rsidP="00A878CC">
      <w:pPr>
        <w:pStyle w:val="NormalText"/>
        <w:keepLines/>
        <w:ind w:right="220"/>
      </w:pPr>
      <w:r>
        <w:t>E)</w:t>
      </w:r>
      <w:r w:rsidRPr="00A878CC">
        <w:t xml:space="preserve"> </w:t>
      </w:r>
      <w:r>
        <w:t>Most are handled under the retrospective approach.</w:t>
      </w:r>
    </w:p>
    <w:p w:rsidR="00A878CC" w:rsidRDefault="00A878CC" w:rsidP="00A878CC">
      <w:pPr>
        <w:pStyle w:val="NormalText"/>
        <w:keepLines/>
        <w:tabs>
          <w:tab w:val="left" w:pos="1586"/>
        </w:tabs>
        <w:ind w:right="220"/>
      </w:pPr>
    </w:p>
    <w:p w:rsidR="007768DE" w:rsidRDefault="007768DE" w:rsidP="00A878CC">
      <w:pPr>
        <w:pStyle w:val="NormalText"/>
        <w:keepLines/>
        <w:ind w:right="220"/>
      </w:pPr>
      <w:r>
        <w:t>107) Prospective approach</w:t>
      </w:r>
    </w:p>
    <w:p w:rsidR="00A878CC" w:rsidRDefault="00A878CC" w:rsidP="00A878CC">
      <w:pPr>
        <w:pStyle w:val="NormalText"/>
        <w:rPr>
          <w:sz w:val="20"/>
          <w:szCs w:val="20"/>
        </w:rPr>
      </w:pPr>
      <w:r>
        <w:rPr>
          <w:sz w:val="20"/>
          <w:szCs w:val="20"/>
        </w:rPr>
        <w:t>Difficulty: 2 Medium</w:t>
      </w:r>
    </w:p>
    <w:p w:rsidR="00A878CC" w:rsidRDefault="00A878CC" w:rsidP="00A878CC">
      <w:pPr>
        <w:pStyle w:val="NormalText"/>
        <w:rPr>
          <w:sz w:val="20"/>
          <w:szCs w:val="20"/>
        </w:rPr>
      </w:pPr>
      <w:r>
        <w:rPr>
          <w:sz w:val="20"/>
          <w:szCs w:val="20"/>
        </w:rPr>
        <w:t>Topic:  Change in accounting principle-Prospective; Change in accounting principle-Retrospective; Change in reporting entity; Error correction</w:t>
      </w:r>
    </w:p>
    <w:p w:rsidR="00A878CC" w:rsidRDefault="00A878CC" w:rsidP="00A878CC">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20-05 Describe the situations that constitute a change in reporting entity.; 20-06 Understand and apply the four-step process of correcting and reporting errors, regardless of the type of error or the timing of its discovery.</w:t>
      </w:r>
    </w:p>
    <w:p w:rsidR="00A878CC" w:rsidRDefault="00A878CC" w:rsidP="00A878CC">
      <w:pPr>
        <w:pStyle w:val="NormalText"/>
        <w:rPr>
          <w:sz w:val="20"/>
          <w:szCs w:val="20"/>
        </w:rPr>
      </w:pPr>
      <w:r>
        <w:rPr>
          <w:sz w:val="20"/>
          <w:szCs w:val="20"/>
        </w:rPr>
        <w:t>Bloom's:  Understand</w:t>
      </w:r>
    </w:p>
    <w:p w:rsidR="00A878CC" w:rsidRDefault="00A878CC" w:rsidP="00A878CC">
      <w:pPr>
        <w:pStyle w:val="NormalText"/>
        <w:rPr>
          <w:sz w:val="20"/>
          <w:szCs w:val="20"/>
        </w:rPr>
      </w:pPr>
      <w:r>
        <w:rPr>
          <w:sz w:val="20"/>
          <w:szCs w:val="20"/>
        </w:rPr>
        <w:t>AACSB:  Reflective Thinking</w:t>
      </w:r>
    </w:p>
    <w:p w:rsidR="00A878CC" w:rsidRDefault="00A878CC" w:rsidP="00A878CC">
      <w:pPr>
        <w:pStyle w:val="NormalText"/>
        <w:spacing w:after="240"/>
        <w:rPr>
          <w:sz w:val="20"/>
          <w:szCs w:val="20"/>
        </w:rPr>
      </w:pPr>
      <w:r>
        <w:rPr>
          <w:sz w:val="20"/>
          <w:szCs w:val="20"/>
        </w:rPr>
        <w:t>Accessible/AICPA:</w:t>
      </w:r>
      <w:r>
        <w:rPr>
          <w:sz w:val="20"/>
          <w:szCs w:val="20"/>
        </w:rPr>
        <w:t xml:space="preserve">  FN Measurement</w:t>
      </w:r>
    </w:p>
    <w:p w:rsidR="007768DE" w:rsidRDefault="007768DE" w:rsidP="00A878CC">
      <w:pPr>
        <w:pStyle w:val="NormalText"/>
        <w:keepLines/>
        <w:ind w:right="220"/>
      </w:pPr>
      <w:r>
        <w:t>108) Disclosure note</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principle-Prospective; Change in accounting principle-Retrospective; Change in reporting entity; Error correction</w:t>
      </w:r>
    </w:p>
    <w:p w:rsidR="007768DE" w:rsidRDefault="007768DE" w:rsidP="00A878CC">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rsidP="00A878CC">
      <w:pPr>
        <w:pStyle w:val="NormalText"/>
        <w:keepLines/>
        <w:ind w:right="220"/>
      </w:pPr>
      <w:r>
        <w:t>109) Error corrections</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principle-Prospective; Change in accounting principle-Retrospective; Change in reporting entity; Error correction</w:t>
      </w:r>
    </w:p>
    <w:p w:rsidR="007768DE" w:rsidRDefault="007768DE" w:rsidP="00A878CC">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spacing w:after="240"/>
        <w:rPr>
          <w:sz w:val="20"/>
          <w:szCs w:val="20"/>
        </w:rPr>
      </w:pPr>
      <w:r>
        <w:rPr>
          <w:sz w:val="20"/>
          <w:szCs w:val="20"/>
        </w:rPr>
        <w:t>Accessible/AICPA:</w:t>
      </w:r>
      <w:r w:rsidR="007768DE">
        <w:rPr>
          <w:sz w:val="20"/>
          <w:szCs w:val="20"/>
        </w:rPr>
        <w:t xml:space="preserve">  FN Measurement</w:t>
      </w:r>
    </w:p>
    <w:p w:rsidR="00A878CC" w:rsidRDefault="00A878CC">
      <w:pPr>
        <w:rPr>
          <w:rFonts w:ascii="Times New Roman" w:hAnsi="Times New Roman"/>
          <w:color w:val="000000"/>
          <w:sz w:val="24"/>
          <w:szCs w:val="24"/>
        </w:rPr>
      </w:pPr>
      <w:r>
        <w:br w:type="page"/>
      </w:r>
    </w:p>
    <w:p w:rsidR="007768DE" w:rsidRDefault="007768DE" w:rsidP="00A878CC">
      <w:pPr>
        <w:pStyle w:val="NormalText"/>
        <w:keepLines/>
        <w:ind w:right="220"/>
      </w:pPr>
      <w:r>
        <w:lastRenderedPageBreak/>
        <w:t>110) Changes in accounting principle</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principle-Prospective; Change in accounting principle-Retrospective; Change in reporting entity; Error correction</w:t>
      </w:r>
    </w:p>
    <w:p w:rsidR="007768DE" w:rsidRDefault="007768DE" w:rsidP="00A878CC">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rsidP="00A878CC">
      <w:pPr>
        <w:pStyle w:val="NormalText"/>
        <w:keepLines/>
        <w:ind w:right="220"/>
      </w:pPr>
      <w:r>
        <w:t>111) Changes in reporting entity</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principle-Prospective; Change in accounting principle-Retrospective; Change in reporting entity; Error correction</w:t>
      </w:r>
    </w:p>
    <w:p w:rsidR="007768DE" w:rsidRDefault="007768DE" w:rsidP="00A878CC">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rPr>
          <w:sz w:val="20"/>
          <w:szCs w:val="20"/>
        </w:rPr>
      </w:pPr>
      <w:r>
        <w:rPr>
          <w:sz w:val="20"/>
          <w:szCs w:val="20"/>
        </w:rPr>
        <w:t>Accessible/AICPA:</w:t>
      </w:r>
      <w:r w:rsidR="007768DE">
        <w:rPr>
          <w:sz w:val="20"/>
          <w:szCs w:val="20"/>
        </w:rPr>
        <w:t xml:space="preserve">  FN Measurement</w:t>
      </w:r>
    </w:p>
    <w:p w:rsidR="007768DE" w:rsidRDefault="007768DE" w:rsidP="00A878CC">
      <w:pPr>
        <w:pStyle w:val="NormalText"/>
        <w:rPr>
          <w:sz w:val="20"/>
          <w:szCs w:val="20"/>
        </w:rPr>
      </w:pPr>
    </w:p>
    <w:p w:rsidR="007768DE" w:rsidRDefault="007768DE" w:rsidP="00A878CC">
      <w:pPr>
        <w:pStyle w:val="NormalText"/>
      </w:pPr>
      <w:r>
        <w:t>Answers: 107) B 108) D 109) C 110) E 111) A</w:t>
      </w:r>
    </w:p>
    <w:p w:rsidR="007768DE" w:rsidRDefault="007768DE" w:rsidP="00A878CC">
      <w:pPr>
        <w:pStyle w:val="NormalText"/>
      </w:pPr>
    </w:p>
    <w:p w:rsidR="00A878CC" w:rsidRDefault="00A878CC">
      <w:pPr>
        <w:rPr>
          <w:rFonts w:ascii="Times New Roman" w:hAnsi="Times New Roman"/>
          <w:color w:val="000000"/>
          <w:sz w:val="24"/>
          <w:szCs w:val="24"/>
        </w:rPr>
      </w:pPr>
      <w:r>
        <w:br w:type="page"/>
      </w:r>
    </w:p>
    <w:p w:rsidR="007768DE" w:rsidRDefault="007768DE" w:rsidP="00A878CC">
      <w:pPr>
        <w:pStyle w:val="NormalText"/>
        <w:keepLines/>
        <w:ind w:right="220"/>
      </w:pPr>
      <w:r>
        <w:lastRenderedPageBreak/>
        <w:t xml:space="preserve">Listed below are five terms followed by a list of phrases that describe or characterize each of the terms. Match each phrase with the most correct term. </w:t>
      </w:r>
    </w:p>
    <w:p w:rsidR="007768DE" w:rsidRDefault="007768DE" w:rsidP="00A878CC">
      <w:pPr>
        <w:pStyle w:val="NormalText"/>
        <w:keepLines/>
        <w:ind w:right="220"/>
      </w:pPr>
    </w:p>
    <w:p w:rsidR="007768DE" w:rsidRDefault="00A878CC" w:rsidP="00A878CC">
      <w:pPr>
        <w:pStyle w:val="NormalText"/>
        <w:keepLines/>
        <w:ind w:right="220"/>
      </w:pPr>
      <w:r>
        <w:t>A) No journal entry needed, but disclosure is required.</w:t>
      </w:r>
    </w:p>
    <w:p w:rsidR="00A878CC" w:rsidRDefault="00A878CC" w:rsidP="00A878CC">
      <w:pPr>
        <w:pStyle w:val="NormalText"/>
        <w:keepLines/>
        <w:ind w:right="220"/>
      </w:pPr>
      <w:r>
        <w:t>B)</w:t>
      </w:r>
      <w:r w:rsidRPr="00A878CC">
        <w:t xml:space="preserve"> </w:t>
      </w:r>
      <w:r>
        <w:t>Handled prospectively.</w:t>
      </w:r>
    </w:p>
    <w:p w:rsidR="00A878CC" w:rsidRDefault="00A878CC" w:rsidP="00A878CC">
      <w:pPr>
        <w:pStyle w:val="NormalText"/>
        <w:keepLines/>
        <w:ind w:right="220"/>
      </w:pPr>
      <w:r>
        <w:t>C)</w:t>
      </w:r>
      <w:r w:rsidRPr="00A878CC">
        <w:t xml:space="preserve"> </w:t>
      </w:r>
      <w:r>
        <w:t>Adjustment to retained earnings of earliest year reported.</w:t>
      </w:r>
    </w:p>
    <w:p w:rsidR="00A878CC" w:rsidRDefault="00A878CC" w:rsidP="00A878CC">
      <w:pPr>
        <w:pStyle w:val="NormalText"/>
        <w:keepLines/>
        <w:ind w:right="220"/>
      </w:pPr>
      <w:r>
        <w:t>D)</w:t>
      </w:r>
      <w:r w:rsidRPr="00A878CC">
        <w:t xml:space="preserve"> </w:t>
      </w:r>
      <w:r>
        <w:t>Not used for changes in accounting principle.</w:t>
      </w:r>
    </w:p>
    <w:p w:rsidR="00A878CC" w:rsidRDefault="00A878CC" w:rsidP="00A878CC">
      <w:pPr>
        <w:pStyle w:val="NormalText"/>
        <w:keepLines/>
        <w:ind w:right="220"/>
      </w:pPr>
      <w:r>
        <w:t>E)</w:t>
      </w:r>
      <w:r w:rsidRPr="00A878CC">
        <w:t xml:space="preserve"> </w:t>
      </w:r>
      <w:r>
        <w:t>Information for change in reporting entity.</w:t>
      </w:r>
    </w:p>
    <w:p w:rsidR="00A878CC" w:rsidRDefault="00A878CC" w:rsidP="00A878CC">
      <w:pPr>
        <w:pStyle w:val="NormalText"/>
        <w:keepLines/>
        <w:ind w:right="220"/>
      </w:pPr>
    </w:p>
    <w:p w:rsidR="007768DE" w:rsidRDefault="007768DE" w:rsidP="00A878CC">
      <w:pPr>
        <w:pStyle w:val="NormalText"/>
        <w:keepLines/>
        <w:ind w:right="220"/>
      </w:pPr>
      <w:r>
        <w:t>112) Changes in accounting estimates</w:t>
      </w:r>
      <w:r>
        <w:tab/>
      </w:r>
    </w:p>
    <w:p w:rsidR="00A878CC" w:rsidRDefault="00A878CC" w:rsidP="00A878CC">
      <w:pPr>
        <w:pStyle w:val="NormalText"/>
        <w:rPr>
          <w:sz w:val="20"/>
          <w:szCs w:val="20"/>
        </w:rPr>
      </w:pPr>
      <w:r>
        <w:rPr>
          <w:sz w:val="20"/>
          <w:szCs w:val="20"/>
        </w:rPr>
        <w:t>Difficulty: 2 Medium</w:t>
      </w:r>
    </w:p>
    <w:p w:rsidR="00A878CC" w:rsidRDefault="00A878CC" w:rsidP="00A878CC">
      <w:pPr>
        <w:pStyle w:val="NormalText"/>
        <w:rPr>
          <w:sz w:val="20"/>
          <w:szCs w:val="20"/>
        </w:rPr>
      </w:pPr>
      <w:r>
        <w:rPr>
          <w:sz w:val="20"/>
          <w:szCs w:val="20"/>
        </w:rPr>
        <w:t>Topic:  Change in accounting estimate; Change in accounting principle-Prospective; Change in accounting principle-Retrospective; Change in reporting entity; Distinguish retrospective and prospective; Error correction</w:t>
      </w:r>
    </w:p>
    <w:p w:rsidR="00A878CC" w:rsidRDefault="00A878CC" w:rsidP="00A878CC">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A878CC" w:rsidRDefault="00A878CC" w:rsidP="00A878CC">
      <w:pPr>
        <w:pStyle w:val="NormalText"/>
        <w:rPr>
          <w:sz w:val="20"/>
          <w:szCs w:val="20"/>
        </w:rPr>
      </w:pPr>
      <w:r>
        <w:rPr>
          <w:sz w:val="20"/>
          <w:szCs w:val="20"/>
        </w:rPr>
        <w:t>Bloom's:  Understand</w:t>
      </w:r>
    </w:p>
    <w:p w:rsidR="00A878CC" w:rsidRDefault="00A878CC" w:rsidP="00A878CC">
      <w:pPr>
        <w:pStyle w:val="NormalText"/>
        <w:rPr>
          <w:sz w:val="20"/>
          <w:szCs w:val="20"/>
        </w:rPr>
      </w:pPr>
      <w:r>
        <w:rPr>
          <w:sz w:val="20"/>
          <w:szCs w:val="20"/>
        </w:rPr>
        <w:t>AACSB:  Reflective Thinking</w:t>
      </w:r>
    </w:p>
    <w:p w:rsidR="00A878CC" w:rsidRDefault="00A878CC" w:rsidP="00A878CC">
      <w:pPr>
        <w:pStyle w:val="NormalText"/>
        <w:spacing w:after="240"/>
        <w:rPr>
          <w:sz w:val="20"/>
          <w:szCs w:val="20"/>
        </w:rPr>
      </w:pPr>
      <w:r>
        <w:rPr>
          <w:sz w:val="20"/>
          <w:szCs w:val="20"/>
        </w:rPr>
        <w:t>Accessible/AICPA:</w:t>
      </w:r>
      <w:r>
        <w:rPr>
          <w:sz w:val="20"/>
          <w:szCs w:val="20"/>
        </w:rPr>
        <w:t xml:space="preserve">  FN Measurement</w:t>
      </w:r>
    </w:p>
    <w:p w:rsidR="007768DE" w:rsidRDefault="007768DE" w:rsidP="00A878CC">
      <w:pPr>
        <w:pStyle w:val="NormalText"/>
        <w:keepLines/>
        <w:ind w:right="220"/>
      </w:pPr>
      <w:r>
        <w:t>113) Cumulative effect adjustment to income statement</w:t>
      </w:r>
    </w:p>
    <w:p w:rsidR="00A878CC" w:rsidRDefault="00A878CC" w:rsidP="00A878CC">
      <w:pPr>
        <w:pStyle w:val="NormalText"/>
        <w:rPr>
          <w:sz w:val="20"/>
          <w:szCs w:val="20"/>
        </w:rPr>
      </w:pPr>
      <w:r>
        <w:rPr>
          <w:sz w:val="20"/>
          <w:szCs w:val="20"/>
        </w:rPr>
        <w:t>Difficulty: 2 Medium</w:t>
      </w:r>
    </w:p>
    <w:p w:rsidR="00A878CC" w:rsidRDefault="00A878CC" w:rsidP="00A878CC">
      <w:pPr>
        <w:pStyle w:val="NormalText"/>
        <w:rPr>
          <w:sz w:val="20"/>
          <w:szCs w:val="20"/>
        </w:rPr>
      </w:pPr>
      <w:r>
        <w:rPr>
          <w:sz w:val="20"/>
          <w:szCs w:val="20"/>
        </w:rPr>
        <w:t>Topic:  Change in accounting estimate; Change in accounting principle-Prospective; Change in accounting principle-Retrospective; Change in reporting entity; Distinguish retrospective and prospective; Error correction</w:t>
      </w:r>
    </w:p>
    <w:p w:rsidR="00A878CC" w:rsidRDefault="00A878CC" w:rsidP="00A878CC">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A878CC" w:rsidRDefault="00A878CC" w:rsidP="00A878CC">
      <w:pPr>
        <w:pStyle w:val="NormalText"/>
        <w:rPr>
          <w:sz w:val="20"/>
          <w:szCs w:val="20"/>
        </w:rPr>
      </w:pPr>
      <w:r>
        <w:rPr>
          <w:sz w:val="20"/>
          <w:szCs w:val="20"/>
        </w:rPr>
        <w:t>Bloom's:  Understand</w:t>
      </w:r>
    </w:p>
    <w:p w:rsidR="00A878CC" w:rsidRDefault="00A878CC" w:rsidP="00A878CC">
      <w:pPr>
        <w:pStyle w:val="NormalText"/>
        <w:rPr>
          <w:sz w:val="20"/>
          <w:szCs w:val="20"/>
        </w:rPr>
      </w:pPr>
      <w:r>
        <w:rPr>
          <w:sz w:val="20"/>
          <w:szCs w:val="20"/>
        </w:rPr>
        <w:t>AACSB:  Reflective Thinking</w:t>
      </w:r>
    </w:p>
    <w:p w:rsidR="00A878CC" w:rsidRDefault="00A878CC" w:rsidP="00A878CC">
      <w:pPr>
        <w:pStyle w:val="NormalText"/>
        <w:spacing w:after="240"/>
        <w:rPr>
          <w:sz w:val="20"/>
          <w:szCs w:val="20"/>
        </w:rPr>
      </w:pPr>
      <w:r>
        <w:rPr>
          <w:sz w:val="20"/>
          <w:szCs w:val="20"/>
        </w:rPr>
        <w:t>Accessible/AICPA:</w:t>
      </w:r>
      <w:r>
        <w:rPr>
          <w:sz w:val="20"/>
          <w:szCs w:val="20"/>
        </w:rPr>
        <w:t xml:space="preserve">  FN Measurement</w:t>
      </w:r>
    </w:p>
    <w:p w:rsidR="007768DE" w:rsidRDefault="007768DE" w:rsidP="00A878CC">
      <w:pPr>
        <w:pStyle w:val="NormalText"/>
        <w:keepLines/>
        <w:ind w:right="220"/>
      </w:pPr>
      <w:r>
        <w:t>114) Prior period adjustment</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estimate; Change in accounting principle-Prospective; Change in accounting principle-Retrospective; Change in reporting entity; Distinguish retrospective and prospective; Error correction</w:t>
      </w:r>
    </w:p>
    <w:p w:rsidR="007768DE" w:rsidRDefault="007768DE" w:rsidP="00A878CC">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spacing w:after="240"/>
        <w:rPr>
          <w:sz w:val="20"/>
          <w:szCs w:val="20"/>
        </w:rPr>
      </w:pPr>
      <w:r>
        <w:rPr>
          <w:sz w:val="20"/>
          <w:szCs w:val="20"/>
        </w:rPr>
        <w:t>Accessible/AICPA:</w:t>
      </w:r>
      <w:r w:rsidR="007768DE">
        <w:rPr>
          <w:sz w:val="20"/>
          <w:szCs w:val="20"/>
        </w:rPr>
        <w:t xml:space="preserve">  FN Measurement</w:t>
      </w:r>
    </w:p>
    <w:p w:rsidR="00A878CC" w:rsidRDefault="00A878CC">
      <w:pPr>
        <w:rPr>
          <w:rFonts w:ascii="Times New Roman" w:hAnsi="Times New Roman"/>
          <w:color w:val="000000"/>
          <w:sz w:val="24"/>
          <w:szCs w:val="24"/>
        </w:rPr>
      </w:pPr>
      <w:r>
        <w:br w:type="page"/>
      </w:r>
    </w:p>
    <w:p w:rsidR="007768DE" w:rsidRDefault="007768DE" w:rsidP="00A878CC">
      <w:pPr>
        <w:pStyle w:val="NormalText"/>
        <w:keepLines/>
        <w:ind w:right="220"/>
      </w:pPr>
      <w:r>
        <w:lastRenderedPageBreak/>
        <w:t>115) Prospective approach</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estimate; Change in accounting principle-Prospective; Change in accounting principle-Retrospective; Change in reporting entity; Distinguish retrospective and prospective; Error correction</w:t>
      </w:r>
    </w:p>
    <w:p w:rsidR="007768DE" w:rsidRDefault="007768DE" w:rsidP="00A878CC">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rsidP="00A878CC">
      <w:pPr>
        <w:pStyle w:val="NormalText"/>
        <w:keepLines/>
        <w:ind w:right="220"/>
      </w:pPr>
      <w:r>
        <w:t>116) Pro forma disclosure</w:t>
      </w:r>
    </w:p>
    <w:p w:rsidR="007768DE" w:rsidRDefault="00BB25CC" w:rsidP="00A878CC">
      <w:pPr>
        <w:pStyle w:val="NormalText"/>
        <w:rPr>
          <w:sz w:val="20"/>
          <w:szCs w:val="20"/>
        </w:rPr>
      </w:pPr>
      <w:r>
        <w:rPr>
          <w:sz w:val="20"/>
          <w:szCs w:val="20"/>
        </w:rPr>
        <w:t>Difficulty: 2 Medium</w:t>
      </w:r>
    </w:p>
    <w:p w:rsidR="007768DE" w:rsidRDefault="007768DE" w:rsidP="00A878CC">
      <w:pPr>
        <w:pStyle w:val="NormalText"/>
        <w:rPr>
          <w:sz w:val="20"/>
          <w:szCs w:val="20"/>
        </w:rPr>
      </w:pPr>
      <w:r>
        <w:rPr>
          <w:sz w:val="20"/>
          <w:szCs w:val="20"/>
        </w:rPr>
        <w:t>Topic:  Change in accounting estimate; Change in accounting principle-Prospective; Change in accounting principle-Retrospective; Change in reporting entity; Distinguish retrospective and prospective; Error correction</w:t>
      </w:r>
    </w:p>
    <w:p w:rsidR="007768DE" w:rsidRDefault="007768DE" w:rsidP="00A878CC">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 20-03 Explain how and why some changes in accounting principle are reported prospectively.;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rsidP="00A878CC">
      <w:pPr>
        <w:pStyle w:val="NormalText"/>
        <w:rPr>
          <w:sz w:val="20"/>
          <w:szCs w:val="20"/>
        </w:rPr>
      </w:pPr>
      <w:r>
        <w:rPr>
          <w:sz w:val="20"/>
          <w:szCs w:val="20"/>
        </w:rPr>
        <w:t>Bloom's:  Understand</w:t>
      </w:r>
    </w:p>
    <w:p w:rsidR="00A878CC" w:rsidRDefault="007768DE" w:rsidP="00A878CC">
      <w:pPr>
        <w:pStyle w:val="NormalText"/>
        <w:rPr>
          <w:sz w:val="20"/>
          <w:szCs w:val="20"/>
        </w:rPr>
      </w:pPr>
      <w:r>
        <w:rPr>
          <w:sz w:val="20"/>
          <w:szCs w:val="20"/>
        </w:rPr>
        <w:t>AACSB:  Reflective Thinking</w:t>
      </w:r>
    </w:p>
    <w:p w:rsidR="007768DE" w:rsidRDefault="00A878CC" w:rsidP="00A878CC">
      <w:pPr>
        <w:pStyle w:val="NormalText"/>
        <w:rPr>
          <w:sz w:val="20"/>
          <w:szCs w:val="20"/>
        </w:rPr>
      </w:pPr>
      <w:r>
        <w:rPr>
          <w:sz w:val="20"/>
          <w:szCs w:val="20"/>
        </w:rPr>
        <w:t>Accessible/AICPA:</w:t>
      </w:r>
      <w:r w:rsidR="007768DE">
        <w:rPr>
          <w:sz w:val="20"/>
          <w:szCs w:val="20"/>
        </w:rPr>
        <w:t xml:space="preserve">  FN Measurement</w:t>
      </w:r>
    </w:p>
    <w:p w:rsidR="007768DE" w:rsidRDefault="007768DE" w:rsidP="00A878CC">
      <w:pPr>
        <w:pStyle w:val="NormalText"/>
        <w:rPr>
          <w:sz w:val="20"/>
          <w:szCs w:val="20"/>
        </w:rPr>
      </w:pPr>
    </w:p>
    <w:p w:rsidR="007768DE" w:rsidRDefault="007768DE" w:rsidP="00A878CC">
      <w:pPr>
        <w:pStyle w:val="NormalText"/>
      </w:pPr>
      <w:r>
        <w:t>Answers: 112) B 113) D 114) C 115) A 116) E</w:t>
      </w:r>
    </w:p>
    <w:p w:rsidR="007768DE" w:rsidRDefault="007768DE" w:rsidP="00A878CC">
      <w:pPr>
        <w:pStyle w:val="NormalText"/>
      </w:pP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117) Indicate the nature of each of the situations described below using the following three-letter code.</w:t>
      </w:r>
    </w:p>
    <w:p w:rsidR="007768DE" w:rsidRDefault="007768DE">
      <w:pPr>
        <w:pStyle w:val="NormalText"/>
        <w:keepLines/>
        <w:ind w:right="220"/>
      </w:pPr>
      <w:r>
        <w:t xml:space="preserve"> </w:t>
      </w:r>
    </w:p>
    <w:p w:rsidR="007768DE" w:rsidRDefault="007768DE">
      <w:pPr>
        <w:pStyle w:val="NormalText"/>
        <w:keepLines/>
        <w:ind w:right="220"/>
      </w:pPr>
      <w:r>
        <w:rPr>
          <w:b/>
          <w:bCs/>
        </w:rPr>
        <w:t>CODE DESCRIPTION</w:t>
      </w:r>
    </w:p>
    <w:p w:rsidR="007768DE" w:rsidRDefault="007768DE">
      <w:pPr>
        <w:pStyle w:val="NormalText"/>
        <w:keepLines/>
        <w:ind w:right="220"/>
      </w:pPr>
      <w:r>
        <w:t>CPR: Change in principle reported retrospectively</w:t>
      </w:r>
    </w:p>
    <w:p w:rsidR="007768DE" w:rsidRDefault="007768DE">
      <w:pPr>
        <w:pStyle w:val="NormalText"/>
        <w:keepLines/>
        <w:ind w:right="220"/>
      </w:pPr>
      <w:r>
        <w:t>CPP: Change in principle reported prospectively</w:t>
      </w:r>
    </w:p>
    <w:p w:rsidR="007768DE" w:rsidRDefault="007768DE">
      <w:pPr>
        <w:pStyle w:val="NormalText"/>
        <w:keepLines/>
        <w:ind w:right="220"/>
      </w:pPr>
      <w:r>
        <w:t>CES: Change in estimate</w:t>
      </w:r>
    </w:p>
    <w:p w:rsidR="007768DE" w:rsidRDefault="007768DE">
      <w:pPr>
        <w:pStyle w:val="NormalText"/>
        <w:keepLines/>
        <w:ind w:right="220"/>
      </w:pPr>
      <w:r>
        <w:t>CRE: Change in reporting entity</w:t>
      </w:r>
    </w:p>
    <w:p w:rsidR="007768DE" w:rsidRDefault="007768DE">
      <w:pPr>
        <w:pStyle w:val="NormalText"/>
        <w:keepLines/>
        <w:ind w:right="220"/>
      </w:pPr>
      <w:r>
        <w:t>PPA: Prior period adjustment required</w:t>
      </w:r>
    </w:p>
    <w:p w:rsidR="007768DE" w:rsidRDefault="007768DE">
      <w:pPr>
        <w:pStyle w:val="NormalText"/>
        <w:keepLines/>
        <w:ind w:right="220"/>
      </w:pPr>
    </w:p>
    <w:p w:rsidR="007768DE" w:rsidRDefault="007768DE">
      <w:pPr>
        <w:pStyle w:val="NormalText"/>
        <w:keepLines/>
        <w:ind w:right="220"/>
      </w:pPr>
      <w:r>
        <w:t>_____ Technological advance that renders worthless a patent with an unamortized cost of $45,000.</w:t>
      </w:r>
    </w:p>
    <w:p w:rsidR="007768DE" w:rsidRDefault="007768DE">
      <w:pPr>
        <w:pStyle w:val="NormalText"/>
        <w:keepLines/>
        <w:ind w:right="220"/>
      </w:pPr>
      <w:r>
        <w:t>_____ Change from LIFO inventory costing to average inventory costing.</w:t>
      </w:r>
    </w:p>
    <w:p w:rsidR="007768DE" w:rsidRDefault="007768DE">
      <w:pPr>
        <w:pStyle w:val="NormalText"/>
        <w:keepLines/>
        <w:ind w:right="220"/>
      </w:pPr>
      <w:r>
        <w:t>_____ Including in the consolidated financial statements a subsidiary acquired several years earlier that was appropriately not included in previous years.</w:t>
      </w:r>
    </w:p>
    <w:p w:rsidR="007768DE" w:rsidRDefault="007768DE">
      <w:pPr>
        <w:pStyle w:val="NormalText"/>
        <w:keepLines/>
        <w:ind w:right="220"/>
      </w:pPr>
      <w:r>
        <w:t>_____ Change from FIFO inventory method to LIFO.</w:t>
      </w:r>
    </w:p>
    <w:p w:rsidR="007768DE" w:rsidRDefault="007768DE">
      <w:pPr>
        <w:pStyle w:val="NormalText"/>
        <w:keepLines/>
        <w:ind w:right="220"/>
      </w:pPr>
      <w:r>
        <w:t>_____ Pension plan assets for a defined benefit pension plan achieving a rate of return in excess of the amount anticipated.</w:t>
      </w:r>
    </w:p>
    <w:p w:rsidR="007768DE" w:rsidRDefault="007768DE">
      <w:pPr>
        <w:pStyle w:val="NormalText"/>
        <w:keepLines/>
        <w:ind w:right="220"/>
      </w:pPr>
      <w:r>
        <w:t>_____ Change from the pay-as-you-go method to estimating warranty expense in the period the related product is sold.</w:t>
      </w:r>
    </w:p>
    <w:p w:rsidR="007768DE" w:rsidRDefault="007768DE">
      <w:pPr>
        <w:pStyle w:val="NormalText"/>
        <w:keepLines/>
        <w:ind w:right="220"/>
      </w:pPr>
      <w:r>
        <w:t>_____ Change from declining balance depreciation to straight-line.</w:t>
      </w:r>
    </w:p>
    <w:p w:rsidR="007768DE" w:rsidRDefault="007768DE">
      <w:pPr>
        <w:pStyle w:val="NormalText"/>
        <w:keepLines/>
        <w:ind w:right="220"/>
      </w:pPr>
      <w:r>
        <w:t>_____ Change from determining lower of cost or net realizable value for inventories by the individual item approach to the aggregate approach.</w:t>
      </w:r>
    </w:p>
    <w:p w:rsidR="007768DE" w:rsidRDefault="007768DE">
      <w:pPr>
        <w:pStyle w:val="NormalText"/>
        <w:keepLines/>
        <w:ind w:right="220"/>
      </w:pPr>
      <w:r>
        <w:t>_____ Settling a lawsuit for less than the amount accrued previously as a loss contingency.</w:t>
      </w:r>
    </w:p>
    <w:p w:rsidR="007768DE" w:rsidRDefault="007768DE">
      <w:pPr>
        <w:pStyle w:val="NormalText"/>
        <w:keepLines/>
        <w:spacing w:after="240"/>
        <w:ind w:right="220"/>
      </w:pPr>
      <w:r>
        <w:t>_____ Change in the estimated useful life of office equipment.</w:t>
      </w:r>
    </w:p>
    <w:p w:rsidR="00A878CC" w:rsidRDefault="00A878CC">
      <w:pPr>
        <w:rPr>
          <w:rFonts w:ascii="Times New Roman" w:hAnsi="Times New Roman"/>
          <w:color w:val="000000"/>
          <w:sz w:val="24"/>
          <w:szCs w:val="24"/>
        </w:rPr>
      </w:pPr>
      <w:r>
        <w:br w:type="page"/>
      </w:r>
    </w:p>
    <w:p w:rsidR="00A878CC" w:rsidRDefault="00BB25CC">
      <w:pPr>
        <w:pStyle w:val="NormalText"/>
        <w:keepLines/>
        <w:ind w:right="220"/>
      </w:pPr>
      <w:r>
        <w:lastRenderedPageBreak/>
        <w:t>Answer:</w:t>
      </w:r>
      <w:r w:rsidR="007768DE">
        <w:t xml:space="preserve">  </w:t>
      </w:r>
    </w:p>
    <w:p w:rsidR="007768DE" w:rsidRDefault="007768DE">
      <w:pPr>
        <w:pStyle w:val="NormalText"/>
        <w:keepLines/>
        <w:ind w:right="220"/>
      </w:pPr>
      <w:r>
        <w:rPr>
          <w:u w:val="single"/>
        </w:rPr>
        <w:t xml:space="preserve">CES </w:t>
      </w:r>
      <w:r>
        <w:t>Technological advance that renders worthless a patent with an unamortized cost of $45,000.</w:t>
      </w:r>
    </w:p>
    <w:p w:rsidR="007768DE" w:rsidRDefault="007768DE">
      <w:pPr>
        <w:pStyle w:val="NormalText"/>
        <w:keepLines/>
        <w:ind w:right="220"/>
      </w:pPr>
      <w:r>
        <w:rPr>
          <w:u w:val="single"/>
        </w:rPr>
        <w:t xml:space="preserve">CPR </w:t>
      </w:r>
      <w:r>
        <w:t>Change from LIFO inventory costing to average inventory costing.</w:t>
      </w:r>
    </w:p>
    <w:p w:rsidR="007768DE" w:rsidRDefault="007768DE">
      <w:pPr>
        <w:pStyle w:val="NormalText"/>
        <w:keepLines/>
        <w:ind w:right="220"/>
      </w:pPr>
      <w:r>
        <w:rPr>
          <w:u w:val="single"/>
        </w:rPr>
        <w:t xml:space="preserve">CRE </w:t>
      </w:r>
      <w:r>
        <w:t>Including in the consolidated financial statements a subsidiary acquired several years earlier that was appropriately not included in previous years.</w:t>
      </w:r>
    </w:p>
    <w:p w:rsidR="007768DE" w:rsidRDefault="007768DE">
      <w:pPr>
        <w:pStyle w:val="NormalText"/>
        <w:keepLines/>
        <w:ind w:right="220"/>
      </w:pPr>
      <w:r>
        <w:rPr>
          <w:u w:val="single"/>
        </w:rPr>
        <w:t xml:space="preserve">CPP </w:t>
      </w:r>
      <w:r>
        <w:t>Change from FIFO inventory method to LIFO.</w:t>
      </w:r>
    </w:p>
    <w:p w:rsidR="007768DE" w:rsidRDefault="007768DE">
      <w:pPr>
        <w:pStyle w:val="NormalText"/>
        <w:keepLines/>
        <w:ind w:right="220"/>
      </w:pPr>
      <w:r>
        <w:rPr>
          <w:u w:val="single"/>
        </w:rPr>
        <w:t xml:space="preserve">CES </w:t>
      </w:r>
      <w:r>
        <w:t>Pension plan assets for a defined benefit pension plan achieving a rate of return in excess of the amount anticipated.</w:t>
      </w:r>
    </w:p>
    <w:p w:rsidR="007768DE" w:rsidRDefault="007768DE">
      <w:pPr>
        <w:pStyle w:val="NormalText"/>
        <w:keepLines/>
        <w:ind w:right="220"/>
      </w:pPr>
      <w:r>
        <w:rPr>
          <w:u w:val="single"/>
        </w:rPr>
        <w:t xml:space="preserve">PPA </w:t>
      </w:r>
      <w:r>
        <w:t>Change from the pay-as-you-go method to estimating warranty expense in the period the related product is sold.</w:t>
      </w:r>
    </w:p>
    <w:p w:rsidR="007768DE" w:rsidRDefault="007768DE">
      <w:pPr>
        <w:pStyle w:val="NormalText"/>
        <w:keepLines/>
        <w:ind w:right="220"/>
      </w:pPr>
      <w:r>
        <w:rPr>
          <w:u w:val="single"/>
        </w:rPr>
        <w:t xml:space="preserve">CPP </w:t>
      </w:r>
      <w:r>
        <w:t>Change from declining balance depreciation to straight-line.</w:t>
      </w:r>
    </w:p>
    <w:p w:rsidR="007768DE" w:rsidRDefault="007768DE">
      <w:pPr>
        <w:pStyle w:val="NormalText"/>
        <w:keepLines/>
        <w:ind w:right="220"/>
      </w:pPr>
      <w:r>
        <w:rPr>
          <w:u w:val="single"/>
        </w:rPr>
        <w:t xml:space="preserve">CPR </w:t>
      </w:r>
      <w:r>
        <w:t>Change from determining lower of cost or net realizable value for inventories by the individual item approach to the aggregate approach.</w:t>
      </w:r>
    </w:p>
    <w:p w:rsidR="007768DE" w:rsidRDefault="007768DE">
      <w:pPr>
        <w:pStyle w:val="NormalText"/>
        <w:keepLines/>
        <w:ind w:right="220"/>
      </w:pPr>
      <w:r>
        <w:rPr>
          <w:u w:val="single"/>
        </w:rPr>
        <w:t xml:space="preserve">CES </w:t>
      </w:r>
      <w:r>
        <w:t>Settling a lawsuit for less than the amount accrued previously as a loss contingency.</w:t>
      </w:r>
    </w:p>
    <w:p w:rsidR="007768DE" w:rsidRDefault="007768DE">
      <w:pPr>
        <w:pStyle w:val="NormalText"/>
        <w:keepLines/>
        <w:ind w:right="220"/>
      </w:pPr>
      <w:r>
        <w:rPr>
          <w:u w:val="single"/>
        </w:rPr>
        <w:t xml:space="preserve">CES </w:t>
      </w:r>
      <w:r>
        <w:t>Change in the estimated useful life of office equipment.</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 Change in accounting principle-Prospective; Change in accounting principle-Retrospective; Change in depreciation method; Change in reporting entity; Error correction</w:t>
      </w:r>
    </w:p>
    <w:p w:rsidR="007768DE" w:rsidRDefault="007768DE">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20-04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118) Indicate the nature of each of the situations described below using the following three-letter code.</w:t>
      </w:r>
    </w:p>
    <w:p w:rsidR="007768DE" w:rsidRDefault="007768DE">
      <w:pPr>
        <w:pStyle w:val="NormalText"/>
        <w:keepLines/>
        <w:ind w:right="220"/>
      </w:pPr>
      <w:r>
        <w:t xml:space="preserve"> </w:t>
      </w:r>
    </w:p>
    <w:p w:rsidR="007768DE" w:rsidRDefault="007768DE">
      <w:pPr>
        <w:pStyle w:val="NormalText"/>
        <w:keepLines/>
        <w:ind w:right="220"/>
      </w:pPr>
      <w:r>
        <w:rPr>
          <w:b/>
          <w:bCs/>
        </w:rPr>
        <w:t>CODE DESCRIPTION</w:t>
      </w:r>
    </w:p>
    <w:p w:rsidR="007768DE" w:rsidRDefault="007768DE">
      <w:pPr>
        <w:pStyle w:val="NormalText"/>
        <w:keepLines/>
        <w:ind w:right="220"/>
      </w:pPr>
    </w:p>
    <w:p w:rsidR="007768DE" w:rsidRDefault="007768DE">
      <w:pPr>
        <w:pStyle w:val="NormalText"/>
        <w:keepLines/>
        <w:ind w:right="220"/>
      </w:pPr>
      <w:r>
        <w:t>CPR: Change in principle reported retrospectively</w:t>
      </w:r>
    </w:p>
    <w:p w:rsidR="007768DE" w:rsidRDefault="007768DE">
      <w:pPr>
        <w:pStyle w:val="NormalText"/>
        <w:keepLines/>
        <w:ind w:right="220"/>
      </w:pPr>
      <w:r>
        <w:t>CPP: Change in principle reported prospectively</w:t>
      </w:r>
    </w:p>
    <w:p w:rsidR="007768DE" w:rsidRDefault="007768DE">
      <w:pPr>
        <w:pStyle w:val="NormalText"/>
        <w:keepLines/>
        <w:ind w:right="220"/>
      </w:pPr>
      <w:r>
        <w:t>CES: Change in estimate</w:t>
      </w:r>
    </w:p>
    <w:p w:rsidR="007768DE" w:rsidRDefault="007768DE">
      <w:pPr>
        <w:pStyle w:val="NormalText"/>
        <w:keepLines/>
        <w:ind w:right="220"/>
      </w:pPr>
      <w:r>
        <w:t>CRE: Change in reporting entity</w:t>
      </w:r>
    </w:p>
    <w:p w:rsidR="007768DE" w:rsidRDefault="007768DE">
      <w:pPr>
        <w:pStyle w:val="NormalText"/>
        <w:keepLines/>
        <w:ind w:right="220"/>
      </w:pPr>
      <w:r>
        <w:t>PPA: Prior period adjustment required</w:t>
      </w:r>
    </w:p>
    <w:p w:rsidR="007768DE" w:rsidRDefault="007768DE">
      <w:pPr>
        <w:pStyle w:val="NormalText"/>
        <w:keepLines/>
        <w:ind w:right="220"/>
      </w:pPr>
    </w:p>
    <w:p w:rsidR="007768DE" w:rsidRPr="00A878CC" w:rsidRDefault="007768DE">
      <w:pPr>
        <w:pStyle w:val="NormalText"/>
        <w:keepLines/>
        <w:ind w:right="220"/>
      </w:pPr>
      <w:r w:rsidRPr="00A878CC">
        <w:t>____ Change from FIFO inventory costing to LIFO inventory costing.</w:t>
      </w:r>
    </w:p>
    <w:p w:rsidR="007768DE" w:rsidRPr="00A878CC" w:rsidRDefault="007768DE">
      <w:pPr>
        <w:pStyle w:val="NormalText"/>
        <w:keepLines/>
        <w:ind w:right="220"/>
      </w:pPr>
      <w:r w:rsidRPr="00A878CC">
        <w:t>____ Change from LIFO inventory costing to FIFO inventory costing.</w:t>
      </w:r>
    </w:p>
    <w:p w:rsidR="007768DE" w:rsidRPr="00A878CC" w:rsidRDefault="007768DE">
      <w:pPr>
        <w:pStyle w:val="NormalText"/>
        <w:keepLines/>
        <w:ind w:right="220"/>
      </w:pPr>
      <w:r w:rsidRPr="00A878CC">
        <w:t>____ Change in the composition of a group of firms reporting on a consolidated basis.</w:t>
      </w:r>
    </w:p>
    <w:p w:rsidR="007768DE" w:rsidRPr="00A878CC" w:rsidRDefault="007768DE">
      <w:pPr>
        <w:pStyle w:val="NormalText"/>
        <w:keepLines/>
        <w:ind w:right="220"/>
      </w:pPr>
      <w:r w:rsidRPr="00A878CC">
        <w:t>____ Change to the installment method of accounting for receivables.</w:t>
      </w:r>
    </w:p>
    <w:p w:rsidR="007768DE" w:rsidRPr="00A878CC" w:rsidRDefault="007768DE">
      <w:pPr>
        <w:pStyle w:val="NormalText"/>
        <w:keepLines/>
        <w:ind w:right="220"/>
      </w:pPr>
      <w:r w:rsidRPr="00A878CC">
        <w:t>____ Change in actuarial assumptions for a defined benefit pension plan.</w:t>
      </w:r>
    </w:p>
    <w:p w:rsidR="007768DE" w:rsidRPr="00A878CC" w:rsidRDefault="007768DE">
      <w:pPr>
        <w:pStyle w:val="NormalText"/>
        <w:keepLines/>
        <w:ind w:right="220"/>
      </w:pPr>
      <w:r w:rsidRPr="00A878CC">
        <w:t>____ Change from sum-of-the-years' digits depreciation to straight-line.</w:t>
      </w:r>
    </w:p>
    <w:p w:rsidR="007768DE" w:rsidRPr="00A878CC" w:rsidRDefault="007768DE">
      <w:pPr>
        <w:pStyle w:val="NormalText"/>
        <w:keepLines/>
        <w:ind w:right="220"/>
      </w:pPr>
      <w:r w:rsidRPr="00A878CC">
        <w:t>____ Change from expensing extraordinary repairs erroneously recorded as an expense to capitalizing the expenditures.</w:t>
      </w:r>
    </w:p>
    <w:p w:rsidR="007768DE" w:rsidRPr="00A878CC" w:rsidRDefault="007768DE">
      <w:pPr>
        <w:pStyle w:val="NormalText"/>
        <w:keepLines/>
        <w:ind w:right="220"/>
      </w:pPr>
      <w:r w:rsidRPr="00A878CC">
        <w:t>____ Change in the percentage used to determine warranty expense.</w:t>
      </w:r>
    </w:p>
    <w:p w:rsidR="007768DE" w:rsidRPr="00A878CC" w:rsidRDefault="007768DE">
      <w:pPr>
        <w:pStyle w:val="NormalText"/>
        <w:keepLines/>
        <w:ind w:right="220"/>
      </w:pPr>
      <w:r w:rsidRPr="00A878CC">
        <w:t>____ Change from reporting postretirement benefits according to the provisions of U.S. GAAP.</w:t>
      </w:r>
    </w:p>
    <w:p w:rsidR="00BB25CC" w:rsidRPr="00A878CC" w:rsidRDefault="007768DE">
      <w:pPr>
        <w:pStyle w:val="NormalText"/>
        <w:keepLines/>
        <w:ind w:right="220"/>
      </w:pPr>
      <w:r w:rsidRPr="00A878CC">
        <w:t>____ Change in the residual value of machinery.</w:t>
      </w:r>
    </w:p>
    <w:p w:rsidR="00BB25CC" w:rsidRDefault="00BB25CC">
      <w:pPr>
        <w:pStyle w:val="NormalText"/>
        <w:keepLines/>
        <w:ind w:right="220"/>
      </w:pPr>
    </w:p>
    <w:p w:rsidR="00A878CC" w:rsidRDefault="00BB25CC">
      <w:pPr>
        <w:pStyle w:val="NormalText"/>
        <w:keepLines/>
        <w:ind w:right="220"/>
      </w:pPr>
      <w:r>
        <w:t>Answer:</w:t>
      </w:r>
      <w:r w:rsidR="007768DE">
        <w:t xml:space="preserve">  </w:t>
      </w:r>
    </w:p>
    <w:p w:rsidR="007768DE" w:rsidRDefault="007768DE">
      <w:pPr>
        <w:pStyle w:val="NormalText"/>
        <w:keepLines/>
        <w:ind w:right="220"/>
      </w:pPr>
      <w:r>
        <w:rPr>
          <w:u w:val="single"/>
        </w:rPr>
        <w:t xml:space="preserve">CPP </w:t>
      </w:r>
      <w:r>
        <w:t>Change from FIFO inventory costing to LIFO inventory costing.</w:t>
      </w:r>
    </w:p>
    <w:p w:rsidR="007768DE" w:rsidRDefault="007768DE">
      <w:pPr>
        <w:pStyle w:val="NormalText"/>
        <w:keepLines/>
        <w:ind w:right="220"/>
      </w:pPr>
      <w:r>
        <w:rPr>
          <w:u w:val="single"/>
        </w:rPr>
        <w:t xml:space="preserve">CPR </w:t>
      </w:r>
      <w:r>
        <w:t>Change from LIFO inventory costing to FIFO inventory costing.</w:t>
      </w:r>
    </w:p>
    <w:p w:rsidR="007768DE" w:rsidRDefault="007768DE">
      <w:pPr>
        <w:pStyle w:val="NormalText"/>
        <w:keepLines/>
        <w:ind w:right="220"/>
      </w:pPr>
      <w:r>
        <w:rPr>
          <w:u w:val="single"/>
        </w:rPr>
        <w:t xml:space="preserve">CRE </w:t>
      </w:r>
      <w:r>
        <w:t>Change in the composition of a group of firms reporting on a consolidated basis.</w:t>
      </w:r>
    </w:p>
    <w:p w:rsidR="007768DE" w:rsidRDefault="007768DE">
      <w:pPr>
        <w:pStyle w:val="NormalText"/>
        <w:keepLines/>
        <w:ind w:right="220"/>
      </w:pPr>
      <w:r>
        <w:rPr>
          <w:u w:val="single"/>
        </w:rPr>
        <w:t xml:space="preserve">CPR </w:t>
      </w:r>
      <w:r>
        <w:t>Change to the installment method of accounting for receivables.</w:t>
      </w:r>
    </w:p>
    <w:p w:rsidR="007768DE" w:rsidRDefault="007768DE">
      <w:pPr>
        <w:pStyle w:val="NormalText"/>
        <w:keepLines/>
        <w:ind w:right="220"/>
      </w:pPr>
      <w:r>
        <w:rPr>
          <w:u w:val="single"/>
        </w:rPr>
        <w:t xml:space="preserve">CES </w:t>
      </w:r>
      <w:r>
        <w:t>Change in actuarial assumptions for a defined benefit pension plan.</w:t>
      </w:r>
    </w:p>
    <w:p w:rsidR="007768DE" w:rsidRDefault="007768DE">
      <w:pPr>
        <w:pStyle w:val="NormalText"/>
        <w:keepLines/>
        <w:ind w:right="220"/>
      </w:pPr>
      <w:r>
        <w:rPr>
          <w:u w:val="single"/>
        </w:rPr>
        <w:t xml:space="preserve">CPP </w:t>
      </w:r>
      <w:r>
        <w:t>Change from sum-of-the-years' digits depreciation to straight-line.</w:t>
      </w:r>
    </w:p>
    <w:p w:rsidR="007768DE" w:rsidRDefault="007768DE">
      <w:pPr>
        <w:pStyle w:val="NormalText"/>
        <w:keepLines/>
        <w:ind w:right="220"/>
      </w:pPr>
      <w:r>
        <w:rPr>
          <w:u w:val="single"/>
        </w:rPr>
        <w:t xml:space="preserve">PPA </w:t>
      </w:r>
      <w:r>
        <w:t>Change from expensing extraordinary repairs erroneously recorded as an expense to capitalizing the expenditures.</w:t>
      </w:r>
    </w:p>
    <w:p w:rsidR="007768DE" w:rsidRDefault="007768DE">
      <w:pPr>
        <w:pStyle w:val="NormalText"/>
        <w:keepLines/>
        <w:ind w:right="220"/>
      </w:pPr>
      <w:r>
        <w:rPr>
          <w:u w:val="single"/>
        </w:rPr>
        <w:t xml:space="preserve">CES </w:t>
      </w:r>
      <w:r>
        <w:t>Change in the percentage used to determine warranty expense.</w:t>
      </w:r>
    </w:p>
    <w:p w:rsidR="007768DE" w:rsidRDefault="007768DE">
      <w:pPr>
        <w:pStyle w:val="NormalText"/>
        <w:keepLines/>
        <w:ind w:right="220"/>
      </w:pPr>
      <w:r>
        <w:rPr>
          <w:u w:val="single"/>
        </w:rPr>
        <w:t xml:space="preserve">CPP </w:t>
      </w:r>
      <w:r>
        <w:t>Change from reporting postretirement benefits according to the provisions of U.S. GAAP.</w:t>
      </w:r>
    </w:p>
    <w:p w:rsidR="007768DE" w:rsidRDefault="007768DE">
      <w:pPr>
        <w:pStyle w:val="NormalText"/>
        <w:keepLines/>
        <w:ind w:right="220"/>
      </w:pPr>
      <w:r>
        <w:rPr>
          <w:u w:val="single"/>
        </w:rPr>
        <w:t xml:space="preserve">CES </w:t>
      </w:r>
      <w:r>
        <w:t>Change in the residual value of machinery.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 Change in accounting principle-Prospective; Change in accounting principle-Retrospective; Change in depreciation method; Change in reporting entity; Error correction</w:t>
      </w:r>
    </w:p>
    <w:p w:rsidR="007768DE" w:rsidRDefault="007768DE">
      <w:pPr>
        <w:pStyle w:val="NormalText"/>
        <w:rPr>
          <w:sz w:val="20"/>
          <w:szCs w:val="20"/>
        </w:rPr>
      </w:pPr>
      <w:r>
        <w:rPr>
          <w:sz w:val="20"/>
          <w:szCs w:val="20"/>
        </w:rPr>
        <w:t>Learning Objective:  20-02 Describe how changes in accounting principle typically are reported.; 20-03 Explain how and why some changes in accounting principle are reported prospectively.; 20-04 Explain how and why changes in estimates are reported prospectively.; 20-05 Describe the situations that constitute a change in reporting entity.;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keepLines/>
        <w:ind w:right="220"/>
      </w:pPr>
      <w:r>
        <w:lastRenderedPageBreak/>
        <w:t>119) Lugar Company purchased a piece of machinery for $30,000 on January 1, 2016, and has been depreciating the machine using the sum-of-the-years'-digits method based on a five-year estimated useful life and no salvage value. On January 1, 2018, Lugar decided to switch to the straight-line method of depreciation. The salvage value is still zero and the estimated useful life is changed to a total of six years from the date of purchase. Ignore income taxes.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Prepare the appropriate journal entry, if any, to record the accounting change.</w:t>
      </w:r>
    </w:p>
    <w:p w:rsidR="007768DE" w:rsidRDefault="007768DE">
      <w:pPr>
        <w:pStyle w:val="NormalText"/>
        <w:keepLines/>
        <w:ind w:right="220"/>
      </w:pPr>
      <w:r>
        <w:t>(2.) Prepare the journal entry to record depreciation for 2018.</w:t>
      </w:r>
    </w:p>
    <w:p w:rsidR="00BB25CC" w:rsidRDefault="00BB25CC">
      <w:pPr>
        <w:pStyle w:val="NormalText"/>
        <w:keepLines/>
        <w:ind w:right="220"/>
      </w:pPr>
    </w:p>
    <w:p w:rsidR="00A878CC" w:rsidRDefault="00BB25CC">
      <w:pPr>
        <w:pStyle w:val="NormalText"/>
        <w:keepLines/>
        <w:ind w:right="220"/>
      </w:pPr>
      <w:r>
        <w:t>Answer:</w:t>
      </w:r>
      <w:r w:rsidR="007768DE">
        <w:t xml:space="preserve">  </w:t>
      </w:r>
    </w:p>
    <w:p w:rsidR="007768DE" w:rsidRDefault="007768DE">
      <w:pPr>
        <w:pStyle w:val="NormalText"/>
        <w:keepLines/>
        <w:ind w:right="220"/>
      </w:pPr>
      <w:r>
        <w:t>1. No entry is required as this is treated prospectively</w:t>
      </w:r>
      <w:r w:rsidR="00A878CC">
        <w:t xml:space="preserve"> under GAAP.</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0"/>
        <w:gridCol w:w="3140"/>
        <w:gridCol w:w="1000"/>
        <w:gridCol w:w="980"/>
      </w:tblGrid>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2.</w:t>
            </w: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December 31, 2018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Depreciation expense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111"/>
              <w:jc w:val="right"/>
            </w:pPr>
            <w:r>
              <w:t>3,000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 xml:space="preserve"> </w:t>
            </w:r>
            <w:r w:rsidR="00A878CC">
              <w:t xml:space="preserve"> </w:t>
            </w:r>
            <w:r>
              <w:t>Accumulated depreciation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111"/>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3,000</w:t>
            </w:r>
          </w:p>
        </w:tc>
      </w:tr>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2016: $30,000 × 5/15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111"/>
              <w:jc w:val="right"/>
            </w:pPr>
            <w:r>
              <w:t>$10,000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r>
              <w:t>2017: $30,000 × 4/15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111"/>
              <w:jc w:val="right"/>
            </w:pPr>
            <w:r>
              <w:rPr>
                <w:u w:val="single"/>
              </w:rPr>
              <w:t xml:space="preserve"> 8,000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p>
        </w:tc>
        <w:tc>
          <w:tcPr>
            <w:tcW w:w="3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r>
              <w:t>Total SYD Depreciation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111"/>
              <w:jc w:val="right"/>
            </w:pPr>
            <w:r>
              <w:rPr>
                <w:u w:val="single"/>
              </w:rPr>
              <w:t xml:space="preserve"> $18,000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bl>
    <w:p w:rsidR="007768DE" w:rsidRDefault="007768DE">
      <w:pPr>
        <w:pStyle w:val="NormalText"/>
        <w:keepLines/>
        <w:ind w:right="220"/>
      </w:pPr>
    </w:p>
    <w:p w:rsidR="007768DE" w:rsidRDefault="007768DE">
      <w:pPr>
        <w:pStyle w:val="NormalText"/>
        <w:keepLines/>
        <w:ind w:right="220"/>
      </w:pPr>
      <w:r>
        <w:t>$30,000 - 18,000 = $12,000 book value</w:t>
      </w:r>
    </w:p>
    <w:p w:rsidR="007768DE" w:rsidRDefault="007768DE">
      <w:pPr>
        <w:pStyle w:val="NormalText"/>
        <w:keepLines/>
        <w:ind w:right="220"/>
      </w:pPr>
      <w:r>
        <w:t>$12,000/4 remaining years = $3,000 new depreciation</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120) Albatross Company purchased a piece of machinery for $60,000 on January 1, 2016, and has been depreciating the machine using the double-declining-balance method based on a five-year estimated useful life and no salvage value. On January 1, 2018, Albatross decided to switch to the straight-line method of depreciation. The salvage value is still zero and the estimated useful life did not change. Ignore income taxes.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Prepare the appropriate journal entry, if any, to record the accounting change.</w:t>
      </w:r>
    </w:p>
    <w:p w:rsidR="007768DE" w:rsidRDefault="007768DE">
      <w:pPr>
        <w:pStyle w:val="NormalText"/>
        <w:keepLines/>
        <w:ind w:right="220"/>
      </w:pPr>
      <w:r>
        <w:t>(2.) Prepare the journal entry to record depreciation for 2018.</w:t>
      </w:r>
    </w:p>
    <w:p w:rsidR="00BB25CC" w:rsidRDefault="00BB25CC">
      <w:pPr>
        <w:pStyle w:val="NormalText"/>
        <w:keepLines/>
        <w:ind w:right="220"/>
      </w:pPr>
    </w:p>
    <w:p w:rsidR="00A878CC" w:rsidRDefault="00BB25CC">
      <w:pPr>
        <w:pStyle w:val="NormalText"/>
        <w:keepLines/>
        <w:ind w:right="220"/>
      </w:pPr>
      <w:r>
        <w:t>Answer:</w:t>
      </w:r>
      <w:r w:rsidR="007768DE">
        <w:t xml:space="preserve">  </w:t>
      </w:r>
    </w:p>
    <w:p w:rsidR="007768DE" w:rsidRDefault="007768DE">
      <w:pPr>
        <w:pStyle w:val="NormalText"/>
        <w:keepLines/>
        <w:ind w:right="220"/>
      </w:pPr>
      <w:r>
        <w:t>(1.) No entry would be made because this change is handled prospectively under GAAP.</w:t>
      </w:r>
    </w:p>
    <w:p w:rsidR="007768DE" w:rsidRDefault="007768DE">
      <w:pPr>
        <w:pStyle w:val="NormalText"/>
        <w:keepLines/>
        <w:ind w:right="220"/>
      </w:pPr>
      <w:r>
        <w:t>(2.) The depreciation recorded for 2016 and 2017 was:</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1440"/>
      </w:tblGrid>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2016: $60,000 × 1/5 × 2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pPr>
            <w:r>
              <w:t>$24,000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2017: ($60,000 - 24,000) × 1/5 × 2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rPr>
                <w:u w:val="single"/>
              </w:rPr>
            </w:pPr>
            <w:r>
              <w:rPr>
                <w:u w:val="single"/>
              </w:rPr>
              <w:t xml:space="preserve"> 14,400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Total DDB Depreciation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rPr>
                <w:u w:val="single"/>
              </w:rPr>
            </w:pPr>
            <w:r>
              <w:rPr>
                <w:u w:val="single"/>
              </w:rPr>
              <w:t xml:space="preserve"> $38,400</w:t>
            </w:r>
          </w:p>
        </w:tc>
      </w:tr>
    </w:tbl>
    <w:p w:rsidR="007768DE" w:rsidRDefault="007768DE">
      <w:pPr>
        <w:pStyle w:val="NormalText"/>
        <w:keepLines/>
        <w:ind w:right="220"/>
      </w:pPr>
      <w:r>
        <w:t xml:space="preserve"> </w:t>
      </w:r>
    </w:p>
    <w:p w:rsidR="007768DE" w:rsidRDefault="007768DE">
      <w:pPr>
        <w:pStyle w:val="NormalText"/>
        <w:keepLines/>
        <w:ind w:right="220"/>
      </w:pPr>
      <w:r>
        <w:t>Therefore, remaining depreciation for years 2018 and following would be:</w:t>
      </w:r>
    </w:p>
    <w:p w:rsidR="007768DE" w:rsidRDefault="007768DE">
      <w:pPr>
        <w:pStyle w:val="NormalText"/>
        <w:keepLines/>
        <w:ind w:right="220"/>
      </w:pPr>
      <w:r>
        <w:t>($60,000 - 38,400) = $21,600 over three years. The j</w:t>
      </w:r>
      <w:r w:rsidR="00A878CC">
        <w:t>ournal entry for 2018 would be:</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20"/>
        <w:gridCol w:w="1280"/>
        <w:gridCol w:w="1240"/>
      </w:tblGrid>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December 31, 2018</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Depreciation expense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7,200</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Accumulated depreciation</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7,200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121) Colorado Consulting Company has been using the sum-of-the-years'-digits depreciation method to depreciate some office equipment that was acquired at the beginning of 2016. At the beginning of 2018, Colorado Consulting decided to change to the straight-line method. The equipment cost $120,000 and is expected to have no salvage value. The estimated useful life of the equipment is five years. Ignore income taxes.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Prepare the appropriate journal entry, if any, to record the accounting change.</w:t>
      </w:r>
    </w:p>
    <w:p w:rsidR="00BB25CC" w:rsidRDefault="007768DE" w:rsidP="00A878CC">
      <w:pPr>
        <w:pStyle w:val="NormalText"/>
        <w:keepLines/>
        <w:ind w:right="220"/>
      </w:pPr>
      <w:r>
        <w:t>2. Prepare the journal entry t</w:t>
      </w:r>
      <w:r w:rsidR="00A878CC">
        <w:t>o record depreciation for 2018.</w:t>
      </w:r>
    </w:p>
    <w:p w:rsidR="00A878CC" w:rsidRDefault="00A878CC" w:rsidP="00A878CC">
      <w:pPr>
        <w:pStyle w:val="NormalText"/>
        <w:keepLines/>
        <w:ind w:right="220"/>
      </w:pPr>
    </w:p>
    <w:p w:rsidR="00A878CC" w:rsidRDefault="00BB25CC">
      <w:pPr>
        <w:pStyle w:val="NormalText"/>
        <w:keepLines/>
        <w:ind w:right="220"/>
      </w:pPr>
      <w:r>
        <w:t>Answer:</w:t>
      </w:r>
      <w:r w:rsidR="007768DE">
        <w:t xml:space="preserve">  </w:t>
      </w:r>
    </w:p>
    <w:p w:rsidR="007768DE" w:rsidRDefault="007768DE">
      <w:pPr>
        <w:pStyle w:val="NormalText"/>
        <w:keepLines/>
        <w:ind w:right="220"/>
      </w:pPr>
      <w:r>
        <w:t>1. No entry would be made because this change is handled prospectively under GAAP.</w:t>
      </w:r>
    </w:p>
    <w:p w:rsidR="007768DE" w:rsidRDefault="007768DE">
      <w:pPr>
        <w:pStyle w:val="NormalText"/>
        <w:keepLines/>
        <w:ind w:right="220"/>
      </w:pPr>
      <w:r>
        <w:t xml:space="preserve"> </w:t>
      </w:r>
    </w:p>
    <w:p w:rsidR="007768DE" w:rsidRDefault="007768DE">
      <w:pPr>
        <w:pStyle w:val="NormalText"/>
        <w:keepLines/>
        <w:ind w:right="220"/>
      </w:pPr>
      <w:r>
        <w:t>2. The depreciation recorded for 2016 and 2017 was:</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040"/>
        <w:gridCol w:w="1140"/>
      </w:tblGrid>
      <w:tr w:rsidR="007768DE">
        <w:tblPrEx>
          <w:tblCellMar>
            <w:top w:w="0" w:type="dxa"/>
            <w:left w:w="0" w:type="dxa"/>
            <w:bottom w:w="0" w:type="dxa"/>
            <w:right w:w="0" w:type="dxa"/>
          </w:tblCellMar>
        </w:tblPrEx>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2016: $120,000 × 5/15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pPr>
            <w:r>
              <w:t>$40,000</w:t>
            </w:r>
          </w:p>
        </w:tc>
      </w:tr>
      <w:tr w:rsidR="007768DE">
        <w:tblPrEx>
          <w:tblCellMar>
            <w:top w:w="0" w:type="dxa"/>
            <w:left w:w="0" w:type="dxa"/>
            <w:bottom w:w="0" w:type="dxa"/>
            <w:right w:w="0" w:type="dxa"/>
          </w:tblCellMar>
        </w:tblPrEx>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2017: $120,000 × 4/15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rPr>
                <w:u w:val="single"/>
              </w:rPr>
            </w:pPr>
            <w:r>
              <w:rPr>
                <w:u w:val="single"/>
              </w:rPr>
              <w:t xml:space="preserve"> 32,000</w:t>
            </w:r>
          </w:p>
        </w:tc>
      </w:tr>
      <w:tr w:rsidR="007768DE">
        <w:tblPrEx>
          <w:tblCellMar>
            <w:top w:w="0" w:type="dxa"/>
            <w:left w:w="0" w:type="dxa"/>
            <w:bottom w:w="0" w:type="dxa"/>
            <w:right w:w="0" w:type="dxa"/>
          </w:tblCellMar>
        </w:tblPrEx>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Total SYD Depreciation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20"/>
              <w:jc w:val="right"/>
              <w:rPr>
                <w:u w:val="single"/>
              </w:rPr>
            </w:pPr>
            <w:r>
              <w:rPr>
                <w:u w:val="single"/>
              </w:rPr>
              <w:t xml:space="preserve"> $72,000</w:t>
            </w:r>
          </w:p>
        </w:tc>
      </w:tr>
    </w:tbl>
    <w:p w:rsidR="007768DE" w:rsidRDefault="007768DE">
      <w:pPr>
        <w:pStyle w:val="NormalText"/>
        <w:keepLines/>
        <w:ind w:right="220"/>
      </w:pPr>
    </w:p>
    <w:p w:rsidR="007768DE" w:rsidRDefault="007768DE">
      <w:pPr>
        <w:pStyle w:val="NormalText"/>
        <w:keepLines/>
        <w:ind w:right="220"/>
      </w:pPr>
      <w:r>
        <w:t>Therefore, remaining depreciation for years 2018 and following would be:</w:t>
      </w:r>
    </w:p>
    <w:p w:rsidR="007768DE" w:rsidRDefault="007768DE">
      <w:pPr>
        <w:pStyle w:val="NormalText"/>
        <w:keepLines/>
        <w:ind w:right="220"/>
      </w:pPr>
      <w:r>
        <w:t>($120,000 - 72,000) = $48,000 over three years. The j</w:t>
      </w:r>
      <w:r w:rsidR="00A878CC">
        <w:t>ournal entry for 2018 would be:</w:t>
      </w:r>
      <w:r>
        <w:t xml:space="preserve"> </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20"/>
        <w:gridCol w:w="840"/>
        <w:gridCol w:w="800"/>
      </w:tblGrid>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December 31, 2018</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rPr>
                <w:b/>
                <w:bCs/>
              </w:rPr>
            </w:pPr>
            <w:r>
              <w:rPr>
                <w:b/>
                <w:bCs/>
              </w:rPr>
              <w:t>Depreciation expense</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rPr>
                <w:b/>
                <w:bCs/>
              </w:rPr>
            </w:pPr>
            <w:r>
              <w:rPr>
                <w:b/>
                <w:bCs/>
              </w:rPr>
              <w:t>16,000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rPr>
                <w:b/>
                <w:bCs/>
              </w:rPr>
            </w:pPr>
          </w:p>
        </w:tc>
      </w:tr>
      <w:tr w:rsidR="007768DE">
        <w:tblPrEx>
          <w:tblCellMar>
            <w:top w:w="0" w:type="dxa"/>
            <w:left w:w="0" w:type="dxa"/>
            <w:bottom w:w="0" w:type="dxa"/>
            <w:right w:w="0" w:type="dxa"/>
          </w:tblCellMar>
        </w:tblPrEx>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rPr>
                <w:b/>
                <w:bCs/>
              </w:rPr>
            </w:pPr>
            <w:r>
              <w:rPr>
                <w:b/>
                <w:bCs/>
              </w:rPr>
              <w:t xml:space="preserve"> Accumulated depreciation</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rPr>
                <w:b/>
                <w:bCs/>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rPr>
                <w:b/>
                <w:bCs/>
              </w:rPr>
            </w:pPr>
            <w:r>
              <w:rPr>
                <w:b/>
                <w:bCs/>
              </w:rPr>
              <w:t>16,000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122) Pinnacle Corporation has been using the straight-line depreciation method to depreciate some office equipment that was acquired at the beginning of 2015. At the beginning of 2018, Pinnacle decided to change to the double-declining-balance method. The equipment cost $120,000 and is expected to have no salvage value. The estimated useful life of the equipment is five years. The tax rate is 30%.</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BB25CC" w:rsidRDefault="007768DE">
      <w:pPr>
        <w:pStyle w:val="NormalText"/>
        <w:keepLines/>
        <w:ind w:right="220"/>
      </w:pPr>
      <w:r>
        <w:t>Prepare the journal entry, if any, to record the accounting ch</w:t>
      </w:r>
      <w:r w:rsidR="00A878CC">
        <w:t xml:space="preserve">ange at the beginning of 2018. </w:t>
      </w:r>
    </w:p>
    <w:p w:rsidR="00BB25CC" w:rsidRDefault="00BB25CC">
      <w:pPr>
        <w:pStyle w:val="NormalText"/>
        <w:keepLines/>
        <w:ind w:right="220"/>
      </w:pPr>
    </w:p>
    <w:p w:rsidR="007768DE" w:rsidRDefault="00BB25CC">
      <w:pPr>
        <w:pStyle w:val="NormalText"/>
        <w:keepLines/>
        <w:ind w:right="220"/>
      </w:pPr>
      <w:r>
        <w:t>Answer:</w:t>
      </w:r>
      <w:r w:rsidR="007768DE">
        <w:t xml:space="preserve">  No entry would be made because this change is handled prospectively under U.S. GAAP. </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123) Annual depreciation expense on a building purchased a few years ago (using the straight-line method) is $5,000. The cost of the building was $100,000. The current book value of the equipment (January 1, 2018) is $85,000. At the time of purchase, the asset was estimated to have a zero salvage value. On January 1, 2018, the company decided to reduce the original useful life by 25% and to establish a salvage value of $5,000. The firm also decided double-declining-balance depreciation was more appropriate. Ignore tax effects.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Record the journal entry, if any, to report the accounting change.</w:t>
      </w:r>
    </w:p>
    <w:p w:rsidR="00BB25CC" w:rsidRDefault="007768DE">
      <w:pPr>
        <w:pStyle w:val="NormalText"/>
        <w:keepLines/>
        <w:ind w:right="220"/>
      </w:pPr>
      <w:r>
        <w:t>(2.) Record the annual depreciation for 2018.</w:t>
      </w:r>
    </w:p>
    <w:p w:rsidR="00BB25CC" w:rsidRDefault="00BB25CC">
      <w:pPr>
        <w:pStyle w:val="NormalText"/>
        <w:keepLines/>
        <w:ind w:right="220"/>
      </w:pPr>
    </w:p>
    <w:p w:rsidR="00A878CC" w:rsidRDefault="00BB25CC">
      <w:pPr>
        <w:pStyle w:val="NormalText"/>
        <w:keepLines/>
        <w:ind w:right="220"/>
      </w:pPr>
      <w:r>
        <w:t>Answer:</w:t>
      </w:r>
      <w:r w:rsidR="007768DE">
        <w:t xml:space="preserve">  </w:t>
      </w:r>
    </w:p>
    <w:p w:rsidR="007768DE" w:rsidRDefault="007768DE">
      <w:pPr>
        <w:pStyle w:val="NormalText"/>
        <w:keepLines/>
        <w:ind w:right="220"/>
      </w:pPr>
      <w:r>
        <w:t>(1.) No entry required because of simultaneous change in accounting principle and estimate. This is treated as a change in estimate.</w:t>
      </w:r>
    </w:p>
    <w:p w:rsidR="007768DE" w:rsidRDefault="007768DE">
      <w:pPr>
        <w:pStyle w:val="NormalText"/>
        <w:keepLines/>
        <w:ind w:right="220"/>
      </w:pPr>
      <w:r>
        <w:t>(2.) 20 years × .75 = 15 total years</w:t>
      </w:r>
    </w:p>
    <w:p w:rsidR="007768DE" w:rsidRDefault="007768DE">
      <w:pPr>
        <w:pStyle w:val="NormalText"/>
        <w:keepLines/>
        <w:ind w:right="220"/>
      </w:pPr>
      <w:r>
        <w:t>15 years - 3 years already taken = 12 remaining years</w:t>
      </w:r>
    </w:p>
    <w:p w:rsidR="007768DE" w:rsidRDefault="007768DE">
      <w:pPr>
        <w:pStyle w:val="NormalText"/>
        <w:keepLines/>
        <w:ind w:right="220"/>
      </w:pPr>
      <w:r>
        <w:t>($85,000) × 2/12 = $14,167 for 2018</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211"/>
        <w:gridCol w:w="1369"/>
        <w:gridCol w:w="1346"/>
      </w:tblGrid>
      <w:tr w:rsidR="007768DE" w:rsidTr="00A878CC">
        <w:tblPrEx>
          <w:tblCellMar>
            <w:top w:w="0" w:type="dxa"/>
            <w:left w:w="0" w:type="dxa"/>
            <w:bottom w:w="0" w:type="dxa"/>
            <w:right w:w="0" w:type="dxa"/>
          </w:tblCellMar>
        </w:tblPrEx>
        <w:trPr>
          <w:trHeight w:val="176"/>
        </w:trPr>
        <w:tc>
          <w:tcPr>
            <w:tcW w:w="32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December 31, 2018</w:t>
            </w: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34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rsidTr="00A878CC">
        <w:tblPrEx>
          <w:tblCellMar>
            <w:top w:w="0" w:type="dxa"/>
            <w:left w:w="0" w:type="dxa"/>
            <w:bottom w:w="0" w:type="dxa"/>
            <w:right w:w="0" w:type="dxa"/>
          </w:tblCellMar>
        </w:tblPrEx>
        <w:trPr>
          <w:trHeight w:val="164"/>
        </w:trPr>
        <w:tc>
          <w:tcPr>
            <w:tcW w:w="32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Depreciation expense</w:t>
            </w: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14,167</w:t>
            </w:r>
          </w:p>
        </w:tc>
        <w:tc>
          <w:tcPr>
            <w:tcW w:w="134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A878CC">
        <w:tblPrEx>
          <w:tblCellMar>
            <w:top w:w="0" w:type="dxa"/>
            <w:left w:w="0" w:type="dxa"/>
            <w:bottom w:w="0" w:type="dxa"/>
            <w:right w:w="0" w:type="dxa"/>
          </w:tblCellMar>
        </w:tblPrEx>
        <w:trPr>
          <w:trHeight w:val="354"/>
        </w:trPr>
        <w:tc>
          <w:tcPr>
            <w:tcW w:w="32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w:t>
            </w:r>
            <w:r w:rsidR="00A878CC">
              <w:t xml:space="preserve"> </w:t>
            </w:r>
            <w:r>
              <w:t>Accumulated depreciation</w:t>
            </w: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34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14,167</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A878CC" w:rsidRDefault="00A878CC">
      <w:pPr>
        <w:rPr>
          <w:rFonts w:ascii="Times New Roman" w:hAnsi="Times New Roman"/>
          <w:color w:val="000000"/>
          <w:sz w:val="24"/>
          <w:szCs w:val="24"/>
        </w:rPr>
      </w:pPr>
      <w:r>
        <w:br w:type="page"/>
      </w:r>
    </w:p>
    <w:p w:rsidR="007768DE" w:rsidRDefault="007768DE">
      <w:pPr>
        <w:pStyle w:val="NormalText"/>
        <w:keepLines/>
        <w:ind w:right="220"/>
      </w:pPr>
      <w:r>
        <w:lastRenderedPageBreak/>
        <w:t>124) Green Co. constructed a machine at a total cost of $70 million. Construction was completed at the end of 2014 and the machine was placed in service at the beginning of 2015. The machine was being depreciated over a 10-year life using the sum-of-the-years'-digits method. The residual value is expected to be $4 million. At the beginning of 2018, Green decided to change to the straight-line method.</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Ignoring income taxes, what journal entry(s) should Green record relating to the machine for 2018?</w:t>
      </w:r>
    </w:p>
    <w:p w:rsidR="00BB25CC" w:rsidRDefault="007768DE">
      <w:pPr>
        <w:pStyle w:val="NormalText"/>
        <w:keepLines/>
        <w:spacing w:after="240"/>
        <w:ind w:right="220"/>
      </w:pPr>
      <w:r>
        <w:t xml:space="preserve">2. Suppose Green has been using the straight-line method and switches to the sum-of-the-years'-digits method. Ignoring income taxes, what journal entry(s) should Green record relating to the machine for 2018? </w:t>
      </w:r>
    </w:p>
    <w:p w:rsidR="00E660A5" w:rsidRDefault="00E660A5">
      <w:pPr>
        <w:rPr>
          <w:rFonts w:ascii="Times New Roman" w:hAnsi="Times New Roman"/>
          <w:color w:val="000000"/>
          <w:sz w:val="24"/>
          <w:szCs w:val="24"/>
        </w:rPr>
      </w:pPr>
      <w:r>
        <w:br w:type="page"/>
      </w:r>
    </w:p>
    <w:p w:rsidR="00A878CC" w:rsidRDefault="00BB25CC">
      <w:pPr>
        <w:pStyle w:val="NormalText"/>
        <w:keepLines/>
        <w:ind w:right="220"/>
      </w:pPr>
      <w:r>
        <w:lastRenderedPageBreak/>
        <w:t>Answer:</w:t>
      </w:r>
      <w:r w:rsidR="007768DE">
        <w:t xml:space="preserve">  </w:t>
      </w:r>
    </w:p>
    <w:p w:rsidR="007768DE" w:rsidRDefault="007768DE">
      <w:pPr>
        <w:pStyle w:val="NormalText"/>
        <w:keepLines/>
        <w:ind w:right="220"/>
      </w:pPr>
      <w:r>
        <w:t>1. A change in depreciation method is considered a change in accounting estimate resulting from a change in accounting principle. In other words, a change in the depreciation method is similar to changing the economic useful life of a depreciable asset, and therefore the two events should be reported the same way. Accordingly, Green reports the change prospectively; previous financial statements are not revised. Instead, the company simply employs the straight-line method from then on. The undepreciated cost remaining at the time of the change would be depreciated straight-line over the remaining useful life.</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200"/>
        <w:gridCol w:w="1860"/>
        <w:gridCol w:w="720"/>
      </w:tblGrid>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rPr>
                <w:b/>
                <w:bCs/>
              </w:rPr>
              <w:t>($ in millions)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Asset's cost</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t>$70.0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Accumulated depreciation to date (calculated below)</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rPr>
                <w:u w:val="single"/>
              </w:rPr>
              <w:t xml:space="preserve"> (32.4)</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Undepreciated cost, Jan. 1, 2018</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t>$37.6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Estimated residual value</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rPr>
                <w:u w:val="single"/>
              </w:rPr>
              <w:t xml:space="preserve"> (4.0)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To be depreciated over remaining 7 years</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t>$33.6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rPr>
                <w:u w:val="single"/>
              </w:rPr>
              <w:t xml:space="preserve"> 7</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r>
              <w:t>years</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Annual straight-line depreciation 2018-2022</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A878CC">
            <w:pPr>
              <w:pStyle w:val="NormalText"/>
              <w:ind w:right="231"/>
              <w:jc w:val="right"/>
            </w:pPr>
            <w:r>
              <w:t>$4.8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bl>
    <w:p w:rsidR="007768DE" w:rsidRDefault="007768DE">
      <w:pPr>
        <w:pStyle w:val="NormalText"/>
        <w:keepLines/>
        <w:ind w:right="220"/>
      </w:pPr>
    </w:p>
    <w:p w:rsidR="007768DE" w:rsidRDefault="007768DE">
      <w:pPr>
        <w:pStyle w:val="NormalText"/>
        <w:keepLines/>
        <w:ind w:right="220"/>
      </w:pPr>
      <w:r>
        <w:rPr>
          <w:b/>
          <w:bCs/>
        </w:rPr>
        <w:t>Calculation of SYD depreciation</w:t>
      </w:r>
    </w:p>
    <w:p w:rsidR="007768DE" w:rsidRDefault="007768DE">
      <w:pPr>
        <w:pStyle w:val="NormalText"/>
        <w:keepLines/>
        <w:ind w:right="220"/>
      </w:pPr>
      <w:r>
        <w:rPr>
          <w:u w:val="single"/>
        </w:rPr>
        <w:t>(10+9+8</w:t>
      </w:r>
      <w:r>
        <w:t xml:space="preserve"> × [$70 - 4] million) = $32.4 million</w:t>
      </w:r>
    </w:p>
    <w:p w:rsidR="007768DE" w:rsidRDefault="007768DE">
      <w:pPr>
        <w:pStyle w:val="NormalText"/>
        <w:keepLines/>
        <w:ind w:right="220"/>
      </w:pPr>
      <w:r>
        <w:t xml:space="preserve"> 55*</w:t>
      </w:r>
    </w:p>
    <w:p w:rsidR="007768DE" w:rsidRDefault="007768DE">
      <w:pPr>
        <w:pStyle w:val="NormalText"/>
        <w:keepLines/>
        <w:ind w:right="220"/>
      </w:pPr>
      <w:r>
        <w:t>*n (n + 1) ÷ 2 = 10 (11) ÷ 2 = 55</w:t>
      </w:r>
    </w:p>
    <w:p w:rsidR="007768DE" w:rsidRDefault="007768DE">
      <w:pPr>
        <w:pStyle w:val="NormalText"/>
        <w:keepLines/>
        <w:ind w:right="220"/>
      </w:pPr>
      <w:r>
        <w:t xml:space="preserve"> </w:t>
      </w:r>
    </w:p>
    <w:p w:rsidR="007768DE" w:rsidRDefault="007768DE">
      <w:pPr>
        <w:pStyle w:val="NormalText"/>
        <w:keepLines/>
        <w:ind w:right="220"/>
      </w:pPr>
      <w:r>
        <w:rPr>
          <w:b/>
          <w:bCs/>
        </w:rPr>
        <w:t>Adjusting entry (2018 depreciation):</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900"/>
        <w:gridCol w:w="820"/>
      </w:tblGrid>
      <w:tr w:rsidR="007768DE">
        <w:tblPrEx>
          <w:tblCellMar>
            <w:top w:w="0" w:type="dxa"/>
            <w:left w:w="0" w:type="dxa"/>
            <w:bottom w:w="0" w:type="dxa"/>
            <w:right w:w="0" w:type="dxa"/>
          </w:tblCellMar>
        </w:tblPrEx>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center"/>
              <w:rPr>
                <w:b/>
                <w:bCs/>
              </w:rPr>
            </w:pPr>
            <w:r>
              <w:rPr>
                <w:b/>
                <w:bCs/>
              </w:rPr>
              <w:t>($ in millions)</w:t>
            </w:r>
          </w:p>
        </w:tc>
      </w:tr>
      <w:tr w:rsidR="007768DE">
        <w:tblPrEx>
          <w:tblCellMar>
            <w:top w:w="0" w:type="dxa"/>
            <w:left w:w="0" w:type="dxa"/>
            <w:bottom w:w="0" w:type="dxa"/>
            <w:right w:w="0" w:type="dxa"/>
          </w:tblCellMar>
        </w:tblPrEx>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Depreciation expense (calculated above)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4.8</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Accumulated depreciation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4.8</w:t>
            </w:r>
          </w:p>
        </w:tc>
      </w:tr>
    </w:tbl>
    <w:p w:rsidR="007768DE" w:rsidRDefault="007768DE">
      <w:pPr>
        <w:pStyle w:val="NormalText"/>
        <w:keepLines/>
        <w:ind w:right="220"/>
      </w:pPr>
    </w:p>
    <w:p w:rsidR="007768DE" w:rsidRDefault="007768DE">
      <w:pPr>
        <w:pStyle w:val="NormalText"/>
        <w:keepLines/>
        <w:ind w:right="220"/>
      </w:pPr>
      <w:r>
        <w:t>2.</w:t>
      </w:r>
    </w:p>
    <w:p w:rsidR="007768DE" w:rsidRDefault="007768DE">
      <w:pPr>
        <w:pStyle w:val="NormalText"/>
        <w:keepLines/>
        <w:ind w:right="220"/>
      </w:pPr>
      <w:r>
        <w:t>Green reports the change prospectively; previous financial statements are not revised. Instead, the undepreciated cost remaining at the time of the change would be depreciated by the sum-of-the-years'-digits method over the remaining useful life.</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200"/>
        <w:gridCol w:w="1860"/>
      </w:tblGrid>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rPr>
                <w:b/>
                <w:bCs/>
              </w:rPr>
            </w:pPr>
            <w:r>
              <w:rPr>
                <w:b/>
                <w:bCs/>
              </w:rPr>
              <w:t>($ in millions)</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Asset's cost</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141"/>
              <w:jc w:val="right"/>
            </w:pPr>
            <w:r>
              <w:t>$70.0</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Accumulated depreciation to date (calculated below)</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141"/>
              <w:jc w:val="right"/>
              <w:rPr>
                <w:u w:val="single"/>
              </w:rPr>
            </w:pPr>
            <w:r>
              <w:rPr>
                <w:u w:val="single"/>
              </w:rPr>
              <w:t xml:space="preserve"> (19.8)</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Undepreciated cost, Jan. 1, 2018</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141"/>
              <w:jc w:val="right"/>
            </w:pPr>
            <w:r>
              <w:t>$50.2</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Estimated residual value</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141"/>
              <w:jc w:val="right"/>
              <w:rPr>
                <w:u w:val="single"/>
              </w:rPr>
            </w:pPr>
            <w:r>
              <w:rPr>
                <w:u w:val="single"/>
              </w:rPr>
              <w:t xml:space="preserve"> (4.0)</w:t>
            </w:r>
          </w:p>
        </w:tc>
      </w:tr>
      <w:tr w:rsidR="007768DE">
        <w:tblPrEx>
          <w:tblCellMar>
            <w:top w:w="0" w:type="dxa"/>
            <w:left w:w="0" w:type="dxa"/>
            <w:bottom w:w="0" w:type="dxa"/>
            <w:right w:w="0" w:type="dxa"/>
          </w:tblCellMar>
        </w:tblPrEx>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To be depreciated over remaining 7 years</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141"/>
              <w:jc w:val="right"/>
            </w:pPr>
            <w:r>
              <w:t>$46.2</w:t>
            </w:r>
          </w:p>
        </w:tc>
      </w:tr>
    </w:tbl>
    <w:p w:rsidR="007768DE" w:rsidRDefault="007768DE">
      <w:pPr>
        <w:pStyle w:val="NormalText"/>
        <w:keepLines/>
        <w:ind w:right="220"/>
      </w:pPr>
    </w:p>
    <w:p w:rsidR="007768DE" w:rsidRDefault="007768DE">
      <w:pPr>
        <w:pStyle w:val="NormalText"/>
        <w:keepLines/>
        <w:ind w:right="220"/>
      </w:pPr>
      <w:r>
        <w:rPr>
          <w:b/>
          <w:bCs/>
        </w:rPr>
        <w:t>Calculation of straight-line depreciation to date</w:t>
      </w:r>
    </w:p>
    <w:p w:rsidR="007768DE" w:rsidRDefault="007768DE">
      <w:pPr>
        <w:pStyle w:val="NormalText"/>
        <w:keepLines/>
        <w:ind w:right="220"/>
      </w:pPr>
      <w:r>
        <w:t xml:space="preserve"> ($70 - 4) ÷ 10 years = $6.6 × 3 years = $19.8</w:t>
      </w:r>
    </w:p>
    <w:p w:rsidR="007768DE" w:rsidRDefault="007768DE">
      <w:pPr>
        <w:pStyle w:val="NormalText"/>
        <w:keepLines/>
        <w:ind w:right="220"/>
      </w:pPr>
      <w:r>
        <w:t xml:space="preserve"> </w:t>
      </w:r>
    </w:p>
    <w:p w:rsidR="00E660A5" w:rsidRDefault="00E660A5">
      <w:pPr>
        <w:rPr>
          <w:rFonts w:ascii="Times New Roman" w:hAnsi="Times New Roman"/>
          <w:b/>
          <w:bCs/>
          <w:color w:val="000000"/>
          <w:sz w:val="24"/>
          <w:szCs w:val="24"/>
        </w:rPr>
      </w:pPr>
      <w:r>
        <w:rPr>
          <w:b/>
          <w:bCs/>
        </w:rPr>
        <w:br w:type="page"/>
      </w:r>
    </w:p>
    <w:p w:rsidR="007768DE" w:rsidRDefault="007768DE">
      <w:pPr>
        <w:pStyle w:val="NormalText"/>
        <w:keepLines/>
        <w:ind w:right="220"/>
      </w:pPr>
      <w:r>
        <w:rPr>
          <w:b/>
          <w:bCs/>
        </w:rPr>
        <w:lastRenderedPageBreak/>
        <w:t>Adjusting entry (2018 depreciation):</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980"/>
        <w:gridCol w:w="1000"/>
      </w:tblGrid>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98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center"/>
              <w:rPr>
                <w:b/>
                <w:bCs/>
              </w:rPr>
            </w:pPr>
            <w:r>
              <w:rPr>
                <w:b/>
                <w:bCs/>
              </w:rPr>
              <w:t>($ in millions)</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Depreciation expense (calculated below)</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11.55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E660A5">
            <w:pPr>
              <w:pStyle w:val="NormalText"/>
              <w:ind w:right="220"/>
            </w:pPr>
            <w:r>
              <w:t xml:space="preserve">  </w:t>
            </w:r>
            <w:r w:rsidR="007768DE">
              <w:t>Accumulated depreciation</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11.55</w:t>
            </w:r>
          </w:p>
        </w:tc>
      </w:tr>
    </w:tbl>
    <w:p w:rsidR="007768DE" w:rsidRDefault="007768DE">
      <w:pPr>
        <w:pStyle w:val="NormalText"/>
        <w:keepLines/>
        <w:ind w:right="220"/>
      </w:pPr>
    </w:p>
    <w:p w:rsidR="007768DE" w:rsidRDefault="007768DE">
      <w:pPr>
        <w:pStyle w:val="NormalText"/>
        <w:keepLines/>
        <w:ind w:right="220"/>
      </w:pPr>
      <w:r>
        <w:rPr>
          <w:b/>
          <w:bCs/>
        </w:rPr>
        <w:t>Calculation of SYD depreciation</w:t>
      </w:r>
    </w:p>
    <w:p w:rsidR="007768DE" w:rsidRDefault="007768DE">
      <w:pPr>
        <w:pStyle w:val="NormalText"/>
        <w:keepLines/>
        <w:ind w:right="220"/>
      </w:pPr>
      <w:r>
        <w:rPr>
          <w:u w:val="single"/>
        </w:rPr>
        <w:t xml:space="preserve">7 </w:t>
      </w:r>
      <w:r>
        <w:t>× 46.2 million = $11.55 million</w:t>
      </w:r>
    </w:p>
    <w:p w:rsidR="007768DE" w:rsidRDefault="007768DE">
      <w:pPr>
        <w:pStyle w:val="NormalText"/>
        <w:keepLines/>
        <w:ind w:right="220"/>
      </w:pPr>
      <w:r>
        <w:t>28*</w:t>
      </w:r>
    </w:p>
    <w:p w:rsidR="007768DE" w:rsidRDefault="007768DE">
      <w:pPr>
        <w:pStyle w:val="NormalText"/>
        <w:keepLines/>
        <w:ind w:right="220"/>
      </w:pPr>
      <w:r>
        <w:t xml:space="preserve">*n (n + 1) ÷ 2 = 7 (8) ÷ 2 = 28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principle-Prospective;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7768DE" w:rsidRDefault="007768DE">
      <w:pPr>
        <w:pStyle w:val="NormalText"/>
        <w:keepLines/>
        <w:ind w:right="220"/>
      </w:pPr>
      <w:r>
        <w:t>125) Macintosh Inc. changed from LIFO to the FIFO inventory costing method on January 1, 2018.</w:t>
      </w:r>
    </w:p>
    <w:p w:rsidR="007768DE" w:rsidRDefault="007768DE">
      <w:pPr>
        <w:pStyle w:val="NormalText"/>
        <w:keepLines/>
        <w:ind w:right="220"/>
      </w:pPr>
      <w:r>
        <w:t>Inventory values at the end of each year since the inception of the company are as follows:</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080"/>
        <w:gridCol w:w="1440"/>
        <w:gridCol w:w="1440"/>
      </w:tblGrid>
      <w:tr w:rsidR="007768DE">
        <w:tblPrEx>
          <w:tblCellMar>
            <w:top w:w="0" w:type="dxa"/>
            <w:left w:w="0" w:type="dxa"/>
            <w:bottom w:w="0" w:type="dxa"/>
            <w:right w:w="0" w:type="dxa"/>
          </w:tblCellMar>
        </w:tblPrEx>
        <w:tc>
          <w:tcPr>
            <w:tcW w:w="1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center"/>
              <w:rPr>
                <w:i/>
                <w:iCs/>
                <w:color w:val="404040"/>
              </w:rPr>
            </w:pPr>
            <w:r>
              <w:rPr>
                <w:b/>
                <w:bCs/>
              </w:rPr>
              <w:t>FIFO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center"/>
              <w:rPr>
                <w:b/>
                <w:bCs/>
              </w:rPr>
            </w:pPr>
            <w:r>
              <w:rPr>
                <w:b/>
                <w:bCs/>
              </w:rPr>
              <w:t>LIFO</w:t>
            </w:r>
          </w:p>
        </w:tc>
      </w:tr>
      <w:tr w:rsidR="007768DE">
        <w:tblPrEx>
          <w:tblCellMar>
            <w:top w:w="0" w:type="dxa"/>
            <w:left w:w="0" w:type="dxa"/>
            <w:bottom w:w="0" w:type="dxa"/>
            <w:right w:w="0" w:type="dxa"/>
          </w:tblCellMar>
        </w:tblPrEx>
        <w:tc>
          <w:tcPr>
            <w:tcW w:w="1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$200,000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$180,000</w:t>
            </w:r>
          </w:p>
        </w:tc>
      </w:tr>
      <w:tr w:rsidR="007768DE">
        <w:tblPrEx>
          <w:tblCellMar>
            <w:top w:w="0" w:type="dxa"/>
            <w:left w:w="0" w:type="dxa"/>
            <w:bottom w:w="0" w:type="dxa"/>
            <w:right w:w="0" w:type="dxa"/>
          </w:tblCellMar>
        </w:tblPrEx>
        <w:tc>
          <w:tcPr>
            <w:tcW w:w="1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400,000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360,000</w:t>
            </w:r>
          </w:p>
        </w:tc>
      </w:tr>
    </w:tbl>
    <w:p w:rsidR="007768DE" w:rsidRDefault="007768DE">
      <w:pPr>
        <w:pStyle w:val="NormalText"/>
        <w:keepLines/>
        <w:ind w:right="220"/>
      </w:pP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Ignoring income tax considerations, prepare the entry to report this accounting change.</w:t>
      </w:r>
    </w:p>
    <w:p w:rsidR="00BB25CC" w:rsidRDefault="00BB25CC">
      <w:pPr>
        <w:pStyle w:val="NormalText"/>
        <w:keepLines/>
        <w:ind w:right="220"/>
      </w:pPr>
    </w:p>
    <w:p w:rsidR="007768DE" w:rsidRDefault="00BB25CC">
      <w:pPr>
        <w:pStyle w:val="NormalText"/>
        <w:keepLines/>
        <w:ind w:right="220"/>
      </w:pPr>
      <w:r>
        <w:t>Answer:</w:t>
      </w:r>
      <w:r w:rsidR="007768DE">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520"/>
        <w:gridCol w:w="1160"/>
        <w:gridCol w:w="1160"/>
      </w:tblGrid>
      <w:tr w:rsidR="007768DE">
        <w:tblPrEx>
          <w:tblCellMar>
            <w:top w:w="0" w:type="dxa"/>
            <w:left w:w="0" w:type="dxa"/>
            <w:bottom w:w="0" w:type="dxa"/>
            <w:right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January 1, 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Inventory</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w:t>
            </w:r>
            <w:r w:rsidR="00E660A5">
              <w:t xml:space="preserve"> </w:t>
            </w:r>
            <w:r>
              <w:t>Retained earnings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40,000</w:t>
            </w:r>
          </w:p>
        </w:tc>
      </w:tr>
    </w:tbl>
    <w:p w:rsidR="007768DE" w:rsidRDefault="007768DE">
      <w:pPr>
        <w:pStyle w:val="NormalText"/>
        <w:keepLines/>
        <w:ind w:right="220"/>
      </w:pPr>
    </w:p>
    <w:p w:rsidR="007768DE" w:rsidRDefault="007768DE">
      <w:pPr>
        <w:pStyle w:val="NormalText"/>
        <w:keepLines/>
        <w:ind w:right="220"/>
      </w:pPr>
      <w:r>
        <w:t xml:space="preserve">NOTE: A change </w:t>
      </w:r>
      <w:r>
        <w:rPr>
          <w:u w:val="single"/>
        </w:rPr>
        <w:t>from</w:t>
      </w:r>
      <w:r>
        <w:t xml:space="preserve"> LIFO is handled retrospectively.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7768DE" w:rsidRDefault="007768DE">
      <w:pPr>
        <w:pStyle w:val="NormalText"/>
        <w:keepLines/>
        <w:ind w:right="220"/>
      </w:pPr>
      <w:r>
        <w:lastRenderedPageBreak/>
        <w:t>126) B Co. reported a deferred tax liability of $24 million for the year ended December 31, 2017, related to a temporary difference of $60 million. The tax rate was 40%. The temporary difference is expected to reverse in 2019 at which time the deferred tax liability will become payable. There are no other temporary differences in 2017-2019. Assume a new tax law is enacted in 2018 that causes the tax rate to change from 40% to 30% beginning in 2019. (The rate remains 40% for 2018 taxes.) Taxable income in 2018 is $90 million.</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 xml:space="preserve">Determine the effect of the change and prepare the appropriate journal entry to record B's income tax expense in 2018. What adjustment, if any, is needed to revise retained earnings as a result of the change? </w:t>
      </w:r>
    </w:p>
    <w:p w:rsidR="00BB25CC" w:rsidRDefault="00BB25CC">
      <w:pPr>
        <w:pStyle w:val="NormalText"/>
        <w:keepLines/>
        <w:ind w:right="220"/>
      </w:pPr>
    </w:p>
    <w:p w:rsidR="007768DE" w:rsidRDefault="00BB25CC">
      <w:pPr>
        <w:pStyle w:val="NormalText"/>
        <w:keepLines/>
        <w:ind w:right="220"/>
      </w:pPr>
      <w:r>
        <w:t>Answer:</w:t>
      </w:r>
      <w:r w:rsidR="007768DE">
        <w:t xml:space="preserve">  A deferred tax liability is established using the currently enacted tax rate for the year(s) a temporary difference is expected to reverse. In this case that rate was 40%. The change in the tax law in 2019 constitutes a change in estimate. The deferred tax liability is simply revised to reflect the new rate.</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040"/>
        <w:gridCol w:w="900"/>
        <w:gridCol w:w="820"/>
      </w:tblGrid>
      <w:tr w:rsidR="007768DE">
        <w:tblPrEx>
          <w:tblCellMar>
            <w:top w:w="0" w:type="dxa"/>
            <w:left w:w="0" w:type="dxa"/>
            <w:bottom w:w="0" w:type="dxa"/>
            <w:right w:w="0" w:type="dxa"/>
          </w:tblCellMar>
        </w:tblPrEx>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center"/>
              <w:rPr>
                <w:b/>
                <w:bCs/>
              </w:rPr>
            </w:pPr>
            <w:r>
              <w:rPr>
                <w:b/>
                <w:bCs/>
              </w:rPr>
              <w:t>($ in millions)</w:t>
            </w:r>
          </w:p>
        </w:tc>
      </w:tr>
      <w:tr w:rsidR="007768DE">
        <w:tblPrEx>
          <w:tblCellMar>
            <w:top w:w="0" w:type="dxa"/>
            <w:left w:w="0" w:type="dxa"/>
            <w:bottom w:w="0" w:type="dxa"/>
            <w:right w:w="0" w:type="dxa"/>
          </w:tblCellMar>
        </w:tblPrEx>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Income tax expense (to balance)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30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Deferred tax liability ($60 million × [40% - 30%])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6</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tblPrEx>
          <w:tblCellMar>
            <w:top w:w="0" w:type="dxa"/>
            <w:left w:w="0" w:type="dxa"/>
            <w:bottom w:w="0" w:type="dxa"/>
            <w:right w:w="0" w:type="dxa"/>
          </w:tblCellMar>
        </w:tblPrEx>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w:t>
            </w:r>
            <w:r w:rsidR="00E660A5">
              <w:t xml:space="preserve"> </w:t>
            </w:r>
            <w:r>
              <w:t>Income tax payable ($90 million × 40%)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36</w:t>
            </w:r>
          </w:p>
        </w:tc>
      </w:tr>
    </w:tbl>
    <w:p w:rsidR="007768DE" w:rsidRDefault="007768DE">
      <w:pPr>
        <w:pStyle w:val="NormalText"/>
        <w:keepLines/>
        <w:ind w:right="220"/>
      </w:pPr>
      <w:r>
        <w:t xml:space="preserve"> </w:t>
      </w:r>
    </w:p>
    <w:p w:rsidR="007768DE" w:rsidRDefault="007768DE">
      <w:pPr>
        <w:pStyle w:val="NormalText"/>
        <w:keepLines/>
        <w:ind w:right="220"/>
      </w:pPr>
      <w:r>
        <w:t xml:space="preserve">When a company revises a previous estimate, prior financial statements are </w:t>
      </w:r>
      <w:r>
        <w:rPr>
          <w:i/>
          <w:iCs/>
        </w:rPr>
        <w:t>not</w:t>
      </w:r>
      <w:r>
        <w:t xml:space="preserve"> revised. No adjustment is made to existing accounts. A disclosure note should describe the effect of a change in estimate on income from continuing operations, net income, and related per-share amounts for the current period.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127) Buckeye Company purchased a machine on January 1, 2016. The machine had a cost of $260,000 with a $10,000 residual value. The estimated useful life of the machine was eight years. On January 1, 2018, due to technological innovations, the estimated useful life was reduced by two years from the original life and the residual value was reduced by 50%. The company uses straight-line depreciation.</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Prepare the journal entry to record the annual depreciation on December 31, 2018.</w:t>
      </w:r>
    </w:p>
    <w:p w:rsidR="00BB25CC" w:rsidRDefault="00BB25CC">
      <w:pPr>
        <w:pStyle w:val="NormalText"/>
        <w:keepLines/>
        <w:ind w:right="220"/>
      </w:pPr>
    </w:p>
    <w:p w:rsidR="007768DE" w:rsidRDefault="00BB25CC">
      <w:pPr>
        <w:pStyle w:val="NormalText"/>
        <w:keepLines/>
        <w:ind w:right="220"/>
      </w:pPr>
      <w:r>
        <w:t>Answer:</w:t>
      </w:r>
      <w:r w:rsidR="007768DE">
        <w:t xml:space="preserve">  $260,000 - 10,000 = $250,000 ÷ 8 = $31,250 annual depreciation</w:t>
      </w:r>
    </w:p>
    <w:p w:rsidR="007768DE" w:rsidRDefault="007768DE">
      <w:pPr>
        <w:pStyle w:val="NormalText"/>
        <w:keepLines/>
        <w:ind w:right="220"/>
      </w:pPr>
      <w:r>
        <w:t>2 × $31,250 = $62,500 accumulated depreciation</w:t>
      </w:r>
    </w:p>
    <w:p w:rsidR="007768DE" w:rsidRDefault="007768DE">
      <w:pPr>
        <w:pStyle w:val="NormalText"/>
        <w:keepLines/>
        <w:ind w:right="220"/>
      </w:pPr>
      <w:r>
        <w:t>$260,000 - 62,500 = $197,500 book value at December 31,2017</w:t>
      </w:r>
    </w:p>
    <w:p w:rsidR="007768DE" w:rsidRDefault="007768DE">
      <w:pPr>
        <w:pStyle w:val="NormalText"/>
        <w:keepLines/>
        <w:ind w:right="220"/>
      </w:pPr>
      <w:r>
        <w:t xml:space="preserve">$197,500 - 5,000 = $192,500 ÷ 4 remaining years = </w:t>
      </w:r>
      <w:r>
        <w:rPr>
          <w:b/>
          <w:bCs/>
        </w:rPr>
        <w:t>$48,125</w:t>
      </w:r>
      <w:r>
        <w:t xml:space="preserve"> annual depreciation</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020"/>
        <w:gridCol w:w="1599"/>
        <w:gridCol w:w="1599"/>
      </w:tblGrid>
      <w:tr w:rsidR="007768DE" w:rsidTr="00E660A5">
        <w:tblPrEx>
          <w:tblCellMar>
            <w:top w:w="0" w:type="dxa"/>
            <w:left w:w="0" w:type="dxa"/>
            <w:bottom w:w="0" w:type="dxa"/>
            <w:right w:w="0" w:type="dxa"/>
          </w:tblCellMar>
        </w:tblPrEx>
        <w:trPr>
          <w:trHeight w:val="199"/>
        </w:trPr>
        <w:tc>
          <w:tcPr>
            <w:tcW w:w="3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December 31, 2018</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rsidTr="00E660A5">
        <w:tblPrEx>
          <w:tblCellMar>
            <w:top w:w="0" w:type="dxa"/>
            <w:left w:w="0" w:type="dxa"/>
            <w:bottom w:w="0" w:type="dxa"/>
            <w:right w:w="0" w:type="dxa"/>
          </w:tblCellMar>
        </w:tblPrEx>
        <w:trPr>
          <w:trHeight w:val="186"/>
        </w:trPr>
        <w:tc>
          <w:tcPr>
            <w:tcW w:w="3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Depreciation expense</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48,125</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E660A5">
        <w:tblPrEx>
          <w:tblCellMar>
            <w:top w:w="0" w:type="dxa"/>
            <w:left w:w="0" w:type="dxa"/>
            <w:bottom w:w="0" w:type="dxa"/>
            <w:right w:w="0" w:type="dxa"/>
          </w:tblCellMar>
        </w:tblPrEx>
        <w:trPr>
          <w:trHeight w:val="400"/>
        </w:trPr>
        <w:tc>
          <w:tcPr>
            <w:tcW w:w="3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w:t>
            </w:r>
            <w:r w:rsidR="00E660A5">
              <w:t xml:space="preserve"> </w:t>
            </w:r>
            <w:r>
              <w:t>Accumulated depreciation</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48,125</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128) Johnson Company receives royalties on a patent it developed several years ago. Royalties are 5% of net sales, to be received on September 30 for sales from January through June and receivable on March 31 for sales from July through December. The patent rights were distributed on July 1, 2017, and Johnson accrued royalty revenue of $50,000 on</w:t>
      </w:r>
      <w:r w:rsidR="00E660A5">
        <w:t xml:space="preserve"> December 31, 2017, as follows:</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80"/>
        <w:gridCol w:w="1440"/>
        <w:gridCol w:w="1440"/>
      </w:tblGrid>
      <w:tr w:rsidR="007768DE">
        <w:tblPrEx>
          <w:tblCellMar>
            <w:top w:w="0" w:type="dxa"/>
            <w:left w:w="0" w:type="dxa"/>
            <w:bottom w:w="0" w:type="dxa"/>
            <w:right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Receivable-royalty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50,000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E660A5">
            <w:pPr>
              <w:pStyle w:val="NormalText"/>
              <w:ind w:right="220"/>
            </w:pPr>
            <w:r>
              <w:t xml:space="preserve"> </w:t>
            </w:r>
            <w:r w:rsidR="007768DE">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50,000</w:t>
            </w:r>
          </w:p>
        </w:tc>
      </w:tr>
    </w:tbl>
    <w:p w:rsidR="007768DE" w:rsidRDefault="007768DE">
      <w:pPr>
        <w:pStyle w:val="NormalText"/>
        <w:keepLines/>
        <w:ind w:right="220"/>
      </w:pPr>
    </w:p>
    <w:p w:rsidR="007768DE" w:rsidRDefault="007768DE">
      <w:pPr>
        <w:pStyle w:val="NormalText"/>
        <w:keepLines/>
        <w:ind w:right="220"/>
      </w:pPr>
      <w:r>
        <w:t>Johnson received royalties of $65,000 on March 31, 2018, and $90,000 on September 30, 2018. In December, 2018, the patent user indicated to Johnson that sales subject to royalties for the second half of 2018 should be $600,000.</w:t>
      </w:r>
    </w:p>
    <w:p w:rsidR="007768DE" w:rsidRDefault="007768DE">
      <w:pPr>
        <w:pStyle w:val="NormalText"/>
        <w:keepLines/>
        <w:ind w:right="220"/>
      </w:pPr>
      <w:r>
        <w:t xml:space="preserve"> </w:t>
      </w:r>
    </w:p>
    <w:p w:rsidR="007768DE" w:rsidRDefault="007768DE">
      <w:pPr>
        <w:pStyle w:val="NormalText"/>
        <w:keepLines/>
        <w:ind w:right="220"/>
        <w:rPr>
          <w:b/>
          <w:bCs/>
        </w:rPr>
      </w:pPr>
      <w:r>
        <w:rPr>
          <w:b/>
          <w:bCs/>
        </w:rPr>
        <w:t>Required:</w:t>
      </w:r>
    </w:p>
    <w:p w:rsidR="007768DE" w:rsidRDefault="007768DE">
      <w:pPr>
        <w:pStyle w:val="NormalText"/>
        <w:keepLines/>
        <w:ind w:right="220"/>
        <w:rPr>
          <w:b/>
          <w:bCs/>
        </w:rPr>
      </w:pPr>
    </w:p>
    <w:p w:rsidR="00BB25CC" w:rsidRDefault="007768DE" w:rsidP="00E660A5">
      <w:pPr>
        <w:pStyle w:val="NormalText"/>
        <w:keepLines/>
        <w:ind w:right="220"/>
      </w:pPr>
      <w:r>
        <w:t xml:space="preserve">Prepare any journal entries Johnson should record during 2018 </w:t>
      </w:r>
      <w:r w:rsidR="00E660A5">
        <w:t>related to the royalty revenue.</w:t>
      </w:r>
    </w:p>
    <w:p w:rsidR="00E660A5" w:rsidRDefault="00E660A5" w:rsidP="00E660A5">
      <w:pPr>
        <w:pStyle w:val="NormalText"/>
        <w:keepLines/>
        <w:ind w:right="220"/>
      </w:pPr>
    </w:p>
    <w:p w:rsidR="007768DE" w:rsidRDefault="00BB25CC">
      <w:pPr>
        <w:pStyle w:val="NormalText"/>
        <w:keepLines/>
        <w:ind w:right="220"/>
      </w:pPr>
      <w:r>
        <w:t>Answer:</w:t>
      </w:r>
      <w:r w:rsidR="007768DE">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1440"/>
        <w:gridCol w:w="1440"/>
      </w:tblGrid>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March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65,000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Receivable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50,000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15,000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September 30,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90,000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90,000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December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Receivable—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Royalty revenue ($600,000 ×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30,000</w:t>
            </w:r>
          </w:p>
        </w:tc>
      </w:tr>
    </w:tbl>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129) Mattson Company receives royalties on a patent it developed several years ago. Royalties are 5% of net sales, to be received on September 30 for sales from January through June and receivable on March 31 for sales from July through December. The patent rights were distributed on July 1, 2017, and Mattson accrued royalty revenue of $60,000 on</w:t>
      </w:r>
      <w:r w:rsidR="00E660A5">
        <w:t xml:space="preserve"> December 31, 2017, as follows:</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gridCol w:w="1440"/>
      </w:tblGrid>
      <w:tr w:rsidR="007768DE">
        <w:tblPrEx>
          <w:tblCellMar>
            <w:top w:w="0" w:type="dxa"/>
            <w:left w:w="0" w:type="dxa"/>
            <w:bottom w:w="0" w:type="dxa"/>
            <w:right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Receivable-royalty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60,000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60,000</w:t>
            </w:r>
          </w:p>
        </w:tc>
      </w:tr>
    </w:tbl>
    <w:p w:rsidR="007768DE" w:rsidRDefault="007768DE">
      <w:pPr>
        <w:pStyle w:val="NormalText"/>
        <w:keepLines/>
        <w:ind w:right="220"/>
      </w:pPr>
    </w:p>
    <w:p w:rsidR="007768DE" w:rsidRDefault="007768DE">
      <w:pPr>
        <w:pStyle w:val="NormalText"/>
        <w:keepLines/>
        <w:ind w:right="220"/>
      </w:pPr>
      <w:r>
        <w:t>Mattson received royalties of $65,000 on March 31, 2018, and $80,000 on September 30, 2018. In December, 2018, the patent user indicated to Mattson that sales subject to royalties for the second half of 2018 should be $800,000.</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Prepare any journal entries Mattson should record during 2018 related to the royalty revenue.</w:t>
      </w:r>
    </w:p>
    <w:p w:rsidR="00BB25CC" w:rsidRDefault="007768DE" w:rsidP="00E660A5">
      <w:pPr>
        <w:pStyle w:val="NormalText"/>
        <w:keepLines/>
        <w:ind w:right="220"/>
      </w:pPr>
      <w:r>
        <w:t>(2.) What changes should be made to retained earnin</w:t>
      </w:r>
      <w:r w:rsidR="00E660A5">
        <w:t>gs relative to these royalties?</w:t>
      </w:r>
    </w:p>
    <w:p w:rsidR="00E660A5" w:rsidRDefault="00E660A5">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1440"/>
        <w:gridCol w:w="1440"/>
      </w:tblGrid>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March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65,000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Receivable-royalty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60,000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r>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5,000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September 30,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80,000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80,000</w:t>
            </w: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December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Receivable-royalty 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40,000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p>
        </w:tc>
      </w:tr>
      <w:tr w:rsidR="007768DE">
        <w:tblPrEx>
          <w:tblCellMar>
            <w:top w:w="0" w:type="dxa"/>
            <w:left w:w="0" w:type="dxa"/>
            <w:bottom w:w="0" w:type="dxa"/>
            <w:right w:w="0" w:type="dxa"/>
          </w:tblCellMar>
        </w:tblPrEx>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Royalty revenue ($800,000 ×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40,000</w:t>
            </w:r>
          </w:p>
        </w:tc>
      </w:tr>
    </w:tbl>
    <w:p w:rsidR="007768DE" w:rsidRDefault="007768DE">
      <w:pPr>
        <w:pStyle w:val="NormalText"/>
        <w:keepLines/>
        <w:ind w:right="220"/>
      </w:pPr>
    </w:p>
    <w:p w:rsidR="007768DE" w:rsidRDefault="007768DE">
      <w:pPr>
        <w:pStyle w:val="NormalText"/>
        <w:keepLines/>
        <w:ind w:right="220"/>
      </w:pPr>
      <w:r>
        <w:t>(2.) The fact that more was received than anticipated represents a change in estimate. No adjustments are made to retained earnings or to any financial statements for a change in estimate.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130) Nash Industries changed its method of accounting for warranties from the cash basis to the accrual basis on January 1, 2018. The company's accountant determined that a liability of $70,000 should be established. Ignore income taxes.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BB25CC" w:rsidRDefault="007768DE">
      <w:pPr>
        <w:pStyle w:val="NormalText"/>
        <w:keepLines/>
        <w:ind w:right="220"/>
      </w:pPr>
      <w:r>
        <w:t>Prepare the journal entry to record the accounting change.</w:t>
      </w:r>
    </w:p>
    <w:p w:rsidR="00BB25CC" w:rsidRDefault="00BB25CC">
      <w:pPr>
        <w:pStyle w:val="NormalText"/>
        <w:keepLines/>
        <w:ind w:right="220"/>
      </w:pPr>
    </w:p>
    <w:p w:rsidR="007768DE" w:rsidRDefault="00BB25CC">
      <w:pPr>
        <w:pStyle w:val="NormalText"/>
        <w:keepLines/>
        <w:ind w:right="220"/>
      </w:pPr>
      <w:r>
        <w:t>Answer:</w:t>
      </w:r>
      <w:r w:rsidR="007768DE">
        <w:t xml:space="preserve">  This is a change from an unacceptable accounting principle to a principle in compliance with GAAP. Therefore, this is a correction of an e</w:t>
      </w:r>
      <w:r w:rsidR="00E660A5">
        <w:t>rror (prior period adjustment).</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372"/>
        <w:gridCol w:w="1296"/>
        <w:gridCol w:w="1185"/>
      </w:tblGrid>
      <w:tr w:rsidR="007768DE" w:rsidTr="00E660A5">
        <w:tblPrEx>
          <w:tblCellMar>
            <w:top w:w="0" w:type="dxa"/>
            <w:left w:w="0" w:type="dxa"/>
            <w:bottom w:w="0" w:type="dxa"/>
            <w:right w:w="0" w:type="dxa"/>
          </w:tblCellMar>
        </w:tblPrEx>
        <w:trPr>
          <w:trHeight w:val="170"/>
        </w:trPr>
        <w:tc>
          <w:tcPr>
            <w:tcW w:w="237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rPr>
                <w:b/>
                <w:bCs/>
              </w:rPr>
              <w:t>January 1, 2018</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r>
      <w:tr w:rsidR="007768DE" w:rsidTr="00E660A5">
        <w:tblPrEx>
          <w:tblCellMar>
            <w:top w:w="0" w:type="dxa"/>
            <w:left w:w="0" w:type="dxa"/>
            <w:bottom w:w="0" w:type="dxa"/>
            <w:right w:w="0" w:type="dxa"/>
          </w:tblCellMar>
        </w:tblPrEx>
        <w:trPr>
          <w:trHeight w:val="159"/>
        </w:trPr>
        <w:tc>
          <w:tcPr>
            <w:tcW w:w="237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Retained earnings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70,000</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E660A5">
        <w:tblPrEx>
          <w:tblCellMar>
            <w:top w:w="0" w:type="dxa"/>
            <w:left w:w="0" w:type="dxa"/>
            <w:bottom w:w="0" w:type="dxa"/>
            <w:right w:w="0" w:type="dxa"/>
          </w:tblCellMar>
        </w:tblPrEx>
        <w:trPr>
          <w:trHeight w:val="342"/>
        </w:trPr>
        <w:tc>
          <w:tcPr>
            <w:tcW w:w="237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 xml:space="preserve"> </w:t>
            </w:r>
            <w:r w:rsidR="00E660A5">
              <w:t xml:space="preserve"> </w:t>
            </w:r>
            <w:r>
              <w:t>Warranty liability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70,000</w:t>
            </w:r>
          </w:p>
        </w:tc>
      </w:tr>
    </w:tbl>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131) Cherokee Company's auditor discovered some errors. No errors were corrected during 2017. The errors are described as follows:</w:t>
      </w:r>
    </w:p>
    <w:p w:rsidR="007768DE" w:rsidRDefault="007768DE">
      <w:pPr>
        <w:pStyle w:val="NormalText"/>
        <w:keepLines/>
        <w:ind w:right="220"/>
      </w:pPr>
    </w:p>
    <w:p w:rsidR="007768DE" w:rsidRDefault="007768DE">
      <w:pPr>
        <w:pStyle w:val="NormalText"/>
        <w:keepLines/>
        <w:ind w:right="220"/>
      </w:pPr>
      <w:r>
        <w:t>(1.) Beginning inventory on January 1, 2017, was understated by $5,000.</w:t>
      </w:r>
    </w:p>
    <w:p w:rsidR="007768DE" w:rsidRDefault="007768DE">
      <w:pPr>
        <w:pStyle w:val="NormalText"/>
        <w:keepLines/>
        <w:ind w:right="220"/>
      </w:pPr>
      <w:r>
        <w:t>(2.) A two-year insurance policy purchased on April 30, 2017, in the amount of $24,000 was debited to Prepaid Insurance. No adjustment was made on December 31, 2017, or on December 31, 2018.</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Prepare appropriate journal entries (assume the 2018 books have not been closed). Ignore income taxes.</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 No journal entry is required for the inventory error. It will have self-corrected by the end of 2017 since the 2017 beginning inventory was the 2016 ending inventory and the error in each individual year balances</w:t>
      </w:r>
      <w:r w:rsidR="00E660A5">
        <w:t xml:space="preserve"> out in the second year (2017).</w:t>
      </w:r>
    </w:p>
    <w:p w:rsidR="007768DE" w:rsidRDefault="007768DE">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50"/>
        <w:gridCol w:w="4886"/>
        <w:gridCol w:w="951"/>
        <w:gridCol w:w="951"/>
      </w:tblGrid>
      <w:tr w:rsidR="007768DE" w:rsidTr="00E660A5">
        <w:tblPrEx>
          <w:tblCellMar>
            <w:top w:w="0" w:type="dxa"/>
            <w:left w:w="0" w:type="dxa"/>
            <w:bottom w:w="0" w:type="dxa"/>
            <w:right w:w="0" w:type="dxa"/>
          </w:tblCellMar>
        </w:tblPrEx>
        <w:trPr>
          <w:trHeight w:val="322"/>
        </w:trPr>
        <w:tc>
          <w:tcPr>
            <w:tcW w:w="55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rsidP="00E660A5">
            <w:pPr>
              <w:pStyle w:val="NormalText"/>
              <w:ind w:right="81"/>
            </w:pPr>
            <w:r>
              <w:t>(2.)</w:t>
            </w: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Insurance expense ($24,000 ÷ 24 months) × 12</w:t>
            </w: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12,000</w:t>
            </w: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E660A5">
        <w:tblPrEx>
          <w:tblCellMar>
            <w:top w:w="0" w:type="dxa"/>
            <w:left w:w="0" w:type="dxa"/>
            <w:bottom w:w="0" w:type="dxa"/>
            <w:right w:w="0" w:type="dxa"/>
          </w:tblCellMar>
        </w:tblPrEx>
        <w:trPr>
          <w:trHeight w:val="161"/>
        </w:trPr>
        <w:tc>
          <w:tcPr>
            <w:tcW w:w="55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rsidP="00E660A5">
            <w:pPr>
              <w:pStyle w:val="NormalText"/>
              <w:ind w:right="81"/>
            </w:pP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r>
              <w:t>Retained earnings ($24,000 ÷ 24 months) × 8</w:t>
            </w: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8,000</w:t>
            </w: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rsidTr="00E660A5">
        <w:tblPrEx>
          <w:tblCellMar>
            <w:top w:w="0" w:type="dxa"/>
            <w:left w:w="0" w:type="dxa"/>
            <w:bottom w:w="0" w:type="dxa"/>
            <w:right w:w="0" w:type="dxa"/>
          </w:tblCellMar>
        </w:tblPrEx>
        <w:trPr>
          <w:trHeight w:val="150"/>
        </w:trPr>
        <w:tc>
          <w:tcPr>
            <w:tcW w:w="55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rsidP="00E660A5">
            <w:pPr>
              <w:pStyle w:val="NormalText"/>
              <w:ind w:right="81"/>
            </w:pP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 xml:space="preserve"> </w:t>
            </w:r>
            <w:r w:rsidR="00E660A5">
              <w:t xml:space="preserve"> </w:t>
            </w:r>
            <w:r>
              <w:t>Prepaid insurance</w:t>
            </w: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c>
          <w:tcPr>
            <w:tcW w:w="9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20,000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132) Lindy Company's auditor discovered two errors. No errors were corrected during 2017. The errors are described as follows:</w:t>
      </w:r>
    </w:p>
    <w:p w:rsidR="007768DE" w:rsidRDefault="007768DE">
      <w:pPr>
        <w:pStyle w:val="NormalText"/>
        <w:keepLines/>
        <w:ind w:right="220"/>
      </w:pPr>
      <w:r>
        <w:t xml:space="preserve"> </w:t>
      </w:r>
    </w:p>
    <w:p w:rsidR="007768DE" w:rsidRDefault="007768DE">
      <w:pPr>
        <w:pStyle w:val="NormalText"/>
        <w:keepLines/>
        <w:ind w:right="220"/>
      </w:pPr>
      <w:r>
        <w:t>(1.) Merchandise costing $4,000 was sold to a customer for $9,000 on December 31, 2017, but it was recorded as a sale on January 2, 2018. The merchandise was properly excluded from the 2017 ending inventory. Assume the periodic inventory system is used.</w:t>
      </w:r>
    </w:p>
    <w:p w:rsidR="007768DE" w:rsidRDefault="007768DE">
      <w:pPr>
        <w:pStyle w:val="NormalText"/>
        <w:keepLines/>
        <w:ind w:right="220"/>
      </w:pPr>
      <w:r>
        <w:t>(2.) A machine with a five-year life was purchased on January 1, 2017. The machine cost $20,000 and has no expected salvage value. No depreciation was taken in 2017 or 2018. Assume the straight-line method for depreciation.</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p>
    <w:p w:rsidR="00BB25CC" w:rsidRDefault="007768DE">
      <w:pPr>
        <w:pStyle w:val="NormalText"/>
        <w:keepLines/>
        <w:ind w:right="220"/>
      </w:pPr>
      <w:r>
        <w:t>Prepare appropriate journal entries (assume the 2018 books have not been closed). Ign</w:t>
      </w:r>
      <w:r w:rsidR="00E660A5">
        <w:t>ore income taxes.</w:t>
      </w:r>
    </w:p>
    <w:p w:rsidR="00BB25CC" w:rsidRDefault="00BB25CC">
      <w:pPr>
        <w:pStyle w:val="NormalText"/>
        <w:keepLines/>
        <w:ind w:right="220"/>
      </w:pPr>
    </w:p>
    <w:p w:rsidR="007768DE" w:rsidRDefault="00BB25CC">
      <w:pPr>
        <w:pStyle w:val="NormalText"/>
        <w:keepLines/>
        <w:ind w:right="220"/>
      </w:pPr>
      <w:r>
        <w:t>Answer:</w:t>
      </w:r>
      <w:r w:rsidR="007768DE">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8"/>
        <w:gridCol w:w="3065"/>
        <w:gridCol w:w="1532"/>
        <w:gridCol w:w="1532"/>
      </w:tblGrid>
      <w:tr w:rsidR="007768DE" w:rsidTr="00E660A5">
        <w:tblPrEx>
          <w:tblCellMar>
            <w:top w:w="0" w:type="dxa"/>
            <w:left w:w="0" w:type="dxa"/>
            <w:bottom w:w="0" w:type="dxa"/>
            <w:right w:w="0" w:type="dxa"/>
          </w:tblCellMar>
        </w:tblPrEx>
        <w:trPr>
          <w:trHeight w:val="191"/>
        </w:trPr>
        <w:tc>
          <w:tcPr>
            <w:tcW w:w="46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1.</w:t>
            </w:r>
          </w:p>
        </w:tc>
        <w:tc>
          <w:tcPr>
            <w:tcW w:w="3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Sales</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9,000</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E660A5">
        <w:tblPrEx>
          <w:tblCellMar>
            <w:top w:w="0" w:type="dxa"/>
            <w:left w:w="0" w:type="dxa"/>
            <w:bottom w:w="0" w:type="dxa"/>
            <w:right w:w="0" w:type="dxa"/>
          </w:tblCellMar>
        </w:tblPrEx>
        <w:trPr>
          <w:trHeight w:val="178"/>
        </w:trPr>
        <w:tc>
          <w:tcPr>
            <w:tcW w:w="46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3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 xml:space="preserve"> </w:t>
            </w:r>
            <w:r w:rsidR="00E660A5">
              <w:t xml:space="preserve"> </w:t>
            </w:r>
            <w:r>
              <w:t>Retained earnings</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pP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9,000</w:t>
            </w:r>
          </w:p>
        </w:tc>
      </w:tr>
      <w:tr w:rsidR="007768DE" w:rsidTr="00E660A5">
        <w:tblPrEx>
          <w:tblCellMar>
            <w:top w:w="0" w:type="dxa"/>
            <w:left w:w="0" w:type="dxa"/>
            <w:bottom w:w="0" w:type="dxa"/>
            <w:right w:w="0" w:type="dxa"/>
          </w:tblCellMar>
        </w:tblPrEx>
        <w:trPr>
          <w:trHeight w:val="191"/>
        </w:trPr>
        <w:tc>
          <w:tcPr>
            <w:tcW w:w="46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r>
              <w:t>2.</w:t>
            </w:r>
          </w:p>
        </w:tc>
        <w:tc>
          <w:tcPr>
            <w:tcW w:w="3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Depreciation expense</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4,000</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p>
        </w:tc>
      </w:tr>
      <w:tr w:rsidR="007768DE" w:rsidTr="00E660A5">
        <w:tblPrEx>
          <w:tblCellMar>
            <w:top w:w="0" w:type="dxa"/>
            <w:left w:w="0" w:type="dxa"/>
            <w:bottom w:w="0" w:type="dxa"/>
            <w:right w:w="0" w:type="dxa"/>
          </w:tblCellMar>
        </w:tblPrEx>
        <w:trPr>
          <w:trHeight w:val="191"/>
        </w:trPr>
        <w:tc>
          <w:tcPr>
            <w:tcW w:w="46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pPr>
          </w:p>
        </w:tc>
        <w:tc>
          <w:tcPr>
            <w:tcW w:w="3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pPr>
            <w:r>
              <w:t>Retained earnings</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rsidP="00E660A5">
            <w:pPr>
              <w:pStyle w:val="NormalText"/>
              <w:ind w:right="220"/>
              <w:jc w:val="right"/>
            </w:pPr>
            <w:r>
              <w:t>4,000</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jc w:val="right"/>
            </w:pPr>
          </w:p>
        </w:tc>
      </w:tr>
      <w:tr w:rsidR="007768DE" w:rsidTr="00E660A5">
        <w:tblPrEx>
          <w:tblCellMar>
            <w:top w:w="0" w:type="dxa"/>
            <w:left w:w="0" w:type="dxa"/>
            <w:bottom w:w="0" w:type="dxa"/>
            <w:right w:w="0" w:type="dxa"/>
          </w:tblCellMar>
        </w:tblPrEx>
        <w:trPr>
          <w:trHeight w:val="369"/>
        </w:trPr>
        <w:tc>
          <w:tcPr>
            <w:tcW w:w="46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768DE" w:rsidRDefault="007768DE">
            <w:pPr>
              <w:pStyle w:val="NormalText"/>
              <w:ind w:right="220"/>
            </w:pPr>
          </w:p>
        </w:tc>
        <w:tc>
          <w:tcPr>
            <w:tcW w:w="3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r>
              <w:t xml:space="preserve"> </w:t>
            </w:r>
            <w:r w:rsidR="00E660A5">
              <w:t xml:space="preserve"> </w:t>
            </w:r>
            <w:r>
              <w:t>Accumulated depreciation</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pP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768DE" w:rsidRDefault="007768DE">
            <w:pPr>
              <w:pStyle w:val="NormalText"/>
              <w:ind w:right="220"/>
              <w:jc w:val="right"/>
            </w:pPr>
            <w:r>
              <w:t>8,000</w:t>
            </w:r>
          </w:p>
        </w:tc>
      </w:tr>
    </w:tbl>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Apply</w:t>
      </w:r>
    </w:p>
    <w:p w:rsidR="00A878CC" w:rsidRDefault="007768DE">
      <w:pPr>
        <w:pStyle w:val="NormalText"/>
        <w:rPr>
          <w:sz w:val="20"/>
          <w:szCs w:val="20"/>
        </w:rPr>
      </w:pPr>
      <w:r>
        <w:rPr>
          <w:sz w:val="20"/>
          <w:szCs w:val="20"/>
        </w:rPr>
        <w:t>AACSB:  Knowledge Application</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133) Name and briefly describe the three categories of accounting changes.</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 Change in principle–a change from one acceptable accounting method or principle to another.</w:t>
      </w:r>
    </w:p>
    <w:p w:rsidR="007768DE" w:rsidRDefault="007768DE">
      <w:pPr>
        <w:pStyle w:val="NormalText"/>
        <w:keepLines/>
        <w:ind w:right="220"/>
      </w:pPr>
      <w:r>
        <w:t>(2.) Change in estimate–new information causes companies to revise estimates previously made.</w:t>
      </w:r>
    </w:p>
    <w:p w:rsidR="007768DE" w:rsidRDefault="007768DE">
      <w:pPr>
        <w:pStyle w:val="NormalText"/>
        <w:keepLines/>
        <w:ind w:right="220"/>
      </w:pPr>
      <w:r>
        <w:t>(3.) Change in reporting entity–the group of companies comprising the reporting entity changes.</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change―Principle-Error-Entity</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134) Describe briefly the approaches of reporting changes in accounting principles.</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 Retrospective–prior years restated.</w:t>
      </w:r>
    </w:p>
    <w:p w:rsidR="007768DE" w:rsidRDefault="007768DE">
      <w:pPr>
        <w:pStyle w:val="NormalText"/>
        <w:keepLines/>
        <w:ind w:right="220"/>
      </w:pPr>
      <w:r>
        <w:t>(2) Modified retrospective–prior years are not restated but the cumulative amount of the change is reflected in beginning retained earnings of the year of the change.</w:t>
      </w:r>
    </w:p>
    <w:p w:rsidR="007768DE" w:rsidRDefault="007768DE">
      <w:pPr>
        <w:pStyle w:val="NormalText"/>
        <w:keepLines/>
        <w:ind w:right="220"/>
      </w:pPr>
      <w:r>
        <w:t>(2) Prospectively–only current and future years affected.</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Distinguish retrospective and prospective</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135) There is not always a clear-cut distinction between a change in estimate and a change in principle or a simultaneous change in estimate and change in principle. How are such situations accounted for?</w:t>
      </w:r>
    </w:p>
    <w:p w:rsidR="00BB25CC" w:rsidRDefault="00BB25CC">
      <w:pPr>
        <w:pStyle w:val="NormalText"/>
        <w:keepLines/>
        <w:ind w:right="220"/>
      </w:pPr>
    </w:p>
    <w:p w:rsidR="007768DE" w:rsidRDefault="00BB25CC">
      <w:pPr>
        <w:pStyle w:val="NormalText"/>
        <w:keepLines/>
        <w:ind w:right="220"/>
      </w:pPr>
      <w:r>
        <w:t>Answer:</w:t>
      </w:r>
      <w:r w:rsidR="007768DE">
        <w:t xml:space="preserve">  When it is not possible to determine whether an accounting change was a change in principle or a change in estimate, the change should be treated as a change in estimate.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136) How may accounting changes detract from accounting information?</w:t>
      </w:r>
    </w:p>
    <w:p w:rsidR="00BB25CC" w:rsidRDefault="00BB25CC">
      <w:pPr>
        <w:pStyle w:val="NormalText"/>
        <w:keepLines/>
        <w:ind w:right="220"/>
      </w:pPr>
    </w:p>
    <w:p w:rsidR="007768DE" w:rsidRDefault="00BB25CC">
      <w:pPr>
        <w:pStyle w:val="NormalText"/>
        <w:keepLines/>
        <w:ind w:right="220"/>
      </w:pPr>
      <w:r>
        <w:t>Answer:</w:t>
      </w:r>
      <w:r w:rsidR="007768DE">
        <w:t xml:space="preserve">  Comparability and consistency are sacrificed when accounting changes occur. Comparability allows financial statement users to relate information to a benchmark (last year's information). Consistency means that a company applies the same methods to similar transactions from fiscal year to fiscal year. Both of these principles are compromised when a change in accounting principle occurs unless retrospective reporting is practicable.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Distinguish Principle-Estimate-Entity-Error</w:t>
      </w:r>
    </w:p>
    <w:p w:rsidR="007768DE" w:rsidRDefault="007768DE">
      <w:pPr>
        <w:pStyle w:val="NormalText"/>
        <w:rPr>
          <w:sz w:val="20"/>
          <w:szCs w:val="20"/>
        </w:rPr>
      </w:pPr>
      <w:r>
        <w:rPr>
          <w:sz w:val="20"/>
          <w:szCs w:val="20"/>
        </w:rPr>
        <w:t>Learning Objective:  20-01 Differentiate among the three types of accounting changes and distinguish among the retrospective, modified retrospective, and prospective approaches to accounting for and reporting accounting changes.</w:t>
      </w:r>
    </w:p>
    <w:p w:rsidR="007768DE" w:rsidRDefault="007768DE">
      <w:pPr>
        <w:pStyle w:val="NormalText"/>
        <w:rPr>
          <w:sz w:val="20"/>
          <w:szCs w:val="20"/>
        </w:rPr>
      </w:pPr>
      <w:r>
        <w:rPr>
          <w:sz w:val="20"/>
          <w:szCs w:val="20"/>
        </w:rPr>
        <w:t>Bloom's:  Evaluate</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137) How are accounting errors treated?</w:t>
      </w:r>
    </w:p>
    <w:p w:rsidR="00BB25CC" w:rsidRDefault="00BB25CC">
      <w:pPr>
        <w:pStyle w:val="NormalText"/>
        <w:keepLines/>
        <w:ind w:right="220"/>
      </w:pPr>
    </w:p>
    <w:p w:rsidR="007768DE" w:rsidRDefault="00BB25CC">
      <w:pPr>
        <w:pStyle w:val="NormalText"/>
        <w:keepLines/>
        <w:ind w:right="220"/>
      </w:pPr>
      <w:r>
        <w:t>Answer:</w:t>
      </w:r>
      <w:r w:rsidR="007768DE">
        <w:t xml:space="preserve">  Accounting errors are treated retrospectively. If retained earnings is one of the accounts affected, the correction involves a prior period adjustment. The adjustment is made directly to the retained earnings account, net of the tax effect, if any.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138) Describe in detail the way companies report most voluntary changes in accounting principle.</w:t>
      </w:r>
    </w:p>
    <w:p w:rsidR="00BB25CC" w:rsidRDefault="00BB25CC">
      <w:pPr>
        <w:pStyle w:val="NormalText"/>
        <w:keepLines/>
        <w:ind w:right="220"/>
      </w:pPr>
    </w:p>
    <w:p w:rsidR="007768DE" w:rsidRDefault="00BB25CC">
      <w:pPr>
        <w:pStyle w:val="NormalText"/>
        <w:keepLines/>
        <w:ind w:right="220"/>
      </w:pPr>
      <w:r>
        <w:t>Answer:</w:t>
      </w:r>
      <w:r w:rsidR="007768DE">
        <w:t xml:space="preserve">  In general, companies report voluntary changes in accounting principle retrospectively. This means revising all previous period's financial statements as if the new method were used in those periods. In other words, for each year in the comparative statements reported, companies revise the balance of each account affected. Specifically, we make those statements appear as if the newly adopted accounting method had been applied all along. Also, if retained earnings is one of the accounts whose balance requires adjustment (and it usually is), it's necessary revise the beginning balance of retained earnings for the earliest period reported in the comparative statements of shareholders' equity (or statements of retained earnings if they're presented instead). Then, it's necessary to create a journal entry to adjust all account balances affected as of the date of the change. In the first set of financial statements after the change, a disclosure note would describe the change and justify the new method as preferable. It also would describe the effects of the change on all items affected, including the fact that the retained earnings balance was revised in the statement of shareholders' equity.</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Communication;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139) A company changes depreciation methods. Briefly describe the steps the company should take to report this accounting change in its current comparative financial statements.</w:t>
      </w:r>
    </w:p>
    <w:p w:rsidR="00BB25CC" w:rsidRDefault="00BB25CC">
      <w:pPr>
        <w:pStyle w:val="NormalText"/>
        <w:keepLines/>
        <w:ind w:right="220"/>
      </w:pPr>
    </w:p>
    <w:p w:rsidR="007768DE" w:rsidRDefault="00BB25CC">
      <w:pPr>
        <w:pStyle w:val="NormalText"/>
        <w:keepLines/>
        <w:ind w:right="220"/>
      </w:pPr>
      <w:r>
        <w:t>Answer:</w:t>
      </w:r>
      <w:r w:rsidR="007768DE">
        <w:t xml:space="preserve">  Under generally accepted accounting principles, such a change is treated as a change in estimate, that is, prospectively. No changes are made retrospectively. The depreciation for the current and future periods reflects the remaining depreciation, computed on the new basis. A disclosure note should describe the effect of a change in estimate on income from continuing operations, net income, and related per share amounts for the current period.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140) On December 1, 2018, LCD Distributing Company ("LCD or "Company") issued a press release announcing its financial results for the fiscal year ended November 30, 2018. Included was the following information regarding a change in inventory method (in part):</w:t>
      </w:r>
    </w:p>
    <w:p w:rsidR="007768DE" w:rsidRDefault="007768DE">
      <w:pPr>
        <w:pStyle w:val="NormalText"/>
        <w:keepLines/>
        <w:ind w:right="220"/>
      </w:pPr>
      <w:r>
        <w:t>In the fourth quarter of fiscal 2018, the Company changed its inventory valuation method from the Last-In First-Out (LIFO) method to the First-In First-Out (FIFO) method. The change is preferable as it provides a more meaningful presentation of the Company's financial position as it values inventory in a manner which more closely approximates current cost; better represents the underlying commercial substance of selling the oldest products first; and more accurately reflects the Company's realized periodic income. As required by U.S. generally accepted accounting principles, this change in accounting principle has been reflected in the consolidated statements of financial position, consolidated statements of operations, and consolidated statements of cash flows through retroactive application of the FIFO method. Previously reported net income (loss) available to common shareholders' for the fiscal years 2018 and 2017 were increased by $0.4 million and $2 million after income taxes, respectively.</w:t>
      </w:r>
    </w:p>
    <w:p w:rsidR="007768DE" w:rsidRDefault="007768DE">
      <w:pPr>
        <w:pStyle w:val="NormalText"/>
        <w:keepLines/>
        <w:ind w:right="220"/>
      </w:pPr>
    </w:p>
    <w:p w:rsidR="007768DE" w:rsidRDefault="007768DE">
      <w:pPr>
        <w:pStyle w:val="NormalText"/>
        <w:keepLines/>
        <w:ind w:right="220"/>
        <w:rPr>
          <w:b/>
          <w:bCs/>
        </w:rPr>
      </w:pPr>
      <w:r>
        <w:rPr>
          <w:b/>
          <w:bCs/>
        </w:rPr>
        <w:t>Required:</w:t>
      </w:r>
    </w:p>
    <w:p w:rsidR="007768DE" w:rsidRDefault="007768DE">
      <w:pPr>
        <w:pStyle w:val="NormalText"/>
        <w:keepLines/>
        <w:ind w:right="220"/>
        <w:rPr>
          <w:b/>
          <w:bCs/>
        </w:rPr>
      </w:pPr>
    </w:p>
    <w:p w:rsidR="007768DE" w:rsidRDefault="007768DE">
      <w:pPr>
        <w:pStyle w:val="NormalText"/>
        <w:keepLines/>
        <w:ind w:right="220"/>
      </w:pPr>
      <w:r>
        <w:t>1. Why does GAAP require LCD to retrospectively adjust prior years' financial statements for this type of accounting change?</w:t>
      </w:r>
    </w:p>
    <w:p w:rsidR="00BB25CC" w:rsidRDefault="007768DE">
      <w:pPr>
        <w:pStyle w:val="NormalText"/>
        <w:keepLines/>
        <w:ind w:right="220"/>
      </w:pPr>
      <w:r>
        <w:t xml:space="preserve">2. Assuming that the quantity of inventory remained stable during 2017, did the cost of LCD's inventory move up or down during that period? </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1.We report most voluntary changes in accounting principle retrospectively. This means recasting all previous period's financial statements as if the new method were used in those periods. For each year in the comparative statements reported, we revise the balance of each account affected so that those statements appear as if the newly adopted accounting method had been applied all along. Then we create a journal entry to adjust all account balances affected as of the date of the change. GAAP requires retrospective application to enhance comparability of the statements from year to year. The revised statements are made to appear as if the newly adopted accounting method (FIFO inventory costing in this case) had been applied in all previous years.</w:t>
      </w:r>
    </w:p>
    <w:p w:rsidR="007768DE" w:rsidRDefault="007768DE">
      <w:pPr>
        <w:pStyle w:val="NormalText"/>
        <w:keepLines/>
        <w:ind w:right="220"/>
      </w:pPr>
      <w:r>
        <w:t xml:space="preserve">2.The note reports that the switch to the FIFO cost method caused an increase in previously reported net income. For FIFO to result in higher earnings (lower cost of goods sold) than LIFO (assuming the quantity of inventory did not change), the cost of inventory must have </w:t>
      </w:r>
      <w:r>
        <w:rPr>
          <w:i/>
          <w:iCs/>
        </w:rPr>
        <w:t>increased</w:t>
      </w:r>
      <w:r>
        <w:t xml:space="preserve"> during the year.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principle-Retrospective</w:t>
      </w:r>
    </w:p>
    <w:p w:rsidR="007768DE" w:rsidRDefault="007768DE">
      <w:pPr>
        <w:pStyle w:val="NormalText"/>
        <w:rPr>
          <w:sz w:val="20"/>
          <w:szCs w:val="20"/>
        </w:rPr>
      </w:pPr>
      <w:r>
        <w:rPr>
          <w:sz w:val="20"/>
          <w:szCs w:val="20"/>
        </w:rPr>
        <w:t>Learning Objective:  20-02 Describe how changes in accounting principle typically are reported.</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 Communication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141) Branch Industries changes from declining balance depreciation to straight-line depreciation for existing assets. Describe in detail the way Branch would account for the change and include reasons for the accounting.</w:t>
      </w:r>
    </w:p>
    <w:p w:rsidR="00BB25CC" w:rsidRDefault="00BB25CC">
      <w:pPr>
        <w:pStyle w:val="NormalText"/>
        <w:keepLines/>
        <w:ind w:right="220"/>
      </w:pPr>
    </w:p>
    <w:p w:rsidR="007768DE" w:rsidRDefault="00BB25CC">
      <w:pPr>
        <w:pStyle w:val="NormalText"/>
        <w:keepLines/>
        <w:ind w:right="220"/>
      </w:pPr>
      <w:r>
        <w:t>Answer:</w:t>
      </w:r>
      <w:r w:rsidR="007768DE">
        <w:t xml:space="preserve">  Branch should report its change in depreciation method as a change in estimate, rather than as a change in accounting principle. This is because a change in depreciation method is considered a change in accounting estimate reflected by a change in accounting principle. In other words, a change in the depreciation method is adopted to reflect a change in (a) estimated future benefits from the asset, (b) the pattern of receiving those benefits, or (c) the company's knowledge about those benefits. The effect of the change in depreciation method is inseparable from the effect of the change in accounting estimate. Such changes frequently are related to the ongoing process of obtaining new information and revising estimates and, accordingly, are actually changes in estimates not unlike changing the estimated useful life of a depreciable asset. Logically, the two events should be reported the same way. Accordingly, Branch reports the change prospectively; previous financial statements are not revised. Instead, the company simply employs the straight-line method from then on. The undepreciated cost remaining at the time of the change would be depreciated straight-line over the remaining useful life. A disclosure note should justify that the change is preferable and describe the effect of a change on any financial statement line items and per share amounts affected for all periods reported.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depreciation method</w:t>
      </w:r>
    </w:p>
    <w:p w:rsidR="007768DE" w:rsidRDefault="007768DE">
      <w:pPr>
        <w:pStyle w:val="NormalText"/>
        <w:rPr>
          <w:sz w:val="20"/>
          <w:szCs w:val="20"/>
        </w:rPr>
      </w:pPr>
      <w:r>
        <w:rPr>
          <w:sz w:val="20"/>
          <w:szCs w:val="20"/>
        </w:rPr>
        <w:t>Learning Objective: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 xml:space="preserve">142) We record and report most changes in accounting principle retrospectively, but sometimes report the changes prospectively. Explain when it is appropriate to report the changes prospectively. Provide examples. </w:t>
      </w:r>
    </w:p>
    <w:p w:rsidR="00BB25CC" w:rsidRDefault="00BB25CC">
      <w:pPr>
        <w:pStyle w:val="NormalText"/>
        <w:keepLines/>
        <w:ind w:right="220"/>
      </w:pPr>
    </w:p>
    <w:p w:rsidR="007768DE" w:rsidRDefault="00BB25CC">
      <w:pPr>
        <w:pStyle w:val="NormalText"/>
        <w:keepLines/>
        <w:ind w:right="220"/>
      </w:pPr>
      <w:r>
        <w:t>Answer:</w:t>
      </w:r>
      <w:r w:rsidR="007768DE">
        <w:t xml:space="preserve">  Usually, voluntary changes in accounting principles are reported retrospectively. We don't report changes in depreciation method that way, though, because such changes are considered to be </w:t>
      </w:r>
      <w:r w:rsidR="007768DE">
        <w:rPr>
          <w:i/>
          <w:iCs/>
        </w:rPr>
        <w:t>changes in estimate</w:t>
      </w:r>
      <w:r w:rsidR="007768DE">
        <w:t xml:space="preserve"> and thus reported prospectively. Also, it's not practicable to report some changes in principle retrospectively because insufficient information is available. Revising balances in prior years means knowing what those balances should be. For instance, suppose we're switching from the FIFO method of inventory costing to the LIFO method. Recall that LIFO inventory consists of "layers" added in prior years at costs existing in those years. So, if FIFO has been used, the company probably hasn't kept track of those costs. Accounting records of prior years typically are inadequate to report the change retrospectively, so a company changing to LIFO usually reports the change prospectively. The beginning inventory in the year the LIFO method is adopted becomes the base year inventory for all future LIFO calculations. Another exception is when an ASU requires prospective application for specific changes in accounting methods. For example, when there's a change from the equity method to another method of accounting for long-term investments, GAAP requires the prospective application of the new method. If an investor's level of influence over an investee changes, it may be necessary to change from the equity method to another method. This might happen if a sale of shares causes the investor's ownership interest to fall from, say, 20% to 10%, resulting in the equity method no longer being appropriate. In such a case, we make no adjustment to the book value (carrying amount) of the investment, but instead, simply discontinue the equity method and apply the new method from then on. The existing balance in the investment account when the equity method is discontinued serves as the new "cost" basis from then on. </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Communication;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143) Describe the way we account for a change in estimate. What is the appropriate accounting if we are unable to determine whether a change is a change in estimate or a change in principle?</w:t>
      </w:r>
    </w:p>
    <w:p w:rsidR="00BB25CC" w:rsidRDefault="00BB25CC">
      <w:pPr>
        <w:pStyle w:val="NormalText"/>
        <w:keepLines/>
        <w:ind w:right="220"/>
      </w:pPr>
    </w:p>
    <w:p w:rsidR="007768DE" w:rsidRDefault="00BB25CC">
      <w:pPr>
        <w:pStyle w:val="NormalText"/>
        <w:keepLines/>
        <w:ind w:right="220"/>
      </w:pPr>
      <w:r>
        <w:t>Answer:</w:t>
      </w:r>
      <w:r w:rsidR="007768DE">
        <w:t xml:space="preserve">  A change in estimate is accounted for prospectively. When a company revises an estimate, previous financial statements are not revised. Rather, the company simply incorporates the new estimate in any related accounting determinations from then on. A disclosure note should describe the effect of a change in estimate on income from continuing operations, net income, and related per share amounts for the current period. When it's not possible to distinguish between a change in principle and a change in estimate, the change should be treated as a change in estimate.</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Change in accounting estimate</w:t>
      </w:r>
    </w:p>
    <w:p w:rsidR="007768DE" w:rsidRDefault="007768DE">
      <w:pPr>
        <w:pStyle w:val="NormalText"/>
        <w:rPr>
          <w:sz w:val="20"/>
          <w:szCs w:val="20"/>
        </w:rPr>
      </w:pPr>
      <w:r>
        <w:rPr>
          <w:sz w:val="20"/>
          <w:szCs w:val="20"/>
        </w:rPr>
        <w:t>Learning Objective:  20-03 Explain how and why some changes in accounting principle are reported prospectively.; 20-04 Explain how and why changes in estimates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Communication;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144) What are the situations deemed to constitute a change in reporting entity? Describe the way changes in reporting entity are reported.</w:t>
      </w:r>
    </w:p>
    <w:p w:rsidR="00BB25CC" w:rsidRDefault="00BB25CC">
      <w:pPr>
        <w:pStyle w:val="NormalText"/>
        <w:keepLines/>
        <w:ind w:right="220"/>
      </w:pPr>
    </w:p>
    <w:p w:rsidR="007768DE" w:rsidRDefault="00BB25CC">
      <w:pPr>
        <w:pStyle w:val="NormalText"/>
        <w:keepLines/>
        <w:ind w:right="220"/>
      </w:pPr>
      <w:r>
        <w:t>Answer:</w:t>
      </w:r>
      <w:r w:rsidR="007768DE">
        <w:t xml:space="preserve">  The situations deemed to constitute a change in reporting entity are (1) presenting consolidated financial statements in place of statements of individual companies and (2) changing the specific companies that comprise the group for which consolidated or combined statements are prepared.</w:t>
      </w:r>
    </w:p>
    <w:p w:rsidR="007768DE" w:rsidRDefault="007768DE">
      <w:pPr>
        <w:pStyle w:val="NormalText"/>
        <w:keepLines/>
        <w:ind w:right="220"/>
      </w:pPr>
      <w:r>
        <w:t>Reporting a change in reporting entity means recasting all previous period's financial statements as if the new reporting entity existed in those periods. In the first set of financial statements after the change, a disclosure note describes the nature of the change and the reason it occurred. Also, the effect of the change on net income, income from continuing operations, and related per share amounts is indicated for all periods presented.</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reporting entity</w:t>
      </w:r>
    </w:p>
    <w:p w:rsidR="007768DE" w:rsidRDefault="007768DE">
      <w:pPr>
        <w:pStyle w:val="NormalText"/>
        <w:rPr>
          <w:sz w:val="20"/>
          <w:szCs w:val="20"/>
        </w:rPr>
      </w:pPr>
      <w:r>
        <w:rPr>
          <w:sz w:val="20"/>
          <w:szCs w:val="20"/>
        </w:rPr>
        <w:t>Learning Objective:  20-05 Describe the situations that constitute a change in reporting entity.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Communication; Reflective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r>
        <w:lastRenderedPageBreak/>
        <w:t>145) Describe the way we account for an error when that error is discovered in a subsequent reporting period.</w:t>
      </w:r>
    </w:p>
    <w:p w:rsidR="00BB25CC" w:rsidRDefault="00BB25CC">
      <w:pPr>
        <w:pStyle w:val="NormalText"/>
        <w:keepLines/>
        <w:ind w:right="220"/>
      </w:pPr>
    </w:p>
    <w:p w:rsidR="007768DE" w:rsidRDefault="00BB25CC">
      <w:pPr>
        <w:pStyle w:val="NormalText"/>
        <w:keepLines/>
        <w:ind w:right="220"/>
      </w:pPr>
      <w:r>
        <w:t>Answer:</w:t>
      </w:r>
      <w:r w:rsidR="007768DE">
        <w:t xml:space="preserve">  When an error is discovered, previous years' financial statements that were incorrect as a result of the error are retrospectively restated to reflect the correction. Any account balances that currently are incorrect as a result of the error should be corrected by a journal entry. Also, if retained earnings is one of the accounts whose balance is incorrect, the correction is reported net of tax as a "prior period adjustment" to the beginning balance in a Statement of Shareholders' Equity (or Statement of Retained Earnings if that's presented instead). A disclosure note is needed also to describe the nature of the error and the impact of its correction on operations.</w:t>
      </w:r>
    </w:p>
    <w:p w:rsidR="007768DE" w:rsidRDefault="00BB25CC">
      <w:pPr>
        <w:pStyle w:val="NormalText"/>
        <w:rPr>
          <w:sz w:val="20"/>
          <w:szCs w:val="20"/>
        </w:rPr>
      </w:pPr>
      <w:r>
        <w:rPr>
          <w:sz w:val="20"/>
          <w:szCs w:val="20"/>
        </w:rPr>
        <w:t>Difficulty: 1 Easy</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 xml:space="preserve">146) What are the changes in accounting principle that require the prospective approach? </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 Whenever the lack of information makes the retrospective approach impracticable, such as a change to the LIFO method of accounting for inventories.</w:t>
      </w:r>
    </w:p>
    <w:p w:rsidR="007768DE" w:rsidRDefault="007768DE">
      <w:pPr>
        <w:pStyle w:val="NormalText"/>
        <w:keepLines/>
        <w:ind w:right="220"/>
      </w:pPr>
      <w:r>
        <w:t>(2.) When it is impracticable to determine some period-specific effects.</w:t>
      </w:r>
    </w:p>
    <w:p w:rsidR="007768DE" w:rsidRDefault="007768DE">
      <w:pPr>
        <w:pStyle w:val="NormalText"/>
        <w:keepLines/>
        <w:ind w:right="220"/>
      </w:pPr>
      <w:r>
        <w:t>(3.) When it is impracticable to determine the cumulative effect of prior years on Retained Earnings.</w:t>
      </w:r>
    </w:p>
    <w:p w:rsidR="007768DE" w:rsidRDefault="007768DE">
      <w:pPr>
        <w:pStyle w:val="NormalText"/>
        <w:keepLines/>
        <w:ind w:right="220"/>
      </w:pPr>
      <w:r>
        <w:t>(4.) When mandated by generally accepted accounting principles such as for changing from the equity method of accounting for investments to another method of accounting for investments.</w:t>
      </w:r>
    </w:p>
    <w:p w:rsidR="007768DE" w:rsidRDefault="007768DE">
      <w:pPr>
        <w:pStyle w:val="NormalText"/>
        <w:keepLines/>
        <w:ind w:right="220"/>
      </w:pPr>
      <w:r>
        <w:t xml:space="preserve">(5). When there is a change in depreciation, amortization, depletion methods. </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Change in accounting principle-Prospective</w:t>
      </w:r>
    </w:p>
    <w:p w:rsidR="007768DE" w:rsidRDefault="007768DE">
      <w:pPr>
        <w:pStyle w:val="NormalText"/>
        <w:rPr>
          <w:sz w:val="20"/>
          <w:szCs w:val="20"/>
        </w:rPr>
      </w:pPr>
      <w:r>
        <w:rPr>
          <w:sz w:val="20"/>
          <w:szCs w:val="20"/>
        </w:rPr>
        <w:t>Learning Objective:  20-03 Explain how and why some changes in accounting principle are reported prospectively.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147) L Company discovered that a three-year insurance premium payment of $240,000 one year ago was debited to insurance expense.</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r>
        <w:t xml:space="preserve"> </w:t>
      </w:r>
    </w:p>
    <w:p w:rsidR="007768DE" w:rsidRDefault="007768DE">
      <w:pPr>
        <w:pStyle w:val="NormalText"/>
        <w:keepLines/>
        <w:ind w:right="220"/>
      </w:pPr>
      <w:r>
        <w:t>1. What action is required? Ignore taxes.</w:t>
      </w:r>
    </w:p>
    <w:p w:rsidR="00BB25CC" w:rsidRDefault="007768DE">
      <w:pPr>
        <w:pStyle w:val="NormalText"/>
        <w:keepLines/>
        <w:ind w:right="220"/>
      </w:pPr>
      <w:r>
        <w:t>2. What action is required if the error is not discovered until four years after it occurred?</w:t>
      </w:r>
    </w:p>
    <w:p w:rsidR="00BB25CC" w:rsidRDefault="00BB25CC">
      <w:pPr>
        <w:pStyle w:val="NormalText"/>
        <w:keepLines/>
        <w:ind w:right="220"/>
      </w:pPr>
    </w:p>
    <w:p w:rsidR="00E660A5" w:rsidRDefault="00BB25CC">
      <w:pPr>
        <w:pStyle w:val="NormalText"/>
        <w:keepLines/>
        <w:ind w:right="220"/>
      </w:pPr>
      <w:r>
        <w:t>Answer:</w:t>
      </w:r>
      <w:r w:rsidR="007768DE">
        <w:t xml:space="preserve">  </w:t>
      </w:r>
    </w:p>
    <w:p w:rsidR="007768DE" w:rsidRDefault="007768DE">
      <w:pPr>
        <w:pStyle w:val="NormalText"/>
        <w:keepLines/>
        <w:ind w:right="220"/>
      </w:pPr>
      <w:r>
        <w:t>1. Last year, insurance expense would have been overstated by $240,000. If recorded correctly, 1/3 of $240,000 would have been expensed last period. This means retained earnings is currently understated by $240,000 - 80,000 = $160,000. Likewise, prepaid insurance would have been understated, and continues to be understated by $160,000. So, a correcting entry would debit prepaid insurance and credit retained earnings. Also, last year's financial statements that were incorrect as a result of the error would be retrospectively restated to report the prepaid insurance acquired and reflect the correct amount of insurance expense when those statements are reported again for comparative purposes in the current annual report. A net of tax "prior period adjustment" to retained earnings would be reported since retained earnings is one of the accounts incorrect as a result of the error. And, a disclosure note should describe the nature of the error and the impact of its correction on each year's net income, income from continuing operations, and earnings per share.</w:t>
      </w:r>
    </w:p>
    <w:p w:rsidR="007768DE" w:rsidRDefault="007768DE" w:rsidP="00E660A5">
      <w:pPr>
        <w:pStyle w:val="NormalText"/>
        <w:keepLines/>
        <w:ind w:right="220"/>
      </w:pPr>
      <w:r>
        <w:t>2. If the error in the previous question is not discovered until the insurance coverage has expired, no correcting entry at all would be needed. By then, the sum of the omitted insurance expense amounts ($80,000 × 3 years) would equal the expense incorrectly recorded when the error occurred, so the retained earnings balance would be the same as if the error never had occurred. Also, the asset–prepaid insurance–would have expired so it also would not need to be recorded. Any statements of prior years that were affected and are reported again in comparative statements still would be restated, and a disclosure note would describe the error.</w:t>
      </w:r>
    </w:p>
    <w:p w:rsidR="007768DE" w:rsidRDefault="00BB25CC" w:rsidP="00E660A5">
      <w:pPr>
        <w:pStyle w:val="NormalText"/>
        <w:rPr>
          <w:sz w:val="20"/>
          <w:szCs w:val="20"/>
        </w:rPr>
      </w:pPr>
      <w:r>
        <w:rPr>
          <w:sz w:val="20"/>
          <w:szCs w:val="20"/>
        </w:rPr>
        <w:t>Difficulty: 2 Medium</w:t>
      </w:r>
    </w:p>
    <w:p w:rsidR="007768DE" w:rsidRDefault="007768DE" w:rsidP="00E660A5">
      <w:pPr>
        <w:pStyle w:val="NormalText"/>
        <w:rPr>
          <w:sz w:val="20"/>
          <w:szCs w:val="20"/>
        </w:rPr>
      </w:pPr>
      <w:r>
        <w:rPr>
          <w:sz w:val="20"/>
          <w:szCs w:val="20"/>
        </w:rPr>
        <w:t>Topic:  Change in accounting estimate</w:t>
      </w:r>
    </w:p>
    <w:p w:rsidR="007768DE" w:rsidRDefault="007768DE" w:rsidP="00E660A5">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 Communication</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7768DE" w:rsidRDefault="007768DE">
      <w:pPr>
        <w:pStyle w:val="NormalText"/>
        <w:keepLines/>
        <w:ind w:right="220"/>
      </w:pPr>
      <w:r>
        <w:lastRenderedPageBreak/>
        <w:t>148) Some inventory errors are described as "self-correcting" in that they have the opposite financial statement effect in the period following the errors, thereby "correcting" the original account balance errors.</w:t>
      </w:r>
    </w:p>
    <w:p w:rsidR="007768DE" w:rsidRDefault="007768DE">
      <w:pPr>
        <w:pStyle w:val="NormalText"/>
        <w:keepLines/>
        <w:ind w:right="220"/>
      </w:pPr>
      <w:r>
        <w:t xml:space="preserve"> </w:t>
      </w:r>
    </w:p>
    <w:p w:rsidR="007768DE" w:rsidRDefault="007768DE">
      <w:pPr>
        <w:pStyle w:val="NormalText"/>
        <w:keepLines/>
        <w:ind w:right="220"/>
      </w:pPr>
      <w:r>
        <w:rPr>
          <w:b/>
          <w:bCs/>
        </w:rPr>
        <w:t>Required:</w:t>
      </w:r>
    </w:p>
    <w:p w:rsidR="007768DE" w:rsidRDefault="007768DE">
      <w:pPr>
        <w:pStyle w:val="NormalText"/>
        <w:keepLines/>
        <w:ind w:right="220"/>
      </w:pPr>
    </w:p>
    <w:p w:rsidR="00BB25CC" w:rsidRDefault="007768DE">
      <w:pPr>
        <w:pStyle w:val="NormalText"/>
        <w:keepLines/>
        <w:ind w:right="220"/>
      </w:pPr>
      <w:r>
        <w:t>Given this "self-correcting" feature, discuss why these errors should not be ignored and describe the steps needed to correct these errors.</w:t>
      </w:r>
    </w:p>
    <w:p w:rsidR="00BB25CC" w:rsidRDefault="00BB25CC">
      <w:pPr>
        <w:pStyle w:val="NormalText"/>
        <w:keepLines/>
        <w:ind w:right="220"/>
      </w:pPr>
    </w:p>
    <w:p w:rsidR="007768DE" w:rsidRDefault="00BB25CC">
      <w:pPr>
        <w:pStyle w:val="NormalText"/>
        <w:keepLines/>
        <w:ind w:right="220"/>
      </w:pPr>
      <w:r>
        <w:t>Answer:</w:t>
      </w:r>
      <w:r w:rsidR="007768DE">
        <w:t xml:space="preserve">  Despite the self-correcting feature of certain inventory errors, the errors cause the financial statements of the year of the error as well as the financial statements in the subsequent year to be incorrect. For example, an overstatement of ending inventory at the end of 2017 will correct itself in 2018 and retained earnings at the end of 2018 will be correct. However, cost of goods sold and net income will be incorrect in both years. In addition, inventory and retained earnings on the 2017 balance sheet will be incorrect. If a material inventory error is discovered in an accounting period subsequent to the period in which the error is made, previous years' financial statements that were incorrect as a result of the error are retrospectively restated to reflect the correction. And, of course, any account balances that are incorrect as a result of the error are corrected by journal entry. If retained earnings is one of the incorrect accounts, the correction is reported as a prior period adjustment to the beginning balance of retained earnings, net of tax, in the statement of shareholders' equity. In addition, a disclosure note is needed to describe the nature of the error and the impact of its correction on net income, income from continuing operations, and earnings per share.</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Understand</w:t>
      </w:r>
    </w:p>
    <w:p w:rsidR="00A878CC" w:rsidRDefault="007768DE">
      <w:pPr>
        <w:pStyle w:val="NormalText"/>
        <w:rPr>
          <w:sz w:val="20"/>
          <w:szCs w:val="20"/>
        </w:rPr>
      </w:pPr>
      <w:r>
        <w:rPr>
          <w:sz w:val="20"/>
          <w:szCs w:val="20"/>
        </w:rPr>
        <w:t>AACSB:  Communication; Reflective Thinking</w:t>
      </w:r>
    </w:p>
    <w:p w:rsidR="007768DE" w:rsidRDefault="00A878CC">
      <w:pPr>
        <w:pStyle w:val="NormalText"/>
        <w:rPr>
          <w:sz w:val="20"/>
          <w:szCs w:val="20"/>
        </w:rPr>
      </w:pPr>
      <w:r>
        <w:rPr>
          <w:sz w:val="20"/>
          <w:szCs w:val="20"/>
        </w:rPr>
        <w:t>Accessible/AICPA:</w:t>
      </w:r>
      <w:r w:rsidR="007768DE">
        <w:rPr>
          <w:sz w:val="20"/>
          <w:szCs w:val="20"/>
        </w:rPr>
        <w:t xml:space="preserve">  FN Measurement</w:t>
      </w:r>
    </w:p>
    <w:p w:rsidR="007768DE" w:rsidRDefault="007768DE">
      <w:pPr>
        <w:pStyle w:val="NormalText"/>
        <w:rPr>
          <w:sz w:val="20"/>
          <w:szCs w:val="20"/>
        </w:rPr>
      </w:pPr>
    </w:p>
    <w:p w:rsidR="00BB25CC" w:rsidRDefault="007768DE">
      <w:pPr>
        <w:pStyle w:val="NormalText"/>
        <w:keepLines/>
        <w:ind w:right="220"/>
      </w:pPr>
      <w:r>
        <w:t>149) If inventory is understated at the end of 2017 and the error is not discovered, how will net income be affected in 2018?</w:t>
      </w:r>
    </w:p>
    <w:p w:rsidR="00BB25CC" w:rsidRDefault="00BB25CC">
      <w:pPr>
        <w:pStyle w:val="NormalText"/>
        <w:keepLines/>
        <w:ind w:right="220"/>
      </w:pPr>
    </w:p>
    <w:p w:rsidR="007768DE" w:rsidRDefault="00BB25CC">
      <w:pPr>
        <w:pStyle w:val="NormalText"/>
        <w:keepLines/>
        <w:ind w:right="220"/>
      </w:pPr>
      <w:r>
        <w:t>Answer:</w:t>
      </w:r>
      <w:r w:rsidR="007768DE">
        <w:t xml:space="preserve">  If inventory is understated at the end of 2017, that year's cost of goods sold will be overstated, causing 2017 net income to be understated. Because the 2017 ending inventory is the 2018 beginning inventory, the opposite effect on net income will occur in 2018 and 2018 net income will be overstated. Therefore, if the error is never discovered, it will self-correct. While the error self-corrects, net income for 2017 and 2018 is misstated.</w:t>
      </w:r>
    </w:p>
    <w:p w:rsidR="007768DE" w:rsidRDefault="00BB25CC">
      <w:pPr>
        <w:pStyle w:val="NormalText"/>
        <w:rPr>
          <w:sz w:val="20"/>
          <w:szCs w:val="20"/>
        </w:rPr>
      </w:pPr>
      <w:r>
        <w:rPr>
          <w:sz w:val="20"/>
          <w:szCs w:val="20"/>
        </w:rPr>
        <w:t>Difficulty: 3 Hard</w:t>
      </w:r>
    </w:p>
    <w:p w:rsidR="007768DE" w:rsidRDefault="007768DE">
      <w:pPr>
        <w:pStyle w:val="NormalText"/>
        <w:rPr>
          <w:sz w:val="20"/>
          <w:szCs w:val="20"/>
        </w:rPr>
      </w:pPr>
      <w:r>
        <w:rPr>
          <w:sz w:val="20"/>
          <w:szCs w:val="20"/>
        </w:rPr>
        <w:t>Topic: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w:t>
      </w:r>
    </w:p>
    <w:p w:rsidR="007768DE" w:rsidRDefault="007768DE">
      <w:pPr>
        <w:pStyle w:val="NormalText"/>
        <w:rPr>
          <w:sz w:val="20"/>
          <w:szCs w:val="20"/>
        </w:rPr>
      </w:pPr>
      <w:r>
        <w:rPr>
          <w:sz w:val="20"/>
          <w:szCs w:val="20"/>
        </w:rPr>
        <w:t>Bloom's:  Analyze</w:t>
      </w:r>
    </w:p>
    <w:p w:rsidR="00A878CC" w:rsidRDefault="007768DE">
      <w:pPr>
        <w:pStyle w:val="NormalText"/>
        <w:rPr>
          <w:sz w:val="20"/>
          <w:szCs w:val="20"/>
        </w:rPr>
      </w:pPr>
      <w:r>
        <w:rPr>
          <w:sz w:val="20"/>
          <w:szCs w:val="20"/>
        </w:rPr>
        <w:t>AACSB:  Analytical Thinking</w:t>
      </w:r>
    </w:p>
    <w:p w:rsidR="007768DE" w:rsidRDefault="00A878CC">
      <w:pPr>
        <w:pStyle w:val="NormalText"/>
        <w:spacing w:after="240"/>
        <w:rPr>
          <w:sz w:val="20"/>
          <w:szCs w:val="20"/>
        </w:rPr>
      </w:pPr>
      <w:r>
        <w:rPr>
          <w:sz w:val="20"/>
          <w:szCs w:val="20"/>
        </w:rPr>
        <w:t>Accessible/AICPA:</w:t>
      </w:r>
      <w:r w:rsidR="007768DE">
        <w:rPr>
          <w:sz w:val="20"/>
          <w:szCs w:val="20"/>
        </w:rPr>
        <w:t xml:space="preserve">  FN Measurement</w:t>
      </w:r>
    </w:p>
    <w:p w:rsidR="00E660A5" w:rsidRDefault="00E660A5">
      <w:pPr>
        <w:rPr>
          <w:rFonts w:ascii="Times New Roman" w:hAnsi="Times New Roman"/>
          <w:color w:val="000000"/>
          <w:sz w:val="24"/>
          <w:szCs w:val="24"/>
        </w:rPr>
      </w:pPr>
      <w:r>
        <w:br w:type="page"/>
      </w:r>
    </w:p>
    <w:p w:rsidR="00BB25CC" w:rsidRDefault="007768DE">
      <w:pPr>
        <w:pStyle w:val="NormalText"/>
        <w:keepLines/>
        <w:ind w:right="220"/>
      </w:pPr>
      <w:bookmarkStart w:id="0" w:name="_GoBack"/>
      <w:bookmarkEnd w:id="0"/>
      <w:r>
        <w:lastRenderedPageBreak/>
        <w:t xml:space="preserve">150) What is the difference between U.S. GAAP and IFRS with regard to the correction of accounting errors? </w:t>
      </w:r>
    </w:p>
    <w:p w:rsidR="00BB25CC" w:rsidRDefault="00BB25CC">
      <w:pPr>
        <w:pStyle w:val="NormalText"/>
        <w:keepLines/>
        <w:ind w:right="220"/>
      </w:pPr>
    </w:p>
    <w:p w:rsidR="007768DE" w:rsidRDefault="00BB25CC">
      <w:pPr>
        <w:pStyle w:val="NormalText"/>
        <w:keepLines/>
        <w:ind w:right="220"/>
      </w:pPr>
      <w:r>
        <w:t>Answer:</w:t>
      </w:r>
      <w:r w:rsidR="007768DE">
        <w:t xml:space="preserve">  When correcting errors in previously issued financial statements, IFRS (</w:t>
      </w:r>
      <w:r w:rsidR="007768DE">
        <w:rPr>
          <w:u w:val="single"/>
        </w:rPr>
        <w:t>IAS No. 8</w:t>
      </w:r>
      <w:r w:rsidR="007768DE">
        <w:t xml:space="preserve">) permits the effect of the error to be reported in the current period if it's not considered practicable to report it retrospectively. Retrospective application is required by U.S. GAAP with no practicability exception. </w:t>
      </w:r>
    </w:p>
    <w:p w:rsidR="007768DE" w:rsidRDefault="00BB25CC">
      <w:pPr>
        <w:pStyle w:val="NormalText"/>
        <w:rPr>
          <w:sz w:val="20"/>
          <w:szCs w:val="20"/>
        </w:rPr>
      </w:pPr>
      <w:r>
        <w:rPr>
          <w:sz w:val="20"/>
          <w:szCs w:val="20"/>
        </w:rPr>
        <w:t>Difficulty: 2 Medium</w:t>
      </w:r>
    </w:p>
    <w:p w:rsidR="007768DE" w:rsidRDefault="007768DE">
      <w:pPr>
        <w:pStyle w:val="NormalText"/>
        <w:rPr>
          <w:sz w:val="20"/>
          <w:szCs w:val="20"/>
        </w:rPr>
      </w:pPr>
      <w:r>
        <w:rPr>
          <w:sz w:val="20"/>
          <w:szCs w:val="20"/>
        </w:rPr>
        <w:t>Topic:  Error correction; IFRS-Accounting changes and error correction</w:t>
      </w:r>
    </w:p>
    <w:p w:rsidR="007768DE" w:rsidRDefault="007768DE">
      <w:pPr>
        <w:pStyle w:val="NormalText"/>
        <w:rPr>
          <w:sz w:val="20"/>
          <w:szCs w:val="20"/>
        </w:rPr>
      </w:pPr>
      <w:r>
        <w:rPr>
          <w:sz w:val="20"/>
          <w:szCs w:val="20"/>
        </w:rPr>
        <w:t>Learning Objective:  20-06 Understand and apply the four-step process of correcting and reporting errors, regardless of the type of error or the timing of its discovery.; 20-07 Discuss the primary differences between U.S. GAAP and IFRS with respect to accounting changes and error corrections.</w:t>
      </w:r>
    </w:p>
    <w:p w:rsidR="007768DE" w:rsidRDefault="007768DE">
      <w:pPr>
        <w:pStyle w:val="NormalText"/>
        <w:rPr>
          <w:sz w:val="20"/>
          <w:szCs w:val="20"/>
        </w:rPr>
      </w:pPr>
      <w:r>
        <w:rPr>
          <w:sz w:val="20"/>
          <w:szCs w:val="20"/>
        </w:rPr>
        <w:t>Bloom's:  Remember</w:t>
      </w:r>
    </w:p>
    <w:p w:rsidR="00A878CC" w:rsidRDefault="007768DE">
      <w:pPr>
        <w:pStyle w:val="NormalText"/>
        <w:rPr>
          <w:sz w:val="20"/>
          <w:szCs w:val="20"/>
        </w:rPr>
      </w:pPr>
      <w:r>
        <w:rPr>
          <w:sz w:val="20"/>
          <w:szCs w:val="20"/>
        </w:rPr>
        <w:t>AACSB:  Diversity; Reflective Thinking</w:t>
      </w:r>
    </w:p>
    <w:p w:rsidR="007768DE" w:rsidRDefault="00A878CC">
      <w:pPr>
        <w:pStyle w:val="NormalText"/>
        <w:spacing w:after="240"/>
      </w:pPr>
      <w:r>
        <w:rPr>
          <w:sz w:val="20"/>
          <w:szCs w:val="20"/>
        </w:rPr>
        <w:t>Accessible/AICPA:</w:t>
      </w:r>
      <w:r w:rsidR="007768DE">
        <w:rPr>
          <w:sz w:val="20"/>
          <w:szCs w:val="20"/>
        </w:rPr>
        <w:t xml:space="preserve">  BB Global, FN Measurement</w:t>
      </w:r>
    </w:p>
    <w:sectPr w:rsidR="007768DE" w:rsidSect="006C1592">
      <w:footerReference w:type="default" r:id="rId6"/>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7245" w:rsidRDefault="00227245" w:rsidP="00B076EC">
      <w:pPr>
        <w:spacing w:after="0" w:line="240" w:lineRule="auto"/>
      </w:pPr>
      <w:r>
        <w:separator/>
      </w:r>
    </w:p>
  </w:endnote>
  <w:endnote w:type="continuationSeparator" w:id="0">
    <w:p w:rsidR="00227245" w:rsidRDefault="00227245" w:rsidP="00B07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5CC" w:rsidRPr="00D36B7E" w:rsidRDefault="00BB25CC" w:rsidP="00B076EC">
    <w:pPr>
      <w:tabs>
        <w:tab w:val="center" w:pos="4680"/>
        <w:tab w:val="right" w:pos="9360"/>
      </w:tabs>
      <w:spacing w:after="0" w:line="276" w:lineRule="auto"/>
      <w:jc w:val="center"/>
      <w:rPr>
        <w:rFonts w:ascii="Calibri" w:eastAsia="Times New Roman" w:hAnsi="Calibri"/>
      </w:rPr>
    </w:pPr>
    <w:r w:rsidRPr="00D36B7E">
      <w:rPr>
        <w:rFonts w:ascii="Calibri" w:eastAsia="Times New Roman" w:hAnsi="Calibri"/>
      </w:rPr>
      <w:fldChar w:fldCharType="begin"/>
    </w:r>
    <w:r w:rsidRPr="00D36B7E">
      <w:rPr>
        <w:rFonts w:ascii="Calibri" w:eastAsia="Times New Roman" w:hAnsi="Calibri"/>
      </w:rPr>
      <w:instrText xml:space="preserve"> PAGE   \* MERGEFORMAT </w:instrText>
    </w:r>
    <w:r w:rsidRPr="00D36B7E">
      <w:rPr>
        <w:rFonts w:ascii="Calibri" w:eastAsia="Times New Roman" w:hAnsi="Calibri"/>
      </w:rPr>
      <w:fldChar w:fldCharType="separate"/>
    </w:r>
    <w:r w:rsidR="00E660A5">
      <w:rPr>
        <w:rFonts w:ascii="Calibri" w:eastAsia="Times New Roman" w:hAnsi="Calibri"/>
        <w:noProof/>
      </w:rPr>
      <w:t>80</w:t>
    </w:r>
    <w:r w:rsidRPr="00D36B7E">
      <w:rPr>
        <w:rFonts w:ascii="Calibri" w:eastAsia="Times New Roman" w:hAnsi="Calibri"/>
      </w:rPr>
      <w:fldChar w:fldCharType="end"/>
    </w:r>
  </w:p>
  <w:p w:rsidR="00BB25CC" w:rsidRPr="00B076EC" w:rsidRDefault="00BB25CC" w:rsidP="00B076EC">
    <w:pPr>
      <w:tabs>
        <w:tab w:val="center" w:pos="4680"/>
        <w:tab w:val="right" w:pos="9360"/>
      </w:tabs>
      <w:spacing w:after="0" w:line="276" w:lineRule="auto"/>
      <w:jc w:val="center"/>
      <w:rPr>
        <w:rFonts w:ascii="Times New Roman" w:eastAsia="Times New Roman" w:hAnsi="Times New Roman"/>
        <w:sz w:val="20"/>
        <w:szCs w:val="20"/>
      </w:rPr>
    </w:pPr>
    <w:r w:rsidRPr="00D36B7E">
      <w:rPr>
        <w:rFonts w:ascii="Times New Roman" w:eastAsia="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7245" w:rsidRDefault="00227245" w:rsidP="00B076EC">
      <w:pPr>
        <w:spacing w:after="0" w:line="240" w:lineRule="auto"/>
      </w:pPr>
      <w:r>
        <w:separator/>
      </w:r>
    </w:p>
  </w:footnote>
  <w:footnote w:type="continuationSeparator" w:id="0">
    <w:p w:rsidR="00227245" w:rsidRDefault="00227245" w:rsidP="00B076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592"/>
    <w:rsid w:val="00227245"/>
    <w:rsid w:val="006C1592"/>
    <w:rsid w:val="007768DE"/>
    <w:rsid w:val="00A878CC"/>
    <w:rsid w:val="00B076EC"/>
    <w:rsid w:val="00BB25CC"/>
    <w:rsid w:val="00E660A5"/>
    <w:rsid w:val="00FB3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564AB0F-67E8-42C2-B7C9-F8079496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B07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6EC"/>
  </w:style>
  <w:style w:type="paragraph" w:styleId="Footer">
    <w:name w:val="footer"/>
    <w:basedOn w:val="Normal"/>
    <w:link w:val="FooterChar"/>
    <w:uiPriority w:val="99"/>
    <w:unhideWhenUsed/>
    <w:rsid w:val="00B07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80</Pages>
  <Words>21414</Words>
  <Characters>122062</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4</cp:revision>
  <dcterms:created xsi:type="dcterms:W3CDTF">2017-08-09T19:44:00Z</dcterms:created>
  <dcterms:modified xsi:type="dcterms:W3CDTF">2017-08-09T20:13:00Z</dcterms:modified>
</cp:coreProperties>
</file>