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CABE9" w14:textId="12F9D878" w:rsidR="00C47599" w:rsidRDefault="00C47599">
      <w:pPr>
        <w:rPr>
          <w:lang w:val="en-US"/>
        </w:rPr>
      </w:pPr>
      <w:r>
        <w:rPr>
          <w:lang w:val="en-US"/>
        </w:rPr>
        <w:t xml:space="preserve"> </w:t>
      </w:r>
      <w:r w:rsidR="009E1B05" w:rsidRPr="009E1B05">
        <w:rPr>
          <w:lang w:val="en-US"/>
        </w:rPr>
        <w:t>The model is made to d</w:t>
      </w:r>
      <w:r w:rsidR="009E1B05">
        <w:rPr>
          <w:lang w:val="en-US"/>
        </w:rPr>
        <w:t xml:space="preserve">etect the transition phase in mutualisms based on increasing costs. It is a simple, preliminary model where it relates costs and benefits to the maintenance of interactions in mutualistic networks. </w:t>
      </w:r>
    </w:p>
    <w:p w14:paraId="2003A6B8" w14:textId="77777777" w:rsidR="00C47599" w:rsidRDefault="00C47599">
      <w:pPr>
        <w:rPr>
          <w:lang w:val="en-US"/>
        </w:rPr>
      </w:pPr>
    </w:p>
    <w:p w14:paraId="0EE9C084" w14:textId="77777777" w:rsidR="00C47599" w:rsidRDefault="009E1B05">
      <w:pPr>
        <w:rPr>
          <w:lang w:val="en-US"/>
        </w:rPr>
      </w:pPr>
      <w:r>
        <w:rPr>
          <w:lang w:val="en-US"/>
        </w:rPr>
        <w:t xml:space="preserve">The main assumption is that when the costs </w:t>
      </w:r>
      <w:r w:rsidR="009544C8">
        <w:rPr>
          <w:lang w:val="en-US"/>
        </w:rPr>
        <w:t xml:space="preserve">for species </w:t>
      </w:r>
      <w:proofErr w:type="spellStart"/>
      <w:r w:rsidR="009544C8" w:rsidRPr="009544C8">
        <w:rPr>
          <w:i/>
          <w:iCs/>
          <w:lang w:val="en-US"/>
        </w:rPr>
        <w:t>i</w:t>
      </w:r>
      <w:proofErr w:type="spellEnd"/>
      <w:r w:rsidR="009544C8">
        <w:rPr>
          <w:lang w:val="en-US"/>
        </w:rPr>
        <w:t xml:space="preserve"> o</w:t>
      </w:r>
      <w:r>
        <w:rPr>
          <w:lang w:val="en-US"/>
        </w:rPr>
        <w:t xml:space="preserve">vercome the benefits, we have a loss of </w:t>
      </w:r>
      <w:r w:rsidR="009544C8">
        <w:rPr>
          <w:lang w:val="en-US"/>
        </w:rPr>
        <w:t xml:space="preserve">this </w:t>
      </w:r>
      <w:r>
        <w:rPr>
          <w:lang w:val="en-US"/>
        </w:rPr>
        <w:t xml:space="preserve">species from the network. </w:t>
      </w:r>
      <w:r w:rsidR="009544C8">
        <w:rPr>
          <w:lang w:val="en-US"/>
        </w:rPr>
        <w:t xml:space="preserve">Here, every species </w:t>
      </w:r>
      <w:r w:rsidR="002908F3">
        <w:rPr>
          <w:lang w:val="en-US"/>
        </w:rPr>
        <w:t>possesses</w:t>
      </w:r>
      <w:r w:rsidR="009544C8">
        <w:rPr>
          <w:lang w:val="en-US"/>
        </w:rPr>
        <w:t xml:space="preserve"> a vector of costs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  <w:r w:rsidR="009544C8">
        <w:rPr>
          <w:lang w:val="en-US"/>
        </w:rPr>
        <w:t xml:space="preserve"> and one of benefits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="009544C8">
        <w:rPr>
          <w:lang w:val="en-US"/>
        </w:rPr>
        <w:t xml:space="preserve">. </w:t>
      </w:r>
      <w:r w:rsidR="002908F3">
        <w:rPr>
          <w:lang w:val="en-US"/>
        </w:rPr>
        <w:t xml:space="preserve">There are two different </w:t>
      </w:r>
      <w:r w:rsidR="000C2CF7">
        <w:rPr>
          <w:lang w:val="en-US"/>
        </w:rPr>
        <w:t>costs</w:t>
      </w:r>
      <w:r w:rsidR="002908F3">
        <w:rPr>
          <w:lang w:val="en-US"/>
        </w:rPr>
        <w:t xml:space="preserve"> that are summed to obtain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908F3">
        <w:rPr>
          <w:lang w:val="en-US"/>
        </w:rPr>
        <w:t xml:space="preserve">, the first one is the physiological cost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2908F3">
        <w:rPr>
          <w:lang w:val="en-US"/>
        </w:rPr>
        <w:t xml:space="preserve">, and the second one is the ecological cost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2908F3">
        <w:rPr>
          <w:lang w:val="en-US"/>
        </w:rPr>
        <w:t xml:space="preserve">. As I am investigating the effects on increased costs, I need a parameter to control the costs, which is </w:t>
      </w: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 w:rsidR="002908F3">
        <w:rPr>
          <w:lang w:val="en-US"/>
        </w:rPr>
        <w:t xml:space="preserve">. The next assumption is that the physiological costs </w:t>
      </w:r>
      <w:r w:rsidR="004363BE">
        <w:rPr>
          <w:lang w:val="en-US"/>
        </w:rPr>
        <w:t>are affected by some environmental change</w:t>
      </w:r>
      <w:r w:rsidR="002908F3">
        <w:rPr>
          <w:lang w:val="en-US"/>
        </w:rPr>
        <w:t>.</w:t>
      </w:r>
      <w:r w:rsidR="004363BE">
        <w:rPr>
          <w:lang w:val="en-US"/>
        </w:rPr>
        <w:t xml:space="preserve"> For instance, the costs to produce nectar could increase as drier the environment due to the reduction in water supply. </w:t>
      </w:r>
      <w:r w:rsidR="002908F3">
        <w:rPr>
          <w:lang w:val="en-US"/>
        </w:rPr>
        <w:t>The</w:t>
      </w:r>
      <w:r w:rsidR="004363BE">
        <w:rPr>
          <w:lang w:val="en-US"/>
        </w:rPr>
        <w:t>refore,</w:t>
      </w:r>
      <w:r w:rsidR="002908F3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0C2CF7">
        <w:rPr>
          <w:lang w:val="en-US"/>
        </w:rPr>
        <w:t xml:space="preserve"> is fixed for each species but affected by </w:t>
      </w: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 w:rsidR="000C2CF7">
        <w:rPr>
          <w:lang w:val="en-US"/>
        </w:rPr>
        <w:t xml:space="preserve">.On the other hand, every partner species </w:t>
      </w:r>
      <w:r w:rsidR="000C2CF7">
        <w:rPr>
          <w:i/>
          <w:iCs/>
          <w:lang w:val="en-US"/>
        </w:rPr>
        <w:t>j</w:t>
      </w:r>
      <w:r w:rsidR="000C2CF7">
        <w:rPr>
          <w:lang w:val="en-US"/>
        </w:rPr>
        <w:t xml:space="preserve"> may increase the ecological costs of </w:t>
      </w:r>
      <w:proofErr w:type="spellStart"/>
      <w:r w:rsidR="000C2CF7">
        <w:rPr>
          <w:i/>
          <w:iCs/>
          <w:lang w:val="en-US"/>
        </w:rPr>
        <w:t>i</w:t>
      </w:r>
      <w:proofErr w:type="spellEnd"/>
      <w:r w:rsidR="000C2CF7">
        <w:rPr>
          <w:i/>
          <w:iCs/>
          <w:lang w:val="en-US"/>
        </w:rPr>
        <w:t xml:space="preserve">. </w:t>
      </w:r>
      <w:r w:rsidR="000C2CF7">
        <w:rPr>
          <w:lang w:val="en-US"/>
        </w:rPr>
        <w:t>For example, the presence of ant species interacting with plants affects the</w:t>
      </w:r>
      <w:r w:rsidR="00C47599">
        <w:rPr>
          <w:lang w:val="en-US"/>
        </w:rPr>
        <w:t xml:space="preserve"> </w:t>
      </w:r>
      <w:r w:rsidR="00C47599">
        <w:rPr>
          <w:lang w:val="en-US"/>
        </w:rPr>
        <w:t>main pollinators</w:t>
      </w:r>
      <w:r w:rsidR="00C47599">
        <w:rPr>
          <w:lang w:val="en-US"/>
        </w:rPr>
        <w:t xml:space="preserve"> – bees – interaction patterns with these plants. Therefore,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0C2CF7">
        <w:rPr>
          <w:lang w:val="en-US"/>
        </w:rPr>
        <w:t xml:space="preserve"> is summed by all the </w:t>
      </w:r>
      <w:r w:rsidR="000C2CF7">
        <w:rPr>
          <w:i/>
          <w:iCs/>
          <w:lang w:val="en-US"/>
        </w:rPr>
        <w:t xml:space="preserve">j </w:t>
      </w:r>
      <w:r w:rsidR="000C2CF7">
        <w:rPr>
          <w:lang w:val="en-US"/>
        </w:rPr>
        <w:t xml:space="preserve">partners interacting with </w:t>
      </w:r>
      <w:r w:rsidR="00C47599">
        <w:rPr>
          <w:i/>
          <w:iCs/>
          <w:lang w:val="en-US"/>
        </w:rPr>
        <w:t>I</w:t>
      </w:r>
      <w:r w:rsidR="00C47599">
        <w:rPr>
          <w:lang w:val="en-US"/>
        </w:rPr>
        <w:t xml:space="preserve"> as follows:</w:t>
      </w:r>
    </w:p>
    <w:p w14:paraId="196C4EAB" w14:textId="2346B5C3" w:rsidR="00DF7623" w:rsidRPr="00DF7623" w:rsidRDefault="00C475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F7623">
        <w:rPr>
          <w:lang w:val="en-US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 w:rsidR="00DF7623">
        <w:rPr>
          <w:lang w:val="en-US"/>
        </w:rPr>
        <w:t xml:space="preserve"> ,</w:t>
      </w:r>
      <w:r w:rsidR="009B6086">
        <w:rPr>
          <w:lang w:val="en-US"/>
        </w:rPr>
        <w:tab/>
      </w:r>
      <w:r w:rsidR="009B6086">
        <w:rPr>
          <w:lang w:val="en-US"/>
        </w:rPr>
        <w:tab/>
      </w:r>
      <w:r w:rsidR="009B6086">
        <w:rPr>
          <w:lang w:val="en-US"/>
        </w:rPr>
        <w:tab/>
      </w:r>
      <w:r w:rsidR="009B6086">
        <w:rPr>
          <w:lang w:val="en-US"/>
        </w:rPr>
        <w:tab/>
        <w:t>(1)</w:t>
      </w:r>
    </w:p>
    <w:p w14:paraId="4F2EEB3F" w14:textId="5E46D7FF" w:rsidR="00C47599" w:rsidRDefault="00C47599">
      <w:pPr>
        <w:rPr>
          <w:lang w:val="en-US"/>
        </w:rPr>
      </w:pPr>
    </w:p>
    <w:p w14:paraId="4D735A20" w14:textId="4324B717" w:rsidR="00DF7623" w:rsidRDefault="00C47599">
      <w:pPr>
        <w:rPr>
          <w:lang w:val="en-US"/>
        </w:rPr>
      </w:pPr>
      <w:r>
        <w:rPr>
          <w:lang w:val="en-US"/>
        </w:rPr>
        <w:t xml:space="preserve">But, besides the ecological costs, every interaction partner </w:t>
      </w:r>
      <w:r>
        <w:rPr>
          <w:i/>
          <w:iCs/>
          <w:lang w:val="en-US"/>
        </w:rPr>
        <w:t>j</w:t>
      </w:r>
      <w:r>
        <w:rPr>
          <w:lang w:val="en-US"/>
        </w:rPr>
        <w:t xml:space="preserve">, may bring some benefits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to species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. If the summed benefits provided by each </w:t>
      </w:r>
      <w:r>
        <w:rPr>
          <w:i/>
          <w:iCs/>
          <w:lang w:val="en-US"/>
        </w:rPr>
        <w:t xml:space="preserve">j </w:t>
      </w:r>
      <w:r>
        <w:rPr>
          <w:lang w:val="en-US"/>
        </w:rPr>
        <w:t xml:space="preserve">partner </w:t>
      </w:r>
      <w:r w:rsidR="00DF7623">
        <w:rPr>
          <w:lang w:val="en-US"/>
        </w:rPr>
        <w:t>overcome</w:t>
      </w:r>
      <w:r>
        <w:rPr>
          <w:lang w:val="en-US"/>
        </w:rPr>
        <w:t xml:space="preserve"> the costs, the interaction</w:t>
      </w:r>
      <w:r w:rsidR="00DF7623">
        <w:rPr>
          <w:lang w:val="en-US"/>
        </w:rPr>
        <w:t>s</w:t>
      </w:r>
      <w:r>
        <w:rPr>
          <w:lang w:val="en-US"/>
        </w:rPr>
        <w:t xml:space="preserve"> </w:t>
      </w:r>
      <w:r w:rsidR="00DF7623">
        <w:rPr>
          <w:lang w:val="en-US"/>
        </w:rPr>
        <w:t>are</w:t>
      </w:r>
      <w:r>
        <w:rPr>
          <w:lang w:val="en-US"/>
        </w:rPr>
        <w:t xml:space="preserve"> maintained. Therefore, </w:t>
      </w:r>
      <w:r w:rsidR="00DF7623">
        <w:rPr>
          <w:lang w:val="en-US"/>
        </w:rPr>
        <w:t xml:space="preserve">the net benefit follows: </w:t>
      </w:r>
    </w:p>
    <w:p w14:paraId="39C03D9C" w14:textId="1B788BB0" w:rsidR="00DF7623" w:rsidRPr="009B6086" w:rsidRDefault="00DF76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B6086">
        <w:rPr>
          <w:lang w:val="en-US"/>
        </w:rPr>
        <w:tab/>
      </w:r>
      <w:r w:rsidR="009B6086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NB=</m:t>
        </m:r>
        <m:nary>
          <m:naryPr>
            <m:chr m:val="∑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B6086">
        <w:rPr>
          <w:lang w:val="en-US"/>
        </w:rPr>
        <w:t>,</w:t>
      </w:r>
      <w:r w:rsidR="009B6086">
        <w:rPr>
          <w:lang w:val="en-US"/>
        </w:rPr>
        <w:tab/>
      </w:r>
      <w:r w:rsidR="009B6086">
        <w:rPr>
          <w:lang w:val="en-US"/>
        </w:rPr>
        <w:tab/>
      </w:r>
      <w:r w:rsidR="009B6086">
        <w:rPr>
          <w:lang w:val="en-US"/>
        </w:rPr>
        <w:tab/>
      </w:r>
      <w:r w:rsidR="009B6086">
        <w:rPr>
          <w:lang w:val="en-US"/>
        </w:rPr>
        <w:tab/>
      </w:r>
      <w:r w:rsidR="009B6086">
        <w:rPr>
          <w:lang w:val="en-US"/>
        </w:rPr>
        <w:tab/>
        <w:t>(2)</w:t>
      </w:r>
    </w:p>
    <w:p w14:paraId="29C7C26C" w14:textId="77777777" w:rsidR="009B6086" w:rsidRPr="009B6086" w:rsidRDefault="009B6086">
      <w:pPr>
        <w:rPr>
          <w:lang w:val="en-US"/>
        </w:rPr>
      </w:pPr>
    </w:p>
    <w:p w14:paraId="5C5BC3DF" w14:textId="77777777" w:rsidR="00C47599" w:rsidRPr="00C47599" w:rsidRDefault="00C47599">
      <w:pPr>
        <w:rPr>
          <w:lang w:val="en-US"/>
        </w:rPr>
      </w:pPr>
    </w:p>
    <w:p w14:paraId="0C616E7E" w14:textId="6D101614" w:rsidR="002908F3" w:rsidRPr="000C2CF7" w:rsidRDefault="000C2CF7">
      <w:pPr>
        <w:rPr>
          <w:lang w:val="en-US"/>
        </w:rPr>
      </w:pPr>
      <w:r>
        <w:rPr>
          <w:lang w:val="en-US"/>
        </w:rPr>
        <w:t xml:space="preserve">  </w:t>
      </w:r>
    </w:p>
    <w:p w14:paraId="47283C45" w14:textId="77777777" w:rsidR="004363BE" w:rsidRPr="004363BE" w:rsidRDefault="004363BE">
      <w:pPr>
        <w:rPr>
          <w:lang w:val="en-US"/>
        </w:rPr>
      </w:pPr>
    </w:p>
    <w:p w14:paraId="29267A7D" w14:textId="77777777" w:rsidR="004363BE" w:rsidRPr="004363BE" w:rsidRDefault="004363BE">
      <w:pPr>
        <w:rPr>
          <w:lang w:val="en-US"/>
        </w:rPr>
      </w:pPr>
    </w:p>
    <w:p w14:paraId="7200A65F" w14:textId="77777777" w:rsidR="004363BE" w:rsidRPr="004363BE" w:rsidRDefault="004363BE">
      <w:pPr>
        <w:rPr>
          <w:lang w:val="en-US"/>
        </w:rPr>
      </w:pPr>
    </w:p>
    <w:p w14:paraId="389C1574" w14:textId="77777777" w:rsidR="004363BE" w:rsidRPr="004363BE" w:rsidRDefault="004363BE">
      <w:pPr>
        <w:rPr>
          <w:lang w:val="en-US"/>
        </w:rPr>
      </w:pPr>
    </w:p>
    <w:p w14:paraId="1EE08A22" w14:textId="77777777" w:rsidR="002908F3" w:rsidRPr="002908F3" w:rsidRDefault="002908F3">
      <w:pPr>
        <w:rPr>
          <w:lang w:val="en-US"/>
        </w:rPr>
      </w:pPr>
    </w:p>
    <w:p w14:paraId="7C6AF731" w14:textId="77777777" w:rsidR="002908F3" w:rsidRPr="002908F3" w:rsidRDefault="002908F3">
      <w:pPr>
        <w:rPr>
          <w:lang w:val="en-US"/>
        </w:rPr>
      </w:pPr>
    </w:p>
    <w:p w14:paraId="45CD11D2" w14:textId="77777777" w:rsidR="009544C8" w:rsidRPr="009544C8" w:rsidRDefault="009544C8">
      <w:pPr>
        <w:rPr>
          <w:lang w:val="en-US"/>
        </w:rPr>
      </w:pPr>
    </w:p>
    <w:p w14:paraId="6C56B4EC" w14:textId="77777777" w:rsidR="009544C8" w:rsidRPr="009544C8" w:rsidRDefault="009544C8">
      <w:pPr>
        <w:rPr>
          <w:lang w:val="en-US"/>
        </w:rPr>
      </w:pPr>
    </w:p>
    <w:sectPr w:rsidR="009544C8" w:rsidRPr="0095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05"/>
    <w:rsid w:val="000C2CF7"/>
    <w:rsid w:val="002908F3"/>
    <w:rsid w:val="004363BE"/>
    <w:rsid w:val="009544C8"/>
    <w:rsid w:val="009B6086"/>
    <w:rsid w:val="009E173F"/>
    <w:rsid w:val="009E1B05"/>
    <w:rsid w:val="00C47599"/>
    <w:rsid w:val="00D15CF8"/>
    <w:rsid w:val="00D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0B66"/>
  <w15:chartTrackingRefBased/>
  <w15:docId w15:val="{BD11CB01-FFDE-4781-946B-6218E16A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1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1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1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1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1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1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1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1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1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1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1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1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1B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1B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1B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1B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1B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1B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1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1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1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1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1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1B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1B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1B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1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1B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1B05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9544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Melati</dc:creator>
  <cp:keywords/>
  <dc:description/>
  <cp:lastModifiedBy>Bruno Melati</cp:lastModifiedBy>
  <cp:revision>1</cp:revision>
  <dcterms:created xsi:type="dcterms:W3CDTF">2025-08-05T20:06:00Z</dcterms:created>
  <dcterms:modified xsi:type="dcterms:W3CDTF">2025-08-06T06:25:00Z</dcterms:modified>
</cp:coreProperties>
</file>