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pacing w:lineRule="atLeast" w:line="560" w:before="0" w:after="240"/>
        <w:rPr>
          <w:rFonts w:ascii="Times" w:hAnsi="Times" w:cs="Times"/>
          <w:lang w:val="en-US"/>
        </w:rPr>
      </w:pPr>
      <w:r>
        <w:rPr>
          <w:rFonts w:cs="Times" w:ascii="Times" w:hAnsi="Times"/>
          <w:b/>
          <w:bCs/>
          <w:lang w:val="en-US"/>
        </w:rPr>
        <w:t>Proposal for the Workshop “</w:t>
      </w:r>
      <w:r>
        <w:rPr>
          <w:rFonts w:cs="Times" w:ascii="Times" w:hAnsi="Times"/>
          <w:b/>
          <w:bCs/>
          <w:lang w:val="en-GB"/>
        </w:rPr>
        <w:t>BIODIVERSITY DYNAMICS IN COEVOLUTIONARY META-ECOSYSTEMS</w:t>
      </w:r>
      <w:r>
        <w:rPr>
          <w:rFonts w:cs="Times" w:ascii="Times" w:hAnsi="Times"/>
          <w:b/>
          <w:bCs/>
          <w:lang w:val="en-US"/>
        </w:rPr>
        <w:t xml:space="preserve">” </w:t>
      </w:r>
    </w:p>
    <w:p>
      <w:pPr>
        <w:pStyle w:val="Normal"/>
        <w:widowControl w:val="false"/>
        <w:spacing w:before="0" w:after="240"/>
        <w:rPr>
          <w:rFonts w:ascii="Times" w:hAnsi="Times" w:cs="Times"/>
          <w:b/>
          <w:b/>
          <w:bCs/>
          <w:lang w:val="en-US"/>
        </w:rPr>
      </w:pPr>
      <w:r>
        <w:rPr>
          <w:rFonts w:cs="Times" w:ascii="Times" w:hAnsi="Times"/>
          <w:b/>
          <w:bCs/>
          <w:lang w:val="en-US"/>
        </w:rPr>
        <w:t xml:space="preserve">Carlos J. Melian </w:t>
      </w:r>
    </w:p>
    <w:p>
      <w:pPr>
        <w:pStyle w:val="Normal"/>
        <w:widowControl w:val="false"/>
        <w:spacing w:before="0" w:after="240"/>
        <w:rPr>
          <w:rFonts w:ascii="Times" w:hAnsi="Times" w:cs="Times"/>
          <w:b/>
          <w:b/>
          <w:bCs/>
          <w:lang w:val="en-US"/>
        </w:rPr>
      </w:pPr>
      <w:r>
        <w:rPr>
          <w:rFonts w:cs="Times" w:ascii="Times" w:hAnsi="Times"/>
          <w:b/>
          <w:bCs/>
          <w:lang w:val="en-US"/>
        </w:rPr>
        <w:t>Cecilia S. Andreazzi</w:t>
      </w:r>
    </w:p>
    <w:p>
      <w:pPr>
        <w:pStyle w:val="Normal"/>
        <w:widowControl w:val="false"/>
        <w:spacing w:before="0" w:after="240"/>
        <w:rPr/>
      </w:pPr>
      <w:r>
        <w:rPr>
          <w:rFonts w:cs="Times" w:ascii="Times" w:hAnsi="Times"/>
          <w:b/>
          <w:bCs/>
          <w:lang w:val="en-US"/>
        </w:rPr>
        <w:t>Julia Astegiano</w:t>
      </w:r>
    </w:p>
    <w:p>
      <w:pPr>
        <w:pStyle w:val="Normal"/>
        <w:widowControl w:val="false"/>
        <w:spacing w:before="0" w:after="240"/>
        <w:rPr>
          <w:rFonts w:ascii="Times" w:hAnsi="Times" w:cs="Times"/>
          <w:b/>
          <w:b/>
          <w:bCs/>
          <w:lang w:val="en-US"/>
        </w:rPr>
      </w:pPr>
      <w:r>
        <w:rPr/>
      </w:r>
    </w:p>
    <w:p>
      <w:pPr>
        <w:pStyle w:val="Normal"/>
        <w:widowControl w:val="false"/>
        <w:spacing w:before="0" w:after="240"/>
        <w:rPr>
          <w:rFonts w:ascii="Times" w:hAnsi="Times" w:cs="Times"/>
          <w:b/>
          <w:b/>
          <w:bCs/>
          <w:lang w:val="en-US"/>
        </w:rPr>
      </w:pPr>
      <w:r>
        <w:rPr/>
      </w:r>
    </w:p>
    <w:p>
      <w:pPr>
        <w:pStyle w:val="Normal"/>
        <w:widowControl w:val="false"/>
        <w:spacing w:lineRule="atLeast" w:line="440" w:before="0" w:after="240"/>
        <w:rPr/>
      </w:pPr>
      <w:r>
        <w:rPr>
          <w:rFonts w:cs="Times" w:ascii="Times" w:hAnsi="Times"/>
          <w:b/>
          <w:bCs/>
          <w:lang w:val="en-US"/>
        </w:rPr>
        <w:t xml:space="preserve">1. Scientific aspects </w:t>
      </w:r>
      <w:r>
        <w:rPr>
          <w:rFonts w:cs="Times" w:ascii="Times" w:hAnsi="Times"/>
          <w:b/>
          <w:bCs/>
          <w:lang w:val="en-US"/>
        </w:rPr>
        <w:t>Summary</w:t>
      </w:r>
      <w:r>
        <w:rPr>
          <w:rFonts w:cs="Times" w:ascii="Times" w:hAnsi="Times"/>
          <w:b/>
          <w:bCs/>
          <w:lang w:val="en-US"/>
        </w:rPr>
        <w:t xml:space="preserve"> </w:t>
      </w:r>
    </w:p>
    <w:p>
      <w:pPr>
        <w:pStyle w:val="Normal"/>
        <w:widowControl w:val="false"/>
        <w:spacing w:lineRule="atLeast" w:line="440" w:before="0" w:after="240"/>
        <w:jc w:val="both"/>
        <w:rPr>
          <w:rFonts w:ascii="Times" w:hAnsi="Times"/>
          <w:b w:val="false"/>
          <w:b w:val="false"/>
          <w:bCs w:val="false"/>
          <w:sz w:val="24"/>
          <w:szCs w:val="24"/>
        </w:rPr>
      </w:pPr>
      <w:r>
        <w:rPr>
          <w:rFonts w:cs="Times" w:ascii="Times" w:hAnsi="Times"/>
          <w:b/>
          <w:bCs/>
          <w:sz w:val="24"/>
          <w:szCs w:val="24"/>
          <w:lang w:val="en-US"/>
        </w:rPr>
        <w:t xml:space="preserve">Coevolution, the adaptation resulting in reciprocal trait changes within and among species, has been invoked as a primary mechanism generating much of Earth’s biodiversity. Two main theories have been proposed to govern the dynamics of coevolutionary diversification: Fisherian sexual selection theory where female and male traits can lead to sexual isolation and speciation, and the Geographic mosaic theory of coevolution which suggests that reciprocal changes of interaction traits among species produces coevolutionary diversification because interspecific interactions control the reproductive traits of the resource species. Despite the appealing of such theories for explaining much of Earth’s biodiversity, the connections between coevolution of intra- and inter-specific interactions </w:t>
      </w:r>
      <w:r>
        <w:rPr>
          <w:rFonts w:cs="Times" w:ascii="Times" w:hAnsi="Times"/>
          <w:b/>
          <w:bCs/>
          <w:sz w:val="24"/>
          <w:szCs w:val="24"/>
          <w:lang w:val="en-US"/>
        </w:rPr>
        <w:t>across heterogeneous landscapes</w:t>
      </w:r>
      <w:r>
        <w:rPr>
          <w:rFonts w:cs="Times" w:ascii="Times" w:hAnsi="Times"/>
          <w:b/>
          <w:bCs/>
          <w:sz w:val="24"/>
          <w:szCs w:val="24"/>
          <w:lang w:val="en-US"/>
        </w:rPr>
        <w:t xml:space="preserve"> to map diversification </w:t>
      </w:r>
      <w:r>
        <w:rPr>
          <w:rFonts w:cs="Times" w:ascii="Times" w:hAnsi="Times"/>
          <w:b/>
          <w:bCs/>
          <w:sz w:val="24"/>
          <w:szCs w:val="24"/>
          <w:lang w:val="en-US"/>
        </w:rPr>
        <w:t xml:space="preserve">and biodiversity dynamics </w:t>
      </w:r>
      <w:r>
        <w:rPr>
          <w:rFonts w:cs="Times" w:ascii="Times" w:hAnsi="Times"/>
          <w:b/>
          <w:bCs/>
          <w:sz w:val="24"/>
          <w:szCs w:val="24"/>
          <w:lang w:val="en-US"/>
        </w:rPr>
        <w:t xml:space="preserve">in species- and interaction-rich ecological networks remain elusive. </w:t>
      </w:r>
      <w:r>
        <w:rPr>
          <w:rFonts w:cs="Times" w:ascii="Times" w:hAnsi="Times"/>
          <w:b/>
          <w:bCs/>
          <w:sz w:val="24"/>
          <w:szCs w:val="24"/>
          <w:lang w:val="en-US"/>
        </w:rPr>
        <w:t xml:space="preserve">There is a critical need to join theoretical and empirical evolutionary ecologists to merge </w:t>
      </w:r>
      <w:r>
        <w:rPr>
          <w:rFonts w:cs="Times" w:ascii="Times" w:hAnsi="Times"/>
          <w:b/>
          <w:bCs/>
          <w:sz w:val="24"/>
          <w:szCs w:val="24"/>
          <w:lang w:val="en-GB"/>
        </w:rPr>
        <w:t xml:space="preserve">theory and data taking into account the fitness consequences of many interacting individuals and species in meta-ecosystems. </w:t>
      </w:r>
      <w:r>
        <w:rPr>
          <w:rFonts w:cs="Times" w:ascii="Times" w:hAnsi="Times"/>
          <w:b/>
          <w:bCs/>
          <w:sz w:val="24"/>
          <w:szCs w:val="24"/>
          <w:lang w:val="en-US"/>
        </w:rPr>
        <w:t>In this workshop we aim to integrate empirical data with</w:t>
      </w:r>
      <w:r>
        <w:rPr>
          <w:rFonts w:cs="Times" w:ascii="Times" w:hAnsi="Times"/>
          <w:b/>
          <w:bCs/>
          <w:sz w:val="24"/>
          <w:szCs w:val="24"/>
          <w:lang w:val="en-US"/>
        </w:rPr>
        <w:t xml:space="preserve"> new </w:t>
      </w:r>
      <w:r>
        <w:rPr>
          <w:rFonts w:cs="Times" w:ascii="Times" w:hAnsi="Times"/>
          <w:b/>
          <w:bCs/>
          <w:sz w:val="24"/>
          <w:szCs w:val="24"/>
          <w:lang w:val="en-GB"/>
        </w:rPr>
        <w:t xml:space="preserve">process-based coevolutionary and multispecific ecological interactions models into meta-ecosystem theory to help advance a unifed theory of biodiversity dynamics in coevolutionary metaecosystems. </w:t>
      </w:r>
    </w:p>
    <w:p>
      <w:pPr>
        <w:pStyle w:val="Normal"/>
        <w:widowControl w:val="false"/>
        <w:spacing w:lineRule="atLeast" w:line="440" w:before="0" w:after="240"/>
        <w:jc w:val="both"/>
        <w:rPr>
          <w:rFonts w:cs="Times"/>
          <w:b/>
          <w:b/>
          <w:bCs/>
          <w:lang w:val="en-US"/>
        </w:rPr>
      </w:pPr>
      <w:r>
        <w:rPr>
          <w:rFonts w:ascii="Times" w:hAnsi="Times"/>
          <w:b w:val="false"/>
          <w:bCs w:val="false"/>
          <w:sz w:val="24"/>
          <w:szCs w:val="24"/>
        </w:rPr>
      </w:r>
    </w:p>
    <w:p>
      <w:pPr>
        <w:pStyle w:val="Normal"/>
        <w:widowControl w:val="false"/>
        <w:spacing w:lineRule="atLeast" w:line="440" w:before="0" w:after="240"/>
        <w:jc w:val="both"/>
        <w:rPr>
          <w:rFonts w:cs="Times"/>
          <w:b/>
          <w:b/>
          <w:bCs/>
          <w:lang w:val="en-US"/>
        </w:rPr>
      </w:pPr>
      <w:r>
        <w:rPr>
          <w:rFonts w:ascii="Times" w:hAnsi="Times"/>
          <w:b w:val="false"/>
          <w:bCs w:val="false"/>
          <w:sz w:val="24"/>
          <w:szCs w:val="24"/>
        </w:rPr>
      </w:r>
    </w:p>
    <w:p>
      <w:pPr>
        <w:pStyle w:val="Normal"/>
        <w:widowControl w:val="false"/>
        <w:spacing w:lineRule="atLeast" w:line="440" w:before="0" w:after="240"/>
        <w:jc w:val="both"/>
        <w:rPr>
          <w:rFonts w:ascii="Times" w:hAnsi="Times"/>
          <w:b w:val="false"/>
          <w:b w:val="false"/>
          <w:bCs w:val="false"/>
          <w:sz w:val="24"/>
          <w:szCs w:val="24"/>
        </w:rPr>
      </w:pPr>
      <w:r>
        <w:rPr>
          <w:rFonts w:cs="Times" w:ascii="Times" w:hAnsi="Times"/>
          <w:b/>
          <w:bCs/>
          <w:sz w:val="24"/>
          <w:szCs w:val="24"/>
          <w:lang w:val="en-US"/>
        </w:rPr>
        <w:t>Here, we introduce a process-based coevolutionary diversification model to disentangle the role of coevolving sexual, trophic and environmental traits in species- and interaction-rich communities as drivers of diversification. We show regions of phenotypic evolution with different degrees of integration, and the strength and asymmetry between sexual, trophic and environmental traits govern or inhibit coevolutionary diversification. Our results show…</w:t>
      </w:r>
    </w:p>
    <w:p>
      <w:pPr>
        <w:pStyle w:val="Normal"/>
        <w:widowControl w:val="false"/>
        <w:spacing w:lineRule="atLeast" w:line="440" w:before="0" w:after="240"/>
        <w:rPr>
          <w:rFonts w:ascii="Times" w:hAnsi="Times" w:cs="Times"/>
          <w:b/>
          <w:b/>
          <w:bCs/>
          <w:lang w:val="en-US"/>
        </w:rPr>
      </w:pPr>
      <w:r>
        <w:rPr>
          <w:b w:val="false"/>
          <w:bCs w:val="false"/>
          <w:sz w:val="19"/>
          <w:szCs w:val="19"/>
        </w:rPr>
      </w:r>
    </w:p>
    <w:p>
      <w:pPr>
        <w:pStyle w:val="Normal"/>
        <w:widowControl w:val="false"/>
        <w:spacing w:lineRule="atLeast" w:line="340" w:before="0" w:after="240"/>
        <w:rPr>
          <w:rFonts w:ascii="Times" w:hAnsi="Times" w:cs="Times"/>
          <w:lang w:val="en-US"/>
        </w:rPr>
      </w:pPr>
      <w:r>
        <w:rPr>
          <w:rFonts w:cs="Times" w:ascii="Times" w:hAnsi="Times"/>
          <w:b/>
          <w:bCs/>
          <w:lang w:val="en-US"/>
        </w:rPr>
        <w:t xml:space="preserve">1.1 Introduction of the research subject </w:t>
      </w:r>
    </w:p>
    <w:p>
      <w:pPr>
        <w:pStyle w:val="Normal"/>
        <w:widowControl w:val="false"/>
        <w:spacing w:lineRule="atLeast" w:line="340" w:before="0" w:after="240"/>
        <w:rPr>
          <w:rFonts w:ascii="Times" w:hAnsi="Times" w:cs="Times"/>
          <w:lang w:val="en-US"/>
        </w:rPr>
      </w:pPr>
      <w:r>
        <w:rPr>
          <w:rFonts w:cs="Times" w:ascii="Times" w:hAnsi="Times"/>
          <w:lang w:val="en-US"/>
        </w:rPr>
        <w:t xml:space="preserve">A meta-ecosystem is a set of ecosystems connected by spatial flows of energy, materials and organisms across ecosystem boundaries (Loreau et al. 2003). </w:t>
      </w:r>
      <w:r>
        <w:rPr>
          <w:rFonts w:cs="Times" w:ascii="Times" w:hAnsi="Times"/>
          <w:lang w:val="de-CH"/>
        </w:rPr>
        <w:t>One of the main challenges in theoretical and applied Ecology is to incorporate the paradigm of meta-ecosytem ecology to improve our understanding of the spatio-temporal ecosystem functioning.</w:t>
      </w:r>
      <w:r>
        <w:rPr>
          <w:rFonts w:cs="Times" w:ascii="Times" w:hAnsi="Times"/>
          <w:lang w:val="en-US"/>
        </w:rPr>
        <w:t xml:space="preserve"> The meta-ecosystem concept provides a powerful theoretical tool to understand the emergent properties that arise from spatial coupling of local ecosystems, such as coevolutionary selection mosaics, stabilization of ecosystem processes and indirect interactions at landscape or regional scales. </w:t>
      </w:r>
      <w:r>
        <w:rPr>
          <w:rFonts w:cs="Times" w:ascii="Times" w:hAnsi="Times"/>
          <w:lang w:val="de-CH"/>
        </w:rPr>
        <w:t xml:space="preserve">The coupled workshop and research visit aims to discuss and develop theory and analytical methods to bridge the gap between coevolutionary and ecological spatio-temporal dynamics of species-rich interaction networks, which will help us to advance our comprehention of ecosystem functioning across spatial and temporal scales, focusing in integrating empirical data with models. </w:t>
      </w:r>
    </w:p>
    <w:p>
      <w:pPr>
        <w:pStyle w:val="Normal"/>
        <w:widowControl w:val="false"/>
        <w:spacing w:lineRule="atLeast" w:line="340" w:before="0" w:after="240"/>
        <w:rPr>
          <w:rFonts w:ascii="Times" w:hAnsi="Times" w:cs="Times"/>
          <w:lang w:val="en-GB"/>
        </w:rPr>
      </w:pPr>
      <w:r>
        <w:rPr>
          <w:rFonts w:cs="Times" w:ascii="Times" w:hAnsi="Times"/>
          <w:lang w:val="en-US"/>
        </w:rPr>
        <w:t xml:space="preserve">The aim of this workshop is to develop theory and explore new methods for </w:t>
      </w:r>
      <w:r>
        <w:rPr>
          <w:rFonts w:cs="Times" w:ascii="Times" w:hAnsi="Times"/>
          <w:lang w:val="en-GB"/>
        </w:rPr>
        <w:t xml:space="preserve">integrating coevolutionary processes within multiple ecological interactions into meta-ecosystem theory. </w:t>
      </w:r>
      <w:r>
        <w:rPr>
          <w:rFonts w:cs="Times" w:ascii="Times" w:hAnsi="Times"/>
          <w:lang w:val="en-US"/>
        </w:rPr>
        <w:t>This is a critical need for two reasons</w:t>
      </w:r>
      <w:r>
        <w:rPr>
          <w:rFonts w:cs="Times" w:ascii="Times" w:hAnsi="Times"/>
          <w:lang w:val="en-GB"/>
        </w:rPr>
        <w:t xml:space="preserve">. First, although many experiments and empirical studies have shown convergence of time scales between ecological and coevolutionary processes (Hairston et al. 2005, Fussmann et al. 2007, Schoener 2011; Thompson 2013), there </w:t>
      </w:r>
      <w:r>
        <w:rPr>
          <w:lang w:val="en-GB"/>
        </w:rPr>
        <w:t xml:space="preserve">is a gap in understanding how ecological and coevolutionary dynamics in species-rich assemblages shape biodiversity and ecosystem function in a spatial-temporal context. Second, </w:t>
      </w:r>
      <w:r>
        <w:rPr>
          <w:lang w:val="en-US"/>
        </w:rPr>
        <w:t xml:space="preserve">although eco-evolutionary studies of species interactions are increasingly common, it is difficult to connect </w:t>
      </w:r>
      <w:r>
        <w:rPr>
          <w:lang w:val="en-GB"/>
        </w:rPr>
        <w:t xml:space="preserve">traits and interactions coevolution at small scales and the large-scale associations between coevolutionary hot spots, biodiversity function and meta-ecosystem dynamics. </w:t>
      </w:r>
      <w:r>
        <w:rPr>
          <w:lang w:val="en-US"/>
        </w:rPr>
        <w:t xml:space="preserve">There is a critical need to unify theoretical and empirical evolutionary ecologists to </w:t>
      </w:r>
      <w:r>
        <w:rPr>
          <w:rFonts w:cs="Times" w:ascii="Times" w:hAnsi="Times"/>
          <w:lang w:val="en-GB"/>
        </w:rPr>
        <w:t>develop theory and design methods that take into account the fitness consequences of many interacting individuals and species in meta-ecosystems.</w:t>
      </w:r>
    </w:p>
    <w:p>
      <w:pPr>
        <w:pStyle w:val="Normal"/>
        <w:widowControl w:val="false"/>
        <w:spacing w:lineRule="atLeast" w:line="340" w:before="0" w:after="240"/>
        <w:rPr>
          <w:rFonts w:ascii="Times" w:hAnsi="Times" w:cs="Times"/>
          <w:lang w:val="en-US"/>
        </w:rPr>
      </w:pPr>
      <w:r>
        <w:rPr>
          <w:rFonts w:cs="Times" w:ascii="Times" w:hAnsi="Times"/>
          <w:lang w:val="en-US"/>
        </w:rPr>
        <w:t xml:space="preserve">The timing for such a workshop has never been better. There has recently been tremendous advancement in mathematical approaches to studying coevolution in interacting species-rich communities. Advances include better methods for studying trait evolution, species interaction networks, and the relationship between the two. However, most of these methods are, at best, indirectly connected to biodiversity dynamics and function in meta-ecosystems. One reason for this is that current approaches almost all assume that species coevolve in isolated communities. This assumption, more for mathematical convenience than biological accuracy, is limiting the field to study </w:t>
      </w:r>
      <w:r>
        <w:rPr>
          <w:rFonts w:cs="Times" w:ascii="Times" w:hAnsi="Times"/>
          <w:lang w:val="en-GB"/>
        </w:rPr>
        <w:t>relationships among coevolution, biodiversity dynamics and ecosystem function across spatial-temporal scales in species-rich interacting systems</w:t>
      </w:r>
      <w:r>
        <w:rPr>
          <w:rFonts w:cs="Times" w:ascii="Times" w:hAnsi="Times"/>
          <w:lang w:val="en-US"/>
        </w:rPr>
        <w:t xml:space="preserve"> </w:t>
      </w:r>
    </w:p>
    <w:p>
      <w:pPr>
        <w:pStyle w:val="Normal"/>
        <w:widowControl w:val="false"/>
        <w:spacing w:lineRule="atLeast" w:line="340" w:before="0" w:after="240"/>
        <w:rPr>
          <w:rFonts w:ascii="Times" w:hAnsi="Times" w:cs="Times"/>
          <w:lang w:val="en-US"/>
        </w:rPr>
      </w:pPr>
      <w:r>
        <w:rPr>
          <w:rFonts w:cs="Times" w:ascii="Times" w:hAnsi="Times"/>
          <w:lang w:val="en-US"/>
        </w:rPr>
        <w:t xml:space="preserve">A few recent studies have outlined ways around this conundrum. For example, a recent paper by Melian et al (TREE) proposed a new approach to merge evolutionary and ecological networks in meta-ecosystems. Similar ground-breaking work has outlined how </w:t>
      </w:r>
      <w:r>
        <w:rPr>
          <w:rFonts w:cs="Times" w:ascii="Times" w:hAnsi="Times"/>
          <w:lang w:val="en-GB"/>
        </w:rPr>
        <w:t>Spatially variable biotic selection and individuals migration among heterogeneous patches can generate complex selection mosaics, leading to spatial variation in species traits, and therefore of the structure and stability of ecological networks in meta-ecosystems (Melian, Massol et al. 2017, Gravel et al. 2016)</w:t>
      </w:r>
      <w:r>
        <w:rPr>
          <w:rFonts w:cs="Times" w:ascii="Times" w:hAnsi="Times"/>
          <w:lang w:val="en-US"/>
        </w:rPr>
        <w:t xml:space="preserve">. For this workshop, we will seek to push the field further, challenging the participants to improve and extend the methods that we have linking it with empirical data to investigate </w:t>
      </w:r>
      <w:r>
        <w:rPr>
          <w:rFonts w:cs="Times" w:ascii="Times" w:hAnsi="Times"/>
          <w:lang w:val="en-GB"/>
        </w:rPr>
        <w:t>coevolutionary dynamics and biodiversity function at different spatial scales</w:t>
      </w:r>
      <w:r>
        <w:rPr>
          <w:rFonts w:cs="Times" w:ascii="Times" w:hAnsi="Times"/>
          <w:lang w:val="en-US"/>
        </w:rPr>
        <w:t xml:space="preserve">. </w:t>
      </w:r>
    </w:p>
    <w:p>
      <w:pPr>
        <w:pStyle w:val="Normal"/>
        <w:widowControl w:val="false"/>
        <w:spacing w:lineRule="atLeast" w:line="340" w:before="0" w:after="240"/>
        <w:rPr>
          <w:rFonts w:ascii="Times" w:hAnsi="Times" w:cs="Times"/>
          <w:b/>
          <w:b/>
          <w:bCs/>
          <w:lang w:val="en-US"/>
        </w:rPr>
      </w:pPr>
      <w:r>
        <w:rPr>
          <w:rFonts w:cs="Times" w:ascii="Times" w:hAnsi="Times"/>
          <w:b/>
          <w:bCs/>
          <w:lang w:val="en-US"/>
        </w:rPr>
      </w:r>
    </w:p>
    <w:p>
      <w:pPr>
        <w:pStyle w:val="Normal"/>
        <w:widowControl w:val="false"/>
        <w:spacing w:lineRule="atLeast" w:line="340" w:before="0" w:after="240"/>
        <w:rPr>
          <w:rFonts w:ascii="Times" w:hAnsi="Times" w:cs="Times"/>
          <w:lang w:val="en-US"/>
        </w:rPr>
      </w:pPr>
      <w:r>
        <w:rPr>
          <w:rFonts w:cs="Times" w:ascii="Times" w:hAnsi="Times"/>
          <w:b/>
          <w:bCs/>
          <w:lang w:val="en-US"/>
        </w:rPr>
        <w:t xml:space="preserve">1.2 Scientific aims and methods of the workshop </w:t>
      </w:r>
    </w:p>
    <w:p>
      <w:pPr>
        <w:pStyle w:val="Normal"/>
        <w:widowControl w:val="false"/>
        <w:spacing w:lineRule="atLeast" w:line="340" w:before="0" w:after="240"/>
        <w:rPr>
          <w:rFonts w:ascii="Times" w:hAnsi="Times" w:cs="Times"/>
          <w:lang w:val="en-US"/>
        </w:rPr>
      </w:pPr>
      <w:r>
        <w:rPr>
          <w:rFonts w:cs="Times" w:ascii="Times" w:hAnsi="Times"/>
          <w:lang w:val="en-US"/>
        </w:rPr>
        <w:t xml:space="preserve">The aims of this workshop go beyond discussion and synthesis, and focus on implementing new analysis tools and applying them to data. Thus, we propose bringing together biologists skilled in mathematics, software development, and empirical data. We focus on the following three fundamental questions in coevolution in meta-ecosystems. </w:t>
      </w:r>
    </w:p>
    <w:p>
      <w:pPr>
        <w:pStyle w:val="Normal"/>
        <w:widowControl w:val="false"/>
        <w:spacing w:lineRule="atLeast" w:line="340" w:before="0" w:after="240"/>
        <w:rPr>
          <w:rFonts w:ascii="Times" w:hAnsi="Times" w:cs="Times"/>
          <w:lang w:val="en-US"/>
        </w:rPr>
      </w:pPr>
      <w:r>
        <w:rPr>
          <w:rFonts w:cs="Times" w:ascii="Times" w:hAnsi="Times"/>
          <w:i/>
          <w:iCs/>
          <w:lang w:val="en-US"/>
        </w:rPr>
        <w:t xml:space="preserve">Question 1: </w:t>
      </w:r>
      <w:r>
        <w:rPr>
          <w:rFonts w:cs="Times" w:ascii="Times" w:hAnsi="Times"/>
          <w:i/>
          <w:iCs/>
          <w:lang w:val="en-GB"/>
        </w:rPr>
        <w:t xml:space="preserve">How reciprocal trait change influence biodiversity dynamics and ecosystem function across spatial-temporal scales in species-rich interacting systems? </w:t>
      </w:r>
      <w:r>
        <w:rPr>
          <w:rFonts w:cs="Times" w:ascii="Times" w:hAnsi="Times"/>
          <w:i/>
          <w:iCs/>
          <w:lang w:val="en-US"/>
        </w:rPr>
        <w:t xml:space="preserve"> </w:t>
      </w:r>
    </w:p>
    <w:p>
      <w:pPr>
        <w:pStyle w:val="Normal"/>
        <w:widowControl w:val="false"/>
        <w:spacing w:lineRule="atLeast" w:line="340" w:before="0" w:after="240"/>
        <w:rPr>
          <w:rFonts w:ascii="Times" w:hAnsi="Times" w:cs="Times"/>
          <w:lang w:val="en-GB"/>
        </w:rPr>
      </w:pPr>
      <w:r>
        <w:rPr>
          <w:rFonts w:cs="Times" w:ascii="Times" w:hAnsi="Times"/>
          <w:lang w:val="en-GB"/>
        </w:rPr>
        <w:t xml:space="preserve">Currently, there is a gap in understanding how ecological and coevolutionary dynamics considering multiple ecological interactions in species-rich assemblages shape biodiversity and ecosystem function in a spatial-temporal context. Both coevolutionary hypotheses and meta-ecosystem theory would improve it’s dynamical predictions by taking into account the processes governing coevolutionary dynamics at spatial-temporal scales (Urban and Skelly 2006, Melián et al. 2015a, Frickel et al. 2016). Spatially variable biotic selection and individuals migration among heterogeneous patches can generate complex selection mosaics, leading to spatial variation in species traits, and therefore of the structure and stability of ecological networks (Melian, Massol et al. 2017, Gravel et al. 2016), which in turn affect the coevolutionary process (Thompson 2005) and the function of meta-ecosystems. Metacommunity and meta-ecosystem theory help us to understand how spatially integrated processes mainly governed by dispersal (i.e. mass effect, neutral processes) or niche width (i.e. species sorting, patch dynamics) can alter spatial and temporal patterns of local and regional biodiversity and contribute to species traits variation and network structure and stability, and thus meta-ecosystem function (Mouquet and Loreau 2003, Leibold et al. 2004, Logue et al. 2011, Winegardner et al. 2012, Borthagaray et al. 2014 a,b, 2015a, Astegiano et al. 2015a, Melian et al. 2015b, Laroche et al. 2016, Massol et al. 2017 a, b). By incorporating the meta-ecosystem perspective into existing models of coevolutionary interaction networks (Guimarães et al. 2011, Andreazzi et al. 2017) we will improve our ability to predict biodiversity distribution across space and time, and therefore ecosystem responses to global changes. </w:t>
      </w:r>
    </w:p>
    <w:p>
      <w:pPr>
        <w:pStyle w:val="Normal"/>
        <w:widowControl w:val="false"/>
        <w:spacing w:lineRule="atLeast" w:line="340" w:before="0" w:after="240"/>
        <w:rPr>
          <w:rFonts w:ascii="Times" w:hAnsi="Times" w:cs="Times"/>
          <w:lang w:val="en-US"/>
        </w:rPr>
      </w:pPr>
      <w:r>
        <w:rPr>
          <w:rFonts w:cs="Times" w:ascii="Times" w:hAnsi="Times"/>
          <w:i/>
          <w:iCs/>
          <w:lang w:val="en-US"/>
        </w:rPr>
        <w:t xml:space="preserve">Question 2: </w:t>
      </w:r>
      <w:r>
        <w:rPr>
          <w:rFonts w:cs="Times" w:ascii="Times" w:hAnsi="Times"/>
          <w:i/>
          <w:iCs/>
          <w:lang w:val="en-GB"/>
        </w:rPr>
        <w:t>How different scenarios of reciprocal trait change (i.e., trait matching and exploitation barriers) in species-rich interacting systems may be influencing biodiversity dynamics and therefore meta-ecosystem functioning?</w:t>
      </w:r>
      <w:r>
        <w:rPr>
          <w:rFonts w:cs="Times" w:ascii="Times" w:hAnsi="Times"/>
          <w:i/>
          <w:iCs/>
          <w:lang w:val="en-US"/>
        </w:rPr>
        <w:t xml:space="preserve"> </w:t>
      </w:r>
    </w:p>
    <w:p>
      <w:pPr>
        <w:pStyle w:val="Normal"/>
        <w:widowControl w:val="false"/>
        <w:spacing w:lineRule="atLeast" w:line="340" w:before="0" w:after="240"/>
        <w:rPr>
          <w:rFonts w:ascii="Times" w:hAnsi="Times" w:cs="Times"/>
          <w:color w:val="FF0000"/>
          <w:lang w:val="en-US"/>
        </w:rPr>
      </w:pPr>
      <w:r>
        <w:rPr>
          <w:rFonts w:cs="Times" w:ascii="Times" w:hAnsi="Times"/>
          <w:color w:val="FF0000"/>
          <w:lang w:val="en-US"/>
        </w:rPr>
        <w:t>……………</w:t>
      </w:r>
      <w:r>
        <w:rPr>
          <w:rFonts w:cs="Times" w:ascii="Times" w:hAnsi="Times"/>
          <w:color w:val="FF0000"/>
          <w:lang w:val="en-US"/>
        </w:rPr>
        <w:t>.missing</w:t>
      </w:r>
    </w:p>
    <w:p>
      <w:pPr>
        <w:pStyle w:val="Normal"/>
        <w:widowControl w:val="false"/>
        <w:spacing w:lineRule="atLeast" w:line="340" w:before="0" w:after="240"/>
        <w:rPr>
          <w:rFonts w:ascii="Times" w:hAnsi="Times" w:cs="Times"/>
          <w:lang w:val="en-US"/>
        </w:rPr>
      </w:pPr>
      <w:r>
        <w:rPr>
          <w:rFonts w:cs="Times" w:ascii="Times" w:hAnsi="Times"/>
          <w:i/>
          <w:iCs/>
          <w:lang w:val="en-US"/>
        </w:rPr>
        <w:t xml:space="preserve">Question 3: </w:t>
      </w:r>
      <w:r>
        <w:rPr>
          <w:rFonts w:cs="Times" w:ascii="Times" w:hAnsi="Times"/>
          <w:i/>
          <w:iCs/>
          <w:lang w:val="en-GB"/>
        </w:rPr>
        <w:t>How do spatial connectivity/arrangement of ecosystems and coevolutionary dynamics interact to facilitate rapid evolutionary changes of in meta-ecosystems?</w:t>
      </w:r>
      <w:r>
        <w:rPr>
          <w:rFonts w:cs="Times" w:ascii="Times" w:hAnsi="Times"/>
          <w:i/>
          <w:iCs/>
          <w:lang w:val="en-US"/>
        </w:rPr>
        <w:t xml:space="preserve"> </w:t>
      </w:r>
    </w:p>
    <w:p>
      <w:pPr>
        <w:pStyle w:val="Normal"/>
        <w:widowControl w:val="false"/>
        <w:spacing w:lineRule="atLeast" w:line="340" w:before="0" w:after="240"/>
        <w:rPr>
          <w:rFonts w:ascii="Times" w:hAnsi="Times" w:cs="Times"/>
          <w:lang w:val="en-GB"/>
        </w:rPr>
      </w:pPr>
      <w:r>
        <w:rPr>
          <w:rFonts w:cs="Times" w:ascii="Times" w:hAnsi="Times"/>
          <w:lang w:val="en-GB"/>
        </w:rPr>
        <w:t>Most interactions between species generate reciprocal selection pressures, and the coevolutionary dynamics that emerges over time varies with the nature of the ecological interaction (i.e., competitive, mutualistic, or antagonistic) and the architecture of the coevolving interactions between species (Wade 2007, Loeuille and Leibold 2008, Doebeli 2011, Nuismer et al. 2013, Althoff et al. 2014, Hembry et al. 2014, Allhoff and Drossel 2016). There are empirical and theoretical evidence of the role that ecological interactions play in driving coevolutionary dynamics in local communities. However, the connection between traits and interactions coevolution at small scales and the large-scale associations between coevolutionary hot spots, biodiversity function and meta-ecosystem dynamics are not well understood (Wade 2007, Doebeli 2011, Althoff et al. 2014, Hembry et al., 2014). Thus, developing theory and analytical methods that merge coevolutionary dynamics among many interacting species at different spatial scales should be a priority in Evolutionary Ecology.</w:t>
      </w:r>
    </w:p>
    <w:p>
      <w:pPr>
        <w:pStyle w:val="Normal"/>
        <w:widowControl w:val="false"/>
        <w:spacing w:lineRule="atLeast" w:line="340" w:before="0" w:after="240"/>
        <w:rPr>
          <w:rFonts w:ascii="Times" w:hAnsi="Times" w:cs="Times"/>
          <w:i/>
          <w:i/>
          <w:iCs/>
          <w:lang w:val="en-US"/>
        </w:rPr>
      </w:pPr>
      <w:r>
        <w:rPr>
          <w:rFonts w:cs="Times" w:ascii="Times" w:hAnsi="Times"/>
          <w:i/>
          <w:iCs/>
          <w:lang w:val="en-US"/>
        </w:rPr>
      </w:r>
    </w:p>
    <w:p>
      <w:pPr>
        <w:pStyle w:val="Normal"/>
        <w:widowControl w:val="false"/>
        <w:spacing w:lineRule="atLeast" w:line="340" w:before="0" w:after="240"/>
        <w:rPr>
          <w:rFonts w:ascii="Times" w:hAnsi="Times" w:cs="Times"/>
          <w:lang w:val="en-US"/>
        </w:rPr>
      </w:pPr>
      <w:r>
        <w:rPr>
          <w:rFonts w:cs="Times" w:ascii="Times" w:hAnsi="Times"/>
          <w:b/>
          <w:bCs/>
          <w:lang w:val="en-US"/>
        </w:rPr>
        <w:t xml:space="preserve">1.3 Expected results </w:t>
      </w:r>
    </w:p>
    <w:p>
      <w:pPr>
        <w:pStyle w:val="Normal"/>
        <w:widowControl w:val="false"/>
        <w:spacing w:lineRule="atLeast" w:line="340" w:before="0" w:after="240"/>
        <w:rPr>
          <w:rFonts w:ascii="Times" w:hAnsi="Times" w:cs="Times"/>
          <w:lang w:val="en-US"/>
        </w:rPr>
      </w:pPr>
      <w:r>
        <w:rPr>
          <w:lang w:val="en-US"/>
        </w:rPr>
        <w:t>We aim to draft a synthesis paper entitled: “</w:t>
      </w:r>
      <w:r>
        <w:rPr>
          <w:lang w:val="en-GB"/>
        </w:rPr>
        <w:t>Biodiversity dynamics in coevolutionary meta-ecosystems</w:t>
      </w:r>
      <w:r>
        <w:rPr>
          <w:lang w:val="en-US"/>
        </w:rPr>
        <w:t xml:space="preserve">” for submission to Trends in Ecology and Evolution. The three questions above will form the core of the discussions at the workshop, and help draft an outline for the paper during the meeting. </w:t>
      </w:r>
      <w:r>
        <w:rPr>
          <w:rFonts w:cs="Times" w:ascii="Times" w:hAnsi="Times"/>
          <w:lang w:val="en-US"/>
        </w:rPr>
        <w:t xml:space="preserve"> Prior to the meeting, attendees will provide written perspectives about how to address each of the overarching questions. On the first day, participants will present these ideas to a broader audience based on their own research programs, and then on subsequent days we will synthesize these perspectives into a single review and synthesis style paper. Overall, the workshop will provide the seeds of many future collaborations among attendees, which have been carefully chosen to represent diverse fields (e.g. theoretical ecologists, evolutionary biologists, and community ecologists). </w:t>
      </w:r>
    </w:p>
    <w:p>
      <w:pPr>
        <w:pStyle w:val="Normal"/>
        <w:widowControl w:val="false"/>
        <w:spacing w:lineRule="atLeast" w:line="440" w:before="0" w:after="240"/>
        <w:rPr>
          <w:rFonts w:ascii="Times" w:hAnsi="Times" w:cs="Times"/>
          <w:lang w:val="en-US"/>
        </w:rPr>
      </w:pPr>
      <w:r>
        <w:rPr>
          <w:rFonts w:cs="Times" w:ascii="Times" w:hAnsi="Times"/>
          <w:b/>
          <w:bCs/>
          <w:lang w:val="en-US"/>
        </w:rPr>
        <w:t xml:space="preserve">2. Organisational aspects </w:t>
      </w:r>
    </w:p>
    <w:p>
      <w:pPr>
        <w:pStyle w:val="Normal"/>
        <w:widowControl w:val="false"/>
        <w:spacing w:lineRule="atLeast" w:line="340" w:before="0" w:after="240"/>
        <w:rPr>
          <w:rFonts w:ascii="Times" w:hAnsi="Times" w:cs="Times"/>
          <w:lang w:val="en-US"/>
        </w:rPr>
      </w:pPr>
      <w:r>
        <w:rPr>
          <w:rFonts w:cs="Times" w:ascii="Times" w:hAnsi="Times"/>
          <w:b/>
          <w:bCs/>
          <w:lang w:val="en-US"/>
        </w:rPr>
        <w:t xml:space="preserve">2.1 Milestones and program (Table 1) </w:t>
      </w:r>
    </w:p>
    <w:p>
      <w:pPr>
        <w:pStyle w:val="Normal"/>
        <w:widowControl w:val="false"/>
        <w:spacing w:lineRule="atLeast" w:line="340" w:before="0" w:after="240"/>
        <w:rPr>
          <w:rFonts w:ascii="Times" w:hAnsi="Times" w:cs="Times"/>
          <w:lang w:val="en-US"/>
        </w:rPr>
      </w:pPr>
      <w:r>
        <w:rPr>
          <w:rFonts w:cs="Times" w:ascii="Times" w:hAnsi="Times"/>
          <w:lang w:val="en-US"/>
        </w:rPr>
        <w:t xml:space="preserve">The main milestones of the workshop will be: </w:t>
      </w:r>
    </w:p>
    <w:p>
      <w:pPr>
        <w:pStyle w:val="Normal"/>
        <w:widowControl w:val="false"/>
        <w:numPr>
          <w:ilvl w:val="0"/>
          <w:numId w:val="1"/>
        </w:numPr>
        <w:tabs>
          <w:tab w:val="left" w:pos="220" w:leader="none"/>
          <w:tab w:val="left" w:pos="720" w:leader="none"/>
        </w:tabs>
        <w:spacing w:lineRule="atLeast" w:line="340" w:before="0" w:after="240"/>
        <w:ind w:left="720" w:hanging="720"/>
        <w:rPr>
          <w:rFonts w:ascii="Times" w:hAnsi="Times" w:cs="Times"/>
          <w:lang w:val="en-US"/>
        </w:rPr>
      </w:pPr>
      <w:r>
        <w:rPr>
          <w:rFonts w:cs="Times" w:ascii="Times" w:hAnsi="Times"/>
          <w:kern w:val="2"/>
          <w:lang w:val="en-US"/>
        </w:rPr>
        <w:tab/>
        <w:tab/>
      </w:r>
      <w:r>
        <w:rPr>
          <w:rFonts w:cs="Times" w:ascii="Times" w:hAnsi="Times"/>
          <w:lang w:val="en-US"/>
        </w:rPr>
        <w:t>-  Draft the outline for a systhesis paper about fundamental questions in coevolutionary meta-ecosystems.  </w:t>
      </w:r>
    </w:p>
    <w:p>
      <w:pPr>
        <w:pStyle w:val="Normal"/>
        <w:widowControl w:val="false"/>
        <w:numPr>
          <w:ilvl w:val="0"/>
          <w:numId w:val="1"/>
        </w:numPr>
        <w:tabs>
          <w:tab w:val="left" w:pos="220" w:leader="none"/>
          <w:tab w:val="left" w:pos="720" w:leader="none"/>
        </w:tabs>
        <w:spacing w:lineRule="atLeast" w:line="340" w:before="0" w:after="240"/>
        <w:ind w:left="720" w:hanging="720"/>
        <w:rPr>
          <w:rFonts w:ascii="Times" w:hAnsi="Times" w:cs="Times"/>
          <w:lang w:val="en-US"/>
        </w:rPr>
      </w:pPr>
      <w:r>
        <w:rPr>
          <w:rFonts w:cs="Times" w:ascii="Times" w:hAnsi="Times"/>
          <w:kern w:val="2"/>
          <w:lang w:val="en-US"/>
        </w:rPr>
        <w:tab/>
        <w:tab/>
      </w:r>
      <w:r>
        <w:rPr>
          <w:rFonts w:cs="Times" w:ascii="Times" w:hAnsi="Times"/>
          <w:lang w:val="en-US"/>
        </w:rPr>
        <w:t>-  Discuss future directions for the field that unify short- and long-term approaches and  data  </w:t>
      </w:r>
    </w:p>
    <w:p>
      <w:pPr>
        <w:pStyle w:val="Normal"/>
        <w:widowControl w:val="false"/>
        <w:numPr>
          <w:ilvl w:val="0"/>
          <w:numId w:val="1"/>
        </w:numPr>
        <w:tabs>
          <w:tab w:val="left" w:pos="220" w:leader="none"/>
          <w:tab w:val="left" w:pos="720" w:leader="none"/>
        </w:tabs>
        <w:spacing w:lineRule="atLeast" w:line="340" w:before="0" w:after="240"/>
        <w:ind w:left="720" w:hanging="720"/>
        <w:rPr>
          <w:rFonts w:ascii="Times" w:hAnsi="Times" w:cs="Times"/>
          <w:lang w:val="en-US"/>
        </w:rPr>
      </w:pPr>
      <w:r>
        <w:rPr>
          <w:rFonts w:cs="Times" w:ascii="Times" w:hAnsi="Times"/>
          <w:kern w:val="2"/>
          <w:lang w:val="en-US"/>
        </w:rPr>
        <w:tab/>
        <w:tab/>
      </w:r>
      <w:r>
        <w:rPr>
          <w:rFonts w:cs="Times" w:ascii="Times" w:hAnsi="Times"/>
          <w:lang w:val="en-US"/>
        </w:rPr>
        <w:t>-  Develop new software approaches to analyse data  </w:t>
      </w:r>
    </w:p>
    <w:p>
      <w:pPr>
        <w:pStyle w:val="Normal"/>
        <w:widowControl w:val="false"/>
        <w:numPr>
          <w:ilvl w:val="0"/>
          <w:numId w:val="1"/>
        </w:numPr>
        <w:tabs>
          <w:tab w:val="left" w:pos="220" w:leader="none"/>
          <w:tab w:val="left" w:pos="720" w:leader="none"/>
        </w:tabs>
        <w:spacing w:lineRule="atLeast" w:line="340" w:before="0" w:after="240"/>
        <w:ind w:left="720" w:hanging="720"/>
        <w:rPr>
          <w:rFonts w:ascii="Times" w:hAnsi="Times" w:cs="Times"/>
          <w:lang w:val="en-US"/>
        </w:rPr>
      </w:pPr>
      <w:r>
        <w:rPr>
          <w:rFonts w:cs="Times" w:ascii="Times" w:hAnsi="Times"/>
          <w:kern w:val="2"/>
          <w:lang w:val="en-US"/>
        </w:rPr>
        <w:tab/>
        <w:tab/>
      </w:r>
      <w:r>
        <w:rPr>
          <w:rFonts w:cs="Times" w:ascii="Times" w:hAnsi="Times"/>
          <w:lang w:val="en-US"/>
        </w:rPr>
        <w:t>-  Develop new ideas for future grant proposals and collaborations  </w:t>
      </w:r>
    </w:p>
    <w:p>
      <w:pPr>
        <w:pStyle w:val="Normal"/>
        <w:widowControl w:val="false"/>
        <w:spacing w:lineRule="atLeast" w:line="340" w:before="0" w:after="240"/>
        <w:rPr>
          <w:rFonts w:ascii="Times" w:hAnsi="Times" w:cs="Times"/>
          <w:lang w:val="en-US"/>
        </w:rPr>
      </w:pPr>
      <w:r>
        <w:rPr>
          <w:rFonts w:cs="Times" w:ascii="Times" w:hAnsi="Times"/>
          <w:b/>
          <w:bCs/>
          <w:lang w:val="en-US"/>
        </w:rPr>
        <w:t xml:space="preserve">2.2 Venue </w:t>
      </w:r>
    </w:p>
    <w:p>
      <w:pPr>
        <w:pStyle w:val="Normal"/>
        <w:widowControl w:val="false"/>
        <w:spacing w:lineRule="atLeast" w:line="340" w:before="0" w:after="240"/>
        <w:rPr>
          <w:rFonts w:ascii="Times" w:hAnsi="Times" w:cs="Times"/>
          <w:lang w:val="en-US"/>
        </w:rPr>
      </w:pPr>
      <w:r>
        <w:rPr>
          <w:rFonts w:cs="Times" w:ascii="Times" w:hAnsi="Times"/>
          <w:lang w:val="en-US"/>
        </w:rPr>
        <w:t xml:space="preserve">The workshop will be hosted at Eawag’s Center for Ecology, Evolution &amp; Biogeochemistry (CEEB), in Kastanienbaum. This is an ideal venue. All the invited guests can stay onsite in Eawag apartments, directly on the shores of Lake Lucerne. The meeting facilities are very suitable and have been used before for such workshops. We have previously used this location to host several small workshops and student courses with great success. Such events also help to raise our international profile, and, in the past, have led to repeat visits from graduate students and visiting faculty on sabbatical terms. </w:t>
      </w:r>
    </w:p>
    <w:p>
      <w:pPr>
        <w:pStyle w:val="Normal"/>
        <w:widowControl w:val="false"/>
        <w:spacing w:lineRule="atLeast" w:line="340" w:before="0" w:after="240"/>
        <w:rPr>
          <w:rFonts w:ascii="Times" w:hAnsi="Times" w:cs="Times"/>
          <w:lang w:val="en-US"/>
        </w:rPr>
      </w:pPr>
      <w:r>
        <w:rPr>
          <w:rFonts w:cs="Times" w:ascii="Times" w:hAnsi="Times"/>
          <w:b/>
          <w:bCs/>
          <w:lang w:val="en-US"/>
        </w:rPr>
        <w:t xml:space="preserve">2.3 Other funding sources </w:t>
      </w:r>
    </w:p>
    <w:p>
      <w:pPr>
        <w:pStyle w:val="Normal"/>
        <w:widowControl w:val="false"/>
        <w:spacing w:lineRule="atLeast" w:line="340" w:before="0" w:after="240"/>
        <w:rPr>
          <w:rFonts w:ascii="Times" w:hAnsi="Times" w:cs="Times"/>
          <w:lang w:val="en-US"/>
        </w:rPr>
      </w:pPr>
      <w:r>
        <w:rPr>
          <w:rFonts w:cs="Times" w:ascii="Times" w:hAnsi="Times"/>
          <w:lang w:val="en-US"/>
        </w:rPr>
        <w:t xml:space="preserve">Eawag will provide the necessary infrastructure for the workshop (venue, consumables, IT, etc...). No other funds are needed to support this workshop. </w:t>
      </w:r>
    </w:p>
    <w:p>
      <w:pPr>
        <w:pStyle w:val="Normal"/>
        <w:widowControl w:val="false"/>
        <w:spacing w:lineRule="atLeast" w:line="440" w:before="0" w:after="240"/>
        <w:rPr>
          <w:rFonts w:ascii="Times" w:hAnsi="Times" w:cs="Times"/>
          <w:lang w:val="en-US"/>
        </w:rPr>
      </w:pPr>
      <w:r>
        <w:rPr>
          <w:rFonts w:cs="Times" w:ascii="Times" w:hAnsi="Times"/>
          <w:b/>
          <w:bCs/>
          <w:lang w:val="en-US"/>
        </w:rPr>
        <w:t xml:space="preserve">3. Partnership aspects </w:t>
      </w:r>
    </w:p>
    <w:p>
      <w:pPr>
        <w:pStyle w:val="Normal"/>
        <w:widowControl w:val="false"/>
        <w:spacing w:lineRule="atLeast" w:line="340" w:before="0" w:after="240"/>
        <w:rPr>
          <w:rFonts w:ascii="Times" w:hAnsi="Times" w:cs="Times"/>
          <w:lang w:val="en-US"/>
        </w:rPr>
      </w:pPr>
      <w:r>
        <w:rPr>
          <w:rFonts w:cs="Times" w:ascii="Times" w:hAnsi="Times"/>
          <w:b/>
          <w:bCs/>
          <w:lang w:val="en-US"/>
        </w:rPr>
        <w:t xml:space="preserve">3.1 Complementarity aspects </w:t>
      </w:r>
    </w:p>
    <w:p>
      <w:pPr>
        <w:pStyle w:val="Normal"/>
        <w:widowControl w:val="false"/>
        <w:spacing w:lineRule="atLeast" w:line="340" w:before="0" w:after="240"/>
        <w:rPr>
          <w:rFonts w:ascii="Times" w:hAnsi="Times" w:cs="Times"/>
          <w:lang w:val="en-US"/>
        </w:rPr>
      </w:pPr>
      <w:r>
        <w:rPr>
          <w:rFonts w:cs="Times" w:ascii="Times" w:hAnsi="Times"/>
          <w:lang w:val="en-US"/>
        </w:rPr>
        <w:t xml:space="preserve">We have selected a list of participants that represent a wide range of ages, expertise, and levels of experience. We have identified a mixture of people with (i) skills in mathematical biology, (ii) experience with software development, and (iii) strong conceptual skills in evolutionary biology. </w:t>
      </w:r>
    </w:p>
    <w:p>
      <w:pPr>
        <w:pStyle w:val="Normal"/>
        <w:widowControl w:val="false"/>
        <w:spacing w:lineRule="atLeast" w:line="340" w:before="0" w:after="240"/>
        <w:rPr>
          <w:rFonts w:ascii="Times" w:hAnsi="Times" w:cs="Times"/>
          <w:lang w:val="en-US"/>
        </w:rPr>
      </w:pPr>
      <w:r>
        <w:rPr>
          <w:rFonts w:cs="Times" w:ascii="Times" w:hAnsi="Times"/>
          <w:b/>
          <w:bCs/>
          <w:lang w:val="en-US"/>
        </w:rPr>
        <w:t xml:space="preserve">3.2 Potential for further collaboration </w:t>
      </w:r>
    </w:p>
    <w:p>
      <w:pPr>
        <w:pStyle w:val="Normal"/>
        <w:widowControl w:val="false"/>
        <w:spacing w:lineRule="atLeast" w:line="340" w:before="0" w:after="240"/>
        <w:rPr>
          <w:rFonts w:ascii="Times" w:hAnsi="Times" w:cs="Times"/>
          <w:lang w:val="en-US"/>
        </w:rPr>
      </w:pPr>
      <w:r>
        <w:rPr>
          <w:rFonts w:cs="Times" w:ascii="Times" w:hAnsi="Times"/>
          <w:lang w:val="en-US"/>
        </w:rPr>
        <w:t>We expect that this workshop will lead to new international collaborations. In particular, we have found in our own work that coevolution at multiple sp</w:t>
      </w:r>
      <w:bookmarkStart w:id="0" w:name="_GoBack"/>
      <w:bookmarkEnd w:id="0"/>
      <w:r>
        <w:rPr>
          <w:rFonts w:cs="Times" w:ascii="Times" w:hAnsi="Times"/>
          <w:lang w:val="en-US"/>
        </w:rPr>
        <w:t xml:space="preserve">atio-temporal scales may have different effects on meta-ecosystem dynamics and function, and see great potential in linking the research of the participants together. Furthermore, we are in the middle of a great revolution in our understanding of </w:t>
      </w:r>
      <w:r>
        <w:rPr>
          <w:rFonts w:cs="Times" w:ascii="Times" w:hAnsi="Times"/>
          <w:lang w:val="en-GB"/>
        </w:rPr>
        <w:t>coevolution among many interacting species at different spatial scales</w:t>
      </w:r>
      <w:r>
        <w:rPr>
          <w:rFonts w:cs="Times" w:ascii="Times" w:hAnsi="Times"/>
          <w:lang w:val="en-US"/>
        </w:rPr>
        <w:t xml:space="preserve">and its effects on biodiversity dynamics and ecosystem function. </w:t>
      </w:r>
    </w:p>
    <w:p>
      <w:pPr>
        <w:pStyle w:val="Normal"/>
        <w:widowControl w:val="false"/>
        <w:spacing w:lineRule="atLeast" w:line="340" w:before="0" w:after="240"/>
        <w:rPr>
          <w:rFonts w:ascii="Times" w:hAnsi="Times" w:cs="Times"/>
          <w:lang w:val="en-US"/>
        </w:rPr>
      </w:pPr>
      <w:r>
        <w:rPr>
          <w:rFonts w:cs="Times" w:ascii="Times" w:hAnsi="Times"/>
          <w:b/>
          <w:bCs/>
          <w:lang w:val="en-US"/>
        </w:rPr>
        <w:t xml:space="preserve">3.3 References </w:t>
      </w:r>
    </w:p>
    <w:p>
      <w:pPr>
        <w:pStyle w:val="Normal"/>
        <w:rPr/>
      </w:pPr>
      <w:r>
        <w:rPr/>
      </w:r>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Verdana">
    <w:charset w:val="01"/>
    <w:family w:val="roman"/>
    <w:pitch w:val="variable"/>
  </w:font>
  <w:font w:name="Liberation Sans">
    <w:altName w:val="Arial"/>
    <w:charset w:val="01"/>
    <w:family w:val="swiss"/>
    <w:pitch w:val="variable"/>
  </w:font>
  <w:font w:name="Times">
    <w:altName w:val="Times New Roman"/>
    <w:charset w:val="01"/>
    <w:family w:val="roman"/>
    <w:pitch w:val="variable"/>
  </w:font>
  <w:font w:name="Times">
    <w:altName w:val="Times New Roman"/>
    <w:charset w:val="01"/>
    <w:family w:val="roman"/>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OpenSymbol" w:hAnsi="OpenSymbol" w:cs="OpenSymbol" w:hint="default"/>
      </w:rPr>
    </w:lvl>
    <w:lvl w:ilvl="1">
      <w:start w:val="1"/>
      <w:numFmt w:val="none"/>
      <w:suff w:val="nothing"/>
      <w:lvlText w:val=""/>
      <w:lvlJc w:val="left"/>
      <w:pPr>
        <w:ind w:left="1080" w:hanging="0"/>
      </w:pPr>
    </w:lvl>
    <w:lvl w:ilvl="2">
      <w:start w:val="1"/>
      <w:numFmt w:val="none"/>
      <w:suff w:val="nothing"/>
      <w:lvlText w:val=""/>
      <w:lvlJc w:val="left"/>
      <w:pPr>
        <w:ind w:left="1440" w:hanging="0"/>
      </w:pPr>
    </w:lvl>
    <w:lvl w:ilvl="3">
      <w:start w:val="1"/>
      <w:numFmt w:val="none"/>
      <w:suff w:val="nothing"/>
      <w:lvlText w:val=""/>
      <w:lvlJc w:val="left"/>
      <w:pPr>
        <w:ind w:left="1800" w:hanging="0"/>
      </w:pPr>
    </w:lvl>
    <w:lvl w:ilvl="4">
      <w:start w:val="1"/>
      <w:numFmt w:val="none"/>
      <w:suff w:val="nothing"/>
      <w:lvlText w:val=""/>
      <w:lvlJc w:val="left"/>
      <w:pPr>
        <w:ind w:left="2160" w:hanging="0"/>
      </w:pPr>
    </w:lvl>
    <w:lvl w:ilvl="5">
      <w:start w:val="1"/>
      <w:numFmt w:val="none"/>
      <w:suff w:val="nothing"/>
      <w:lvlText w:val=""/>
      <w:lvlJc w:val="left"/>
      <w:pPr>
        <w:ind w:left="2520" w:hanging="0"/>
      </w:pPr>
    </w:lvl>
    <w:lvl w:ilvl="6">
      <w:start w:val="1"/>
      <w:numFmt w:val="none"/>
      <w:suff w:val="nothing"/>
      <w:lvlText w:val=""/>
      <w:lvlJc w:val="left"/>
      <w:pPr>
        <w:ind w:left="2880" w:hanging="0"/>
      </w:pPr>
    </w:lvl>
    <w:lvl w:ilvl="7">
      <w:start w:val="1"/>
      <w:numFmt w:val="none"/>
      <w:suff w:val="nothing"/>
      <w:lvlText w:val=""/>
      <w:lvlJc w:val="left"/>
      <w:pPr>
        <w:ind w:left="3240" w:hanging="0"/>
      </w:pPr>
    </w:lvl>
    <w:lvl w:ilvl="8">
      <w:start w:val="1"/>
      <w:numFmt w:val="none"/>
      <w:suff w:val="nothing"/>
      <w:lvlText w:val=""/>
      <w:lvlJc w:val="left"/>
      <w:pPr>
        <w:ind w:left="360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pt-BR"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Cambria" w:hAnsi="Cambria" w:eastAsia="ＭＳ 明朝" w:cs="" w:asciiTheme="minorHAnsi" w:cstheme="minorBidi" w:eastAsiaTheme="minorEastAsia" w:hAnsiTheme="minorHAnsi"/>
      <w:color w:val="auto"/>
      <w:kern w:val="0"/>
      <w:sz w:val="24"/>
      <w:szCs w:val="24"/>
      <w:lang w:val="pt-BR" w:eastAsia="en-US" w:bidi="ar-SA"/>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594162"/>
    <w:rPr>
      <w:rFonts w:ascii="Lucida Grande" w:hAnsi="Lucida Grande" w:cs="Lucida Grande"/>
      <w:sz w:val="18"/>
      <w:szCs w:val="18"/>
    </w:rPr>
  </w:style>
  <w:style w:type="character" w:styleId="Annotationreference">
    <w:name w:val="annotation reference"/>
    <w:basedOn w:val="DefaultParagraphFont"/>
    <w:uiPriority w:val="99"/>
    <w:semiHidden/>
    <w:qFormat/>
    <w:rsid w:val="007b4706"/>
    <w:rPr>
      <w:sz w:val="18"/>
      <w:szCs w:val="18"/>
    </w:rPr>
  </w:style>
  <w:style w:type="character" w:styleId="CommentTextChar" w:customStyle="1">
    <w:name w:val="Comment Text Char"/>
    <w:basedOn w:val="DefaultParagraphFont"/>
    <w:link w:val="CommentText"/>
    <w:uiPriority w:val="99"/>
    <w:semiHidden/>
    <w:qFormat/>
    <w:rsid w:val="007b4706"/>
    <w:rPr>
      <w:rFonts w:ascii="Verdana" w:hAnsi="Verdana" w:eastAsia="Cambria" w:eastAsiaTheme="minorHAnsi"/>
      <w:lang w:val="de-CH"/>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594162"/>
    <w:pPr/>
    <w:rPr>
      <w:rFonts w:ascii="Lucida Grande" w:hAnsi="Lucida Grande" w:cs="Lucida Grande"/>
      <w:sz w:val="18"/>
      <w:szCs w:val="18"/>
    </w:rPr>
  </w:style>
  <w:style w:type="paragraph" w:styleId="Annotationtext">
    <w:name w:val="annotation text"/>
    <w:basedOn w:val="Normal"/>
    <w:link w:val="CommentTextChar"/>
    <w:uiPriority w:val="99"/>
    <w:semiHidden/>
    <w:qFormat/>
    <w:rsid w:val="007b4706"/>
    <w:pPr/>
    <w:rPr>
      <w:rFonts w:ascii="Verdana" w:hAnsi="Verdana" w:eastAsia="Cambria" w:eastAsiaTheme="minorHAnsi"/>
      <w:lang w:val="de-CH"/>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LibreOffice/5.4.6.2$Linux_X86_64 LibreOffice_project/40m0$Build-2</Application>
  <Pages>6</Pages>
  <Words>1777</Words>
  <Characters>10992</Characters>
  <CharactersWithSpaces>12778</CharactersWithSpaces>
  <Paragraphs>39</Paragraphs>
  <Company>Laptop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2018-05-10T02:23:00Z</dcterms:created>
  <dc:creator>Cecilia Andreazzi</dc:creator>
  <dc:description/>
  <dc:language>en-US</dc:language>
  <cp:lastModifiedBy/>
  <dcterms:modified xsi:type="dcterms:W3CDTF">2018-05-10T11:09:18Z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Laptop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