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bidi w:val="0"/>
        <w:spacing w:lineRule="auto" w:line="240" w:before="0" w:after="240"/>
        <w:rPr>
          <w:sz w:val="26"/>
          <w:szCs w:val="26"/>
        </w:rPr>
      </w:pPr>
      <w:r>
        <w:rPr>
          <w:rFonts w:cs="Times" w:ascii="Times" w:hAnsi="Times"/>
          <w:b/>
          <w:bCs/>
          <w:sz w:val="26"/>
          <w:szCs w:val="26"/>
          <w:lang w:val="en-US"/>
        </w:rPr>
        <w:t>Research part for the proposal of an Scientific Event</w:t>
      </w:r>
    </w:p>
    <w:p>
      <w:pPr>
        <w:pStyle w:val="Normal"/>
        <w:widowControl w:val="false"/>
        <w:bidi w:val="0"/>
        <w:spacing w:lineRule="auto" w:line="240" w:before="0" w:after="240"/>
        <w:rPr>
          <w:sz w:val="26"/>
          <w:szCs w:val="26"/>
        </w:rPr>
      </w:pPr>
      <w:r>
        <w:rPr>
          <w:rFonts w:cs="Times" w:ascii="Times" w:hAnsi="Times"/>
          <w:b/>
          <w:bCs/>
          <w:sz w:val="26"/>
          <w:szCs w:val="26"/>
          <w:lang w:val="en-GB"/>
        </w:rPr>
        <w:t>Title: Biodiversity Dynamics in Coevolutionary Meta-ecosystems</w:t>
      </w:r>
    </w:p>
    <w:p>
      <w:pPr>
        <w:pStyle w:val="Normal"/>
        <w:widowControl w:val="false"/>
        <w:bidi w:val="0"/>
        <w:spacing w:lineRule="auto" w:line="240" w:before="0" w:after="240"/>
        <w:rPr>
          <w:rFonts w:ascii="Times" w:hAnsi="Times" w:cs="Times"/>
          <w:b/>
          <w:b/>
          <w:bCs/>
          <w:lang w:val="en-US"/>
        </w:rPr>
      </w:pPr>
      <w:r>
        <w:rPr>
          <w:rFonts w:cs="Times" w:ascii="Times" w:hAnsi="Times"/>
          <w:b/>
          <w:bCs/>
          <w:sz w:val="26"/>
          <w:szCs w:val="26"/>
          <w:lang w:val="en-US"/>
        </w:rPr>
        <w:t xml:space="preserve">Carlos J. Melian </w:t>
      </w:r>
    </w:p>
    <w:p>
      <w:pPr>
        <w:pStyle w:val="Normal"/>
        <w:widowControl w:val="false"/>
        <w:bidi w:val="0"/>
        <w:spacing w:lineRule="auto" w:line="240" w:before="0" w:after="240"/>
        <w:rPr>
          <w:rFonts w:ascii="Times" w:hAnsi="Times" w:cs="Times"/>
          <w:b/>
          <w:b/>
          <w:bCs/>
          <w:lang w:val="en-US"/>
        </w:rPr>
      </w:pPr>
      <w:r>
        <w:rPr>
          <w:rFonts w:cs="Times" w:ascii="Times" w:hAnsi="Times"/>
          <w:b/>
          <w:bCs/>
          <w:sz w:val="26"/>
          <w:szCs w:val="26"/>
          <w:lang w:val="en-US"/>
        </w:rPr>
        <w:t>Cecilia S. Andreazzi</w:t>
      </w:r>
    </w:p>
    <w:p>
      <w:pPr>
        <w:pStyle w:val="Normal"/>
        <w:widowControl w:val="false"/>
        <w:bidi w:val="0"/>
        <w:spacing w:lineRule="auto" w:line="240" w:before="0" w:after="240"/>
        <w:rPr>
          <w:sz w:val="26"/>
          <w:szCs w:val="26"/>
        </w:rPr>
      </w:pPr>
      <w:r>
        <w:rPr>
          <w:rFonts w:cs="Times" w:ascii="Times" w:hAnsi="Times"/>
          <w:b/>
          <w:bCs/>
          <w:sz w:val="26"/>
          <w:szCs w:val="26"/>
          <w:lang w:val="en-US"/>
        </w:rPr>
        <w:t>Julia Astegiano</w:t>
      </w:r>
    </w:p>
    <w:p>
      <w:pPr>
        <w:pStyle w:val="Normal"/>
        <w:widowControl w:val="false"/>
        <w:spacing w:before="0" w:after="240"/>
        <w:rPr>
          <w:rFonts w:ascii="Times" w:hAnsi="Times" w:cs="Times"/>
          <w:b/>
          <w:b/>
          <w:bCs/>
          <w:lang w:val="en-US"/>
        </w:rPr>
      </w:pPr>
      <w:r>
        <w:rPr>
          <w:rFonts w:cs="Times" w:ascii="Times" w:hAnsi="Times"/>
          <w:b/>
          <w:bCs/>
          <w:lang w:val="en-US"/>
        </w:rPr>
      </w:r>
    </w:p>
    <w:p>
      <w:pPr>
        <w:pStyle w:val="Normal"/>
        <w:widowControl w:val="false"/>
        <w:spacing w:lineRule="atLeast" w:line="440" w:before="0" w:after="240"/>
        <w:rPr>
          <w:rFonts w:ascii="Times new roman" w:hAnsi="Times new roman"/>
          <w:sz w:val="28"/>
          <w:szCs w:val="28"/>
        </w:rPr>
      </w:pPr>
      <w:r>
        <w:rPr>
          <w:rFonts w:cs="Times" w:ascii="Times new roman" w:hAnsi="Times new roman"/>
          <w:b/>
          <w:bCs/>
          <w:sz w:val="28"/>
          <w:szCs w:val="28"/>
          <w:lang w:val="en-US"/>
        </w:rPr>
        <w:t>1. Scientific aspects</w:t>
      </w:r>
    </w:p>
    <w:p>
      <w:pPr>
        <w:pStyle w:val="Normal"/>
        <w:widowControl w:val="false"/>
        <w:spacing w:lineRule="atLeast" w:line="340" w:before="0" w:after="240"/>
        <w:rPr>
          <w:rFonts w:ascii="Times new roman" w:hAnsi="Times new roman"/>
          <w:sz w:val="26"/>
          <w:szCs w:val="26"/>
        </w:rPr>
      </w:pPr>
      <w:r>
        <w:rPr>
          <w:rFonts w:cs="Times" w:ascii="Times new roman" w:hAnsi="Times new roman"/>
          <w:b/>
          <w:bCs/>
          <w:sz w:val="26"/>
          <w:szCs w:val="26"/>
          <w:lang w:val="en-US"/>
        </w:rPr>
        <w:t>1.1 Introduction of the research subject</w:t>
      </w:r>
    </w:p>
    <w:p>
      <w:pPr>
        <w:pStyle w:val="Normal"/>
        <w:widowControl w:val="false"/>
        <w:bidi w:val="0"/>
        <w:spacing w:lineRule="auto" w:line="240" w:before="0" w:after="240"/>
        <w:jc w:val="both"/>
        <w:rPr>
          <w:rFonts w:ascii="Times new roman" w:hAnsi="Times new roman"/>
          <w:b w:val="false"/>
          <w:b w:val="false"/>
          <w:bCs w:val="false"/>
          <w:sz w:val="26"/>
          <w:szCs w:val="26"/>
        </w:rPr>
      </w:pPr>
      <w:r>
        <w:rPr>
          <w:rFonts w:cs="Times" w:ascii="Times new roman" w:hAnsi="Times new roman"/>
          <w:b w:val="false"/>
          <w:bCs w:val="false"/>
          <w:sz w:val="26"/>
          <w:szCs w:val="26"/>
          <w:lang w:val="en-US"/>
        </w:rPr>
        <w:t xml:space="preserve">Coevolution, the adaptation resulting in reciprocal trait changes within and among species, has been invoked as a primary mechanism generating much of Earth’s biodiversity </w:t>
      </w:r>
      <w:r>
        <w:rPr>
          <w:rFonts w:cs="Times" w:ascii="Times new roman" w:hAnsi="Times new roman"/>
          <w:b w:val="false"/>
          <w:bCs w:val="false"/>
          <w:sz w:val="26"/>
          <w:szCs w:val="26"/>
          <w:lang w:val="en-US"/>
        </w:rPr>
        <w:t>(</w:t>
      </w:r>
      <w:r>
        <w:rPr>
          <w:rFonts w:cs="Times" w:ascii="Times new roman" w:hAnsi="Times new roman"/>
          <w:b w:val="false"/>
          <w:bCs/>
          <w:sz w:val="26"/>
          <w:szCs w:val="26"/>
          <w:lang w:val="en-US"/>
        </w:rPr>
        <w:t>Althoff et al, 2014;</w:t>
      </w:r>
      <w:r>
        <w:rPr>
          <w:rFonts w:cs="Times" w:ascii="Times new roman" w:hAnsi="Times new roman"/>
          <w:b w:val="false"/>
          <w:bCs w:val="false"/>
          <w:sz w:val="26"/>
          <w:szCs w:val="26"/>
          <w:lang w:val="en-US"/>
        </w:rPr>
        <w:t>Hembry et al. 2014)</w:t>
      </w:r>
      <w:r>
        <w:rPr>
          <w:rFonts w:cs="Times" w:ascii="Times new roman" w:hAnsi="Times new roman"/>
          <w:b w:val="false"/>
          <w:bCs w:val="false"/>
          <w:sz w:val="26"/>
          <w:szCs w:val="26"/>
          <w:lang w:val="en-US"/>
        </w:rPr>
        <w:t xml:space="preserve">. Two main theories have been proposed to govern the dynamics of coevolutionary diversification: Fisherian sexual selection theory where female and male traits can lead to sexual isolation and speciation, and the Geographic mosaic theory of coevolution which suggests that reciprocal changes of interaction traits among species produces coevolutionary diversification because interspecific interactions control the reproductive traits of the resource species. Despite the appealing of such theories for explaining much of Earth’s biodiversity, the connections between coevolution of intra- and inter-specific interactions across heterogeneous landscapes to map biodiversity dynamics in species- and interaction-rich ecological networks remain elusive </w:t>
      </w:r>
      <w:r>
        <w:rPr>
          <w:rFonts w:cs="Times" w:ascii="Times new roman" w:hAnsi="Times new roman"/>
          <w:b w:val="false"/>
          <w:bCs w:val="false"/>
          <w:sz w:val="26"/>
          <w:szCs w:val="26"/>
          <w:lang w:val="en-US"/>
        </w:rPr>
        <w:t>(Thompson 2014)</w:t>
      </w:r>
      <w:r>
        <w:rPr>
          <w:rFonts w:cs="Times" w:ascii="Times new roman" w:hAnsi="Times new roman"/>
          <w:b w:val="false"/>
          <w:bCs w:val="false"/>
          <w:sz w:val="26"/>
          <w:szCs w:val="26"/>
          <w:lang w:val="en-US"/>
        </w:rPr>
        <w:t xml:space="preserve">. </w:t>
      </w:r>
    </w:p>
    <w:p>
      <w:pPr>
        <w:pStyle w:val="Normal"/>
        <w:widowControl w:val="false"/>
        <w:bidi w:val="0"/>
        <w:spacing w:lineRule="auto" w:line="240" w:before="0" w:after="240"/>
        <w:jc w:val="both"/>
        <w:rPr>
          <w:rFonts w:ascii="Times new roman" w:hAnsi="Times new roman"/>
          <w:b w:val="false"/>
          <w:b w:val="false"/>
          <w:bCs w:val="false"/>
          <w:sz w:val="26"/>
          <w:szCs w:val="26"/>
        </w:rPr>
      </w:pPr>
      <w:r>
        <w:rPr>
          <w:rFonts w:cs="Times" w:ascii="Times new roman" w:hAnsi="Times new roman"/>
          <w:b w:val="false"/>
          <w:bCs w:val="false"/>
          <w:sz w:val="26"/>
          <w:szCs w:val="26"/>
          <w:lang w:val="en-US"/>
        </w:rPr>
        <w:t xml:space="preserve">There is a critical need to join theoretical and empirical evolutionary ecologists to </w:t>
      </w:r>
      <w:r>
        <w:rPr>
          <w:rFonts w:cs="Times" w:ascii="Times new roman" w:hAnsi="Times new roman"/>
          <w:b w:val="false"/>
          <w:bCs w:val="false"/>
          <w:sz w:val="26"/>
          <w:szCs w:val="26"/>
          <w:lang w:val="en-US"/>
        </w:rPr>
        <w:t xml:space="preserve">take into </w:t>
      </w:r>
      <w:r>
        <w:rPr>
          <w:rFonts w:cs="Times" w:ascii="Times new roman" w:hAnsi="Times new roman"/>
          <w:b w:val="false"/>
          <w:bCs w:val="false"/>
          <w:sz w:val="26"/>
          <w:szCs w:val="26"/>
          <w:lang w:val="en-GB"/>
        </w:rPr>
        <w:t xml:space="preserve">account </w:t>
      </w:r>
      <w:r>
        <w:rPr>
          <w:rFonts w:cs="Times" w:ascii="Times new roman" w:hAnsi="Times new roman"/>
          <w:b w:val="false"/>
          <w:bCs w:val="false"/>
          <w:sz w:val="26"/>
          <w:szCs w:val="26"/>
          <w:lang w:val="en-GB"/>
        </w:rPr>
        <w:t>the empirical evidence of reciprocal trait changes for the stability and of species-rich communities. The aim of the workshop is to integrate species spatial interaction data to new process-based coevolution models with different strengths of reciprocal trait change within and between species. This integration would allow to explore the patterns of coexistence of co-evolved species, their role in ecosystem function, and the risk of collapse of co-evolved ecosystems. This is a critical need for four reasons. First, the extinction rate consequence of human-disturbances is at an unprecedent rate, yet, most models guiding the predictions of extinction rates often assume that species evolve independently of one another (Thompson 2014). Second, despite e</w:t>
      </w:r>
      <w:r>
        <w:rPr>
          <w:rFonts w:cs="Times" w:ascii="Times new roman" w:hAnsi="Times new roman"/>
          <w:b w:val="false"/>
          <w:bCs w:val="false"/>
          <w:sz w:val="26"/>
          <w:szCs w:val="26"/>
          <w:lang w:val="en-US"/>
        </w:rPr>
        <w:t xml:space="preserve">co-evolutionary studies of species interactions are increasingly common, it is difficult to connect co-evolving </w:t>
      </w:r>
      <w:r>
        <w:rPr>
          <w:rFonts w:cs="Times" w:ascii="Times new roman" w:hAnsi="Times new roman"/>
          <w:b w:val="false"/>
          <w:bCs w:val="false"/>
          <w:sz w:val="26"/>
          <w:szCs w:val="26"/>
          <w:lang w:val="en-GB"/>
        </w:rPr>
        <w:t>trait distribution within and between species at small scales to the large-scale associations between coevolutionary hot spots, biodiversity function and meta-ecosystem dynamics, and third, although many experiments and empirical studies have shown convergence of time scales between ecological and coevolutionary processes (Hairston et al. 2005, Fussmann et al. 2007, Schoener 2011; Thompson 2013), there is a gap in understanding how ecological and coevolutionary dynamics in species-rich assemblages shape biodiversity and ecosystem function in a spatio-temporal context – the meta-ecosystem.</w:t>
      </w:r>
    </w:p>
    <w:p>
      <w:pPr>
        <w:pStyle w:val="Normal"/>
        <w:widowControl w:val="false"/>
        <w:bidi w:val="0"/>
        <w:spacing w:lineRule="auto" w:line="240" w:before="0" w:after="240"/>
        <w:jc w:val="both"/>
        <w:rPr>
          <w:rFonts w:ascii="Times new roman" w:hAnsi="Times new roman"/>
          <w:sz w:val="26"/>
          <w:szCs w:val="26"/>
        </w:rPr>
      </w:pPr>
      <w:r>
        <w:rPr>
          <w:rFonts w:cs="Times" w:ascii="Times new roman" w:hAnsi="Times new roman"/>
          <w:sz w:val="26"/>
          <w:szCs w:val="26"/>
          <w:lang w:val="en-US"/>
        </w:rPr>
        <w:t xml:space="preserve">A meta-ecosystem is a set of </w:t>
      </w:r>
      <w:r>
        <w:rPr>
          <w:rFonts w:cs="Times" w:ascii="Times new roman" w:hAnsi="Times new roman"/>
          <w:sz w:val="26"/>
          <w:szCs w:val="26"/>
          <w:lang w:val="en-US"/>
        </w:rPr>
        <w:t xml:space="preserve">local </w:t>
      </w:r>
      <w:r>
        <w:rPr>
          <w:rFonts w:cs="Times" w:ascii="Times new roman" w:hAnsi="Times new roman"/>
          <w:sz w:val="26"/>
          <w:szCs w:val="26"/>
          <w:lang w:val="en-US"/>
        </w:rPr>
        <w:t xml:space="preserve">ecosystems connected by spatial flows of energy, materials and organisms across ecosystem boundaries (Loreau et al. 2003). </w:t>
      </w:r>
      <w:r>
        <w:rPr>
          <w:rFonts w:cs="Times" w:ascii="Times new roman" w:hAnsi="Times new roman"/>
          <w:sz w:val="26"/>
          <w:szCs w:val="26"/>
          <w:lang w:val="de-CH"/>
        </w:rPr>
        <w:t xml:space="preserve">One of the main challenges in theoretical and applied Ecology is to incorporate the paradigm of meta-ecosytem ecology to improve our understanding of the </w:t>
      </w:r>
      <w:r>
        <w:rPr>
          <w:rFonts w:cs="Times" w:ascii="Times new roman" w:hAnsi="Times new roman"/>
          <w:sz w:val="26"/>
          <w:szCs w:val="26"/>
          <w:lang w:val="de-CH"/>
        </w:rPr>
        <w:t>coevolutionary processes within and between species and their role in</w:t>
      </w:r>
      <w:r>
        <w:rPr>
          <w:rFonts w:cs="Times" w:ascii="Times new roman" w:hAnsi="Times new roman"/>
          <w:sz w:val="26"/>
          <w:szCs w:val="26"/>
          <w:lang w:val="de-CH"/>
        </w:rPr>
        <w:t xml:space="preserve"> ecosystem functioning.</w:t>
      </w:r>
      <w:r>
        <w:rPr>
          <w:rFonts w:cs="Times" w:ascii="Times new roman" w:hAnsi="Times new roman"/>
          <w:sz w:val="26"/>
          <w:szCs w:val="26"/>
          <w:lang w:val="en-US"/>
        </w:rPr>
        <w:t xml:space="preserve"> The meta-ecosystem concept provides a powerful tool to understand the properties that arise from spatial coupling of local ecosystems, such as coevolutionary selection mosaics, stabilization of ecosystem processes and indirect interactions at landscape or regional scales </w:t>
      </w:r>
      <w:r>
        <w:rPr>
          <w:rFonts w:cs="Times" w:ascii="Times new roman" w:hAnsi="Times new roman"/>
          <w:sz w:val="26"/>
          <w:szCs w:val="26"/>
          <w:lang w:val="en-US"/>
        </w:rPr>
        <w:t>(Gravel et al 2010)</w:t>
      </w:r>
      <w:r>
        <w:rPr>
          <w:rFonts w:cs="Times" w:ascii="Times new roman" w:hAnsi="Times new roman"/>
          <w:sz w:val="26"/>
          <w:szCs w:val="26"/>
          <w:lang w:val="en-US"/>
        </w:rPr>
        <w:t xml:space="preserve">. </w:t>
      </w:r>
      <w:r>
        <w:rPr>
          <w:rFonts w:cs="Times" w:ascii="Times new roman" w:hAnsi="Times new roman"/>
          <w:sz w:val="26"/>
          <w:szCs w:val="26"/>
          <w:lang w:val="de-CH"/>
        </w:rPr>
        <w:t xml:space="preserve">We propose a </w:t>
      </w:r>
      <w:r>
        <w:rPr>
          <w:rFonts w:cs="Times" w:ascii="Times new roman" w:hAnsi="Times new roman"/>
          <w:sz w:val="26"/>
          <w:szCs w:val="26"/>
          <w:lang w:val="de-CH"/>
        </w:rPr>
        <w:t>coupled workshop and research visit aim</w:t>
      </w:r>
      <w:r>
        <w:rPr>
          <w:rFonts w:cs="Times" w:ascii="Times new roman" w:hAnsi="Times new roman"/>
          <w:sz w:val="26"/>
          <w:szCs w:val="26"/>
          <w:lang w:val="de-CH"/>
        </w:rPr>
        <w:t>ing</w:t>
      </w:r>
      <w:r>
        <w:rPr>
          <w:rFonts w:cs="Times" w:ascii="Times new roman" w:hAnsi="Times new roman"/>
          <w:sz w:val="26"/>
          <w:szCs w:val="26"/>
          <w:lang w:val="de-CH"/>
        </w:rPr>
        <w:t xml:space="preserve"> to </w:t>
      </w:r>
      <w:r>
        <w:rPr>
          <w:rFonts w:cs="Times" w:ascii="Times new roman" w:hAnsi="Times new roman"/>
          <w:sz w:val="26"/>
          <w:szCs w:val="26"/>
          <w:lang w:val="de-CH"/>
        </w:rPr>
        <w:t xml:space="preserve">integrate empirical datasets, </w:t>
      </w:r>
      <w:r>
        <w:rPr>
          <w:rFonts w:cs="Times" w:ascii="Times new roman" w:hAnsi="Times new roman"/>
          <w:sz w:val="26"/>
          <w:szCs w:val="26"/>
          <w:lang w:val="de-CH"/>
        </w:rPr>
        <w:t xml:space="preserve">theory and analytical methods to bridge the gap between coevolutionary and ecological spatio-temporal dynamics of species-rich interaction networks, which will help us to advance our </w:t>
      </w:r>
      <w:r>
        <w:rPr>
          <w:rFonts w:cs="Times" w:ascii="Times new roman" w:hAnsi="Times new roman"/>
          <w:sz w:val="26"/>
          <w:szCs w:val="26"/>
          <w:lang w:val="de-CH"/>
        </w:rPr>
        <w:t>understanding</w:t>
      </w:r>
      <w:r>
        <w:rPr>
          <w:rFonts w:cs="Times" w:ascii="Times new roman" w:hAnsi="Times new roman"/>
          <w:sz w:val="26"/>
          <w:szCs w:val="26"/>
          <w:lang w:val="de-CH"/>
        </w:rPr>
        <w:t xml:space="preserve"> of ecosystem functioning across spatial and temporal scales.</w:t>
      </w:r>
    </w:p>
    <w:p>
      <w:pPr>
        <w:pStyle w:val="Normal"/>
        <w:widowControl w:val="false"/>
        <w:spacing w:lineRule="atLeast" w:line="340" w:before="0" w:after="240"/>
        <w:jc w:val="both"/>
        <w:rPr>
          <w:rFonts w:ascii="Times new roman" w:hAnsi="Times new roman"/>
          <w:sz w:val="26"/>
          <w:szCs w:val="26"/>
        </w:rPr>
      </w:pPr>
      <w:r>
        <w:rPr>
          <w:rFonts w:cs="Times" w:ascii="Times new roman" w:hAnsi="Times new roman"/>
          <w:sz w:val="26"/>
          <w:szCs w:val="26"/>
          <w:lang w:val="en-US"/>
        </w:rPr>
        <w:t xml:space="preserve">The timing for such a workshop has never been better. There has recently been tremendous advancement in mathematical approaches to studying coevolution in interacting species-rich communities </w:t>
      </w:r>
      <w:r>
        <w:rPr>
          <w:rFonts w:cs="Times" w:ascii="Times new roman" w:hAnsi="Times new roman"/>
          <w:sz w:val="26"/>
          <w:szCs w:val="26"/>
          <w:lang w:val="en-US"/>
        </w:rPr>
        <w:t>(</w:t>
      </w:r>
      <w:r>
        <w:rPr>
          <w:rFonts w:cs="Times" w:ascii="Times new roman" w:hAnsi="Times new roman"/>
          <w:b w:val="false"/>
          <w:bCs/>
          <w:sz w:val="26"/>
          <w:szCs w:val="26"/>
          <w:lang w:val="en-US"/>
        </w:rPr>
        <w:t xml:space="preserve">Althoff et al, 2014, </w:t>
      </w:r>
      <w:r>
        <w:rPr>
          <w:rFonts w:cs="Times" w:ascii="Times new roman" w:hAnsi="Times new roman"/>
          <w:b w:val="false"/>
          <w:bCs w:val="false"/>
          <w:sz w:val="26"/>
          <w:szCs w:val="26"/>
          <w:lang w:val="en-US"/>
        </w:rPr>
        <w:t>Hembry et al. 2014)</w:t>
      </w:r>
      <w:r>
        <w:rPr>
          <w:rFonts w:cs="Times" w:ascii="Times new roman" w:hAnsi="Times new roman"/>
          <w:sz w:val="26"/>
          <w:szCs w:val="26"/>
          <w:lang w:val="en-US"/>
        </w:rPr>
        <w:t xml:space="preserve">. Advances include better methods for studying trait evolution, species interaction networks, and the relationship between the two </w:t>
      </w:r>
      <w:r>
        <w:rPr>
          <w:rFonts w:cs="Times" w:ascii="Times new roman" w:hAnsi="Times new roman"/>
          <w:sz w:val="26"/>
          <w:szCs w:val="26"/>
          <w:lang w:val="en-US"/>
        </w:rPr>
        <w:t>(de Andreazzi et al., 2018)</w:t>
      </w:r>
      <w:r>
        <w:rPr>
          <w:rFonts w:cs="Times" w:ascii="Times new roman" w:hAnsi="Times new roman"/>
          <w:sz w:val="26"/>
          <w:szCs w:val="26"/>
          <w:lang w:val="en-US"/>
        </w:rPr>
        <w:t xml:space="preserve">. However, most of these methods are, at best, indirectly connected to biodiversity dynamics and function in meta-ecosystems. One reason for this is that current approaches almost all assume that species coevolve in isolated communities. This assumption, more for mathematical convenience than biological accuracy, is limiting the field to study </w:t>
      </w:r>
      <w:r>
        <w:rPr>
          <w:rFonts w:cs="Times" w:ascii="Times new roman" w:hAnsi="Times new roman"/>
          <w:sz w:val="26"/>
          <w:szCs w:val="26"/>
          <w:lang w:val="en-GB"/>
        </w:rPr>
        <w:t>relationships among coevolution, biodiversity dynamics and ecosystem function across spatial-temporal scales in species-rich interacting systems</w:t>
      </w:r>
      <w:r>
        <w:rPr>
          <w:rFonts w:cs="Times" w:ascii="Times new roman" w:hAnsi="Times new roman"/>
          <w:sz w:val="26"/>
          <w:szCs w:val="26"/>
          <w:lang w:val="en-US"/>
        </w:rPr>
        <w:t xml:space="preserve"> </w:t>
      </w:r>
    </w:p>
    <w:p>
      <w:pPr>
        <w:pStyle w:val="Normal"/>
        <w:widowControl w:val="false"/>
        <w:spacing w:lineRule="atLeast" w:line="340" w:before="0" w:after="240"/>
        <w:jc w:val="both"/>
        <w:rPr>
          <w:rFonts w:ascii="Times new roman" w:hAnsi="Times new roman"/>
          <w:sz w:val="26"/>
          <w:szCs w:val="26"/>
        </w:rPr>
      </w:pPr>
      <w:r>
        <w:rPr>
          <w:rFonts w:cs="Times" w:ascii="Times new roman" w:hAnsi="Times new roman"/>
          <w:sz w:val="26"/>
          <w:szCs w:val="26"/>
          <w:lang w:val="en-US"/>
        </w:rPr>
        <w:t>We will combine various methods and models to merge co-evolving trait distributions and species interactions in meta-ecosystems (de Andreazzi et al., 2018, Melián et al., 2018). Such approaches will consider s</w:t>
      </w:r>
      <w:r>
        <w:rPr>
          <w:rFonts w:cs="Times" w:ascii="Times new roman" w:hAnsi="Times new roman"/>
          <w:sz w:val="26"/>
          <w:szCs w:val="26"/>
          <w:lang w:val="en-GB"/>
        </w:rPr>
        <w:t xml:space="preserve">patially variable biotic selection and individuals migration among heterogeneous patches </w:t>
      </w:r>
      <w:r>
        <w:rPr>
          <w:rFonts w:cs="Times" w:ascii="Times new roman" w:hAnsi="Times new roman"/>
          <w:sz w:val="26"/>
          <w:szCs w:val="26"/>
          <w:lang w:val="en-GB"/>
        </w:rPr>
        <w:t>to</w:t>
      </w:r>
      <w:r>
        <w:rPr>
          <w:rFonts w:cs="Times" w:ascii="Times new roman" w:hAnsi="Times new roman"/>
          <w:sz w:val="26"/>
          <w:szCs w:val="26"/>
          <w:lang w:val="en-GB"/>
        </w:rPr>
        <w:t xml:space="preserve"> generate complex selection mosaics, leading to spatial variation in species traits, and therefore </w:t>
      </w:r>
      <w:r>
        <w:rPr>
          <w:rFonts w:cs="Times" w:ascii="Times new roman" w:hAnsi="Times new roman"/>
          <w:sz w:val="26"/>
          <w:szCs w:val="26"/>
          <w:lang w:val="en-GB"/>
        </w:rPr>
        <w:t xml:space="preserve">to predictions of the </w:t>
      </w:r>
      <w:r>
        <w:rPr>
          <w:rFonts w:cs="Times" w:ascii="Times new roman" w:hAnsi="Times new roman"/>
          <w:sz w:val="26"/>
          <w:szCs w:val="26"/>
          <w:lang w:val="en-GB"/>
        </w:rPr>
        <w:t>structure of ecological networks in meta-ecosystems (Gravel et al. 2016, Massol et al. 2017)</w:t>
      </w:r>
      <w:r>
        <w:rPr>
          <w:rFonts w:cs="Times" w:ascii="Times new roman" w:hAnsi="Times new roman"/>
          <w:sz w:val="26"/>
          <w:szCs w:val="26"/>
          <w:lang w:val="en-US"/>
        </w:rPr>
        <w:t xml:space="preserve">. For this workshop, we will seek to push the field further, challenging the participants to </w:t>
      </w:r>
      <w:r>
        <w:rPr>
          <w:rFonts w:cs="Times" w:ascii="Times new roman" w:hAnsi="Times new roman"/>
          <w:sz w:val="26"/>
          <w:szCs w:val="26"/>
          <w:lang w:val="en-US"/>
        </w:rPr>
        <w:t>synthesize spatial and trait-interaction data in species-rich ecosystems to</w:t>
      </w:r>
      <w:r>
        <w:rPr>
          <w:rFonts w:cs="Times" w:ascii="Times new roman" w:hAnsi="Times new roman"/>
          <w:sz w:val="26"/>
          <w:szCs w:val="26"/>
          <w:lang w:val="en-US"/>
        </w:rPr>
        <w:t xml:space="preserve"> </w:t>
      </w:r>
      <w:r>
        <w:rPr>
          <w:rFonts w:cs="Times" w:ascii="Times new roman" w:hAnsi="Times new roman"/>
          <w:sz w:val="26"/>
          <w:szCs w:val="26"/>
          <w:lang w:val="en-US"/>
        </w:rPr>
        <w:t>test</w:t>
      </w:r>
      <w:r>
        <w:rPr>
          <w:rFonts w:cs="Times" w:ascii="Times new roman" w:hAnsi="Times new roman"/>
          <w:sz w:val="26"/>
          <w:szCs w:val="26"/>
          <w:lang w:val="en-US"/>
        </w:rPr>
        <w:t xml:space="preserve"> the methods with empirical data to investigate </w:t>
      </w:r>
      <w:r>
        <w:rPr>
          <w:rFonts w:cs="Times" w:ascii="Times new roman" w:hAnsi="Times new roman"/>
          <w:sz w:val="26"/>
          <w:szCs w:val="26"/>
          <w:lang w:val="en-GB"/>
        </w:rPr>
        <w:t>coevolutionary dynamics and biodiversity function at different spatial scales</w:t>
      </w:r>
      <w:r>
        <w:rPr>
          <w:rFonts w:cs="Times" w:ascii="Times new roman" w:hAnsi="Times new roman"/>
          <w:sz w:val="26"/>
          <w:szCs w:val="26"/>
          <w:lang w:val="en-US"/>
        </w:rPr>
        <w:t xml:space="preserve">. </w:t>
      </w:r>
    </w:p>
    <w:p>
      <w:pPr>
        <w:pStyle w:val="Normal"/>
        <w:widowControl w:val="false"/>
        <w:spacing w:lineRule="atLeast" w:line="340" w:before="0" w:after="240"/>
        <w:rPr>
          <w:rFonts w:ascii="Times" w:hAnsi="Times" w:cs="Times"/>
          <w:lang w:val="en-US"/>
        </w:rPr>
      </w:pPr>
      <w:r>
        <w:rPr>
          <w:rFonts w:cs="Times" w:ascii="Times new roman" w:hAnsi="Times new roman"/>
          <w:b/>
          <w:bCs/>
          <w:sz w:val="26"/>
          <w:szCs w:val="26"/>
          <w:lang w:val="en-US"/>
        </w:rPr>
        <w:t>1.2 Scientific aims and methods of the workshop</w:t>
      </w:r>
      <w:r>
        <w:rPr>
          <w:rFonts w:cs="Times" w:ascii="Times new roman" w:hAnsi="Times new roman"/>
          <w:b/>
          <w:bCs/>
          <w:sz w:val="24"/>
          <w:szCs w:val="24"/>
          <w:lang w:val="en-US"/>
        </w:rPr>
        <w:t xml:space="preserve"> </w:t>
      </w:r>
    </w:p>
    <w:p>
      <w:pPr>
        <w:pStyle w:val="Normal"/>
        <w:widowControl w:val="false"/>
        <w:spacing w:lineRule="atLeast" w:line="340" w:before="0" w:after="240"/>
        <w:jc w:val="both"/>
        <w:rPr>
          <w:rFonts w:ascii="Times new roman" w:hAnsi="Times new roman"/>
          <w:sz w:val="26"/>
          <w:szCs w:val="26"/>
        </w:rPr>
      </w:pPr>
      <w:r>
        <w:rPr>
          <w:rFonts w:cs="Times" w:ascii="Times new roman" w:hAnsi="Times new roman"/>
          <w:sz w:val="26"/>
          <w:szCs w:val="26"/>
          <w:lang w:val="en-US"/>
        </w:rPr>
        <w:t>We will focus on</w:t>
      </w:r>
      <w:r>
        <w:rPr>
          <w:rFonts w:cs="Times" w:ascii="Times new roman" w:hAnsi="Times new roman"/>
          <w:sz w:val="26"/>
          <w:szCs w:val="26"/>
          <w:lang w:val="en-US"/>
        </w:rPr>
        <w:t xml:space="preserve"> implementing new analysis tools and applying them to </w:t>
      </w:r>
      <w:r>
        <w:rPr>
          <w:rFonts w:cs="Times" w:ascii="Times new roman" w:hAnsi="Times new roman"/>
          <w:sz w:val="26"/>
          <w:szCs w:val="26"/>
          <w:lang w:val="en-US"/>
        </w:rPr>
        <w:t xml:space="preserve">the integrated </w:t>
      </w:r>
      <w:r>
        <w:rPr>
          <w:rFonts w:cs="Times" w:ascii="Times new roman" w:hAnsi="Times new roman"/>
          <w:sz w:val="26"/>
          <w:szCs w:val="26"/>
          <w:lang w:val="en-US"/>
        </w:rPr>
        <w:t>data</w:t>
      </w:r>
      <w:r>
        <w:rPr>
          <w:rFonts w:cs="Times" w:ascii="Times new roman" w:hAnsi="Times new roman"/>
          <w:sz w:val="26"/>
          <w:szCs w:val="26"/>
          <w:lang w:val="en-US"/>
        </w:rPr>
        <w:t>sets</w:t>
      </w:r>
      <w:r>
        <w:rPr>
          <w:rFonts w:cs="Times" w:ascii="Times new roman" w:hAnsi="Times new roman"/>
          <w:sz w:val="26"/>
          <w:szCs w:val="26"/>
          <w:lang w:val="en-US"/>
        </w:rPr>
        <w:t xml:space="preserve">. </w:t>
      </w:r>
      <w:r>
        <w:rPr>
          <w:rFonts w:cs="Times" w:ascii="Times new roman" w:hAnsi="Times new roman"/>
          <w:sz w:val="26"/>
          <w:szCs w:val="26"/>
          <w:lang w:val="en-US"/>
        </w:rPr>
        <w:t>We</w:t>
      </w:r>
      <w:r>
        <w:rPr>
          <w:rFonts w:cs="Times" w:ascii="Times new roman" w:hAnsi="Times new roman"/>
          <w:sz w:val="26"/>
          <w:szCs w:val="26"/>
          <w:lang w:val="en-US"/>
        </w:rPr>
        <w:t xml:space="preserve"> propose bringing together biologists skilled in mathematics, software development, and </w:t>
      </w:r>
      <w:r>
        <w:rPr>
          <w:rFonts w:cs="Times" w:ascii="Times new roman" w:hAnsi="Times new roman"/>
          <w:sz w:val="26"/>
          <w:szCs w:val="26"/>
          <w:lang w:val="en-US"/>
        </w:rPr>
        <w:t xml:space="preserve">researchers with expertise in model systems and field </w:t>
      </w:r>
      <w:r>
        <w:rPr>
          <w:rFonts w:cs="Times" w:ascii="Times new roman" w:hAnsi="Times new roman"/>
          <w:sz w:val="26"/>
          <w:szCs w:val="26"/>
          <w:lang w:val="en-US"/>
        </w:rPr>
        <w:t xml:space="preserve">data. We focus on the following three questions in co-evolution in meta-ecosystems. </w:t>
      </w:r>
    </w:p>
    <w:p>
      <w:pPr>
        <w:pStyle w:val="Normal"/>
        <w:widowControl w:val="false"/>
        <w:spacing w:lineRule="atLeast" w:line="340" w:before="0" w:after="240"/>
        <w:rPr>
          <w:rFonts w:ascii="Times new roman" w:hAnsi="Times new roman"/>
          <w:sz w:val="26"/>
          <w:szCs w:val="26"/>
        </w:rPr>
      </w:pPr>
      <w:r>
        <w:rPr>
          <w:rFonts w:cs="Times" w:ascii="Times new roman" w:hAnsi="Times new roman"/>
          <w:i/>
          <w:iCs/>
          <w:sz w:val="26"/>
          <w:szCs w:val="26"/>
          <w:lang w:val="en-US"/>
        </w:rPr>
        <w:t xml:space="preserve">Question 1: </w:t>
      </w:r>
      <w:r>
        <w:rPr>
          <w:rFonts w:cs="Times" w:ascii="Times new roman" w:hAnsi="Times new roman"/>
          <w:i/>
          <w:iCs/>
          <w:sz w:val="26"/>
          <w:szCs w:val="26"/>
          <w:lang w:val="en-GB"/>
        </w:rPr>
        <w:t xml:space="preserve">How </w:t>
      </w:r>
      <w:r>
        <w:rPr>
          <w:rFonts w:cs="Times" w:ascii="Times new roman" w:hAnsi="Times new roman"/>
          <w:i/>
          <w:iCs/>
          <w:sz w:val="26"/>
          <w:szCs w:val="26"/>
          <w:lang w:val="en-GB"/>
        </w:rPr>
        <w:t xml:space="preserve">does </w:t>
      </w:r>
      <w:r>
        <w:rPr>
          <w:rFonts w:cs="Times" w:ascii="Times new roman" w:hAnsi="Times new roman"/>
          <w:i/>
          <w:iCs/>
          <w:sz w:val="26"/>
          <w:szCs w:val="26"/>
          <w:lang w:val="en-GB"/>
        </w:rPr>
        <w:t xml:space="preserve">reciprocal trait change influence biodiversity dynamics and ecosystem function in species-rich interacting </w:t>
      </w:r>
      <w:r>
        <w:rPr>
          <w:rFonts w:cs="Times" w:ascii="Times new roman" w:hAnsi="Times new roman"/>
          <w:i/>
          <w:iCs/>
          <w:sz w:val="26"/>
          <w:szCs w:val="26"/>
          <w:lang w:val="en-GB"/>
        </w:rPr>
        <w:t>meta-eco</w:t>
      </w:r>
      <w:r>
        <w:rPr>
          <w:rFonts w:cs="Times" w:ascii="Times new roman" w:hAnsi="Times new roman"/>
          <w:i/>
          <w:iCs/>
          <w:sz w:val="26"/>
          <w:szCs w:val="26"/>
          <w:lang w:val="en-GB"/>
        </w:rPr>
        <w:t xml:space="preserve">systems? </w:t>
      </w:r>
      <w:r>
        <w:rPr>
          <w:rFonts w:cs="Times" w:ascii="Times new roman" w:hAnsi="Times new roman"/>
          <w:i/>
          <w:iCs/>
          <w:sz w:val="26"/>
          <w:szCs w:val="26"/>
          <w:lang w:val="en-US"/>
        </w:rPr>
        <w:t xml:space="preserve"> </w:t>
      </w:r>
    </w:p>
    <w:p>
      <w:pPr>
        <w:pStyle w:val="Normal"/>
        <w:widowControl w:val="false"/>
        <w:spacing w:lineRule="atLeast" w:line="340" w:before="0" w:after="240"/>
        <w:jc w:val="both"/>
        <w:rPr>
          <w:rFonts w:ascii="Times new roman" w:hAnsi="Times new roman"/>
          <w:sz w:val="26"/>
          <w:szCs w:val="26"/>
        </w:rPr>
      </w:pPr>
      <w:r>
        <w:rPr>
          <w:rFonts w:cs="Times" w:ascii="Times new roman" w:hAnsi="Times new roman"/>
          <w:sz w:val="26"/>
          <w:szCs w:val="26"/>
          <w:lang w:val="en-GB"/>
        </w:rPr>
        <w:t>We aim to integrate the</w:t>
      </w:r>
      <w:r>
        <w:rPr>
          <w:rFonts w:cs="Times" w:ascii="Times new roman" w:hAnsi="Times new roman"/>
          <w:sz w:val="26"/>
          <w:szCs w:val="26"/>
          <w:lang w:val="en-GB"/>
        </w:rPr>
        <w:t xml:space="preserve"> </w:t>
      </w:r>
      <w:r>
        <w:rPr>
          <w:rFonts w:cs="Times" w:ascii="Times new roman" w:hAnsi="Times new roman"/>
          <w:sz w:val="26"/>
          <w:szCs w:val="26"/>
          <w:lang w:val="en-GB"/>
        </w:rPr>
        <w:t xml:space="preserve">effects of </w:t>
      </w:r>
      <w:r>
        <w:rPr>
          <w:rFonts w:cs="Times" w:ascii="Times new roman" w:hAnsi="Times new roman"/>
          <w:sz w:val="26"/>
          <w:szCs w:val="26"/>
          <w:lang w:val="en-GB"/>
        </w:rPr>
        <w:t xml:space="preserve">ecological, coevolutionary, </w:t>
      </w:r>
      <w:r>
        <w:rPr>
          <w:rFonts w:cs="Times" w:ascii="Times new roman" w:hAnsi="Times new roman"/>
          <w:sz w:val="26"/>
          <w:szCs w:val="26"/>
          <w:lang w:val="en-GB"/>
        </w:rPr>
        <w:t xml:space="preserve">and migration dynamics in </w:t>
      </w:r>
      <w:r>
        <w:rPr>
          <w:rFonts w:cs="Times" w:ascii="Times new roman" w:hAnsi="Times new roman"/>
          <w:sz w:val="26"/>
          <w:szCs w:val="26"/>
          <w:lang w:val="en-GB"/>
        </w:rPr>
        <w:t>shap</w:t>
      </w:r>
      <w:r>
        <w:rPr>
          <w:rFonts w:cs="Times" w:ascii="Times new roman" w:hAnsi="Times new roman"/>
          <w:sz w:val="26"/>
          <w:szCs w:val="26"/>
          <w:lang w:val="en-GB"/>
        </w:rPr>
        <w:t>ing</w:t>
      </w:r>
      <w:r>
        <w:rPr>
          <w:rFonts w:cs="Times" w:ascii="Times new roman" w:hAnsi="Times new roman"/>
          <w:sz w:val="26"/>
          <w:szCs w:val="26"/>
          <w:lang w:val="en-GB"/>
        </w:rPr>
        <w:t xml:space="preserve"> biodiversity </w:t>
      </w:r>
      <w:r>
        <w:rPr>
          <w:rFonts w:cs="Times" w:ascii="Times new roman" w:hAnsi="Times new roman"/>
          <w:sz w:val="26"/>
          <w:szCs w:val="26"/>
          <w:lang w:val="en-GB"/>
        </w:rPr>
        <w:t>in meta-ecosystems</w:t>
      </w:r>
      <w:r>
        <w:rPr>
          <w:rFonts w:cs="Times" w:ascii="Times new roman" w:hAnsi="Times new roman"/>
          <w:sz w:val="26"/>
          <w:szCs w:val="26"/>
          <w:lang w:val="en-GB"/>
        </w:rPr>
        <w:t xml:space="preserve">. </w:t>
      </w:r>
      <w:r>
        <w:rPr>
          <w:rFonts w:cs="Times" w:ascii="Times new roman" w:hAnsi="Times new roman"/>
          <w:sz w:val="26"/>
          <w:szCs w:val="26"/>
          <w:lang w:val="en-GB"/>
        </w:rPr>
        <w:t>We will merge the meta-ecosystem perspective (Gravel et al. 2016, Massol et al. 2017, Melián et al. 2018) into existing models of coevolutionary interaction networks (Guimarães et al. 2011, Andreazzi et al. 2017). We will run simulations to predict biodiversity distribution across space and time under different scenarios assuming weak and strong reciprocal trait changes</w:t>
      </w:r>
      <w:r>
        <w:rPr>
          <w:rFonts w:cs="Times" w:ascii="Times new roman" w:hAnsi="Times new roman"/>
          <w:i/>
          <w:iCs/>
          <w:sz w:val="26"/>
          <w:szCs w:val="26"/>
          <w:lang w:val="en-GB"/>
        </w:rPr>
        <w:t xml:space="preserve"> (i.e., trait matching and exploitation barriers)</w:t>
      </w:r>
      <w:r>
        <w:rPr>
          <w:rFonts w:cs="Times" w:ascii="Times new roman" w:hAnsi="Times new roman"/>
          <w:sz w:val="26"/>
          <w:szCs w:val="26"/>
          <w:lang w:val="en-GB"/>
        </w:rPr>
        <w:t>. These scenarios would allow us to link the strength of coevolution between species to ecosystem function like productivity and energy flows. M</w:t>
      </w:r>
      <w:r>
        <w:rPr>
          <w:rFonts w:cs="Times" w:ascii="Times new roman" w:hAnsi="Times new roman"/>
          <w:sz w:val="26"/>
          <w:szCs w:val="26"/>
          <w:lang w:val="en-GB"/>
        </w:rPr>
        <w:t xml:space="preserve">etacommunity and meta-ecosystem </w:t>
      </w:r>
      <w:r>
        <w:rPr>
          <w:rFonts w:cs="Times" w:ascii="Times new roman" w:hAnsi="Times new roman"/>
          <w:sz w:val="26"/>
          <w:szCs w:val="26"/>
          <w:lang w:val="en-GB"/>
        </w:rPr>
        <w:t>theory</w:t>
      </w:r>
      <w:r>
        <w:rPr>
          <w:rFonts w:cs="Times" w:ascii="Times new roman" w:hAnsi="Times new roman"/>
          <w:sz w:val="26"/>
          <w:szCs w:val="26"/>
          <w:lang w:val="en-GB"/>
        </w:rPr>
        <w:t xml:space="preserve"> </w:t>
      </w:r>
      <w:r>
        <w:rPr>
          <w:rFonts w:cs="Times" w:ascii="Times new roman" w:hAnsi="Times new roman"/>
          <w:sz w:val="26"/>
          <w:szCs w:val="26"/>
          <w:lang w:val="en-GB"/>
        </w:rPr>
        <w:t>approaches</w:t>
      </w:r>
      <w:r>
        <w:rPr>
          <w:rFonts w:cs="Times" w:ascii="Times new roman" w:hAnsi="Times new roman"/>
          <w:sz w:val="26"/>
          <w:szCs w:val="26"/>
          <w:lang w:val="en-GB"/>
        </w:rPr>
        <w:t xml:space="preserve"> </w:t>
      </w:r>
      <w:r>
        <w:rPr>
          <w:rFonts w:cs="Times" w:ascii="Times new roman" w:hAnsi="Times new roman"/>
          <w:sz w:val="26"/>
          <w:szCs w:val="26"/>
          <w:lang w:val="en-GB"/>
        </w:rPr>
        <w:t>will complement previous scenarios</w:t>
      </w:r>
      <w:r>
        <w:rPr>
          <w:rFonts w:cs="Times" w:ascii="Times new roman" w:hAnsi="Times new roman"/>
          <w:sz w:val="26"/>
          <w:szCs w:val="26"/>
          <w:lang w:val="en-GB"/>
        </w:rPr>
        <w:t xml:space="preserve"> to understand how spatial processes governed by dispersal (i.e. mass effect) or niche width (i.e. species sorting, patch dynamics) can alter </w:t>
      </w:r>
      <w:r>
        <w:rPr>
          <w:rFonts w:cs="Times" w:ascii="Times new roman" w:hAnsi="Times new roman"/>
          <w:sz w:val="26"/>
          <w:szCs w:val="26"/>
          <w:lang w:val="en-GB"/>
        </w:rPr>
        <w:t>the coevolutionary dynamics within each community by contributing</w:t>
      </w:r>
      <w:r>
        <w:rPr>
          <w:rFonts w:cs="Times" w:ascii="Times new roman" w:hAnsi="Times new roman"/>
          <w:sz w:val="26"/>
          <w:szCs w:val="26"/>
          <w:lang w:val="en-GB"/>
        </w:rPr>
        <w:t xml:space="preserve"> to species trait variation and network structure and stability, and thus meta-ecosystem function (Mouquet and Loreau 2003, Leibold et al. 2004, Logue et al. 2011, Winegardner et al. 2012, Borthagaray et al. 2014 a,b, 2015a, Astegiano et al. 2015a, Melian et al. 2015b, Laroche et al. 2016, Massol et al. 2017 a, b). </w:t>
      </w:r>
    </w:p>
    <w:p>
      <w:pPr>
        <w:pStyle w:val="Normal"/>
        <w:widowControl w:val="false"/>
        <w:spacing w:lineRule="atLeast" w:line="340" w:before="0" w:after="240"/>
        <w:jc w:val="both"/>
        <w:rPr>
          <w:rFonts w:ascii="Times new roman" w:hAnsi="Times new roman"/>
          <w:b w:val="false"/>
          <w:b w:val="false"/>
          <w:bCs w:val="false"/>
          <w:i w:val="false"/>
          <w:i w:val="false"/>
          <w:color w:val="000000"/>
          <w:sz w:val="24"/>
          <w:szCs w:val="24"/>
        </w:rPr>
      </w:pPr>
      <w:r>
        <w:rPr/>
      </w:r>
    </w:p>
    <w:p>
      <w:pPr>
        <w:pStyle w:val="Normal"/>
        <w:rPr>
          <w:rFonts w:ascii="Times" w:hAnsi="Times" w:cs="Times"/>
          <w:i/>
          <w:i/>
          <w:iCs/>
          <w:color w:val="FF0000"/>
          <w:lang w:val="en-US"/>
        </w:rPr>
      </w:pPr>
      <w:r>
        <w:rPr>
          <w:rFonts w:ascii="Times new roman" w:hAnsi="Times new roman"/>
          <w:sz w:val="24"/>
          <w:szCs w:val="24"/>
        </w:rPr>
      </w:r>
    </w:p>
    <w:p>
      <w:pPr>
        <w:pStyle w:val="Normal"/>
        <w:rPr>
          <w:rFonts w:ascii="Times" w:hAnsi="Times" w:cs="Times"/>
          <w:i/>
          <w:i/>
          <w:iCs/>
          <w:color w:val="FF0000"/>
          <w:lang w:val="en-US"/>
        </w:rPr>
      </w:pPr>
      <w:r>
        <w:rPr>
          <w:rFonts w:ascii="Times new roman" w:hAnsi="Times new roman"/>
          <w:sz w:val="24"/>
          <w:szCs w:val="24"/>
        </w:rPr>
      </w:r>
    </w:p>
    <w:p>
      <w:pPr>
        <w:pStyle w:val="Normal"/>
        <w:widowControl w:val="false"/>
        <w:spacing w:lineRule="atLeast" w:line="340" w:before="0" w:after="240"/>
        <w:rPr>
          <w:rFonts w:ascii="Times new roman" w:hAnsi="Times new roman"/>
          <w:sz w:val="26"/>
          <w:szCs w:val="26"/>
        </w:rPr>
      </w:pPr>
      <w:r>
        <w:rPr>
          <w:rFonts w:cs="Times" w:ascii="Times new roman" w:hAnsi="Times new roman"/>
          <w:i/>
          <w:iCs/>
          <w:sz w:val="26"/>
          <w:szCs w:val="26"/>
          <w:lang w:val="en-US"/>
        </w:rPr>
        <w:t xml:space="preserve">Question </w:t>
      </w:r>
      <w:r>
        <w:rPr>
          <w:rFonts w:cs="Times" w:ascii="Times new roman" w:hAnsi="Times new roman"/>
          <w:i/>
          <w:iCs/>
          <w:sz w:val="26"/>
          <w:szCs w:val="26"/>
          <w:lang w:val="en-US"/>
        </w:rPr>
        <w:t>2</w:t>
      </w:r>
      <w:r>
        <w:rPr>
          <w:rFonts w:cs="Times" w:ascii="Times new roman" w:hAnsi="Times new roman"/>
          <w:i/>
          <w:iCs/>
          <w:sz w:val="26"/>
          <w:szCs w:val="26"/>
          <w:lang w:val="en-US"/>
        </w:rPr>
        <w:t xml:space="preserve">: </w:t>
      </w:r>
      <w:r>
        <w:rPr>
          <w:rFonts w:cs="Times" w:ascii="Times new roman" w:hAnsi="Times new roman"/>
          <w:i/>
          <w:iCs/>
          <w:sz w:val="26"/>
          <w:szCs w:val="26"/>
          <w:lang w:val="en-GB"/>
        </w:rPr>
        <w:t xml:space="preserve">How do spatial connectivity/arrangement of ecosystems and coevolutionary dynamics interact to facilitate rapid </w:t>
      </w:r>
      <w:r>
        <w:rPr>
          <w:rFonts w:cs="Times" w:ascii="Times new roman" w:hAnsi="Times new roman"/>
          <w:i/>
          <w:iCs/>
          <w:sz w:val="26"/>
          <w:szCs w:val="26"/>
          <w:lang w:val="en-GB"/>
        </w:rPr>
        <w:t xml:space="preserve">biodiversity </w:t>
      </w:r>
      <w:r>
        <w:rPr>
          <w:rFonts w:cs="Times" w:ascii="Times new roman" w:hAnsi="Times new roman"/>
          <w:i/>
          <w:iCs/>
          <w:sz w:val="26"/>
          <w:szCs w:val="26"/>
          <w:lang w:val="en-GB"/>
        </w:rPr>
        <w:t>changes of in meta-ecosystems?</w:t>
      </w:r>
      <w:r>
        <w:rPr>
          <w:rFonts w:cs="Times" w:ascii="Times new roman" w:hAnsi="Times new roman"/>
          <w:i/>
          <w:iCs/>
          <w:sz w:val="26"/>
          <w:szCs w:val="26"/>
          <w:lang w:val="en-US"/>
        </w:rPr>
        <w:t xml:space="preserve"> </w:t>
      </w:r>
    </w:p>
    <w:p>
      <w:pPr>
        <w:pStyle w:val="Normal"/>
        <w:widowControl w:val="false"/>
        <w:spacing w:lineRule="atLeast" w:line="340" w:before="0" w:after="240"/>
        <w:jc w:val="both"/>
        <w:rPr>
          <w:rFonts w:ascii="Times new roman" w:hAnsi="Times new roman"/>
          <w:sz w:val="26"/>
          <w:szCs w:val="26"/>
        </w:rPr>
      </w:pPr>
      <w:r>
        <w:rPr>
          <w:rFonts w:cs="Times" w:ascii="Times new roman" w:hAnsi="Times new roman"/>
          <w:sz w:val="26"/>
          <w:szCs w:val="26"/>
          <w:lang w:val="en-GB"/>
        </w:rPr>
        <w:t xml:space="preserve">Most interactions between species generate reciprocal selection pressures, and the coevolutionary dynamics that emerges over time varies with the nature of the ecological interaction (i.e., competitive, mutualistic, or antagonistic), the architecture of the coevolving interactions between species (Wade 2007, Loeuille and Leibold 2008, Doebeli 2011, Nuismer et al. 2013, Althoff et al. 2014, Hembry et al. 2014, Allhoff and Drossel 2016), </w:t>
      </w:r>
      <w:r>
        <w:rPr>
          <w:rFonts w:cs="Times" w:ascii="Times new roman" w:hAnsi="Times new roman"/>
          <w:sz w:val="26"/>
          <w:szCs w:val="26"/>
          <w:lang w:val="en-GB"/>
        </w:rPr>
        <w:t>and the spatial connectivity of the landscape</w:t>
      </w:r>
      <w:r>
        <w:rPr>
          <w:rFonts w:cs="Times" w:ascii="Times new roman" w:hAnsi="Times new roman"/>
          <w:sz w:val="26"/>
          <w:szCs w:val="26"/>
          <w:lang w:val="en-GB"/>
        </w:rPr>
        <w:t xml:space="preserve">. </w:t>
      </w:r>
      <w:r>
        <w:rPr>
          <w:rFonts w:cs="Times" w:ascii="Times new roman" w:hAnsi="Times new roman"/>
          <w:sz w:val="26"/>
          <w:szCs w:val="26"/>
          <w:lang w:val="en-GB"/>
        </w:rPr>
        <w:t>Yet</w:t>
      </w:r>
      <w:r>
        <w:rPr>
          <w:rFonts w:cs="Times" w:ascii="Times new roman" w:hAnsi="Times new roman"/>
          <w:sz w:val="26"/>
          <w:szCs w:val="26"/>
          <w:lang w:val="en-GB"/>
        </w:rPr>
        <w:t xml:space="preserve">, the connection between traits and coevolution at </w:t>
      </w:r>
      <w:r>
        <w:rPr>
          <w:rFonts w:cs="Times" w:ascii="Times new roman" w:hAnsi="Times new roman"/>
          <w:sz w:val="26"/>
          <w:szCs w:val="26"/>
          <w:lang w:val="en-GB"/>
        </w:rPr>
        <w:t>local</w:t>
      </w:r>
      <w:r>
        <w:rPr>
          <w:rFonts w:cs="Times" w:ascii="Times new roman" w:hAnsi="Times new roman"/>
          <w:sz w:val="26"/>
          <w:szCs w:val="26"/>
          <w:lang w:val="en-GB"/>
        </w:rPr>
        <w:t xml:space="preserve"> scales and the </w:t>
      </w:r>
      <w:r>
        <w:rPr>
          <w:rFonts w:cs="Times" w:ascii="Times new roman" w:hAnsi="Times new roman"/>
          <w:sz w:val="26"/>
          <w:szCs w:val="26"/>
          <w:lang w:val="en-GB"/>
        </w:rPr>
        <w:t>connectivity of the landscape</w:t>
      </w:r>
      <w:r>
        <w:rPr>
          <w:rFonts w:cs="Times" w:ascii="Times new roman" w:hAnsi="Times new roman"/>
          <w:sz w:val="26"/>
          <w:szCs w:val="26"/>
          <w:lang w:val="en-GB"/>
        </w:rPr>
        <w:t xml:space="preserve"> </w:t>
      </w:r>
      <w:r>
        <w:rPr>
          <w:rFonts w:cs="Times" w:ascii="Times new roman" w:hAnsi="Times new roman"/>
          <w:sz w:val="26"/>
          <w:szCs w:val="26"/>
          <w:lang w:val="en-GB"/>
        </w:rPr>
        <w:t xml:space="preserve">for produce rapid biodiversity changes and </w:t>
      </w:r>
      <w:r>
        <w:rPr>
          <w:rFonts w:cs="Times" w:ascii="Times new roman" w:hAnsi="Times new roman"/>
          <w:sz w:val="26"/>
          <w:szCs w:val="26"/>
          <w:lang w:val="en-GB"/>
        </w:rPr>
        <w:t xml:space="preserve">coevolutionary hot spots are not well understood (Wade 2007, Doebeli 2011, Althoff et al. 2014, Hembry et al., 2014). </w:t>
      </w:r>
      <w:r>
        <w:rPr>
          <w:rFonts w:cs="Times" w:ascii="Times new roman" w:hAnsi="Times new roman"/>
          <w:sz w:val="26"/>
          <w:szCs w:val="26"/>
          <w:lang w:val="en-GB"/>
        </w:rPr>
        <w:t>We will run simulations under landscapes with different connectivities/arrangements</w:t>
      </w:r>
      <w:r>
        <w:rPr>
          <w:rFonts w:cs="Times" w:ascii="Times new roman" w:hAnsi="Times new roman"/>
          <w:sz w:val="26"/>
          <w:szCs w:val="26"/>
          <w:lang w:val="en-GB"/>
        </w:rPr>
        <w:t xml:space="preserve"> </w:t>
      </w:r>
      <w:r>
        <w:rPr>
          <w:rFonts w:cs="Times" w:ascii="Times new roman" w:hAnsi="Times new roman"/>
          <w:sz w:val="26"/>
          <w:szCs w:val="26"/>
          <w:lang w:val="en-GB"/>
        </w:rPr>
        <w:t xml:space="preserve">and migration scenarios to disentangle the interplay between coevolutionary dynamics at the local level and the rapid changes of biodiversity at the landscape level. </w:t>
      </w:r>
    </w:p>
    <w:p>
      <w:pPr>
        <w:pStyle w:val="Normal"/>
        <w:widowControl w:val="false"/>
        <w:spacing w:lineRule="atLeast" w:line="340" w:before="0" w:after="240"/>
        <w:jc w:val="both"/>
        <w:rPr>
          <w:rFonts w:ascii="Times new roman" w:hAnsi="Times new roman" w:cs="Times"/>
          <w:i/>
          <w:i/>
          <w:iCs/>
          <w:sz w:val="26"/>
          <w:szCs w:val="26"/>
          <w:lang w:val="en-US"/>
        </w:rPr>
      </w:pPr>
      <w:r>
        <w:rPr>
          <w:rFonts w:cs="Times" w:ascii="Times new roman" w:hAnsi="Times new roman"/>
          <w:i/>
          <w:iCs/>
          <w:sz w:val="26"/>
          <w:szCs w:val="26"/>
          <w:lang w:val="en-US"/>
        </w:rPr>
      </w:r>
    </w:p>
    <w:p>
      <w:pPr>
        <w:pStyle w:val="Normal"/>
        <w:widowControl w:val="false"/>
        <w:spacing w:lineRule="atLeast" w:line="340" w:before="0" w:after="240"/>
        <w:rPr>
          <w:rFonts w:ascii="Times" w:hAnsi="Times" w:cs="Times"/>
          <w:lang w:val="en-US"/>
        </w:rPr>
      </w:pPr>
      <w:r>
        <w:rPr>
          <w:rFonts w:cs="Times" w:ascii="Times new roman" w:hAnsi="Times new roman"/>
          <w:b/>
          <w:bCs/>
          <w:sz w:val="26"/>
          <w:szCs w:val="26"/>
          <w:lang w:val="en-US"/>
        </w:rPr>
        <w:t xml:space="preserve">1.3 Expected results </w:t>
      </w:r>
    </w:p>
    <w:p>
      <w:pPr>
        <w:pStyle w:val="Normal"/>
        <w:widowControl w:val="false"/>
        <w:spacing w:lineRule="atLeast" w:line="340" w:before="0" w:after="240"/>
        <w:jc w:val="both"/>
        <w:rPr>
          <w:rFonts w:ascii="Times new roman" w:hAnsi="Times new roman"/>
          <w:sz w:val="26"/>
          <w:szCs w:val="26"/>
        </w:rPr>
      </w:pPr>
      <w:r>
        <w:rPr>
          <w:rFonts w:ascii="Times new roman" w:hAnsi="Times new roman"/>
          <w:sz w:val="26"/>
          <w:szCs w:val="26"/>
          <w:lang w:val="en-US"/>
        </w:rPr>
        <w:t xml:space="preserve">We </w:t>
      </w:r>
      <w:r>
        <w:rPr>
          <w:rFonts w:ascii="Times new roman" w:hAnsi="Times new roman"/>
          <w:sz w:val="26"/>
          <w:szCs w:val="26"/>
          <w:lang w:val="en-US"/>
        </w:rPr>
        <w:t xml:space="preserve">will produce </w:t>
      </w:r>
      <w:r>
        <w:rPr>
          <w:rFonts w:ascii="Times new roman" w:hAnsi="Times new roman"/>
          <w:sz w:val="26"/>
          <w:szCs w:val="26"/>
          <w:lang w:val="en-US"/>
        </w:rPr>
        <w:t>a</w:t>
      </w:r>
      <w:r>
        <w:rPr>
          <w:rFonts w:ascii="Times new roman" w:hAnsi="Times new roman"/>
          <w:sz w:val="26"/>
          <w:szCs w:val="26"/>
          <w:lang w:val="en-US"/>
        </w:rPr>
        <w:t xml:space="preserve">n opinion, review or ideas-perspectives </w:t>
      </w:r>
      <w:r>
        <w:rPr>
          <w:rFonts w:ascii="Times new roman" w:hAnsi="Times new roman"/>
          <w:sz w:val="26"/>
          <w:szCs w:val="26"/>
          <w:lang w:val="en-US"/>
        </w:rPr>
        <w:t>paper entitled “</w:t>
      </w:r>
      <w:r>
        <w:rPr>
          <w:rFonts w:ascii="Times new roman" w:hAnsi="Times new roman"/>
          <w:i/>
          <w:iCs/>
          <w:sz w:val="26"/>
          <w:szCs w:val="26"/>
          <w:lang w:val="en-GB"/>
        </w:rPr>
        <w:t>Biodiversity dynamics in coevolutionary meta-ecosystems</w:t>
      </w:r>
      <w:r>
        <w:rPr>
          <w:rFonts w:ascii="Times new roman" w:hAnsi="Times new roman"/>
          <w:sz w:val="26"/>
          <w:szCs w:val="26"/>
          <w:lang w:val="en-US"/>
        </w:rPr>
        <w:t xml:space="preserve">” for submission to </w:t>
      </w:r>
      <w:r>
        <w:rPr>
          <w:rFonts w:ascii="Times new roman" w:hAnsi="Times new roman"/>
          <w:i/>
          <w:iCs/>
          <w:sz w:val="26"/>
          <w:szCs w:val="26"/>
          <w:lang w:val="en-US"/>
        </w:rPr>
        <w:t>Trends in Ecology and Evolution</w:t>
      </w:r>
      <w:r>
        <w:rPr>
          <w:rFonts w:ascii="Times new roman" w:hAnsi="Times new roman"/>
          <w:sz w:val="26"/>
          <w:szCs w:val="26"/>
          <w:lang w:val="en-US"/>
        </w:rPr>
        <w:t xml:space="preserve">, </w:t>
      </w:r>
      <w:r>
        <w:rPr>
          <w:rFonts w:ascii="Times new roman" w:hAnsi="Times new roman"/>
          <w:i/>
          <w:iCs/>
          <w:sz w:val="26"/>
          <w:szCs w:val="26"/>
          <w:lang w:val="en-US"/>
        </w:rPr>
        <w:t>Ecology Letters</w:t>
      </w:r>
      <w:r>
        <w:rPr>
          <w:rFonts w:ascii="Times new roman" w:hAnsi="Times new roman"/>
          <w:sz w:val="26"/>
          <w:szCs w:val="26"/>
          <w:lang w:val="en-US"/>
        </w:rPr>
        <w:t xml:space="preserve"> or </w:t>
      </w:r>
      <w:r>
        <w:rPr>
          <w:rFonts w:ascii="Times new roman" w:hAnsi="Times new roman"/>
          <w:i/>
          <w:iCs/>
          <w:sz w:val="26"/>
          <w:szCs w:val="26"/>
          <w:lang w:val="en-US"/>
        </w:rPr>
        <w:t>Biological reviews</w:t>
      </w:r>
      <w:r>
        <w:rPr>
          <w:rFonts w:ascii="Times new roman" w:hAnsi="Times new roman"/>
          <w:sz w:val="26"/>
          <w:szCs w:val="26"/>
          <w:lang w:val="en-US"/>
        </w:rPr>
        <w:t xml:space="preserve">. The </w:t>
      </w:r>
      <w:r>
        <w:rPr>
          <w:rFonts w:ascii="Times new roman" w:hAnsi="Times new roman"/>
          <w:sz w:val="26"/>
          <w:szCs w:val="26"/>
          <w:lang w:val="en-US"/>
        </w:rPr>
        <w:t>two</w:t>
      </w:r>
      <w:r>
        <w:rPr>
          <w:rFonts w:ascii="Times new roman" w:hAnsi="Times new roman"/>
          <w:sz w:val="26"/>
          <w:szCs w:val="26"/>
          <w:lang w:val="en-US"/>
        </w:rPr>
        <w:t xml:space="preserve"> questions above will form the core of the discussions at the workshop, and </w:t>
      </w:r>
      <w:r>
        <w:rPr>
          <w:rFonts w:ascii="Times new roman" w:hAnsi="Times new roman"/>
          <w:sz w:val="26"/>
          <w:szCs w:val="26"/>
          <w:lang w:val="en-US"/>
        </w:rPr>
        <w:t xml:space="preserve">they will </w:t>
      </w:r>
      <w:r>
        <w:rPr>
          <w:rFonts w:ascii="Times new roman" w:hAnsi="Times new roman"/>
          <w:sz w:val="26"/>
          <w:szCs w:val="26"/>
          <w:lang w:val="en-US"/>
        </w:rPr>
        <w:t>help draft</w:t>
      </w:r>
      <w:r>
        <w:rPr>
          <w:rFonts w:ascii="Times new roman" w:hAnsi="Times new roman"/>
          <w:sz w:val="26"/>
          <w:szCs w:val="26"/>
          <w:lang w:val="en-US"/>
        </w:rPr>
        <w:t>ing</w:t>
      </w:r>
      <w:r>
        <w:rPr>
          <w:rFonts w:ascii="Times new roman" w:hAnsi="Times new roman"/>
          <w:sz w:val="26"/>
          <w:szCs w:val="26"/>
          <w:lang w:val="en-US"/>
        </w:rPr>
        <w:t xml:space="preserve"> an outline for the paper during the meeting. </w:t>
      </w:r>
      <w:r>
        <w:rPr>
          <w:rFonts w:cs="Times" w:ascii="Times new roman" w:hAnsi="Times new roman"/>
          <w:sz w:val="26"/>
          <w:szCs w:val="26"/>
          <w:lang w:val="en-US"/>
        </w:rPr>
        <w:t xml:space="preserve">Prior to the meeting, attendees will provide written perspectives about how to address each of the overarching questions </w:t>
      </w:r>
      <w:r>
        <w:rPr>
          <w:rFonts w:cs="Times" w:ascii="Times new roman" w:hAnsi="Times new roman"/>
          <w:sz w:val="26"/>
          <w:szCs w:val="26"/>
          <w:lang w:val="en-US"/>
        </w:rPr>
        <w:t>and the type of spatial trait-interaction-data they can provide</w:t>
      </w:r>
      <w:r>
        <w:rPr>
          <w:rFonts w:cs="Times" w:ascii="Times new roman" w:hAnsi="Times new roman"/>
          <w:sz w:val="26"/>
          <w:szCs w:val="26"/>
          <w:lang w:val="en-US"/>
        </w:rPr>
        <w:t>. On the first day, participants will present these ideas to a broader audience based on their own research programs, and then on subsequent days we will synthesize these perspectives into a single review/</w:t>
      </w:r>
      <w:r>
        <w:rPr>
          <w:rFonts w:cs="Times" w:ascii="Times new roman" w:hAnsi="Times new roman"/>
          <w:sz w:val="26"/>
          <w:szCs w:val="26"/>
          <w:lang w:val="en-US"/>
        </w:rPr>
        <w:t>opinion</w:t>
      </w:r>
      <w:r>
        <w:rPr>
          <w:rFonts w:cs="Times" w:ascii="Times new roman" w:hAnsi="Times new roman"/>
          <w:sz w:val="26"/>
          <w:szCs w:val="26"/>
          <w:lang w:val="en-US"/>
        </w:rPr>
        <w:t xml:space="preserve"> and synthesis style paper </w:t>
      </w:r>
      <w:r>
        <w:rPr>
          <w:rFonts w:cs="Times" w:ascii="Times new roman" w:hAnsi="Times new roman"/>
          <w:sz w:val="26"/>
          <w:szCs w:val="26"/>
          <w:lang w:val="en-US"/>
        </w:rPr>
        <w:t>integrating the datasets to the methods to be implemented during the workshop</w:t>
      </w:r>
      <w:r>
        <w:rPr>
          <w:rFonts w:cs="Times" w:ascii="Times new roman" w:hAnsi="Times new roman"/>
          <w:sz w:val="26"/>
          <w:szCs w:val="26"/>
          <w:lang w:val="en-US"/>
        </w:rPr>
        <w:t xml:space="preserve">. Overall, the workshop will provide the seeds of many future collaborations among attendees, which have been carefully chosen to </w:t>
      </w:r>
      <w:r>
        <w:rPr>
          <w:rFonts w:cs="Times" w:ascii="Times new roman" w:hAnsi="Times new roman"/>
          <w:sz w:val="26"/>
          <w:szCs w:val="26"/>
          <w:lang w:val="en-US"/>
        </w:rPr>
        <w:t>not have gender bias (6F:6M, from 10 countries),</w:t>
      </w:r>
      <w:r>
        <w:rPr>
          <w:rFonts w:cs="Times" w:ascii="Times new roman" w:hAnsi="Times new roman"/>
          <w:sz w:val="26"/>
          <w:szCs w:val="26"/>
          <w:lang w:val="en-US"/>
        </w:rPr>
        <w:t xml:space="preserve"> represent diverse fields (e.g. theoretical ecologists, evolutionary biologists, and community ecologists) </w:t>
      </w:r>
      <w:r>
        <w:rPr>
          <w:rFonts w:cs="Times" w:ascii="Times new roman" w:hAnsi="Times new roman"/>
          <w:sz w:val="26"/>
          <w:szCs w:val="26"/>
          <w:lang w:val="en-US"/>
        </w:rPr>
        <w:t>and scientific career stages (2 Prof., 4 Associate Prof. or group leaders, 2 research scientists, 3 postdoctoral researches, and 1 PhD student)</w:t>
      </w:r>
      <w:r>
        <w:rPr>
          <w:rFonts w:cs="Times" w:ascii="Times new roman" w:hAnsi="Times new roman"/>
          <w:sz w:val="26"/>
          <w:szCs w:val="26"/>
          <w:lang w:val="en-US"/>
        </w:rPr>
        <w:t xml:space="preserve">. </w:t>
      </w:r>
    </w:p>
    <w:p>
      <w:pPr>
        <w:pStyle w:val="Normal"/>
        <w:widowControl w:val="false"/>
        <w:spacing w:lineRule="atLeast" w:line="440" w:before="0" w:after="240"/>
        <w:rPr>
          <w:rFonts w:ascii="Times" w:hAnsi="Times" w:cs="Times"/>
          <w:lang w:val="en-US"/>
        </w:rPr>
      </w:pPr>
      <w:r>
        <w:rPr>
          <w:rFonts w:cs="Times" w:ascii="Times new roman" w:hAnsi="Times new roman"/>
          <w:b/>
          <w:bCs/>
          <w:sz w:val="26"/>
          <w:szCs w:val="26"/>
          <w:lang w:val="en-US"/>
        </w:rPr>
        <w:t xml:space="preserve">2. Organisational aspects </w:t>
      </w:r>
    </w:p>
    <w:p>
      <w:pPr>
        <w:pStyle w:val="Normal"/>
        <w:widowControl w:val="false"/>
        <w:spacing w:lineRule="atLeast" w:line="340" w:before="0" w:after="240"/>
        <w:rPr>
          <w:rFonts w:ascii="Times" w:hAnsi="Times" w:cs="Times"/>
          <w:lang w:val="en-US"/>
        </w:rPr>
      </w:pPr>
      <w:r>
        <w:rPr>
          <w:rFonts w:cs="Times" w:ascii="Times new roman" w:hAnsi="Times new roman"/>
          <w:b/>
          <w:bCs/>
          <w:sz w:val="26"/>
          <w:szCs w:val="26"/>
          <w:lang w:val="en-US"/>
        </w:rPr>
        <w:t xml:space="preserve">2.1 Milestones and program (Table 1) </w:t>
      </w:r>
    </w:p>
    <w:p>
      <w:pPr>
        <w:pStyle w:val="Normal"/>
        <w:widowControl w:val="false"/>
        <w:spacing w:lineRule="atLeast" w:line="340" w:before="0" w:after="240"/>
        <w:rPr>
          <w:rFonts w:ascii="Times" w:hAnsi="Times" w:cs="Times"/>
          <w:lang w:val="en-US"/>
        </w:rPr>
      </w:pPr>
      <w:r>
        <w:rPr>
          <w:rFonts w:cs="Times" w:ascii="Times new roman" w:hAnsi="Times new roman"/>
          <w:sz w:val="26"/>
          <w:szCs w:val="26"/>
          <w:lang w:val="en-US"/>
        </w:rPr>
        <w:t xml:space="preserve">The main milestones of the workshop will be: </w:t>
      </w:r>
    </w:p>
    <w:p>
      <w:pPr>
        <w:pStyle w:val="Normal"/>
        <w:widowControl w:val="false"/>
        <w:numPr>
          <w:ilvl w:val="0"/>
          <w:numId w:val="0"/>
        </w:numPr>
        <w:tabs>
          <w:tab w:val="left" w:pos="220" w:leader="none"/>
          <w:tab w:val="left" w:pos="720" w:leader="none"/>
        </w:tabs>
        <w:spacing w:lineRule="atLeast" w:line="340" w:before="0" w:after="240"/>
        <w:ind w:left="720" w:hanging="0"/>
        <w:rPr>
          <w:rFonts w:ascii="Times new roman" w:hAnsi="Times new roman"/>
          <w:sz w:val="26"/>
          <w:szCs w:val="26"/>
        </w:rPr>
      </w:pPr>
      <w:r>
        <w:rPr>
          <w:rFonts w:cs="Times" w:ascii="Times new roman" w:hAnsi="Times new roman"/>
          <w:sz w:val="26"/>
          <w:szCs w:val="26"/>
          <w:lang w:val="en-US"/>
        </w:rPr>
        <w:t xml:space="preserve">1. </w:t>
      </w:r>
      <w:r>
        <w:rPr>
          <w:rFonts w:cs="Times" w:ascii="Times new roman" w:hAnsi="Times new roman"/>
          <w:sz w:val="26"/>
          <w:szCs w:val="26"/>
          <w:lang w:val="en-US"/>
        </w:rPr>
        <w:t xml:space="preserve">Draft the outline for a systhesis paper about </w:t>
      </w:r>
      <w:r>
        <w:rPr>
          <w:rFonts w:cs="Times" w:ascii="Times new roman" w:hAnsi="Times new roman"/>
          <w:sz w:val="26"/>
          <w:szCs w:val="26"/>
          <w:lang w:val="en-US"/>
        </w:rPr>
        <w:t>Biodiversity dynamics</w:t>
      </w:r>
      <w:r>
        <w:rPr>
          <w:rFonts w:cs="Times" w:ascii="Times new roman" w:hAnsi="Times new roman"/>
          <w:sz w:val="26"/>
          <w:szCs w:val="26"/>
          <w:lang w:val="en-US"/>
        </w:rPr>
        <w:t xml:space="preserve"> in coevolutionary meta-ecosystems </w:t>
      </w:r>
      <w:r>
        <w:rPr>
          <w:rFonts w:cs="Times" w:ascii="Times new roman" w:hAnsi="Times new roman"/>
          <w:sz w:val="26"/>
          <w:szCs w:val="26"/>
          <w:lang w:val="en-US"/>
        </w:rPr>
        <w:t>summarizing the main findings obtained during the workshop.</w:t>
      </w:r>
    </w:p>
    <w:p>
      <w:pPr>
        <w:pStyle w:val="Normal"/>
        <w:widowControl w:val="false"/>
        <w:numPr>
          <w:ilvl w:val="0"/>
          <w:numId w:val="0"/>
        </w:numPr>
        <w:tabs>
          <w:tab w:val="left" w:pos="220" w:leader="none"/>
          <w:tab w:val="left" w:pos="720" w:leader="none"/>
        </w:tabs>
        <w:spacing w:lineRule="atLeast" w:line="340" w:before="0" w:after="240"/>
        <w:ind w:left="720" w:hanging="0"/>
        <w:rPr>
          <w:rFonts w:ascii="Times new roman" w:hAnsi="Times new roman"/>
          <w:sz w:val="26"/>
          <w:szCs w:val="26"/>
        </w:rPr>
      </w:pPr>
      <w:r>
        <w:rPr>
          <w:rFonts w:cs="Times" w:ascii="Times new roman" w:hAnsi="Times new roman"/>
          <w:sz w:val="26"/>
          <w:szCs w:val="26"/>
          <w:lang w:val="en-US"/>
        </w:rPr>
        <w:t xml:space="preserve">2. </w:t>
      </w:r>
      <w:r>
        <w:rPr>
          <w:rFonts w:cs="Times" w:ascii="Times new roman" w:hAnsi="Times new roman"/>
          <w:sz w:val="26"/>
          <w:szCs w:val="26"/>
          <w:lang w:val="en-US"/>
        </w:rPr>
        <w:t xml:space="preserve">Discuss future directions for the field that unify short- and long-term approaches </w:t>
      </w:r>
      <w:r>
        <w:rPr>
          <w:rFonts w:cs="Times" w:ascii="Times new roman" w:hAnsi="Times new roman"/>
          <w:sz w:val="26"/>
          <w:szCs w:val="26"/>
          <w:lang w:val="en-US"/>
        </w:rPr>
        <w:t xml:space="preserve">integrating modeling and </w:t>
      </w:r>
      <w:r>
        <w:rPr>
          <w:rFonts w:cs="Times" w:ascii="Times new roman" w:hAnsi="Times new roman"/>
          <w:sz w:val="26"/>
          <w:szCs w:val="26"/>
          <w:lang w:val="en-US"/>
        </w:rPr>
        <w:t>data  </w:t>
      </w:r>
    </w:p>
    <w:p>
      <w:pPr>
        <w:pStyle w:val="Normal"/>
        <w:widowControl w:val="false"/>
        <w:numPr>
          <w:ilvl w:val="0"/>
          <w:numId w:val="0"/>
        </w:numPr>
        <w:tabs>
          <w:tab w:val="left" w:pos="220" w:leader="none"/>
          <w:tab w:val="left" w:pos="720" w:leader="none"/>
        </w:tabs>
        <w:spacing w:lineRule="atLeast" w:line="340" w:before="0" w:after="240"/>
        <w:ind w:left="720" w:hanging="0"/>
        <w:rPr>
          <w:rFonts w:ascii="Times new roman" w:hAnsi="Times new roman"/>
          <w:sz w:val="26"/>
          <w:szCs w:val="26"/>
        </w:rPr>
      </w:pPr>
      <w:r>
        <w:rPr>
          <w:rFonts w:cs="Times" w:ascii="Times new roman" w:hAnsi="Times new roman"/>
          <w:kern w:val="2"/>
          <w:sz w:val="26"/>
          <w:szCs w:val="26"/>
          <w:lang w:val="en-US"/>
        </w:rPr>
        <w:t xml:space="preserve">3. </w:t>
      </w:r>
      <w:r>
        <w:rPr>
          <w:rFonts w:cs="Times" w:ascii="Times new roman" w:hAnsi="Times new roman"/>
          <w:sz w:val="26"/>
          <w:szCs w:val="26"/>
          <w:lang w:val="en-US"/>
        </w:rPr>
        <w:t xml:space="preserve">Develop new software approaches </w:t>
      </w:r>
      <w:r>
        <w:rPr>
          <w:rFonts w:cs="Times" w:ascii="Times new roman" w:hAnsi="Times new roman"/>
          <w:sz w:val="26"/>
          <w:szCs w:val="26"/>
          <w:lang w:val="en-US"/>
        </w:rPr>
        <w:t xml:space="preserve">and make them available throughout github and related repositories </w:t>
      </w:r>
      <w:r>
        <w:rPr>
          <w:rFonts w:cs="Times" w:ascii="Times new roman" w:hAnsi="Times new roman"/>
          <w:sz w:val="26"/>
          <w:szCs w:val="26"/>
          <w:lang w:val="en-US"/>
        </w:rPr>
        <w:t>to analyse data  </w:t>
      </w:r>
    </w:p>
    <w:p>
      <w:pPr>
        <w:pStyle w:val="Normal"/>
        <w:widowControl w:val="false"/>
        <w:numPr>
          <w:ilvl w:val="0"/>
          <w:numId w:val="0"/>
        </w:numPr>
        <w:tabs>
          <w:tab w:val="left" w:pos="220" w:leader="none"/>
          <w:tab w:val="left" w:pos="720" w:leader="none"/>
        </w:tabs>
        <w:spacing w:lineRule="atLeast" w:line="340" w:before="0" w:after="240"/>
        <w:ind w:left="720" w:hanging="0"/>
        <w:rPr>
          <w:rFonts w:ascii="Times new roman" w:hAnsi="Times new roman"/>
          <w:sz w:val="26"/>
          <w:szCs w:val="26"/>
        </w:rPr>
      </w:pPr>
      <w:r>
        <w:rPr>
          <w:rFonts w:cs="Times" w:ascii="Times new roman" w:hAnsi="Times new roman"/>
          <w:sz w:val="26"/>
          <w:szCs w:val="26"/>
          <w:lang w:val="en-US"/>
        </w:rPr>
        <w:t xml:space="preserve">4. </w:t>
      </w:r>
      <w:r>
        <w:rPr>
          <w:rFonts w:cs="Times" w:ascii="Times new roman" w:hAnsi="Times new roman"/>
          <w:sz w:val="26"/>
          <w:szCs w:val="26"/>
          <w:lang w:val="en-US"/>
        </w:rPr>
        <w:t xml:space="preserve">Develop new ideas </w:t>
      </w:r>
      <w:r>
        <w:rPr>
          <w:rFonts w:cs="Times" w:ascii="Times new roman" w:hAnsi="Times new roman"/>
          <w:sz w:val="26"/>
          <w:szCs w:val="26"/>
          <w:lang w:val="en-US"/>
        </w:rPr>
        <w:t>to strengthen</w:t>
      </w:r>
      <w:r>
        <w:rPr>
          <w:rFonts w:cs="Times" w:ascii="Times new roman" w:hAnsi="Times new roman"/>
          <w:sz w:val="26"/>
          <w:szCs w:val="26"/>
          <w:lang w:val="en-US"/>
        </w:rPr>
        <w:t xml:space="preserve"> future grant proposals and collaborations  </w:t>
      </w:r>
    </w:p>
    <w:p>
      <w:pPr>
        <w:pStyle w:val="Normal"/>
        <w:widowControl w:val="false"/>
        <w:spacing w:lineRule="atLeast" w:line="340" w:before="0" w:after="240"/>
        <w:rPr>
          <w:rFonts w:ascii="Times" w:hAnsi="Times" w:cs="Times"/>
          <w:lang w:val="en-US"/>
        </w:rPr>
      </w:pPr>
      <w:r>
        <w:rPr>
          <w:rFonts w:cs="Times" w:ascii="Times new roman" w:hAnsi="Times new roman"/>
          <w:b/>
          <w:bCs/>
          <w:sz w:val="26"/>
          <w:szCs w:val="26"/>
          <w:lang w:val="en-US"/>
        </w:rPr>
        <w:t xml:space="preserve">2.2 Venue </w:t>
      </w:r>
    </w:p>
    <w:p>
      <w:pPr>
        <w:pStyle w:val="Normal"/>
        <w:widowControl w:val="false"/>
        <w:spacing w:lineRule="atLeast" w:line="340" w:before="0" w:after="240"/>
        <w:jc w:val="both"/>
        <w:rPr>
          <w:rFonts w:ascii="Times new roman" w:hAnsi="Times new roman"/>
          <w:sz w:val="26"/>
          <w:szCs w:val="26"/>
        </w:rPr>
      </w:pPr>
      <w:r>
        <w:rPr>
          <w:rFonts w:cs="Times" w:ascii="Times new roman" w:hAnsi="Times new roman"/>
          <w:sz w:val="26"/>
          <w:szCs w:val="26"/>
          <w:lang w:val="en-US"/>
        </w:rPr>
        <w:t xml:space="preserve">The workshop will be hosted at Eawag’s Center for Ecology, Evolution &amp; Biogeochemistry (CEEB), in Kastanienbaum. This is an ideal venue. All the invited guests can stay on-site in Eawag apartments, directly on the shore of Lake Lucerne. The meeting facilities are very suitable and have been used before for such workshops. We have previously used this location to host several small workshops and student courses with great success. Such events also help to raise our international profile, and, in the past, have led to repeat visits from graduate students and visiting faculty on sabbatical terms. </w:t>
      </w:r>
    </w:p>
    <w:p>
      <w:pPr>
        <w:pStyle w:val="Normal"/>
        <w:widowControl w:val="false"/>
        <w:spacing w:lineRule="atLeast" w:line="340" w:before="0" w:after="240"/>
        <w:rPr>
          <w:rFonts w:ascii="Times" w:hAnsi="Times" w:cs="Times"/>
          <w:lang w:val="en-US"/>
        </w:rPr>
      </w:pPr>
      <w:r>
        <w:rPr>
          <w:rFonts w:cs="Times" w:ascii="Times new roman" w:hAnsi="Times new roman"/>
          <w:b/>
          <w:bCs/>
          <w:sz w:val="26"/>
          <w:szCs w:val="26"/>
          <w:lang w:val="en-US"/>
        </w:rPr>
        <w:t xml:space="preserve">2.3 Other funding sources </w:t>
      </w:r>
    </w:p>
    <w:p>
      <w:pPr>
        <w:pStyle w:val="Normal"/>
        <w:widowControl w:val="false"/>
        <w:spacing w:lineRule="atLeast" w:line="340" w:before="0" w:after="240"/>
        <w:rPr>
          <w:rFonts w:ascii="Times" w:hAnsi="Times" w:cs="Times"/>
          <w:lang w:val="en-US"/>
        </w:rPr>
      </w:pPr>
      <w:r>
        <w:rPr>
          <w:rFonts w:cs="Times" w:ascii="Times new roman" w:hAnsi="Times new roman"/>
          <w:sz w:val="26"/>
          <w:szCs w:val="26"/>
          <w:lang w:val="en-US"/>
        </w:rPr>
        <w:t xml:space="preserve">Eawag will provide the necessary infrastructure for the workshop (venue, consumables, IT, etc...). No other funds are needed to support this workshop. </w:t>
      </w:r>
    </w:p>
    <w:p>
      <w:pPr>
        <w:pStyle w:val="Normal"/>
        <w:widowControl w:val="false"/>
        <w:spacing w:lineRule="atLeast" w:line="440" w:before="0" w:after="240"/>
        <w:rPr>
          <w:rFonts w:ascii="Times" w:hAnsi="Times" w:cs="Times"/>
          <w:lang w:val="en-US"/>
        </w:rPr>
      </w:pPr>
      <w:r>
        <w:rPr>
          <w:rFonts w:cs="Times" w:ascii="Times new roman" w:hAnsi="Times new roman"/>
          <w:b/>
          <w:bCs/>
          <w:sz w:val="26"/>
          <w:szCs w:val="26"/>
          <w:lang w:val="en-US"/>
        </w:rPr>
        <w:t xml:space="preserve">3. Partnership aspects </w:t>
      </w:r>
    </w:p>
    <w:p>
      <w:pPr>
        <w:pStyle w:val="Normal"/>
        <w:widowControl w:val="false"/>
        <w:spacing w:lineRule="atLeast" w:line="340" w:before="0" w:after="240"/>
        <w:rPr>
          <w:rFonts w:ascii="Times" w:hAnsi="Times" w:cs="Times"/>
          <w:lang w:val="en-US"/>
        </w:rPr>
      </w:pPr>
      <w:r>
        <w:rPr>
          <w:rFonts w:cs="Times" w:ascii="Times new roman" w:hAnsi="Times new roman"/>
          <w:b/>
          <w:bCs/>
          <w:sz w:val="26"/>
          <w:szCs w:val="26"/>
          <w:lang w:val="en-US"/>
        </w:rPr>
        <w:t xml:space="preserve">3.1 Complementarity aspects </w:t>
      </w:r>
    </w:p>
    <w:p>
      <w:pPr>
        <w:pStyle w:val="Normal"/>
        <w:widowControl w:val="false"/>
        <w:spacing w:lineRule="atLeast" w:line="340" w:before="0" w:after="240"/>
        <w:jc w:val="both"/>
        <w:rPr>
          <w:rFonts w:ascii="Times" w:hAnsi="Times" w:cs="Times"/>
          <w:lang w:val="en-US"/>
        </w:rPr>
      </w:pPr>
      <w:r>
        <w:rPr>
          <w:rFonts w:cs="Times" w:ascii="Times new roman" w:hAnsi="Times new roman"/>
          <w:sz w:val="26"/>
          <w:szCs w:val="26"/>
          <w:lang w:val="en-US"/>
        </w:rPr>
        <w:t xml:space="preserve">We have selected a list of participants that represent a wide range of ages, expertise, and levels of experience. We have identified a mixture of people with (i) skills in mathematical biology, (ii) experience with software development, and (iii) strong conceptual skills in evolutionary biology, </w:t>
      </w:r>
      <w:r>
        <w:rPr>
          <w:rFonts w:cs="Times" w:ascii="Times new roman" w:hAnsi="Times new roman"/>
          <w:sz w:val="26"/>
          <w:szCs w:val="26"/>
          <w:lang w:val="en-US"/>
        </w:rPr>
        <w:t>model systems and field studies</w:t>
      </w:r>
      <w:r>
        <w:rPr>
          <w:rFonts w:cs="Times" w:ascii="Times new roman" w:hAnsi="Times new roman"/>
          <w:sz w:val="26"/>
          <w:szCs w:val="26"/>
          <w:lang w:val="en-US"/>
        </w:rPr>
        <w:t xml:space="preserve">. </w:t>
      </w:r>
    </w:p>
    <w:p>
      <w:pPr>
        <w:pStyle w:val="Normal"/>
        <w:widowControl w:val="false"/>
        <w:spacing w:lineRule="atLeast" w:line="340" w:before="0" w:after="240"/>
        <w:rPr>
          <w:rFonts w:ascii="Times" w:hAnsi="Times" w:cs="Times"/>
          <w:lang w:val="en-US"/>
        </w:rPr>
      </w:pPr>
      <w:r>
        <w:rPr>
          <w:rFonts w:cs="Times" w:ascii="Times new roman" w:hAnsi="Times new roman"/>
          <w:b/>
          <w:bCs/>
          <w:sz w:val="26"/>
          <w:szCs w:val="26"/>
          <w:lang w:val="en-US"/>
        </w:rPr>
        <w:t xml:space="preserve">3.2 Potential for further collaboration </w:t>
      </w:r>
    </w:p>
    <w:p>
      <w:pPr>
        <w:pStyle w:val="Normal"/>
        <w:widowControl w:val="false"/>
        <w:spacing w:lineRule="atLeast" w:line="340" w:before="0" w:after="240"/>
        <w:jc w:val="both"/>
        <w:rPr>
          <w:rFonts w:ascii="Times new roman" w:hAnsi="Times new roman"/>
          <w:sz w:val="26"/>
          <w:szCs w:val="26"/>
        </w:rPr>
      </w:pPr>
      <w:r>
        <w:rPr>
          <w:rFonts w:cs="Times" w:ascii="Times new roman" w:hAnsi="Times new roman"/>
          <w:sz w:val="26"/>
          <w:szCs w:val="26"/>
          <w:lang w:val="en-US"/>
        </w:rPr>
        <w:t xml:space="preserve">We expect that this workshop will lead to new international collaborations. In particular, we have found in our own work that coevolution </w:t>
      </w:r>
      <w:r>
        <w:rPr>
          <w:rFonts w:cs="Times" w:ascii="Times new roman" w:hAnsi="Times new roman"/>
          <w:sz w:val="26"/>
          <w:szCs w:val="26"/>
          <w:lang w:val="en-US"/>
        </w:rPr>
        <w:t>in antagonistic networks</w:t>
      </w:r>
      <w:r>
        <w:rPr>
          <w:rFonts w:cs="Times" w:ascii="Times new roman" w:hAnsi="Times new roman"/>
          <w:sz w:val="26"/>
          <w:szCs w:val="26"/>
          <w:lang w:val="en-US"/>
        </w:rPr>
        <w:t xml:space="preserve"> m</w:t>
      </w:r>
      <w:r>
        <w:rPr>
          <w:rFonts w:cs="Times" w:ascii="Times new roman" w:hAnsi="Times new roman"/>
          <w:sz w:val="26"/>
          <w:szCs w:val="26"/>
          <w:lang w:val="en-US"/>
        </w:rPr>
        <w:t>ight</w:t>
      </w:r>
      <w:r>
        <w:rPr>
          <w:rFonts w:cs="Times" w:ascii="Times new roman" w:hAnsi="Times new roman"/>
          <w:sz w:val="26"/>
          <w:szCs w:val="26"/>
          <w:lang w:val="en-US"/>
        </w:rPr>
        <w:t xml:space="preserve"> have different effects on meta-ecosystem dynamics and function,. </w:t>
      </w:r>
      <w:r>
        <w:rPr>
          <w:rFonts w:cs="Times" w:ascii="Times new roman" w:hAnsi="Times new roman"/>
          <w:sz w:val="26"/>
          <w:szCs w:val="26"/>
          <w:lang w:val="en-US"/>
        </w:rPr>
        <w:t xml:space="preserve">We </w:t>
      </w:r>
      <w:r>
        <w:rPr>
          <w:rFonts w:cs="Times" w:ascii="Times new roman" w:hAnsi="Times new roman"/>
          <w:sz w:val="26"/>
          <w:szCs w:val="26"/>
          <w:lang w:val="en-US"/>
        </w:rPr>
        <w:t xml:space="preserve">see great potential in linking the research of the participants together </w:t>
      </w:r>
      <w:r>
        <w:rPr>
          <w:rFonts w:cs="Times" w:ascii="Times new roman" w:hAnsi="Times new roman"/>
          <w:sz w:val="26"/>
          <w:szCs w:val="26"/>
          <w:lang w:val="en-US"/>
        </w:rPr>
        <w:t>specifically, the interplay between coevolution in local ecosystems with the landscape dynamics and connectivity</w:t>
      </w:r>
      <w:r>
        <w:rPr>
          <w:rFonts w:cs="Times" w:ascii="Times new roman" w:hAnsi="Times new roman"/>
          <w:sz w:val="26"/>
          <w:szCs w:val="26"/>
          <w:lang w:val="en-US"/>
        </w:rPr>
        <w:t xml:space="preserve">. Furthermore, we are in the middle of a great revolution in our understanding of </w:t>
      </w:r>
      <w:r>
        <w:rPr>
          <w:rFonts w:cs="Times" w:ascii="Times new roman" w:hAnsi="Times new roman"/>
          <w:sz w:val="26"/>
          <w:szCs w:val="26"/>
          <w:lang w:val="en-GB"/>
        </w:rPr>
        <w:t xml:space="preserve">coevolution among many interacting species at different spatial scales </w:t>
      </w:r>
      <w:r>
        <w:rPr>
          <w:rFonts w:cs="Times" w:ascii="Times new roman" w:hAnsi="Times new roman"/>
          <w:sz w:val="26"/>
          <w:szCs w:val="26"/>
          <w:lang w:val="en-US"/>
        </w:rPr>
        <w:t xml:space="preserve">and its effects on biodiversity dynamics and ecosystem function. </w:t>
      </w:r>
      <w:r>
        <w:rPr>
          <w:rFonts w:cs="Times" w:ascii="Times new roman" w:hAnsi="Times new roman"/>
          <w:sz w:val="26"/>
          <w:szCs w:val="26"/>
          <w:lang w:val="en-US"/>
        </w:rPr>
        <w:t>Yet, the integration between robust empirical patterns and process-based models, the main aim of this workshop, is missing.</w:t>
      </w:r>
    </w:p>
    <w:p>
      <w:pPr>
        <w:pStyle w:val="Normal"/>
        <w:widowControl w:val="false"/>
        <w:spacing w:lineRule="atLeast" w:line="340" w:before="0" w:after="240"/>
        <w:rPr>
          <w:rFonts w:ascii="Times" w:hAnsi="Times" w:cs="Times"/>
          <w:lang w:val="en-US"/>
        </w:rPr>
      </w:pPr>
      <w:r>
        <w:rPr>
          <w:rFonts w:ascii="Times new roman" w:hAnsi="Times new roman"/>
          <w:sz w:val="24"/>
          <w:szCs w:val="24"/>
        </w:rPr>
      </w:r>
    </w:p>
    <w:p>
      <w:pPr>
        <w:pStyle w:val="Normal"/>
        <w:widowControl w:val="false"/>
        <w:spacing w:lineRule="atLeast" w:line="340" w:before="0" w:after="240"/>
        <w:rPr>
          <w:rFonts w:ascii="Times new roman" w:hAnsi="Times new roman"/>
          <w:sz w:val="24"/>
          <w:szCs w:val="24"/>
        </w:rPr>
      </w:pPr>
      <w:r>
        <w:rPr>
          <w:rFonts w:cs="Times" w:ascii="Times new roman" w:hAnsi="Times new roman"/>
          <w:b/>
          <w:bCs/>
          <w:sz w:val="24"/>
          <w:szCs w:val="24"/>
          <w:lang w:val="en-US"/>
        </w:rPr>
        <w:t>3.3 References</w:t>
      </w:r>
    </w:p>
    <w:p>
      <w:pPr>
        <w:pStyle w:val="Normal"/>
        <w:widowControl/>
        <w:suppressAutoHyphens w:val="true"/>
        <w:bidi w:val="0"/>
        <w:spacing w:lineRule="auto" w:line="240" w:before="0" w:after="240"/>
        <w:ind w:left="0" w:right="0" w:hanging="0"/>
        <w:jc w:val="both"/>
        <w:textAlignment w:val="auto"/>
        <w:rPr>
          <w:rFonts w:ascii="Times new roman" w:hAnsi="Times new roman"/>
          <w:sz w:val="24"/>
          <w:szCs w:val="24"/>
        </w:rPr>
      </w:pPr>
      <w:r>
        <w:rPr>
          <w:rFonts w:cs="Times" w:ascii="Times new roman" w:hAnsi="Times new roman"/>
          <w:b w:val="false"/>
          <w:bCs/>
          <w:sz w:val="24"/>
          <w:szCs w:val="24"/>
          <w:lang w:val="en-US"/>
        </w:rPr>
        <w:t xml:space="preserve">Althoff, D. M., Segraves, K. A., and Johnson, M. T. J. (2014). Testing for coevolutionary diversification: linking pattern with process. </w:t>
      </w:r>
      <w:r>
        <w:rPr>
          <w:rFonts w:cs="Times" w:ascii="Times new roman" w:hAnsi="Times new roman"/>
          <w:b/>
          <w:bCs/>
          <w:i/>
          <w:sz w:val="24"/>
          <w:szCs w:val="24"/>
          <w:lang w:val="en-US"/>
        </w:rPr>
        <w:t>Trends in Ecology and Evolution,</w:t>
      </w:r>
      <w:r>
        <w:rPr>
          <w:rFonts w:cs="Times" w:ascii="Times new roman" w:hAnsi="Times new roman"/>
          <w:b w:val="false"/>
          <w:bCs/>
          <w:sz w:val="24"/>
          <w:szCs w:val="24"/>
          <w:lang w:val="en-US"/>
        </w:rPr>
        <w:t xml:space="preserve"> 29:82-89.</w:t>
      </w:r>
    </w:p>
    <w:p>
      <w:pPr>
        <w:pStyle w:val="Normal"/>
        <w:widowControl/>
        <w:suppressAutoHyphens w:val="true"/>
        <w:bidi w:val="0"/>
        <w:spacing w:lineRule="auto" w:line="240" w:before="0" w:after="240"/>
        <w:ind w:left="0" w:right="0" w:hanging="0"/>
        <w:jc w:val="both"/>
        <w:textAlignment w:val="auto"/>
        <w:rPr>
          <w:rFonts w:ascii="Times new roman" w:hAnsi="Times new roman"/>
          <w:sz w:val="24"/>
          <w:szCs w:val="24"/>
        </w:rPr>
      </w:pPr>
      <w:r>
        <w:rPr>
          <w:rFonts w:cs="Times" w:ascii="Times new roman" w:hAnsi="Times new roman"/>
          <w:b w:val="false"/>
          <w:bCs/>
          <w:sz w:val="24"/>
          <w:szCs w:val="24"/>
          <w:lang w:val="en-US"/>
        </w:rPr>
        <w:t xml:space="preserve">de Andreazzi, C. S., Guimarães, P. R., </w:t>
      </w:r>
      <w:r>
        <w:rPr>
          <w:rFonts w:cs="Times" w:ascii="Times new roman" w:hAnsi="Times new roman"/>
          <w:b w:val="false"/>
          <w:bCs/>
          <w:sz w:val="24"/>
          <w:szCs w:val="24"/>
          <w:lang w:val="en-US"/>
        </w:rPr>
        <w:t xml:space="preserve">and </w:t>
      </w:r>
      <w:r>
        <w:rPr>
          <w:rFonts w:cs="Times" w:ascii="Times new roman" w:hAnsi="Times new roman"/>
          <w:b w:val="false"/>
          <w:bCs/>
          <w:sz w:val="24"/>
          <w:szCs w:val="24"/>
          <w:lang w:val="en-US"/>
        </w:rPr>
        <w:t xml:space="preserve">Melián, C. J. (2018) </w:t>
      </w:r>
      <w:r>
        <w:rPr>
          <w:rStyle w:val="StrongEmphasis"/>
          <w:rFonts w:cs="Times" w:ascii="Times new roman" w:hAnsi="Times new roman"/>
          <w:b w:val="false"/>
          <w:bCs w:val="false"/>
          <w:sz w:val="24"/>
          <w:szCs w:val="24"/>
          <w:lang w:val="en-US"/>
        </w:rPr>
        <w:t>Eco-evolutionary feedbacks promote fluctuating selection and long-term stability of antagonistic networks</w:t>
      </w:r>
      <w:r>
        <w:rPr>
          <w:rStyle w:val="StrongEmphasis"/>
          <w:rFonts w:cs="Times" w:ascii="Times new roman" w:hAnsi="Times new roman"/>
          <w:sz w:val="24"/>
          <w:szCs w:val="24"/>
          <w:lang w:val="en-US"/>
        </w:rPr>
        <w:t xml:space="preserve">, </w:t>
      </w:r>
      <w:r>
        <w:rPr>
          <w:rStyle w:val="Emphasis"/>
          <w:rFonts w:cs="Times" w:ascii="Times new roman" w:hAnsi="Times new roman"/>
          <w:b/>
          <w:bCs/>
          <w:i/>
          <w:iCs/>
          <w:sz w:val="24"/>
          <w:szCs w:val="24"/>
          <w:lang w:val="en-US"/>
        </w:rPr>
        <w:t>Proceedings of the Royal Society B: Biological science</w:t>
      </w:r>
      <w:r>
        <w:rPr>
          <w:rFonts w:cs="Times" w:ascii="Times new roman" w:hAnsi="Times new roman"/>
          <w:b w:val="false"/>
          <w:bCs/>
          <w:sz w:val="24"/>
          <w:szCs w:val="24"/>
          <w:lang w:val="en-US"/>
        </w:rPr>
        <w:t>, 285:20172596.</w:t>
      </w:r>
    </w:p>
    <w:p>
      <w:pPr>
        <w:pStyle w:val="Normal"/>
        <w:widowControl/>
        <w:suppressAutoHyphens w:val="true"/>
        <w:bidi w:val="0"/>
        <w:spacing w:lineRule="auto" w:line="240" w:before="0" w:after="240"/>
        <w:ind w:left="0" w:right="0" w:hanging="0"/>
        <w:jc w:val="both"/>
        <w:textAlignment w:val="auto"/>
        <w:rPr>
          <w:rFonts w:ascii="Times new roman" w:hAnsi="Times new roman"/>
          <w:sz w:val="24"/>
          <w:szCs w:val="24"/>
        </w:rPr>
      </w:pPr>
      <w:r>
        <w:rPr>
          <w:rFonts w:cs="Times" w:ascii="Times new roman" w:hAnsi="Times new roman"/>
          <w:b w:val="false"/>
          <w:bCs/>
          <w:sz w:val="24"/>
          <w:szCs w:val="24"/>
          <w:lang w:val="en-US"/>
        </w:rPr>
        <w:t xml:space="preserve">Gravel, D., Guichard, F., Loreau, M., &amp; Mouquet, N. (2010). Source and sink dynamics in meta-ecosystems. </w:t>
      </w:r>
      <w:r>
        <w:rPr>
          <w:rFonts w:cs="Times" w:ascii="Times new roman" w:hAnsi="Times new roman"/>
          <w:b/>
          <w:bCs/>
          <w:i/>
          <w:iCs/>
          <w:sz w:val="24"/>
          <w:szCs w:val="24"/>
          <w:lang w:val="en-US"/>
        </w:rPr>
        <w:t>Ecology</w:t>
      </w:r>
      <w:r>
        <w:rPr>
          <w:rFonts w:cs="Times" w:ascii="Times new roman" w:hAnsi="Times new roman"/>
          <w:b w:val="false"/>
          <w:bCs/>
          <w:sz w:val="24"/>
          <w:szCs w:val="24"/>
          <w:lang w:val="en-US"/>
        </w:rPr>
        <w:t>, 91(7), 2172-2184.</w:t>
      </w:r>
    </w:p>
    <w:p>
      <w:pPr>
        <w:pStyle w:val="Normal"/>
        <w:widowControl w:val="false"/>
        <w:suppressAutoHyphens w:val="true"/>
        <w:bidi w:val="0"/>
        <w:spacing w:lineRule="auto" w:line="240" w:before="0" w:after="240"/>
        <w:ind w:left="0" w:right="0" w:hanging="0"/>
        <w:jc w:val="both"/>
        <w:textAlignment w:val="auto"/>
        <w:rPr>
          <w:rFonts w:ascii="Times new roman" w:hAnsi="Times new roman"/>
          <w:b w:val="false"/>
          <w:b w:val="false"/>
          <w:bCs w:val="false"/>
          <w:sz w:val="26"/>
          <w:szCs w:val="26"/>
        </w:rPr>
      </w:pPr>
      <w:r>
        <w:rPr>
          <w:rStyle w:val="Quotation"/>
          <w:rFonts w:eastAsia="Times New Roman" w:cs="Times" w:ascii="Times new roman" w:hAnsi="Times new roman"/>
          <w:b w:val="false"/>
          <w:bCs/>
          <w:i w:val="false"/>
          <w:sz w:val="24"/>
          <w:szCs w:val="24"/>
          <w:u w:val="none"/>
          <w:lang w:val="en-GB"/>
        </w:rPr>
        <w:t>Fussmann et al. 2007</w:t>
      </w:r>
    </w:p>
    <w:p>
      <w:pPr>
        <w:pStyle w:val="Normal"/>
        <w:widowControl w:val="false"/>
        <w:suppressAutoHyphens w:val="true"/>
        <w:bidi w:val="0"/>
        <w:spacing w:lineRule="atLeast" w:line="340" w:before="0" w:after="240"/>
        <w:ind w:left="0" w:right="0" w:hanging="0"/>
        <w:jc w:val="both"/>
        <w:textAlignment w:val="auto"/>
        <w:rPr>
          <w:rFonts w:ascii="Times new roman" w:hAnsi="Times new roman"/>
          <w:b w:val="false"/>
          <w:b w:val="false"/>
          <w:bCs w:val="false"/>
          <w:sz w:val="26"/>
          <w:szCs w:val="26"/>
        </w:rPr>
      </w:pPr>
      <w:r>
        <w:rPr>
          <w:rStyle w:val="Quotation"/>
          <w:rFonts w:eastAsia="Times New Roman" w:cs="Times" w:ascii="Times new roman" w:hAnsi="Times new roman"/>
          <w:b w:val="false"/>
          <w:bCs/>
          <w:i w:val="false"/>
          <w:sz w:val="24"/>
          <w:szCs w:val="24"/>
          <w:u w:val="none"/>
          <w:lang w:val="en-GB"/>
        </w:rPr>
        <w:t>Frickel et al. 2016</w:t>
      </w:r>
    </w:p>
    <w:p>
      <w:pPr>
        <w:pStyle w:val="Normal"/>
        <w:widowControl w:val="false"/>
        <w:suppressAutoHyphens w:val="true"/>
        <w:bidi w:val="0"/>
        <w:spacing w:lineRule="auto" w:line="240" w:before="0" w:after="240"/>
        <w:ind w:left="0" w:right="0" w:hanging="0"/>
        <w:jc w:val="both"/>
        <w:textAlignment w:val="auto"/>
        <w:rPr>
          <w:rFonts w:ascii="Times new roman" w:hAnsi="Times new roman"/>
          <w:b w:val="false"/>
          <w:b w:val="false"/>
          <w:bCs w:val="false"/>
          <w:sz w:val="26"/>
          <w:szCs w:val="26"/>
        </w:rPr>
      </w:pPr>
      <w:r>
        <w:rPr>
          <w:rStyle w:val="Quotation"/>
          <w:rFonts w:eastAsia="Times New Roman" w:cs="Times" w:ascii="Times new roman" w:hAnsi="Times new roman"/>
          <w:b w:val="false"/>
          <w:bCs/>
          <w:i w:val="false"/>
          <w:sz w:val="24"/>
          <w:szCs w:val="24"/>
          <w:u w:val="none"/>
          <w:lang w:val="en-GB"/>
        </w:rPr>
        <w:t>Hairston et al. 2005</w:t>
      </w:r>
    </w:p>
    <w:p>
      <w:pPr>
        <w:pStyle w:val="Normal"/>
        <w:widowControl/>
        <w:suppressAutoHyphens w:val="true"/>
        <w:bidi w:val="0"/>
        <w:spacing w:lineRule="auto" w:line="240" w:before="0" w:after="240"/>
        <w:ind w:left="0" w:right="0" w:hanging="0"/>
        <w:jc w:val="both"/>
        <w:textAlignment w:val="auto"/>
        <w:rPr>
          <w:rFonts w:ascii="Times new roman" w:hAnsi="Times new roman"/>
          <w:sz w:val="24"/>
          <w:szCs w:val="24"/>
        </w:rPr>
      </w:pPr>
      <w:r>
        <w:rPr>
          <w:rStyle w:val="Quotation"/>
          <w:rFonts w:eastAsia="Times New Roman" w:cs="Times" w:ascii="Times new roman" w:hAnsi="Times new roman"/>
          <w:b w:val="false"/>
          <w:bCs/>
          <w:i w:val="false"/>
          <w:sz w:val="24"/>
          <w:szCs w:val="24"/>
          <w:u w:val="none"/>
          <w:lang w:val="en-US"/>
        </w:rPr>
        <w:t xml:space="preserve">Hembry, D. H., Yoder, J. B., Goodman, K. R. (2014). Coevolution and the diversification of life. </w:t>
      </w:r>
      <w:r>
        <w:rPr>
          <w:rStyle w:val="Quotation"/>
          <w:rFonts w:eastAsia="Times New Roman" w:cs="Times" w:ascii="Times new roman" w:hAnsi="Times new roman"/>
          <w:b/>
          <w:bCs/>
          <w:sz w:val="24"/>
          <w:szCs w:val="24"/>
          <w:u w:val="none"/>
          <w:lang w:val="en-US"/>
        </w:rPr>
        <w:t>The American Naturalist</w:t>
      </w:r>
      <w:r>
        <w:rPr>
          <w:rStyle w:val="Quotation"/>
          <w:rFonts w:eastAsia="Times New Roman" w:cs="Times" w:ascii="Times new roman" w:hAnsi="Times new roman"/>
          <w:b w:val="false"/>
          <w:bCs/>
          <w:i w:val="false"/>
          <w:sz w:val="24"/>
          <w:szCs w:val="24"/>
          <w:u w:val="none"/>
          <w:lang w:val="en-US"/>
        </w:rPr>
        <w:t>, 184:425-438.</w:t>
      </w:r>
    </w:p>
    <w:p>
      <w:pPr>
        <w:pStyle w:val="Normal"/>
        <w:widowControl/>
        <w:suppressAutoHyphens w:val="true"/>
        <w:bidi w:val="0"/>
        <w:spacing w:lineRule="auto" w:line="240" w:before="0" w:after="240"/>
        <w:ind w:left="0" w:right="0" w:hanging="0"/>
        <w:jc w:val="both"/>
        <w:textAlignment w:val="auto"/>
        <w:rPr>
          <w:rFonts w:ascii="Times new roman" w:hAnsi="Times new roman"/>
          <w:sz w:val="24"/>
          <w:szCs w:val="24"/>
        </w:rPr>
      </w:pPr>
      <w:r>
        <w:rPr>
          <w:rStyle w:val="Quotation"/>
          <w:rFonts w:eastAsia="Times New Roman" w:cs="Times" w:ascii="Times new roman" w:hAnsi="Times new roman"/>
          <w:b w:val="false"/>
          <w:bCs/>
          <w:i w:val="false"/>
          <w:sz w:val="24"/>
          <w:szCs w:val="24"/>
          <w:u w:val="none"/>
          <w:lang w:val="en-US"/>
        </w:rPr>
        <w:t xml:space="preserve">Loreau, M., Mouquet, N., &amp; Holt, R. D. (2003). Metaecosystems: a theoretical framework for a spatial ecosystem ecology. </w:t>
      </w:r>
      <w:r>
        <w:rPr>
          <w:rStyle w:val="Quotation"/>
          <w:rFonts w:eastAsia="Times New Roman" w:cs="Times" w:ascii="Times new roman" w:hAnsi="Times new roman"/>
          <w:b/>
          <w:bCs/>
          <w:i/>
          <w:iCs/>
          <w:sz w:val="24"/>
          <w:szCs w:val="24"/>
          <w:u w:val="none"/>
          <w:lang w:val="en-US"/>
        </w:rPr>
        <w:t>Ecol</w:t>
      </w:r>
      <w:r>
        <w:rPr>
          <w:rStyle w:val="Quotation"/>
          <w:rFonts w:eastAsia="Times New Roman" w:cs="Times" w:ascii="Times new roman" w:hAnsi="Times new roman"/>
          <w:b/>
          <w:bCs/>
          <w:i/>
          <w:iCs/>
          <w:sz w:val="24"/>
          <w:szCs w:val="24"/>
          <w:u w:val="none"/>
          <w:lang w:val="en-US"/>
        </w:rPr>
        <w:t>ogy</w:t>
      </w:r>
      <w:r>
        <w:rPr>
          <w:rStyle w:val="Quotation"/>
          <w:rFonts w:eastAsia="Times New Roman" w:cs="Times" w:ascii="Times new roman" w:hAnsi="Times new roman"/>
          <w:b/>
          <w:bCs/>
          <w:i/>
          <w:iCs/>
          <w:sz w:val="24"/>
          <w:szCs w:val="24"/>
          <w:u w:val="none"/>
          <w:lang w:val="en-US"/>
        </w:rPr>
        <w:t xml:space="preserve"> Lett</w:t>
      </w:r>
      <w:r>
        <w:rPr>
          <w:rStyle w:val="Quotation"/>
          <w:rFonts w:eastAsia="Times New Roman" w:cs="Times" w:ascii="Times new roman" w:hAnsi="Times new roman"/>
          <w:b/>
          <w:bCs/>
          <w:i/>
          <w:iCs/>
          <w:sz w:val="24"/>
          <w:szCs w:val="24"/>
          <w:u w:val="none"/>
          <w:lang w:val="en-US"/>
        </w:rPr>
        <w:t>ers</w:t>
      </w:r>
      <w:r>
        <w:rPr>
          <w:rStyle w:val="Quotation"/>
          <w:rFonts w:eastAsia="Times New Roman" w:cs="Times" w:ascii="Times new roman" w:hAnsi="Times new roman"/>
          <w:b w:val="false"/>
          <w:bCs/>
          <w:i w:val="false"/>
          <w:sz w:val="24"/>
          <w:szCs w:val="24"/>
          <w:u w:val="none"/>
          <w:lang w:val="en-US"/>
        </w:rPr>
        <w:t>, 6, 673-679.</w:t>
      </w:r>
    </w:p>
    <w:p>
      <w:pPr>
        <w:pStyle w:val="Normal"/>
        <w:widowControl w:val="false"/>
        <w:suppressAutoHyphens w:val="true"/>
        <w:bidi w:val="0"/>
        <w:spacing w:lineRule="atLeast" w:line="340" w:before="0" w:after="240"/>
        <w:ind w:left="0" w:right="0" w:hanging="0"/>
        <w:jc w:val="both"/>
        <w:textAlignment w:val="auto"/>
        <w:rPr>
          <w:rFonts w:ascii="Times new roman" w:hAnsi="Times new roman"/>
          <w:sz w:val="26"/>
          <w:szCs w:val="26"/>
        </w:rPr>
      </w:pPr>
      <w:r>
        <w:rPr>
          <w:rStyle w:val="Quotation"/>
          <w:rFonts w:eastAsia="Times New Roman" w:cs="Times" w:ascii="Times new roman" w:hAnsi="Times new roman"/>
          <w:b w:val="false"/>
          <w:bCs/>
          <w:i w:val="false"/>
          <w:sz w:val="24"/>
          <w:szCs w:val="24"/>
          <w:u w:val="none"/>
          <w:lang w:val="en-GB"/>
        </w:rPr>
        <w:t>Melián et al. 2015a</w:t>
      </w:r>
    </w:p>
    <w:p>
      <w:pPr>
        <w:pStyle w:val="Normal"/>
        <w:widowControl/>
        <w:suppressAutoHyphens w:val="true"/>
        <w:bidi w:val="0"/>
        <w:spacing w:lineRule="auto" w:line="240" w:before="0" w:after="240"/>
        <w:ind w:left="0" w:right="0" w:hanging="0"/>
        <w:jc w:val="both"/>
        <w:textAlignment w:val="auto"/>
        <w:rPr>
          <w:rFonts w:ascii="Times new roman" w:hAnsi="Times new roman"/>
          <w:sz w:val="24"/>
          <w:szCs w:val="24"/>
        </w:rPr>
      </w:pPr>
      <w:r>
        <w:rPr>
          <w:rStyle w:val="Quotation"/>
          <w:rFonts w:eastAsia="Times New Roman" w:cs="Times" w:ascii="Times new roman" w:hAnsi="Times new roman"/>
          <w:b w:val="false"/>
          <w:bCs/>
          <w:i w:val="false"/>
          <w:sz w:val="24"/>
          <w:szCs w:val="24"/>
          <w:u w:val="none"/>
          <w:lang w:val="en-US"/>
        </w:rPr>
        <w:t xml:space="preserve">Melián, </w:t>
      </w:r>
      <w:r>
        <w:rPr>
          <w:rStyle w:val="Quotation"/>
          <w:rFonts w:eastAsia="Times New Roman" w:cs="Times" w:ascii="Times new roman" w:hAnsi="Times new roman"/>
          <w:b w:val="false"/>
          <w:bCs/>
          <w:i w:val="false"/>
          <w:sz w:val="24"/>
          <w:szCs w:val="24"/>
          <w:u w:val="none"/>
          <w:lang w:val="en-US"/>
        </w:rPr>
        <w:t xml:space="preserve">C. J., </w:t>
      </w:r>
      <w:r>
        <w:rPr>
          <w:rStyle w:val="Quotation"/>
          <w:rFonts w:eastAsia="Times New Roman" w:cs="Times" w:ascii="Times new roman" w:hAnsi="Times new roman"/>
          <w:b w:val="false"/>
          <w:bCs/>
          <w:i w:val="false"/>
          <w:sz w:val="24"/>
          <w:szCs w:val="24"/>
          <w:u w:val="none"/>
          <w:lang w:val="en-US"/>
        </w:rPr>
        <w:t xml:space="preserve">Matthews, </w:t>
      </w:r>
      <w:r>
        <w:rPr>
          <w:rStyle w:val="Quotation"/>
          <w:rFonts w:eastAsia="Times New Roman" w:cs="Times" w:ascii="Times new roman" w:hAnsi="Times new roman"/>
          <w:b w:val="false"/>
          <w:bCs/>
          <w:i w:val="false"/>
          <w:sz w:val="24"/>
          <w:szCs w:val="24"/>
          <w:u w:val="none"/>
          <w:lang w:val="en-US"/>
        </w:rPr>
        <w:t xml:space="preserve">B., </w:t>
      </w:r>
      <w:r>
        <w:rPr>
          <w:rStyle w:val="Quotation"/>
          <w:rFonts w:eastAsia="Times New Roman" w:cs="Times" w:ascii="Times new roman" w:hAnsi="Times new roman"/>
          <w:b w:val="false"/>
          <w:bCs/>
          <w:i w:val="false"/>
          <w:sz w:val="24"/>
          <w:szCs w:val="24"/>
          <w:u w:val="none"/>
          <w:lang w:val="en-US"/>
        </w:rPr>
        <w:t xml:space="preserve">de Andreazzi, </w:t>
      </w:r>
      <w:r>
        <w:rPr>
          <w:rStyle w:val="Quotation"/>
          <w:rFonts w:eastAsia="Times New Roman" w:cs="Times" w:ascii="Times new roman" w:hAnsi="Times new roman"/>
          <w:b w:val="false"/>
          <w:bCs/>
          <w:i w:val="false"/>
          <w:sz w:val="24"/>
          <w:szCs w:val="24"/>
          <w:u w:val="none"/>
          <w:lang w:val="en-US"/>
        </w:rPr>
        <w:t>C. S.,</w:t>
      </w:r>
      <w:r>
        <w:rPr>
          <w:rStyle w:val="Quotation"/>
          <w:rFonts w:eastAsia="Times New Roman" w:cs="Times" w:ascii="Times new roman" w:hAnsi="Times new roman"/>
          <w:b w:val="false"/>
          <w:bCs/>
          <w:i w:val="false"/>
          <w:sz w:val="24"/>
          <w:szCs w:val="24"/>
          <w:u w:val="none"/>
          <w:lang w:val="en-US"/>
        </w:rPr>
        <w:t xml:space="preserve"> Rodríguez, </w:t>
      </w:r>
      <w:r>
        <w:rPr>
          <w:rStyle w:val="Quotation"/>
          <w:rFonts w:eastAsia="Times New Roman" w:cs="Times" w:ascii="Times new roman" w:hAnsi="Times new roman"/>
          <w:b w:val="false"/>
          <w:bCs/>
          <w:i w:val="false"/>
          <w:sz w:val="24"/>
          <w:szCs w:val="24"/>
          <w:u w:val="none"/>
          <w:lang w:val="en-US"/>
        </w:rPr>
        <w:t xml:space="preserve">J. P.,  </w:t>
      </w:r>
      <w:r>
        <w:rPr>
          <w:rStyle w:val="Quotation"/>
          <w:rFonts w:eastAsia="Times New Roman" w:cs="Times" w:ascii="Times new roman" w:hAnsi="Times new roman"/>
          <w:b w:val="false"/>
          <w:bCs/>
          <w:i w:val="false"/>
          <w:sz w:val="24"/>
          <w:szCs w:val="24"/>
          <w:u w:val="none"/>
          <w:lang w:val="en-US"/>
        </w:rPr>
        <w:t xml:space="preserve">Harmon, </w:t>
      </w:r>
      <w:r>
        <w:rPr>
          <w:rStyle w:val="Quotation"/>
          <w:rFonts w:eastAsia="Times New Roman" w:cs="Times" w:ascii="Times new roman" w:hAnsi="Times new roman"/>
          <w:b w:val="false"/>
          <w:bCs/>
          <w:i w:val="false"/>
          <w:sz w:val="24"/>
          <w:szCs w:val="24"/>
          <w:u w:val="none"/>
          <w:lang w:val="en-US"/>
        </w:rPr>
        <w:t xml:space="preserve">L. H., </w:t>
      </w:r>
      <w:r>
        <w:rPr>
          <w:rStyle w:val="Quotation"/>
          <w:rFonts w:eastAsia="Times New Roman" w:cs="Times" w:ascii="Times new roman" w:hAnsi="Times new roman"/>
          <w:b w:val="false"/>
          <w:bCs/>
          <w:i w:val="false"/>
          <w:sz w:val="24"/>
          <w:szCs w:val="24"/>
          <w:u w:val="none"/>
          <w:lang w:val="en-US"/>
        </w:rPr>
        <w:t xml:space="preserve">and Fortuna, </w:t>
      </w:r>
      <w:r>
        <w:rPr>
          <w:rStyle w:val="Quotation"/>
          <w:rFonts w:eastAsia="Times New Roman" w:cs="Times" w:ascii="Times new roman" w:hAnsi="Times new roman"/>
          <w:b w:val="false"/>
          <w:bCs/>
          <w:i w:val="false"/>
          <w:sz w:val="24"/>
          <w:szCs w:val="24"/>
          <w:u w:val="none"/>
          <w:lang w:val="en-US"/>
        </w:rPr>
        <w:t xml:space="preserve">M. A. (2018). Deciphering the interdependence between ecological and evolutionary networks.  </w:t>
      </w:r>
      <w:r>
        <w:rPr>
          <w:rStyle w:val="Quotation"/>
          <w:rFonts w:eastAsia="Times New Roman" w:cs="Times" w:ascii="Times new roman" w:hAnsi="Times new roman"/>
          <w:b/>
          <w:bCs/>
          <w:i/>
          <w:sz w:val="24"/>
          <w:szCs w:val="24"/>
          <w:u w:val="none"/>
          <w:lang w:val="en-US"/>
        </w:rPr>
        <w:t>Trends in Ecology and Evolution (In Press).</w:t>
      </w:r>
    </w:p>
    <w:p>
      <w:pPr>
        <w:pStyle w:val="Normal"/>
        <w:widowControl w:val="false"/>
        <w:suppressAutoHyphens w:val="true"/>
        <w:bidi w:val="0"/>
        <w:spacing w:lineRule="auto" w:line="240" w:before="0" w:after="240"/>
        <w:ind w:left="0" w:right="0" w:hanging="0"/>
        <w:jc w:val="both"/>
        <w:textAlignment w:val="auto"/>
        <w:rPr>
          <w:rFonts w:ascii="Times new roman" w:hAnsi="Times new roman"/>
          <w:b w:val="false"/>
          <w:b w:val="false"/>
          <w:bCs w:val="false"/>
          <w:sz w:val="26"/>
          <w:szCs w:val="26"/>
        </w:rPr>
      </w:pPr>
      <w:r>
        <w:rPr>
          <w:rStyle w:val="Quotation"/>
          <w:rFonts w:eastAsia="Times New Roman" w:cs="Times" w:ascii="Times new roman" w:hAnsi="Times new roman"/>
          <w:b w:val="false"/>
          <w:bCs w:val="false"/>
          <w:i w:val="false"/>
          <w:sz w:val="24"/>
          <w:szCs w:val="24"/>
          <w:u w:val="none"/>
          <w:lang w:val="en-GB"/>
        </w:rPr>
        <w:t>Schoener 2011</w:t>
      </w:r>
    </w:p>
    <w:p>
      <w:pPr>
        <w:pStyle w:val="Normal"/>
        <w:widowControl/>
        <w:suppressAutoHyphens w:val="true"/>
        <w:bidi w:val="0"/>
        <w:spacing w:lineRule="auto" w:line="240" w:before="0" w:after="240"/>
        <w:ind w:left="0" w:right="0" w:hanging="0"/>
        <w:jc w:val="left"/>
        <w:textAlignment w:val="auto"/>
        <w:rPr>
          <w:rFonts w:ascii="Times new roman" w:hAnsi="Times new roman"/>
          <w:sz w:val="24"/>
          <w:szCs w:val="24"/>
        </w:rPr>
      </w:pPr>
      <w:r>
        <w:rPr>
          <w:rStyle w:val="Quotation"/>
          <w:rFonts w:eastAsia="Times New Roman" w:cs="Times" w:ascii="Times new roman" w:hAnsi="Times new roman"/>
          <w:b w:val="false"/>
          <w:bCs/>
          <w:i w:val="false"/>
          <w:sz w:val="24"/>
          <w:szCs w:val="24"/>
          <w:u w:val="none"/>
          <w:lang w:val="en-US"/>
        </w:rPr>
        <w:t xml:space="preserve">Thompson, J. N. (2013). </w:t>
      </w:r>
      <w:r>
        <w:rPr>
          <w:rStyle w:val="Quotation"/>
          <w:rFonts w:eastAsia="Times New Roman" w:cs="Times" w:ascii="Times new roman" w:hAnsi="Times new roman"/>
          <w:b w:val="false"/>
          <w:bCs/>
          <w:sz w:val="24"/>
          <w:szCs w:val="24"/>
          <w:u w:val="none"/>
          <w:lang w:val="en-US"/>
        </w:rPr>
        <w:t>Relentless Evolution</w:t>
      </w:r>
      <w:r>
        <w:rPr>
          <w:rStyle w:val="Quotation"/>
          <w:rFonts w:eastAsia="Times New Roman" w:cs="Times" w:ascii="Times new roman" w:hAnsi="Times new roman"/>
          <w:b w:val="false"/>
          <w:bCs/>
          <w:i w:val="false"/>
          <w:sz w:val="24"/>
          <w:szCs w:val="24"/>
          <w:u w:val="none"/>
          <w:lang w:val="en-US"/>
        </w:rPr>
        <w:t>. University of Chicago Press. Chicago.</w:t>
      </w:r>
    </w:p>
    <w:p>
      <w:pPr>
        <w:pStyle w:val="Normal"/>
        <w:widowControl w:val="false"/>
        <w:suppressAutoHyphens w:val="true"/>
        <w:bidi w:val="0"/>
        <w:spacing w:lineRule="atLeast" w:line="340" w:before="0" w:after="240"/>
        <w:ind w:left="0" w:right="0" w:hanging="0"/>
        <w:jc w:val="both"/>
        <w:textAlignment w:val="auto"/>
        <w:rPr>
          <w:rFonts w:ascii="Times new roman" w:hAnsi="Times new roman"/>
          <w:sz w:val="26"/>
          <w:szCs w:val="26"/>
        </w:rPr>
      </w:pPr>
      <w:r>
        <w:rPr>
          <w:rStyle w:val="Quotation"/>
          <w:rFonts w:eastAsia="Times New Roman" w:cs="Times" w:ascii="Times new roman" w:hAnsi="Times new roman"/>
          <w:b w:val="false"/>
          <w:bCs/>
          <w:i w:val="false"/>
          <w:sz w:val="24"/>
          <w:szCs w:val="24"/>
          <w:u w:val="none"/>
          <w:lang w:val="en-GB"/>
        </w:rPr>
        <w:t>Urban and Skelly 2006</w:t>
      </w:r>
    </w:p>
    <w:p>
      <w:pPr>
        <w:pStyle w:val="Normal"/>
        <w:widowControl/>
        <w:suppressAutoHyphens w:val="true"/>
        <w:bidi w:val="0"/>
        <w:spacing w:lineRule="auto" w:line="240" w:before="0" w:after="240"/>
        <w:ind w:left="0" w:right="0" w:hanging="0"/>
        <w:jc w:val="left"/>
        <w:textAlignment w:val="auto"/>
        <w:rPr>
          <w:rStyle w:val="Quotation"/>
          <w:rFonts w:eastAsia="Times New Roman" w:cs="Times"/>
          <w:b w:val="false"/>
          <w:b w:val="false"/>
          <w:bCs/>
          <w:i w:val="false"/>
          <w:i w:val="false"/>
          <w:sz w:val="24"/>
          <w:szCs w:val="24"/>
          <w:u w:val="none"/>
          <w:lang w:val="en-US"/>
        </w:rPr>
      </w:pPr>
      <w:r>
        <w:rPr>
          <w:rFonts w:ascii="Times new roman" w:hAnsi="Times new roman"/>
          <w:sz w:val="24"/>
          <w:szCs w:val="24"/>
        </w:rPr>
      </w:r>
    </w:p>
    <w:p>
      <w:pPr>
        <w:pStyle w:val="Normal"/>
        <w:widowControl w:val="false"/>
        <w:spacing w:lineRule="atLeast" w:line="340" w:before="0" w:after="240"/>
        <w:jc w:val="both"/>
        <w:rPr>
          <w:rStyle w:val="Quotation"/>
          <w:rFonts w:eastAsia="Times New Roman" w:cs="Times"/>
          <w:b w:val="false"/>
          <w:b w:val="false"/>
          <w:bCs/>
          <w:i w:val="false"/>
          <w:i w:val="false"/>
          <w:sz w:val="24"/>
          <w:szCs w:val="24"/>
          <w:u w:val="none"/>
          <w:lang w:val="en-GB"/>
        </w:rPr>
      </w:pPr>
      <w:r>
        <w:rPr>
          <w:rFonts w:ascii="Times new roman" w:hAnsi="Times new roman"/>
          <w:sz w:val="24"/>
          <w:szCs w:val="24"/>
        </w:rPr>
      </w:r>
    </w:p>
    <w:sectPr>
      <w:type w:val="nextPage"/>
      <w:pgSz w:w="12240" w:h="15840"/>
      <w:pgMar w:left="1800" w:right="180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Verdana">
    <w:charset w:val="01"/>
    <w:family w:val="roman"/>
    <w:pitch w:val="variable"/>
  </w:font>
  <w:font w:name="Times">
    <w:altName w:val="Times New Roman"/>
    <w:charset w:val="01"/>
    <w:family w:val="roman"/>
    <w:pitch w:val="variable"/>
  </w:font>
  <w:font w:name="Liberation Sans">
    <w:altName w:val="Arial"/>
    <w:charset w:val="01"/>
    <w:family w:val="roman"/>
    <w:pitch w:val="variable"/>
  </w:font>
  <w:font w:name="Times new roman">
    <w:charset w:val="01"/>
    <w:family w:val="roman"/>
    <w:pitch w:val="default"/>
  </w:font>
  <w:font w:name="Times new roman">
    <w:charset w:val="01"/>
    <w:family w:val="roman"/>
    <w:pitch w:val="variable"/>
  </w:font>
  <w:font w:name="OpenSymbol">
    <w:altName w:val="Arial Unicode M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OpenSymbol" w:hAnsi="OpenSymbol" w:cs="OpenSymbol" w:hint="default"/>
        <w:rFonts w:cs="OpenSymbol"/>
      </w:rPr>
    </w:lvl>
    <w:lvl w:ilvl="1">
      <w:start w:val="1"/>
      <w:numFmt w:val="none"/>
      <w:suff w:val="nothing"/>
      <w:lvlText w:val=""/>
      <w:lvlJc w:val="left"/>
      <w:pPr>
        <w:ind w:left="1080" w:hanging="0"/>
      </w:pPr>
    </w:lvl>
    <w:lvl w:ilvl="2">
      <w:start w:val="1"/>
      <w:numFmt w:val="none"/>
      <w:suff w:val="nothing"/>
      <w:lvlText w:val=""/>
      <w:lvlJc w:val="left"/>
      <w:pPr>
        <w:ind w:left="1440" w:hanging="0"/>
      </w:pPr>
    </w:lvl>
    <w:lvl w:ilvl="3">
      <w:start w:val="1"/>
      <w:numFmt w:val="none"/>
      <w:suff w:val="nothing"/>
      <w:lvlText w:val=""/>
      <w:lvlJc w:val="left"/>
      <w:pPr>
        <w:ind w:left="1800" w:hanging="0"/>
      </w:pPr>
    </w:lvl>
    <w:lvl w:ilvl="4">
      <w:start w:val="1"/>
      <w:numFmt w:val="none"/>
      <w:suff w:val="nothing"/>
      <w:lvlText w:val=""/>
      <w:lvlJc w:val="left"/>
      <w:pPr>
        <w:ind w:left="2160" w:hanging="0"/>
      </w:pPr>
    </w:lvl>
    <w:lvl w:ilvl="5">
      <w:start w:val="1"/>
      <w:numFmt w:val="none"/>
      <w:suff w:val="nothing"/>
      <w:lvlText w:val=""/>
      <w:lvlJc w:val="left"/>
      <w:pPr>
        <w:ind w:left="2520" w:hanging="0"/>
      </w:pPr>
    </w:lvl>
    <w:lvl w:ilvl="6">
      <w:start w:val="1"/>
      <w:numFmt w:val="none"/>
      <w:suff w:val="nothing"/>
      <w:lvlText w:val=""/>
      <w:lvlJc w:val="left"/>
      <w:pPr>
        <w:ind w:left="2880" w:hanging="0"/>
      </w:pPr>
    </w:lvl>
    <w:lvl w:ilvl="7">
      <w:start w:val="1"/>
      <w:numFmt w:val="none"/>
      <w:suff w:val="nothing"/>
      <w:lvlText w:val=""/>
      <w:lvlJc w:val="left"/>
      <w:pPr>
        <w:ind w:left="3240" w:hanging="0"/>
      </w:pPr>
    </w:lvl>
    <w:lvl w:ilvl="8">
      <w:start w:val="1"/>
      <w:numFmt w:val="none"/>
      <w:suff w:val="nothing"/>
      <w:lvlText w:val=""/>
      <w:lvlJc w:val="left"/>
      <w:pPr>
        <w:ind w:left="360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4"/>
        <w:lang w:val="pt-BR"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jc w:val="left"/>
    </w:pPr>
    <w:rPr>
      <w:rFonts w:ascii="Cambria" w:hAnsi="Cambria" w:eastAsia="ＭＳ 明朝" w:cs="" w:asciiTheme="minorHAnsi" w:cstheme="minorBidi" w:eastAsiaTheme="minorEastAsia" w:hAnsiTheme="minorHAnsi"/>
      <w:color w:val="00000A"/>
      <w:kern w:val="0"/>
      <w:sz w:val="24"/>
      <w:szCs w:val="24"/>
      <w:lang w:val="pt-BR" w:eastAsia="en-US" w:bidi="ar-SA"/>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sid w:val="00594162"/>
    <w:rPr>
      <w:rFonts w:ascii="Lucida Grande" w:hAnsi="Lucida Grande" w:cs="Lucida Grande"/>
      <w:sz w:val="18"/>
      <w:szCs w:val="18"/>
    </w:rPr>
  </w:style>
  <w:style w:type="character" w:styleId="Annotationreference">
    <w:name w:val="annotation reference"/>
    <w:basedOn w:val="DefaultParagraphFont"/>
    <w:uiPriority w:val="99"/>
    <w:semiHidden/>
    <w:qFormat/>
    <w:rsid w:val="007b4706"/>
    <w:rPr>
      <w:sz w:val="18"/>
      <w:szCs w:val="18"/>
    </w:rPr>
  </w:style>
  <w:style w:type="character" w:styleId="CommentTextChar" w:customStyle="1">
    <w:name w:val="Comment Text Char"/>
    <w:basedOn w:val="DefaultParagraphFont"/>
    <w:link w:val="CommentText"/>
    <w:uiPriority w:val="99"/>
    <w:semiHidden/>
    <w:qFormat/>
    <w:rsid w:val="007b4706"/>
    <w:rPr>
      <w:rFonts w:ascii="Verdana" w:hAnsi="Verdana" w:eastAsia="Cambria" w:eastAsiaTheme="minorHAnsi"/>
      <w:lang w:val="de-CH"/>
    </w:rPr>
  </w:style>
  <w:style w:type="character" w:styleId="ListLabel1">
    <w:name w:val="ListLabel 1"/>
    <w:qFormat/>
    <w:rPr>
      <w:rFonts w:ascii="Times" w:hAnsi="Times" w:cs="OpenSymbol"/>
    </w:rPr>
  </w:style>
  <w:style w:type="character" w:styleId="Quotation">
    <w:name w:val="Quotation"/>
    <w:qFormat/>
    <w:rPr>
      <w:i/>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rsid w:val="00594162"/>
    <w:pPr/>
    <w:rPr>
      <w:rFonts w:ascii="Lucida Grande" w:hAnsi="Lucida Grande" w:cs="Lucida Grande"/>
      <w:sz w:val="18"/>
      <w:szCs w:val="18"/>
    </w:rPr>
  </w:style>
  <w:style w:type="paragraph" w:styleId="Annotationtext">
    <w:name w:val="annotation text"/>
    <w:basedOn w:val="Normal"/>
    <w:link w:val="CommentTextChar"/>
    <w:uiPriority w:val="99"/>
    <w:semiHidden/>
    <w:qFormat/>
    <w:rsid w:val="007b4706"/>
    <w:pPr/>
    <w:rPr>
      <w:rFonts w:ascii="Verdana" w:hAnsi="Verdana" w:eastAsia="Cambria" w:eastAsiaTheme="minorHAnsi"/>
      <w:lang w:val="de-CH"/>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Application>LibreOffice/5.4.6.2$Linux_X86_64 LibreOffice_project/40m0$Build-2</Application>
  <Pages>7</Pages>
  <Words>1948</Words>
  <Characters>11738</Characters>
  <CharactersWithSpaces>13665</CharactersWithSpaces>
  <Paragraphs>50</Paragraphs>
  <Company>Laptop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2018-05-10T02:23:00Z</dcterms:created>
  <dc:creator>Cecilia Andreazzi</dc:creator>
  <dc:description/>
  <dc:language>en-US</dc:language>
  <cp:lastModifiedBy/>
  <dcterms:modified xsi:type="dcterms:W3CDTF">2018-05-10T15:36:40Z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Laptop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