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50163" w14:textId="77777777" w:rsidR="00970E08" w:rsidRDefault="00970E08" w:rsidP="002036C1">
      <w:pPr>
        <w:pStyle w:val="Titre"/>
      </w:pPr>
      <w:r w:rsidRPr="00970E08">
        <w:t>Méthodes d’optimisation et Apprentissage Automatique</w:t>
      </w:r>
    </w:p>
    <w:p w14:paraId="3271EAEB" w14:textId="77777777" w:rsidR="00C0594D" w:rsidRDefault="00C0594D" w:rsidP="00C0594D"/>
    <w:sdt>
      <w:sdtPr>
        <w:id w:val="122534209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2937EE9" w14:textId="0BE33B98" w:rsidR="00C0594D" w:rsidRDefault="00C0594D">
          <w:pPr>
            <w:pStyle w:val="En-ttedetabledesmatires"/>
          </w:pPr>
          <w:r>
            <w:t>Table des matières</w:t>
          </w:r>
        </w:p>
        <w:p w14:paraId="1BA923AC" w14:textId="406BF7D3" w:rsidR="00C0594D" w:rsidRDefault="00C0594D">
          <w:pPr>
            <w:pStyle w:val="TM1"/>
            <w:tabs>
              <w:tab w:val="right" w:leader="dot" w:pos="9062"/>
            </w:tabs>
            <w:rPr>
              <w:noProof/>
            </w:rPr>
          </w:pPr>
          <w:r>
            <w:fldChar w:fldCharType="begin"/>
          </w:r>
          <w:r>
            <w:instrText xml:space="preserve"> TOC \o "1-3" \h \z \u </w:instrText>
          </w:r>
          <w:r>
            <w:fldChar w:fldCharType="separate"/>
          </w:r>
          <w:hyperlink w:anchor="_Toc190796431" w:history="1">
            <w:r w:rsidRPr="00501A0B">
              <w:rPr>
                <w:rStyle w:val="Lienhypertexte"/>
                <w:noProof/>
              </w:rPr>
              <w:t>1. Types de problèmes d’optimisation</w:t>
            </w:r>
            <w:r>
              <w:rPr>
                <w:noProof/>
                <w:webHidden/>
              </w:rPr>
              <w:tab/>
            </w:r>
            <w:r>
              <w:rPr>
                <w:noProof/>
                <w:webHidden/>
              </w:rPr>
              <w:fldChar w:fldCharType="begin"/>
            </w:r>
            <w:r>
              <w:rPr>
                <w:noProof/>
                <w:webHidden/>
              </w:rPr>
              <w:instrText xml:space="preserve"> PAGEREF _Toc190796431 \h </w:instrText>
            </w:r>
            <w:r>
              <w:rPr>
                <w:noProof/>
                <w:webHidden/>
              </w:rPr>
            </w:r>
            <w:r>
              <w:rPr>
                <w:noProof/>
                <w:webHidden/>
              </w:rPr>
              <w:fldChar w:fldCharType="separate"/>
            </w:r>
            <w:r>
              <w:rPr>
                <w:noProof/>
                <w:webHidden/>
              </w:rPr>
              <w:t>1</w:t>
            </w:r>
            <w:r>
              <w:rPr>
                <w:noProof/>
                <w:webHidden/>
              </w:rPr>
              <w:fldChar w:fldCharType="end"/>
            </w:r>
          </w:hyperlink>
        </w:p>
        <w:p w14:paraId="42CA42F1" w14:textId="7EBF15B6" w:rsidR="00C0594D" w:rsidRDefault="00C0594D">
          <w:pPr>
            <w:pStyle w:val="TM1"/>
            <w:tabs>
              <w:tab w:val="right" w:leader="dot" w:pos="9062"/>
            </w:tabs>
            <w:rPr>
              <w:noProof/>
            </w:rPr>
          </w:pPr>
          <w:hyperlink w:anchor="_Toc190796432" w:history="1">
            <w:r w:rsidRPr="00501A0B">
              <w:rPr>
                <w:rStyle w:val="Lienhypertexte"/>
                <w:noProof/>
              </w:rPr>
              <w:t>2. Méthodes de résolution d’optimisation</w:t>
            </w:r>
            <w:r>
              <w:rPr>
                <w:noProof/>
                <w:webHidden/>
              </w:rPr>
              <w:tab/>
            </w:r>
            <w:r>
              <w:rPr>
                <w:noProof/>
                <w:webHidden/>
              </w:rPr>
              <w:fldChar w:fldCharType="begin"/>
            </w:r>
            <w:r>
              <w:rPr>
                <w:noProof/>
                <w:webHidden/>
              </w:rPr>
              <w:instrText xml:space="preserve"> PAGEREF _Toc190796432 \h </w:instrText>
            </w:r>
            <w:r>
              <w:rPr>
                <w:noProof/>
                <w:webHidden/>
              </w:rPr>
            </w:r>
            <w:r>
              <w:rPr>
                <w:noProof/>
                <w:webHidden/>
              </w:rPr>
              <w:fldChar w:fldCharType="separate"/>
            </w:r>
            <w:r>
              <w:rPr>
                <w:noProof/>
                <w:webHidden/>
              </w:rPr>
              <w:t>1</w:t>
            </w:r>
            <w:r>
              <w:rPr>
                <w:noProof/>
                <w:webHidden/>
              </w:rPr>
              <w:fldChar w:fldCharType="end"/>
            </w:r>
          </w:hyperlink>
        </w:p>
        <w:p w14:paraId="64770000" w14:textId="6F08F97B" w:rsidR="00C0594D" w:rsidRDefault="00C0594D">
          <w:pPr>
            <w:pStyle w:val="TM1"/>
            <w:tabs>
              <w:tab w:val="right" w:leader="dot" w:pos="9062"/>
            </w:tabs>
            <w:rPr>
              <w:noProof/>
            </w:rPr>
          </w:pPr>
          <w:hyperlink w:anchor="_Toc190796433" w:history="1">
            <w:r w:rsidRPr="00501A0B">
              <w:rPr>
                <w:rStyle w:val="Lienhypertexte"/>
                <w:noProof/>
              </w:rPr>
              <w:t>3. Descente de Gradient</w:t>
            </w:r>
            <w:r>
              <w:rPr>
                <w:noProof/>
                <w:webHidden/>
              </w:rPr>
              <w:tab/>
            </w:r>
            <w:r>
              <w:rPr>
                <w:noProof/>
                <w:webHidden/>
              </w:rPr>
              <w:fldChar w:fldCharType="begin"/>
            </w:r>
            <w:r>
              <w:rPr>
                <w:noProof/>
                <w:webHidden/>
              </w:rPr>
              <w:instrText xml:space="preserve"> PAGEREF _Toc190796433 \h </w:instrText>
            </w:r>
            <w:r>
              <w:rPr>
                <w:noProof/>
                <w:webHidden/>
              </w:rPr>
            </w:r>
            <w:r>
              <w:rPr>
                <w:noProof/>
                <w:webHidden/>
              </w:rPr>
              <w:fldChar w:fldCharType="separate"/>
            </w:r>
            <w:r>
              <w:rPr>
                <w:noProof/>
                <w:webHidden/>
              </w:rPr>
              <w:t>2</w:t>
            </w:r>
            <w:r>
              <w:rPr>
                <w:noProof/>
                <w:webHidden/>
              </w:rPr>
              <w:fldChar w:fldCharType="end"/>
            </w:r>
          </w:hyperlink>
        </w:p>
        <w:p w14:paraId="4447E1C8" w14:textId="4C32E560" w:rsidR="00C0594D" w:rsidRDefault="00C0594D">
          <w:pPr>
            <w:pStyle w:val="TM1"/>
            <w:tabs>
              <w:tab w:val="right" w:leader="dot" w:pos="9062"/>
            </w:tabs>
            <w:rPr>
              <w:noProof/>
            </w:rPr>
          </w:pPr>
          <w:hyperlink w:anchor="_Toc190796434" w:history="1">
            <w:r w:rsidRPr="00501A0B">
              <w:rPr>
                <w:rStyle w:val="Lienhypertexte"/>
                <w:noProof/>
              </w:rPr>
              <w:t>4. Apprentissage Automatique (Machine Learning)</w:t>
            </w:r>
            <w:r>
              <w:rPr>
                <w:noProof/>
                <w:webHidden/>
              </w:rPr>
              <w:tab/>
            </w:r>
            <w:r>
              <w:rPr>
                <w:noProof/>
                <w:webHidden/>
              </w:rPr>
              <w:fldChar w:fldCharType="begin"/>
            </w:r>
            <w:r>
              <w:rPr>
                <w:noProof/>
                <w:webHidden/>
              </w:rPr>
              <w:instrText xml:space="preserve"> PAGEREF _Toc190796434 \h </w:instrText>
            </w:r>
            <w:r>
              <w:rPr>
                <w:noProof/>
                <w:webHidden/>
              </w:rPr>
            </w:r>
            <w:r>
              <w:rPr>
                <w:noProof/>
                <w:webHidden/>
              </w:rPr>
              <w:fldChar w:fldCharType="separate"/>
            </w:r>
            <w:r>
              <w:rPr>
                <w:noProof/>
                <w:webHidden/>
              </w:rPr>
              <w:t>2</w:t>
            </w:r>
            <w:r>
              <w:rPr>
                <w:noProof/>
                <w:webHidden/>
              </w:rPr>
              <w:fldChar w:fldCharType="end"/>
            </w:r>
          </w:hyperlink>
        </w:p>
        <w:p w14:paraId="14AD9112" w14:textId="2A144590" w:rsidR="00C0594D" w:rsidRDefault="00C0594D">
          <w:pPr>
            <w:pStyle w:val="TM1"/>
            <w:tabs>
              <w:tab w:val="right" w:leader="dot" w:pos="9062"/>
            </w:tabs>
            <w:rPr>
              <w:noProof/>
            </w:rPr>
          </w:pPr>
          <w:hyperlink w:anchor="_Toc190796435" w:history="1">
            <w:r w:rsidRPr="00501A0B">
              <w:rPr>
                <w:rStyle w:val="Lienhypertexte"/>
                <w:noProof/>
              </w:rPr>
              <w:t>5. Deep Learning et Réseaux de Neurones</w:t>
            </w:r>
            <w:r>
              <w:rPr>
                <w:noProof/>
                <w:webHidden/>
              </w:rPr>
              <w:tab/>
            </w:r>
            <w:r>
              <w:rPr>
                <w:noProof/>
                <w:webHidden/>
              </w:rPr>
              <w:fldChar w:fldCharType="begin"/>
            </w:r>
            <w:r>
              <w:rPr>
                <w:noProof/>
                <w:webHidden/>
              </w:rPr>
              <w:instrText xml:space="preserve"> PAGEREF _Toc190796435 \h </w:instrText>
            </w:r>
            <w:r>
              <w:rPr>
                <w:noProof/>
                <w:webHidden/>
              </w:rPr>
            </w:r>
            <w:r>
              <w:rPr>
                <w:noProof/>
                <w:webHidden/>
              </w:rPr>
              <w:fldChar w:fldCharType="separate"/>
            </w:r>
            <w:r>
              <w:rPr>
                <w:noProof/>
                <w:webHidden/>
              </w:rPr>
              <w:t>3</w:t>
            </w:r>
            <w:r>
              <w:rPr>
                <w:noProof/>
                <w:webHidden/>
              </w:rPr>
              <w:fldChar w:fldCharType="end"/>
            </w:r>
          </w:hyperlink>
        </w:p>
        <w:p w14:paraId="61A32A17" w14:textId="0F24A570" w:rsidR="00C0594D" w:rsidRDefault="00C0594D">
          <w:pPr>
            <w:pStyle w:val="TM1"/>
            <w:tabs>
              <w:tab w:val="right" w:leader="dot" w:pos="9062"/>
            </w:tabs>
            <w:rPr>
              <w:noProof/>
            </w:rPr>
          </w:pPr>
          <w:hyperlink w:anchor="_Toc190796436" w:history="1">
            <w:r w:rsidRPr="00501A0B">
              <w:rPr>
                <w:rStyle w:val="Lienhypertexte"/>
                <w:noProof/>
              </w:rPr>
              <w:t>6. Algorithmes d’optimisation avancés</w:t>
            </w:r>
            <w:r>
              <w:rPr>
                <w:noProof/>
                <w:webHidden/>
              </w:rPr>
              <w:tab/>
            </w:r>
            <w:r>
              <w:rPr>
                <w:noProof/>
                <w:webHidden/>
              </w:rPr>
              <w:fldChar w:fldCharType="begin"/>
            </w:r>
            <w:r>
              <w:rPr>
                <w:noProof/>
                <w:webHidden/>
              </w:rPr>
              <w:instrText xml:space="preserve"> PAGEREF _Toc190796436 \h </w:instrText>
            </w:r>
            <w:r>
              <w:rPr>
                <w:noProof/>
                <w:webHidden/>
              </w:rPr>
            </w:r>
            <w:r>
              <w:rPr>
                <w:noProof/>
                <w:webHidden/>
              </w:rPr>
              <w:fldChar w:fldCharType="separate"/>
            </w:r>
            <w:r>
              <w:rPr>
                <w:noProof/>
                <w:webHidden/>
              </w:rPr>
              <w:t>4</w:t>
            </w:r>
            <w:r>
              <w:rPr>
                <w:noProof/>
                <w:webHidden/>
              </w:rPr>
              <w:fldChar w:fldCharType="end"/>
            </w:r>
          </w:hyperlink>
        </w:p>
        <w:p w14:paraId="4B92AA4B" w14:textId="55109F93" w:rsidR="00C0594D" w:rsidRDefault="00C0594D">
          <w:pPr>
            <w:pStyle w:val="TM1"/>
            <w:tabs>
              <w:tab w:val="right" w:leader="dot" w:pos="9062"/>
            </w:tabs>
            <w:rPr>
              <w:noProof/>
            </w:rPr>
          </w:pPr>
          <w:hyperlink w:anchor="_Toc190796437" w:history="1">
            <w:r w:rsidRPr="00501A0B">
              <w:rPr>
                <w:rStyle w:val="Lienhypertexte"/>
                <w:noProof/>
              </w:rPr>
              <w:t>7. Applications des méthodes d’optimisation et de l’apprentissage automatique</w:t>
            </w:r>
            <w:r>
              <w:rPr>
                <w:noProof/>
                <w:webHidden/>
              </w:rPr>
              <w:tab/>
            </w:r>
            <w:r>
              <w:rPr>
                <w:noProof/>
                <w:webHidden/>
              </w:rPr>
              <w:fldChar w:fldCharType="begin"/>
            </w:r>
            <w:r>
              <w:rPr>
                <w:noProof/>
                <w:webHidden/>
              </w:rPr>
              <w:instrText xml:space="preserve"> PAGEREF _Toc190796437 \h </w:instrText>
            </w:r>
            <w:r>
              <w:rPr>
                <w:noProof/>
                <w:webHidden/>
              </w:rPr>
            </w:r>
            <w:r>
              <w:rPr>
                <w:noProof/>
                <w:webHidden/>
              </w:rPr>
              <w:fldChar w:fldCharType="separate"/>
            </w:r>
            <w:r>
              <w:rPr>
                <w:noProof/>
                <w:webHidden/>
              </w:rPr>
              <w:t>4</w:t>
            </w:r>
            <w:r>
              <w:rPr>
                <w:noProof/>
                <w:webHidden/>
              </w:rPr>
              <w:fldChar w:fldCharType="end"/>
            </w:r>
          </w:hyperlink>
        </w:p>
        <w:p w14:paraId="549BD556" w14:textId="5624282E" w:rsidR="00C0594D" w:rsidRDefault="00C0594D">
          <w:pPr>
            <w:pStyle w:val="TM1"/>
            <w:tabs>
              <w:tab w:val="right" w:leader="dot" w:pos="9062"/>
            </w:tabs>
            <w:rPr>
              <w:noProof/>
            </w:rPr>
          </w:pPr>
          <w:hyperlink w:anchor="_Toc190796438" w:history="1">
            <w:r w:rsidRPr="00501A0B">
              <w:rPr>
                <w:rStyle w:val="Lienhypertexte"/>
                <w:noProof/>
              </w:rPr>
              <w:t>Conclusion</w:t>
            </w:r>
            <w:r>
              <w:rPr>
                <w:noProof/>
                <w:webHidden/>
              </w:rPr>
              <w:tab/>
            </w:r>
            <w:r>
              <w:rPr>
                <w:noProof/>
                <w:webHidden/>
              </w:rPr>
              <w:fldChar w:fldCharType="begin"/>
            </w:r>
            <w:r>
              <w:rPr>
                <w:noProof/>
                <w:webHidden/>
              </w:rPr>
              <w:instrText xml:space="preserve"> PAGEREF _Toc190796438 \h </w:instrText>
            </w:r>
            <w:r>
              <w:rPr>
                <w:noProof/>
                <w:webHidden/>
              </w:rPr>
            </w:r>
            <w:r>
              <w:rPr>
                <w:noProof/>
                <w:webHidden/>
              </w:rPr>
              <w:fldChar w:fldCharType="separate"/>
            </w:r>
            <w:r>
              <w:rPr>
                <w:noProof/>
                <w:webHidden/>
              </w:rPr>
              <w:t>4</w:t>
            </w:r>
            <w:r>
              <w:rPr>
                <w:noProof/>
                <w:webHidden/>
              </w:rPr>
              <w:fldChar w:fldCharType="end"/>
            </w:r>
          </w:hyperlink>
        </w:p>
        <w:p w14:paraId="65641CE8" w14:textId="0DBB9EEC" w:rsidR="00C0594D" w:rsidRPr="00C0594D" w:rsidRDefault="00C0594D" w:rsidP="00C0594D">
          <w:r>
            <w:rPr>
              <w:b/>
              <w:bCs/>
            </w:rPr>
            <w:fldChar w:fldCharType="end"/>
          </w:r>
        </w:p>
      </w:sdtContent>
    </w:sdt>
    <w:p w14:paraId="59C2FEA4" w14:textId="77777777" w:rsidR="00970E08" w:rsidRPr="00970E08" w:rsidRDefault="00970E08" w:rsidP="002036C1">
      <w:pPr>
        <w:pStyle w:val="Titre1"/>
      </w:pPr>
      <w:bookmarkStart w:id="0" w:name="_Toc190796431"/>
      <w:r w:rsidRPr="00970E08">
        <w:t>1. Types de problèmes d’optimisation</w:t>
      </w:r>
      <w:bookmarkEnd w:id="0"/>
    </w:p>
    <w:p w14:paraId="28AFC4F4" w14:textId="77777777" w:rsidR="00970E08" w:rsidRPr="00970E08" w:rsidRDefault="00970E08" w:rsidP="00970E08">
      <w:r w:rsidRPr="00970E08">
        <w:t>L’optimisation vise à déterminer la meilleure solution possible à un problème sous des contraintes spécifiques. On distingue plusieurs types d’optimisation :</w:t>
      </w:r>
    </w:p>
    <w:p w14:paraId="7A238347" w14:textId="77777777" w:rsidR="00970E08" w:rsidRPr="00970E08" w:rsidRDefault="00970E08" w:rsidP="00970E08">
      <w:pPr>
        <w:rPr>
          <w:b/>
          <w:bCs/>
        </w:rPr>
      </w:pPr>
      <w:r w:rsidRPr="00970E08">
        <w:rPr>
          <w:b/>
          <w:bCs/>
        </w:rPr>
        <w:t>1.1 Optimisation linéaire</w:t>
      </w:r>
    </w:p>
    <w:p w14:paraId="3F70354D" w14:textId="7787B1A8" w:rsidR="00970E08" w:rsidRPr="00970E08" w:rsidRDefault="002036C1" w:rsidP="00970E08">
      <w:pPr>
        <w:numPr>
          <w:ilvl w:val="0"/>
          <w:numId w:val="1"/>
        </w:numPr>
      </w:pPr>
      <w:r w:rsidRPr="002036C1">
        <w:t>La fonction objective</w:t>
      </w:r>
      <w:r w:rsidR="00970E08" w:rsidRPr="00970E08">
        <w:t xml:space="preserve"> et les contraintes sont </w:t>
      </w:r>
      <w:r w:rsidR="00970E08" w:rsidRPr="00970E08">
        <w:rPr>
          <w:b/>
          <w:bCs/>
        </w:rPr>
        <w:t>linéaires</w:t>
      </w:r>
      <w:r w:rsidR="00970E08" w:rsidRPr="00970E08">
        <w:t>.</w:t>
      </w:r>
    </w:p>
    <w:p w14:paraId="4EB9A436" w14:textId="77777777" w:rsidR="00970E08" w:rsidRPr="00970E08" w:rsidRDefault="00970E08" w:rsidP="00970E08">
      <w:pPr>
        <w:numPr>
          <w:ilvl w:val="0"/>
          <w:numId w:val="1"/>
        </w:numPr>
      </w:pPr>
      <w:r w:rsidRPr="00970E08">
        <w:t>Exemple : Maximiser un bénéfice ou minimiser un coût sous des ressources limitées.</w:t>
      </w:r>
    </w:p>
    <w:p w14:paraId="42DD9245" w14:textId="77777777" w:rsidR="00970E08" w:rsidRPr="00970E08" w:rsidRDefault="00970E08" w:rsidP="00970E08">
      <w:pPr>
        <w:numPr>
          <w:ilvl w:val="0"/>
          <w:numId w:val="1"/>
        </w:numPr>
      </w:pPr>
      <w:r w:rsidRPr="00970E08">
        <w:t>Méthodes : Simplex, programmation linéaire en nombres entiers.</w:t>
      </w:r>
    </w:p>
    <w:p w14:paraId="49413510" w14:textId="77777777" w:rsidR="00970E08" w:rsidRPr="00970E08" w:rsidRDefault="00970E08" w:rsidP="00970E08">
      <w:pPr>
        <w:rPr>
          <w:b/>
          <w:bCs/>
        </w:rPr>
      </w:pPr>
      <w:r w:rsidRPr="00970E08">
        <w:rPr>
          <w:b/>
          <w:bCs/>
        </w:rPr>
        <w:t>1.2 Optimisation non linéaire</w:t>
      </w:r>
    </w:p>
    <w:p w14:paraId="659D720A" w14:textId="49CD4AB7" w:rsidR="00970E08" w:rsidRPr="00970E08" w:rsidRDefault="002036C1" w:rsidP="00970E08">
      <w:pPr>
        <w:numPr>
          <w:ilvl w:val="0"/>
          <w:numId w:val="2"/>
        </w:numPr>
      </w:pPr>
      <w:r w:rsidRPr="00970E08">
        <w:t>La fonction objective</w:t>
      </w:r>
      <w:r w:rsidR="00970E08" w:rsidRPr="00970E08">
        <w:t xml:space="preserve"> ou les contraintes sont </w:t>
      </w:r>
      <w:r w:rsidR="00970E08" w:rsidRPr="00970E08">
        <w:rPr>
          <w:b/>
          <w:bCs/>
        </w:rPr>
        <w:t>non linéaires</w:t>
      </w:r>
      <w:r w:rsidR="00970E08" w:rsidRPr="00970E08">
        <w:t>.</w:t>
      </w:r>
    </w:p>
    <w:p w14:paraId="642CD18E" w14:textId="77777777" w:rsidR="00970E08" w:rsidRPr="00970E08" w:rsidRDefault="00970E08" w:rsidP="00970E08">
      <w:pPr>
        <w:numPr>
          <w:ilvl w:val="0"/>
          <w:numId w:val="2"/>
        </w:numPr>
      </w:pPr>
      <w:r w:rsidRPr="00970E08">
        <w:t>Exemple : Réduction de consommation énergétique dans un réseau.</w:t>
      </w:r>
    </w:p>
    <w:p w14:paraId="26703251" w14:textId="77777777" w:rsidR="00970E08" w:rsidRPr="00970E08" w:rsidRDefault="00970E08" w:rsidP="00970E08">
      <w:pPr>
        <w:numPr>
          <w:ilvl w:val="0"/>
          <w:numId w:val="2"/>
        </w:numPr>
      </w:pPr>
      <w:r w:rsidRPr="00970E08">
        <w:t>Méthodes : Descente de gradient, Newton, Quasi-Newton.</w:t>
      </w:r>
    </w:p>
    <w:p w14:paraId="39471F53" w14:textId="77777777" w:rsidR="00970E08" w:rsidRPr="00970E08" w:rsidRDefault="00970E08" w:rsidP="00970E08">
      <w:pPr>
        <w:rPr>
          <w:b/>
          <w:bCs/>
        </w:rPr>
      </w:pPr>
      <w:r w:rsidRPr="00970E08">
        <w:rPr>
          <w:b/>
          <w:bCs/>
        </w:rPr>
        <w:t>1.3 Optimisation combinatoire</w:t>
      </w:r>
    </w:p>
    <w:p w14:paraId="78897B15" w14:textId="77777777" w:rsidR="00970E08" w:rsidRPr="00970E08" w:rsidRDefault="00970E08" w:rsidP="00970E08">
      <w:pPr>
        <w:numPr>
          <w:ilvl w:val="0"/>
          <w:numId w:val="3"/>
        </w:numPr>
      </w:pPr>
      <w:r w:rsidRPr="00970E08">
        <w:t xml:space="preserve">Nécessite de choisir </w:t>
      </w:r>
      <w:r w:rsidRPr="00970E08">
        <w:rPr>
          <w:b/>
          <w:bCs/>
        </w:rPr>
        <w:t>la meilleure combinaison</w:t>
      </w:r>
      <w:r w:rsidRPr="00970E08">
        <w:t xml:space="preserve"> d’éléments parmi un </w:t>
      </w:r>
      <w:r w:rsidRPr="00970E08">
        <w:rPr>
          <w:b/>
          <w:bCs/>
        </w:rPr>
        <w:t>ensemble fini de solutions</w:t>
      </w:r>
      <w:r w:rsidRPr="00970E08">
        <w:t>.</w:t>
      </w:r>
    </w:p>
    <w:p w14:paraId="4D43BCDB" w14:textId="77777777" w:rsidR="00970E08" w:rsidRPr="00970E08" w:rsidRDefault="00970E08" w:rsidP="00970E08">
      <w:pPr>
        <w:numPr>
          <w:ilvl w:val="0"/>
          <w:numId w:val="3"/>
        </w:numPr>
      </w:pPr>
      <w:r w:rsidRPr="00970E08">
        <w:t>Exemple : Problème du voyageur de commerce (TSP).</w:t>
      </w:r>
    </w:p>
    <w:p w14:paraId="3AB0EA83" w14:textId="2BC11E02" w:rsidR="00970E08" w:rsidRPr="00970E08" w:rsidRDefault="002036C1" w:rsidP="00970E08">
      <w:pPr>
        <w:numPr>
          <w:ilvl w:val="0"/>
          <w:numId w:val="3"/>
        </w:numPr>
      </w:pPr>
      <w:r w:rsidRPr="002036C1">
        <w:t>Méthodes</w:t>
      </w:r>
      <w:r w:rsidR="00970E08" w:rsidRPr="00970E08">
        <w:t xml:space="preserve"> : Branch and Bound, A*, Recuit simulé.</w:t>
      </w:r>
    </w:p>
    <w:p w14:paraId="30216BF9" w14:textId="77777777" w:rsidR="00970E08" w:rsidRPr="00970E08" w:rsidRDefault="00970E08" w:rsidP="00970E08">
      <w:pPr>
        <w:rPr>
          <w:b/>
          <w:bCs/>
        </w:rPr>
      </w:pPr>
      <w:r w:rsidRPr="00970E08">
        <w:rPr>
          <w:b/>
          <w:bCs/>
        </w:rPr>
        <w:t>1.4 Optimisation stochastique</w:t>
      </w:r>
    </w:p>
    <w:p w14:paraId="0D37F4C5" w14:textId="77777777" w:rsidR="00970E08" w:rsidRPr="00970E08" w:rsidRDefault="00970E08" w:rsidP="00970E08">
      <w:pPr>
        <w:numPr>
          <w:ilvl w:val="0"/>
          <w:numId w:val="4"/>
        </w:numPr>
      </w:pPr>
      <w:r w:rsidRPr="00970E08">
        <w:t>Certaines variables sont incertaines ou aléatoires.</w:t>
      </w:r>
    </w:p>
    <w:p w14:paraId="36B5DDB8" w14:textId="77777777" w:rsidR="00970E08" w:rsidRPr="00970E08" w:rsidRDefault="00970E08" w:rsidP="00970E08">
      <w:pPr>
        <w:numPr>
          <w:ilvl w:val="0"/>
          <w:numId w:val="4"/>
        </w:numPr>
      </w:pPr>
      <w:r w:rsidRPr="00970E08">
        <w:lastRenderedPageBreak/>
        <w:t>Exemple : Gestion de portefeuille boursier.</w:t>
      </w:r>
    </w:p>
    <w:p w14:paraId="7A079F80" w14:textId="77777777" w:rsidR="00970E08" w:rsidRPr="00970E08" w:rsidRDefault="00970E08" w:rsidP="00970E08">
      <w:pPr>
        <w:numPr>
          <w:ilvl w:val="0"/>
          <w:numId w:val="4"/>
        </w:numPr>
      </w:pPr>
      <w:r w:rsidRPr="00970E08">
        <w:t>Méthodes : Algorithmes génétiques, optimisation par colonies de fourmis.</w:t>
      </w:r>
    </w:p>
    <w:p w14:paraId="117EF288" w14:textId="77777777" w:rsidR="00970E08" w:rsidRPr="00970E08" w:rsidRDefault="00970E08" w:rsidP="00970E08">
      <w:r w:rsidRPr="00970E08">
        <w:pict w14:anchorId="688B1877">
          <v:rect id="_x0000_i1080" style="width:0;height:1.5pt" o:hralign="center" o:hrstd="t" o:hr="t" fillcolor="#a0a0a0" stroked="f"/>
        </w:pict>
      </w:r>
    </w:p>
    <w:p w14:paraId="4E2AF6CA" w14:textId="77777777" w:rsidR="00970E08" w:rsidRPr="00970E08" w:rsidRDefault="00970E08" w:rsidP="002036C1">
      <w:pPr>
        <w:pStyle w:val="Titre1"/>
      </w:pPr>
      <w:bookmarkStart w:id="1" w:name="_Toc190796432"/>
      <w:r w:rsidRPr="00970E08">
        <w:t>2. Méthodes de résolution d’optimisation</w:t>
      </w:r>
      <w:bookmarkEnd w:id="1"/>
    </w:p>
    <w:p w14:paraId="614A83BD" w14:textId="77777777" w:rsidR="00970E08" w:rsidRPr="00970E08" w:rsidRDefault="00970E08" w:rsidP="00970E08">
      <w:r w:rsidRPr="00970E08">
        <w:t>On distingue deux grandes familles de méthodes :</w:t>
      </w:r>
    </w:p>
    <w:p w14:paraId="02ACDA22" w14:textId="77777777" w:rsidR="00970E08" w:rsidRPr="00970E08" w:rsidRDefault="00970E08" w:rsidP="00970E08">
      <w:pPr>
        <w:rPr>
          <w:b/>
          <w:bCs/>
        </w:rPr>
      </w:pPr>
      <w:r w:rsidRPr="00970E08">
        <w:rPr>
          <w:b/>
          <w:bCs/>
        </w:rPr>
        <w:t>2.1 Méthodes exactes</w:t>
      </w:r>
    </w:p>
    <w:p w14:paraId="3C38F01E" w14:textId="77777777" w:rsidR="00970E08" w:rsidRPr="00970E08" w:rsidRDefault="00970E08" w:rsidP="00970E08">
      <w:pPr>
        <w:numPr>
          <w:ilvl w:val="0"/>
          <w:numId w:val="5"/>
        </w:numPr>
      </w:pPr>
      <w:r w:rsidRPr="00970E08">
        <w:rPr>
          <w:b/>
          <w:bCs/>
        </w:rPr>
        <w:t>Programmation linéaire (Simplex)</w:t>
      </w:r>
      <w:r w:rsidRPr="00970E08">
        <w:t xml:space="preserve"> : utilisée pour l’optimisation linéaire.</w:t>
      </w:r>
    </w:p>
    <w:p w14:paraId="6F60775B" w14:textId="77777777" w:rsidR="00970E08" w:rsidRPr="00970E08" w:rsidRDefault="00970E08" w:rsidP="00970E08">
      <w:pPr>
        <w:numPr>
          <w:ilvl w:val="0"/>
          <w:numId w:val="5"/>
        </w:numPr>
      </w:pPr>
      <w:r w:rsidRPr="00970E08">
        <w:rPr>
          <w:b/>
          <w:bCs/>
        </w:rPr>
        <w:t>Branch and Bound</w:t>
      </w:r>
      <w:r w:rsidRPr="00970E08">
        <w:t xml:space="preserve"> : utilisée en optimisation combinatoire.</w:t>
      </w:r>
    </w:p>
    <w:p w14:paraId="62CFC156" w14:textId="77777777" w:rsidR="00970E08" w:rsidRPr="00970E08" w:rsidRDefault="00970E08" w:rsidP="00970E08">
      <w:pPr>
        <w:numPr>
          <w:ilvl w:val="0"/>
          <w:numId w:val="5"/>
        </w:numPr>
      </w:pPr>
      <w:r w:rsidRPr="00970E08">
        <w:rPr>
          <w:b/>
          <w:bCs/>
        </w:rPr>
        <w:t>Programmation dynamique</w:t>
      </w:r>
      <w:r w:rsidRPr="00970E08">
        <w:t xml:space="preserve"> : divise un problème en sous-problèmes résolus récursivement.</w:t>
      </w:r>
    </w:p>
    <w:p w14:paraId="5738F401" w14:textId="77777777" w:rsidR="00970E08" w:rsidRPr="00970E08" w:rsidRDefault="00970E08" w:rsidP="00970E08">
      <w:pPr>
        <w:rPr>
          <w:b/>
          <w:bCs/>
        </w:rPr>
      </w:pPr>
      <w:r w:rsidRPr="00970E08">
        <w:rPr>
          <w:b/>
          <w:bCs/>
        </w:rPr>
        <w:t>2.2 Méthodes approchées</w:t>
      </w:r>
    </w:p>
    <w:p w14:paraId="3EF5BC8E" w14:textId="77777777" w:rsidR="00970E08" w:rsidRPr="00970E08" w:rsidRDefault="00970E08" w:rsidP="00970E08">
      <w:pPr>
        <w:numPr>
          <w:ilvl w:val="0"/>
          <w:numId w:val="6"/>
        </w:numPr>
      </w:pPr>
      <w:r w:rsidRPr="00970E08">
        <w:rPr>
          <w:b/>
          <w:bCs/>
        </w:rPr>
        <w:t>Algorithmes heuristiques</w:t>
      </w:r>
      <w:r w:rsidRPr="00970E08">
        <w:t xml:space="preserve"> : produisent des solutions rapides mais non garanties optimales (exemple : Hill Climbing).</w:t>
      </w:r>
    </w:p>
    <w:p w14:paraId="744F6687" w14:textId="77777777" w:rsidR="00970E08" w:rsidRPr="00970E08" w:rsidRDefault="00970E08" w:rsidP="00970E08">
      <w:pPr>
        <w:numPr>
          <w:ilvl w:val="0"/>
          <w:numId w:val="6"/>
        </w:numPr>
      </w:pPr>
      <w:r w:rsidRPr="00970E08">
        <w:rPr>
          <w:b/>
          <w:bCs/>
        </w:rPr>
        <w:t>Méta-heuristiques</w:t>
      </w:r>
      <w:r w:rsidRPr="00970E08">
        <w:t xml:space="preserve"> : </w:t>
      </w:r>
    </w:p>
    <w:p w14:paraId="251D4C2B" w14:textId="77777777" w:rsidR="00970E08" w:rsidRPr="00970E08" w:rsidRDefault="00970E08" w:rsidP="00970E08">
      <w:pPr>
        <w:numPr>
          <w:ilvl w:val="1"/>
          <w:numId w:val="6"/>
        </w:numPr>
      </w:pPr>
      <w:r w:rsidRPr="00970E08">
        <w:t>Recuit simulé (inspiré du refroidissement des métaux).</w:t>
      </w:r>
    </w:p>
    <w:p w14:paraId="6FFFE2A9" w14:textId="77777777" w:rsidR="00970E08" w:rsidRPr="00970E08" w:rsidRDefault="00970E08" w:rsidP="00970E08">
      <w:pPr>
        <w:numPr>
          <w:ilvl w:val="1"/>
          <w:numId w:val="6"/>
        </w:numPr>
      </w:pPr>
      <w:r w:rsidRPr="00970E08">
        <w:t>Algorithmes génétiques (inspirés de la sélection naturelle).</w:t>
      </w:r>
    </w:p>
    <w:p w14:paraId="46A773D1" w14:textId="77777777" w:rsidR="00970E08" w:rsidRPr="00970E08" w:rsidRDefault="00970E08" w:rsidP="00970E08">
      <w:pPr>
        <w:numPr>
          <w:ilvl w:val="1"/>
          <w:numId w:val="6"/>
        </w:numPr>
      </w:pPr>
      <w:r w:rsidRPr="00970E08">
        <w:t>Optimisation par essaims de particules (simule un groupe d’individus cherchant collectivement une solution).</w:t>
      </w:r>
    </w:p>
    <w:p w14:paraId="2112EDAC" w14:textId="77777777" w:rsidR="00970E08" w:rsidRPr="00970E08" w:rsidRDefault="00970E08" w:rsidP="00970E08">
      <w:r w:rsidRPr="00970E08">
        <w:pict w14:anchorId="3B366F63">
          <v:rect id="_x0000_i1081" style="width:0;height:1.5pt" o:hralign="center" o:hrstd="t" o:hr="t" fillcolor="#a0a0a0" stroked="f"/>
        </w:pict>
      </w:r>
    </w:p>
    <w:p w14:paraId="6E34A3AB" w14:textId="77777777" w:rsidR="00970E08" w:rsidRPr="00970E08" w:rsidRDefault="00970E08" w:rsidP="002036C1">
      <w:pPr>
        <w:pStyle w:val="Titre1"/>
      </w:pPr>
      <w:bookmarkStart w:id="2" w:name="_Toc190796433"/>
      <w:r w:rsidRPr="00970E08">
        <w:t>3. Descente de Gradient</w:t>
      </w:r>
      <w:bookmarkEnd w:id="2"/>
    </w:p>
    <w:p w14:paraId="7477BC32" w14:textId="77777777" w:rsidR="00970E08" w:rsidRPr="00970E08" w:rsidRDefault="00970E08" w:rsidP="00970E08">
      <w:pPr>
        <w:rPr>
          <w:b/>
          <w:bCs/>
        </w:rPr>
      </w:pPr>
      <w:r w:rsidRPr="00970E08">
        <w:rPr>
          <w:b/>
          <w:bCs/>
        </w:rPr>
        <w:t>3.1 Objectif</w:t>
      </w:r>
    </w:p>
    <w:p w14:paraId="307BCBB7" w14:textId="77777777" w:rsidR="00970E08" w:rsidRPr="00970E08" w:rsidRDefault="00970E08" w:rsidP="00970E08">
      <w:r w:rsidRPr="00970E08">
        <w:t xml:space="preserve">La descente de gradient est une méthode utilisée pour trouver le </w:t>
      </w:r>
      <w:r w:rsidRPr="00970E08">
        <w:rPr>
          <w:b/>
          <w:bCs/>
        </w:rPr>
        <w:t>minimum d’une fonction</w:t>
      </w:r>
      <w:r w:rsidRPr="00970E08">
        <w:t>.</w:t>
      </w:r>
    </w:p>
    <w:p w14:paraId="18430792" w14:textId="77777777" w:rsidR="00970E08" w:rsidRPr="00970E08" w:rsidRDefault="00970E08" w:rsidP="00970E08">
      <w:pPr>
        <w:rPr>
          <w:b/>
          <w:bCs/>
        </w:rPr>
      </w:pPr>
      <w:r w:rsidRPr="00970E08">
        <w:rPr>
          <w:b/>
          <w:bCs/>
        </w:rPr>
        <w:t>3.2 Étapes de l’algorithme</w:t>
      </w:r>
    </w:p>
    <w:p w14:paraId="5E862894" w14:textId="77777777" w:rsidR="00970E08" w:rsidRPr="00970E08" w:rsidRDefault="00970E08" w:rsidP="00970E08">
      <w:pPr>
        <w:numPr>
          <w:ilvl w:val="0"/>
          <w:numId w:val="7"/>
        </w:numPr>
      </w:pPr>
      <w:r w:rsidRPr="00970E08">
        <w:t>Choisir un point de départ.</w:t>
      </w:r>
    </w:p>
    <w:p w14:paraId="5BCFACFA" w14:textId="77777777" w:rsidR="00970E08" w:rsidRPr="00970E08" w:rsidRDefault="00970E08" w:rsidP="00970E08">
      <w:pPr>
        <w:numPr>
          <w:ilvl w:val="0"/>
          <w:numId w:val="7"/>
        </w:numPr>
      </w:pPr>
      <w:r w:rsidRPr="00970E08">
        <w:t xml:space="preserve">Calculer le </w:t>
      </w:r>
      <w:r w:rsidRPr="00970E08">
        <w:rPr>
          <w:b/>
          <w:bCs/>
        </w:rPr>
        <w:t>gradient</w:t>
      </w:r>
      <w:r w:rsidRPr="00970E08">
        <w:t xml:space="preserve"> (pente) de la fonction.</w:t>
      </w:r>
    </w:p>
    <w:p w14:paraId="492BCC49" w14:textId="77777777" w:rsidR="00970E08" w:rsidRPr="00970E08" w:rsidRDefault="00970E08" w:rsidP="00970E08">
      <w:pPr>
        <w:numPr>
          <w:ilvl w:val="0"/>
          <w:numId w:val="7"/>
        </w:numPr>
      </w:pPr>
      <w:r w:rsidRPr="00970E08">
        <w:t>Effectuer un pas dans la direction de la plus forte descente.</w:t>
      </w:r>
    </w:p>
    <w:p w14:paraId="3048E1B7" w14:textId="77777777" w:rsidR="00970E08" w:rsidRPr="00970E08" w:rsidRDefault="00970E08" w:rsidP="00970E08">
      <w:pPr>
        <w:numPr>
          <w:ilvl w:val="0"/>
          <w:numId w:val="7"/>
        </w:numPr>
      </w:pPr>
      <w:r w:rsidRPr="00970E08">
        <w:t>Répéter l’opération jusqu’à convergence.</w:t>
      </w:r>
    </w:p>
    <w:p w14:paraId="7707F11C" w14:textId="77777777" w:rsidR="00970E08" w:rsidRPr="00970E08" w:rsidRDefault="00970E08" w:rsidP="00970E08">
      <w:pPr>
        <w:rPr>
          <w:b/>
          <w:bCs/>
        </w:rPr>
      </w:pPr>
      <w:r w:rsidRPr="00970E08">
        <w:rPr>
          <w:b/>
          <w:bCs/>
        </w:rPr>
        <w:t>3.3 Variantes de la descente de gradient</w:t>
      </w:r>
    </w:p>
    <w:p w14:paraId="06B9B1E4" w14:textId="77777777" w:rsidR="00970E08" w:rsidRPr="00970E08" w:rsidRDefault="00970E08" w:rsidP="00970E08">
      <w:pPr>
        <w:numPr>
          <w:ilvl w:val="0"/>
          <w:numId w:val="8"/>
        </w:numPr>
      </w:pPr>
      <w:r w:rsidRPr="00970E08">
        <w:rPr>
          <w:b/>
          <w:bCs/>
        </w:rPr>
        <w:t>Descente de gradient classique</w:t>
      </w:r>
      <w:r w:rsidRPr="00970E08">
        <w:t xml:space="preserve"> : pas fixe.</w:t>
      </w:r>
    </w:p>
    <w:p w14:paraId="1CEA2EE7" w14:textId="77777777" w:rsidR="00970E08" w:rsidRPr="00970E08" w:rsidRDefault="00970E08" w:rsidP="00970E08">
      <w:pPr>
        <w:numPr>
          <w:ilvl w:val="0"/>
          <w:numId w:val="8"/>
        </w:numPr>
      </w:pPr>
      <w:r w:rsidRPr="00970E08">
        <w:rPr>
          <w:b/>
          <w:bCs/>
        </w:rPr>
        <w:t>Gradient stochastique (SGD)</w:t>
      </w:r>
      <w:r w:rsidRPr="00970E08">
        <w:t xml:space="preserve"> : mise à jour après chaque point de données.</w:t>
      </w:r>
    </w:p>
    <w:p w14:paraId="5F161ACC" w14:textId="77777777" w:rsidR="00970E08" w:rsidRPr="00970E08" w:rsidRDefault="00970E08" w:rsidP="00970E08">
      <w:pPr>
        <w:numPr>
          <w:ilvl w:val="0"/>
          <w:numId w:val="8"/>
        </w:numPr>
      </w:pPr>
      <w:r w:rsidRPr="00970E08">
        <w:rPr>
          <w:b/>
          <w:bCs/>
        </w:rPr>
        <w:t>Gradient par mini-batch</w:t>
      </w:r>
      <w:r w:rsidRPr="00970E08">
        <w:t xml:space="preserve"> : mise à jour après un petit groupe de points.</w:t>
      </w:r>
    </w:p>
    <w:p w14:paraId="6E0EFDDE" w14:textId="77777777" w:rsidR="00970E08" w:rsidRPr="00970E08" w:rsidRDefault="00970E08" w:rsidP="00970E08">
      <w:r w:rsidRPr="00970E08">
        <w:lastRenderedPageBreak/>
        <w:pict w14:anchorId="325C00DB">
          <v:rect id="_x0000_i1082" style="width:0;height:1.5pt" o:hralign="center" o:hrstd="t" o:hr="t" fillcolor="#a0a0a0" stroked="f"/>
        </w:pict>
      </w:r>
    </w:p>
    <w:p w14:paraId="502E0DDB" w14:textId="77777777" w:rsidR="00970E08" w:rsidRPr="00970E08" w:rsidRDefault="00970E08" w:rsidP="002036C1">
      <w:pPr>
        <w:pStyle w:val="Titre1"/>
      </w:pPr>
      <w:bookmarkStart w:id="3" w:name="_Toc190796434"/>
      <w:r w:rsidRPr="00970E08">
        <w:t>4. Apprentissage Automatique (Machine Learning)</w:t>
      </w:r>
      <w:bookmarkEnd w:id="3"/>
    </w:p>
    <w:p w14:paraId="11D66D18" w14:textId="77777777" w:rsidR="00970E08" w:rsidRPr="00970E08" w:rsidRDefault="00970E08" w:rsidP="00970E08">
      <w:r w:rsidRPr="00970E08">
        <w:t xml:space="preserve">L’apprentissage automatique permet à un ordinateur d’apprendre </w:t>
      </w:r>
      <w:r w:rsidRPr="00970E08">
        <w:rPr>
          <w:b/>
          <w:bCs/>
        </w:rPr>
        <w:t>à partir de données</w:t>
      </w:r>
      <w:r w:rsidRPr="00970E08">
        <w:t xml:space="preserve"> sans être explicitement programmé.</w:t>
      </w:r>
    </w:p>
    <w:p w14:paraId="6A23DFB9" w14:textId="77777777" w:rsidR="00970E08" w:rsidRPr="00970E08" w:rsidRDefault="00970E08" w:rsidP="00970E08">
      <w:pPr>
        <w:rPr>
          <w:b/>
          <w:bCs/>
        </w:rPr>
      </w:pPr>
      <w:r w:rsidRPr="00970E08">
        <w:rPr>
          <w:b/>
          <w:bCs/>
        </w:rPr>
        <w:t>4.1 Types d’apprentissage</w:t>
      </w:r>
    </w:p>
    <w:p w14:paraId="7D4AAA46" w14:textId="77777777" w:rsidR="00970E08" w:rsidRPr="00970E08" w:rsidRDefault="00970E08" w:rsidP="00970E08">
      <w:pPr>
        <w:numPr>
          <w:ilvl w:val="0"/>
          <w:numId w:val="9"/>
        </w:numPr>
      </w:pPr>
      <w:r w:rsidRPr="00970E08">
        <w:rPr>
          <w:b/>
          <w:bCs/>
        </w:rPr>
        <w:t>Supervisé</w:t>
      </w:r>
    </w:p>
    <w:p w14:paraId="3473391D" w14:textId="77777777" w:rsidR="00970E08" w:rsidRPr="00970E08" w:rsidRDefault="00970E08" w:rsidP="00970E08">
      <w:pPr>
        <w:numPr>
          <w:ilvl w:val="1"/>
          <w:numId w:val="9"/>
        </w:numPr>
      </w:pPr>
      <w:r w:rsidRPr="00970E08">
        <w:t xml:space="preserve">Les données d’entraînement incluent des </w:t>
      </w:r>
      <w:r w:rsidRPr="00970E08">
        <w:rPr>
          <w:b/>
          <w:bCs/>
        </w:rPr>
        <w:t>entrées et des sorties</w:t>
      </w:r>
      <w:r w:rsidRPr="00970E08">
        <w:t>.</w:t>
      </w:r>
    </w:p>
    <w:p w14:paraId="4362E6C6" w14:textId="77777777" w:rsidR="00970E08" w:rsidRPr="00970E08" w:rsidRDefault="00970E08" w:rsidP="00970E08">
      <w:pPr>
        <w:numPr>
          <w:ilvl w:val="1"/>
          <w:numId w:val="9"/>
        </w:numPr>
      </w:pPr>
      <w:r w:rsidRPr="00970E08">
        <w:t>Objectif : apprendre une relation entre X et Y.</w:t>
      </w:r>
    </w:p>
    <w:p w14:paraId="443C2095" w14:textId="77777777" w:rsidR="00970E08" w:rsidRPr="00970E08" w:rsidRDefault="00970E08" w:rsidP="00970E08">
      <w:pPr>
        <w:numPr>
          <w:ilvl w:val="1"/>
          <w:numId w:val="9"/>
        </w:numPr>
      </w:pPr>
      <w:r w:rsidRPr="00970E08">
        <w:t xml:space="preserve">Exemples : </w:t>
      </w:r>
    </w:p>
    <w:p w14:paraId="51BAC81F" w14:textId="77777777" w:rsidR="00970E08" w:rsidRPr="00970E08" w:rsidRDefault="00970E08" w:rsidP="00970E08">
      <w:pPr>
        <w:numPr>
          <w:ilvl w:val="2"/>
          <w:numId w:val="9"/>
        </w:numPr>
      </w:pPr>
      <w:r w:rsidRPr="00970E08">
        <w:t>Classification (prédire une catégorie, ex: détection de spams).</w:t>
      </w:r>
    </w:p>
    <w:p w14:paraId="059C3EDB" w14:textId="77777777" w:rsidR="00970E08" w:rsidRPr="00970E08" w:rsidRDefault="00970E08" w:rsidP="00970E08">
      <w:pPr>
        <w:numPr>
          <w:ilvl w:val="2"/>
          <w:numId w:val="9"/>
        </w:numPr>
      </w:pPr>
      <w:r w:rsidRPr="00970E08">
        <w:t>Régression (prédire une valeur, ex: estimation du prix d’une maison).</w:t>
      </w:r>
    </w:p>
    <w:p w14:paraId="5624191F" w14:textId="77777777" w:rsidR="00970E08" w:rsidRPr="00970E08" w:rsidRDefault="00970E08" w:rsidP="00970E08">
      <w:pPr>
        <w:numPr>
          <w:ilvl w:val="1"/>
          <w:numId w:val="9"/>
        </w:numPr>
      </w:pPr>
      <w:r w:rsidRPr="00970E08">
        <w:t>Algorithmes : Arbres de décision, régression linéaire, SVM, réseaux de neurones.</w:t>
      </w:r>
    </w:p>
    <w:p w14:paraId="41E491A1" w14:textId="77777777" w:rsidR="00970E08" w:rsidRPr="00970E08" w:rsidRDefault="00970E08" w:rsidP="00970E08">
      <w:pPr>
        <w:numPr>
          <w:ilvl w:val="0"/>
          <w:numId w:val="9"/>
        </w:numPr>
      </w:pPr>
      <w:r w:rsidRPr="00970E08">
        <w:rPr>
          <w:b/>
          <w:bCs/>
        </w:rPr>
        <w:t>Non supervisé</w:t>
      </w:r>
    </w:p>
    <w:p w14:paraId="78B39F62" w14:textId="77777777" w:rsidR="00970E08" w:rsidRPr="00970E08" w:rsidRDefault="00970E08" w:rsidP="00970E08">
      <w:pPr>
        <w:numPr>
          <w:ilvl w:val="1"/>
          <w:numId w:val="9"/>
        </w:numPr>
      </w:pPr>
      <w:r w:rsidRPr="00970E08">
        <w:t xml:space="preserve">Les données ne contiennent que des </w:t>
      </w:r>
      <w:r w:rsidRPr="00970E08">
        <w:rPr>
          <w:b/>
          <w:bCs/>
        </w:rPr>
        <w:t>entrées</w:t>
      </w:r>
      <w:r w:rsidRPr="00970E08">
        <w:t>, sans sortie associée.</w:t>
      </w:r>
    </w:p>
    <w:p w14:paraId="1DF660E6" w14:textId="77777777" w:rsidR="00970E08" w:rsidRPr="00970E08" w:rsidRDefault="00970E08" w:rsidP="00970E08">
      <w:pPr>
        <w:numPr>
          <w:ilvl w:val="1"/>
          <w:numId w:val="9"/>
        </w:numPr>
      </w:pPr>
      <w:r w:rsidRPr="00970E08">
        <w:t xml:space="preserve">Objectif : </w:t>
      </w:r>
      <w:r w:rsidRPr="00970E08">
        <w:rPr>
          <w:b/>
          <w:bCs/>
        </w:rPr>
        <w:t>découvrir des structures cachées</w:t>
      </w:r>
      <w:r w:rsidRPr="00970E08">
        <w:t xml:space="preserve"> dans les données.</w:t>
      </w:r>
    </w:p>
    <w:p w14:paraId="0FF0196B" w14:textId="77777777" w:rsidR="00970E08" w:rsidRPr="00970E08" w:rsidRDefault="00970E08" w:rsidP="00970E08">
      <w:pPr>
        <w:numPr>
          <w:ilvl w:val="1"/>
          <w:numId w:val="9"/>
        </w:numPr>
      </w:pPr>
      <w:r w:rsidRPr="00970E08">
        <w:t xml:space="preserve">Exemples : </w:t>
      </w:r>
    </w:p>
    <w:p w14:paraId="090BEAC0" w14:textId="77777777" w:rsidR="00970E08" w:rsidRPr="00970E08" w:rsidRDefault="00970E08" w:rsidP="00970E08">
      <w:pPr>
        <w:numPr>
          <w:ilvl w:val="2"/>
          <w:numId w:val="9"/>
        </w:numPr>
      </w:pPr>
      <w:r w:rsidRPr="00970E08">
        <w:t>Clustering (regroupement de données similaires).</w:t>
      </w:r>
    </w:p>
    <w:p w14:paraId="2939892A" w14:textId="77777777" w:rsidR="00970E08" w:rsidRPr="00970E08" w:rsidRDefault="00970E08" w:rsidP="00970E08">
      <w:pPr>
        <w:numPr>
          <w:ilvl w:val="2"/>
          <w:numId w:val="9"/>
        </w:numPr>
      </w:pPr>
      <w:r w:rsidRPr="00970E08">
        <w:t>Réduction de dimension (ex: PCA).</w:t>
      </w:r>
    </w:p>
    <w:p w14:paraId="1F4FD9B1" w14:textId="77777777" w:rsidR="00970E08" w:rsidRPr="00970E08" w:rsidRDefault="00970E08" w:rsidP="00970E08">
      <w:pPr>
        <w:numPr>
          <w:ilvl w:val="1"/>
          <w:numId w:val="9"/>
        </w:numPr>
      </w:pPr>
      <w:r w:rsidRPr="00970E08">
        <w:t>Algorithmes : K-Means, ACP.</w:t>
      </w:r>
    </w:p>
    <w:p w14:paraId="555F0F13" w14:textId="77777777" w:rsidR="00970E08" w:rsidRPr="00970E08" w:rsidRDefault="00970E08" w:rsidP="00970E08">
      <w:pPr>
        <w:numPr>
          <w:ilvl w:val="0"/>
          <w:numId w:val="9"/>
        </w:numPr>
      </w:pPr>
      <w:r w:rsidRPr="00970E08">
        <w:rPr>
          <w:b/>
          <w:bCs/>
        </w:rPr>
        <w:t>Apprentissage par renforcement</w:t>
      </w:r>
    </w:p>
    <w:p w14:paraId="3AD23973" w14:textId="77777777" w:rsidR="00970E08" w:rsidRPr="00970E08" w:rsidRDefault="00970E08" w:rsidP="00970E08">
      <w:pPr>
        <w:numPr>
          <w:ilvl w:val="1"/>
          <w:numId w:val="9"/>
        </w:numPr>
      </w:pPr>
      <w:r w:rsidRPr="00970E08">
        <w:t xml:space="preserve">Un agent interagit avec son environnement et apprend par </w:t>
      </w:r>
      <w:r w:rsidRPr="00970E08">
        <w:rPr>
          <w:b/>
          <w:bCs/>
        </w:rPr>
        <w:t>essais-erreurs</w:t>
      </w:r>
      <w:r w:rsidRPr="00970E08">
        <w:t>.</w:t>
      </w:r>
    </w:p>
    <w:p w14:paraId="2DF2B9AF" w14:textId="77777777" w:rsidR="00970E08" w:rsidRPr="00970E08" w:rsidRDefault="00970E08" w:rsidP="00970E08">
      <w:pPr>
        <w:numPr>
          <w:ilvl w:val="1"/>
          <w:numId w:val="9"/>
        </w:numPr>
      </w:pPr>
      <w:r w:rsidRPr="00970E08">
        <w:t>Utilisé dans des applications comme AlphaGo ou les voitures autonomes.</w:t>
      </w:r>
    </w:p>
    <w:p w14:paraId="53CA3E4C" w14:textId="77777777" w:rsidR="00970E08" w:rsidRPr="00970E08" w:rsidRDefault="00970E08" w:rsidP="00970E08">
      <w:pPr>
        <w:numPr>
          <w:ilvl w:val="1"/>
          <w:numId w:val="9"/>
        </w:numPr>
      </w:pPr>
      <w:r w:rsidRPr="00970E08">
        <w:t>Algorithmes : Q-Learning, Deep Q-Networks (DQN).</w:t>
      </w:r>
    </w:p>
    <w:p w14:paraId="10C4CDA4" w14:textId="77777777" w:rsidR="00970E08" w:rsidRPr="00970E08" w:rsidRDefault="00970E08" w:rsidP="00970E08">
      <w:r w:rsidRPr="00970E08">
        <w:pict w14:anchorId="0E99ADE0">
          <v:rect id="_x0000_i1083" style="width:0;height:1.5pt" o:hralign="center" o:hrstd="t" o:hr="t" fillcolor="#a0a0a0" stroked="f"/>
        </w:pict>
      </w:r>
    </w:p>
    <w:p w14:paraId="6911D2DC" w14:textId="77777777" w:rsidR="00970E08" w:rsidRPr="00970E08" w:rsidRDefault="00970E08" w:rsidP="002036C1">
      <w:pPr>
        <w:pStyle w:val="Titre1"/>
      </w:pPr>
      <w:bookmarkStart w:id="4" w:name="_Toc190796435"/>
      <w:r w:rsidRPr="00970E08">
        <w:t>5. Deep Learning et Réseaux de Neurones</w:t>
      </w:r>
      <w:bookmarkEnd w:id="4"/>
    </w:p>
    <w:p w14:paraId="6BD32A4B" w14:textId="77777777" w:rsidR="00970E08" w:rsidRPr="00970E08" w:rsidRDefault="00970E08" w:rsidP="00970E08">
      <w:r w:rsidRPr="00970E08">
        <w:t xml:space="preserve">Le deep learning est une sous-catégorie du machine learning utilisant des </w:t>
      </w:r>
      <w:r w:rsidRPr="00970E08">
        <w:rPr>
          <w:b/>
          <w:bCs/>
        </w:rPr>
        <w:t>réseaux de neurones artificiels</w:t>
      </w:r>
      <w:r w:rsidRPr="00970E08">
        <w:t>.</w:t>
      </w:r>
    </w:p>
    <w:p w14:paraId="1F0A806D" w14:textId="77777777" w:rsidR="00970E08" w:rsidRPr="00970E08" w:rsidRDefault="00970E08" w:rsidP="00970E08">
      <w:pPr>
        <w:rPr>
          <w:b/>
          <w:bCs/>
        </w:rPr>
      </w:pPr>
      <w:r w:rsidRPr="00970E08">
        <w:rPr>
          <w:b/>
          <w:bCs/>
        </w:rPr>
        <w:t>5.1 Fonctionnement d’un neurone artificiel</w:t>
      </w:r>
    </w:p>
    <w:p w14:paraId="70ED8EC4" w14:textId="77777777" w:rsidR="00970E08" w:rsidRPr="00970E08" w:rsidRDefault="00970E08" w:rsidP="00970E08">
      <w:pPr>
        <w:numPr>
          <w:ilvl w:val="0"/>
          <w:numId w:val="10"/>
        </w:numPr>
      </w:pPr>
      <w:r w:rsidRPr="00970E08">
        <w:t xml:space="preserve">Il reçoit des </w:t>
      </w:r>
      <w:r w:rsidRPr="00970E08">
        <w:rPr>
          <w:b/>
          <w:bCs/>
        </w:rPr>
        <w:t>entrées</w:t>
      </w:r>
      <w:r w:rsidRPr="00970E08">
        <w:t xml:space="preserve"> (ex: pixels d’une image).</w:t>
      </w:r>
    </w:p>
    <w:p w14:paraId="648AE5BE" w14:textId="77777777" w:rsidR="00970E08" w:rsidRPr="00970E08" w:rsidRDefault="00970E08" w:rsidP="00970E08">
      <w:pPr>
        <w:numPr>
          <w:ilvl w:val="0"/>
          <w:numId w:val="10"/>
        </w:numPr>
      </w:pPr>
      <w:r w:rsidRPr="00970E08">
        <w:t xml:space="preserve">Il effectue une </w:t>
      </w:r>
      <w:r w:rsidRPr="00970E08">
        <w:rPr>
          <w:b/>
          <w:bCs/>
        </w:rPr>
        <w:t>somme pondérée</w:t>
      </w:r>
      <w:r w:rsidRPr="00970E08">
        <w:t xml:space="preserve"> des entrées.</w:t>
      </w:r>
    </w:p>
    <w:p w14:paraId="3F9CA3A2" w14:textId="77777777" w:rsidR="00970E08" w:rsidRPr="00970E08" w:rsidRDefault="00970E08" w:rsidP="00970E08">
      <w:pPr>
        <w:numPr>
          <w:ilvl w:val="0"/>
          <w:numId w:val="10"/>
        </w:numPr>
      </w:pPr>
      <w:r w:rsidRPr="00970E08">
        <w:lastRenderedPageBreak/>
        <w:t xml:space="preserve">Il applique une </w:t>
      </w:r>
      <w:r w:rsidRPr="00970E08">
        <w:rPr>
          <w:b/>
          <w:bCs/>
        </w:rPr>
        <w:t>fonction d’activation</w:t>
      </w:r>
      <w:r w:rsidRPr="00970E08">
        <w:t xml:space="preserve"> (ex: sigmoïde, ReLU).</w:t>
      </w:r>
    </w:p>
    <w:p w14:paraId="773E501F" w14:textId="77777777" w:rsidR="00970E08" w:rsidRPr="00970E08" w:rsidRDefault="00970E08" w:rsidP="00970E08">
      <w:pPr>
        <w:numPr>
          <w:ilvl w:val="0"/>
          <w:numId w:val="10"/>
        </w:numPr>
      </w:pPr>
      <w:r w:rsidRPr="00970E08">
        <w:t xml:space="preserve">Il transmet </w:t>
      </w:r>
      <w:r w:rsidRPr="00970E08">
        <w:rPr>
          <w:b/>
          <w:bCs/>
        </w:rPr>
        <w:t>une sortie</w:t>
      </w:r>
      <w:r w:rsidRPr="00970E08">
        <w:t>.</w:t>
      </w:r>
    </w:p>
    <w:p w14:paraId="2C94A009" w14:textId="77777777" w:rsidR="00970E08" w:rsidRPr="00970E08" w:rsidRDefault="00970E08" w:rsidP="00970E08">
      <w:pPr>
        <w:rPr>
          <w:b/>
          <w:bCs/>
        </w:rPr>
      </w:pPr>
      <w:r w:rsidRPr="00970E08">
        <w:rPr>
          <w:b/>
          <w:bCs/>
        </w:rPr>
        <w:t>5.2 Types de réseaux de neurones</w:t>
      </w:r>
    </w:p>
    <w:p w14:paraId="5CCC4CF7" w14:textId="77777777" w:rsidR="00970E08" w:rsidRPr="00970E08" w:rsidRDefault="00970E08" w:rsidP="00970E08">
      <w:pPr>
        <w:numPr>
          <w:ilvl w:val="0"/>
          <w:numId w:val="11"/>
        </w:numPr>
      </w:pPr>
      <w:r w:rsidRPr="00970E08">
        <w:rPr>
          <w:b/>
          <w:bCs/>
        </w:rPr>
        <w:t>Perceptron multi-couches (MLP)</w:t>
      </w:r>
      <w:r w:rsidRPr="00970E08">
        <w:t xml:space="preserve"> : utilisé pour la classification et la régression.</w:t>
      </w:r>
    </w:p>
    <w:p w14:paraId="24B17573" w14:textId="77777777" w:rsidR="00970E08" w:rsidRPr="00970E08" w:rsidRDefault="00970E08" w:rsidP="00970E08">
      <w:pPr>
        <w:numPr>
          <w:ilvl w:val="0"/>
          <w:numId w:val="11"/>
        </w:numPr>
      </w:pPr>
      <w:r w:rsidRPr="00970E08">
        <w:rPr>
          <w:b/>
          <w:bCs/>
        </w:rPr>
        <w:t>Réseaux convolutionnels (CNN)</w:t>
      </w:r>
      <w:r w:rsidRPr="00970E08">
        <w:t xml:space="preserve"> : utilisés en vision par ordinateur.</w:t>
      </w:r>
    </w:p>
    <w:p w14:paraId="46F38ED3" w14:textId="77777777" w:rsidR="00970E08" w:rsidRPr="00970E08" w:rsidRDefault="00970E08" w:rsidP="00970E08">
      <w:pPr>
        <w:numPr>
          <w:ilvl w:val="0"/>
          <w:numId w:val="11"/>
        </w:numPr>
      </w:pPr>
      <w:r w:rsidRPr="00970E08">
        <w:rPr>
          <w:b/>
          <w:bCs/>
        </w:rPr>
        <w:t>Réseaux récurrents (RNN, LSTM)</w:t>
      </w:r>
      <w:r w:rsidRPr="00970E08">
        <w:t xml:space="preserve"> : utilisés en traitement du langage naturel.</w:t>
      </w:r>
    </w:p>
    <w:p w14:paraId="08BB0A86" w14:textId="77777777" w:rsidR="00970E08" w:rsidRPr="00970E08" w:rsidRDefault="00970E08" w:rsidP="00970E08">
      <w:r w:rsidRPr="00970E08">
        <w:pict w14:anchorId="38B01576">
          <v:rect id="_x0000_i1084" style="width:0;height:1.5pt" o:hralign="center" o:hrstd="t" o:hr="t" fillcolor="#a0a0a0" stroked="f"/>
        </w:pict>
      </w:r>
    </w:p>
    <w:p w14:paraId="0A8F704E" w14:textId="77777777" w:rsidR="00970E08" w:rsidRPr="00970E08" w:rsidRDefault="00970E08" w:rsidP="002036C1">
      <w:pPr>
        <w:pStyle w:val="Titre1"/>
      </w:pPr>
      <w:bookmarkStart w:id="5" w:name="_Toc190796436"/>
      <w:r w:rsidRPr="00970E08">
        <w:t>6. Algorithmes d’optimisation avancés</w:t>
      </w:r>
      <w:bookmarkEnd w:id="5"/>
    </w:p>
    <w:p w14:paraId="3BD40799" w14:textId="77777777" w:rsidR="00970E08" w:rsidRPr="00970E08" w:rsidRDefault="00970E08" w:rsidP="00970E08">
      <w:pPr>
        <w:rPr>
          <w:b/>
          <w:bCs/>
        </w:rPr>
      </w:pPr>
      <w:r w:rsidRPr="00970E08">
        <w:rPr>
          <w:b/>
          <w:bCs/>
        </w:rPr>
        <w:t>6.1 Branch and Bound (B&amp;B)</w:t>
      </w:r>
    </w:p>
    <w:p w14:paraId="50345950" w14:textId="77777777" w:rsidR="00970E08" w:rsidRPr="00970E08" w:rsidRDefault="00970E08" w:rsidP="00970E08">
      <w:pPr>
        <w:numPr>
          <w:ilvl w:val="0"/>
          <w:numId w:val="12"/>
        </w:numPr>
      </w:pPr>
      <w:r w:rsidRPr="00970E08">
        <w:t xml:space="preserve">Technique utilisée pour </w:t>
      </w:r>
      <w:r w:rsidRPr="00970E08">
        <w:rPr>
          <w:b/>
          <w:bCs/>
        </w:rPr>
        <w:t>diviser un problème en sous-problèmes</w:t>
      </w:r>
      <w:r w:rsidRPr="00970E08">
        <w:t xml:space="preserve"> et éliminer les solutions non prometteuses.</w:t>
      </w:r>
    </w:p>
    <w:p w14:paraId="03533F03" w14:textId="77777777" w:rsidR="00970E08" w:rsidRPr="00970E08" w:rsidRDefault="00970E08" w:rsidP="00970E08">
      <w:pPr>
        <w:numPr>
          <w:ilvl w:val="0"/>
          <w:numId w:val="12"/>
        </w:numPr>
      </w:pPr>
      <w:r w:rsidRPr="00970E08">
        <w:t>Appliquée aux problèmes combinatoires (ex: voyageur de commerce).</w:t>
      </w:r>
    </w:p>
    <w:p w14:paraId="2BA50D9D" w14:textId="77777777" w:rsidR="00970E08" w:rsidRPr="00970E08" w:rsidRDefault="00970E08" w:rsidP="00970E08">
      <w:pPr>
        <w:rPr>
          <w:b/>
          <w:bCs/>
        </w:rPr>
      </w:pPr>
      <w:r w:rsidRPr="00970E08">
        <w:rPr>
          <w:b/>
          <w:bCs/>
        </w:rPr>
        <w:t>6.2 Algorithme A*</w:t>
      </w:r>
    </w:p>
    <w:p w14:paraId="76080A5D" w14:textId="77777777" w:rsidR="00970E08" w:rsidRPr="00970E08" w:rsidRDefault="00970E08" w:rsidP="00970E08">
      <w:pPr>
        <w:numPr>
          <w:ilvl w:val="0"/>
          <w:numId w:val="13"/>
        </w:numPr>
      </w:pPr>
      <w:r w:rsidRPr="00970E08">
        <w:t xml:space="preserve">Recherche du </w:t>
      </w:r>
      <w:r w:rsidRPr="00970E08">
        <w:rPr>
          <w:b/>
          <w:bCs/>
        </w:rPr>
        <w:t>chemin optimal</w:t>
      </w:r>
      <w:r w:rsidRPr="00970E08">
        <w:t xml:space="preserve"> dans un graphe en combinant </w:t>
      </w:r>
      <w:r w:rsidRPr="00970E08">
        <w:rPr>
          <w:b/>
          <w:bCs/>
        </w:rPr>
        <w:t>coût réel et heuristique</w:t>
      </w:r>
      <w:r w:rsidRPr="00970E08">
        <w:t>.</w:t>
      </w:r>
    </w:p>
    <w:p w14:paraId="2D8289D2" w14:textId="77777777" w:rsidR="00970E08" w:rsidRPr="00970E08" w:rsidRDefault="00970E08" w:rsidP="00970E08">
      <w:pPr>
        <w:numPr>
          <w:ilvl w:val="0"/>
          <w:numId w:val="13"/>
        </w:numPr>
      </w:pPr>
      <w:r w:rsidRPr="00970E08">
        <w:t xml:space="preserve">Appliqué dans les </w:t>
      </w:r>
      <w:r w:rsidRPr="00970E08">
        <w:rPr>
          <w:b/>
          <w:bCs/>
        </w:rPr>
        <w:t>GPS, jeux vidéo et robotique</w:t>
      </w:r>
      <w:r w:rsidRPr="00970E08">
        <w:t>.</w:t>
      </w:r>
    </w:p>
    <w:p w14:paraId="03EE16D5" w14:textId="77777777" w:rsidR="00970E08" w:rsidRPr="00970E08" w:rsidRDefault="00970E08" w:rsidP="00970E08">
      <w:r w:rsidRPr="00970E08">
        <w:pict w14:anchorId="5634145A">
          <v:rect id="_x0000_i1085" style="width:0;height:1.5pt" o:hralign="center" o:hrstd="t" o:hr="t" fillcolor="#a0a0a0" stroked="f"/>
        </w:pict>
      </w:r>
    </w:p>
    <w:p w14:paraId="5FEE9F2D" w14:textId="77777777" w:rsidR="00970E08" w:rsidRPr="00970E08" w:rsidRDefault="00970E08" w:rsidP="002036C1">
      <w:pPr>
        <w:pStyle w:val="Titre1"/>
      </w:pPr>
      <w:bookmarkStart w:id="6" w:name="_Toc190796437"/>
      <w:r w:rsidRPr="00970E08">
        <w:t>7. Applications des méthodes d’optimisation et de l’apprentissage automatique</w:t>
      </w:r>
      <w:bookmarkEnd w:id="6"/>
    </w:p>
    <w:p w14:paraId="605D6B38" w14:textId="77777777" w:rsidR="00970E08" w:rsidRPr="00970E08" w:rsidRDefault="00970E08" w:rsidP="00970E08">
      <w:pPr>
        <w:numPr>
          <w:ilvl w:val="0"/>
          <w:numId w:val="14"/>
        </w:numPr>
      </w:pPr>
      <w:r w:rsidRPr="00970E08">
        <w:rPr>
          <w:b/>
          <w:bCs/>
        </w:rPr>
        <w:t>Transport et logistique</w:t>
      </w:r>
      <w:r w:rsidRPr="00970E08">
        <w:t xml:space="preserve"> : optimisation des itinéraires (ex: Uber, Amazon).</w:t>
      </w:r>
    </w:p>
    <w:p w14:paraId="7AE7366E" w14:textId="77777777" w:rsidR="00970E08" w:rsidRPr="00970E08" w:rsidRDefault="00970E08" w:rsidP="00970E08">
      <w:pPr>
        <w:numPr>
          <w:ilvl w:val="0"/>
          <w:numId w:val="14"/>
        </w:numPr>
      </w:pPr>
      <w:r w:rsidRPr="00970E08">
        <w:rPr>
          <w:b/>
          <w:bCs/>
        </w:rPr>
        <w:t>Finance</w:t>
      </w:r>
      <w:r w:rsidRPr="00970E08">
        <w:t xml:space="preserve"> : optimisation de portefeuille.</w:t>
      </w:r>
    </w:p>
    <w:p w14:paraId="13201A2B" w14:textId="77777777" w:rsidR="00970E08" w:rsidRPr="00970E08" w:rsidRDefault="00970E08" w:rsidP="00970E08">
      <w:pPr>
        <w:numPr>
          <w:ilvl w:val="0"/>
          <w:numId w:val="14"/>
        </w:numPr>
      </w:pPr>
      <w:r w:rsidRPr="00970E08">
        <w:rPr>
          <w:b/>
          <w:bCs/>
        </w:rPr>
        <w:t>IA et robotique</w:t>
      </w:r>
      <w:r w:rsidRPr="00970E08">
        <w:t xml:space="preserve"> : planification et apprentissage automatique.</w:t>
      </w:r>
    </w:p>
    <w:p w14:paraId="51988F01" w14:textId="77777777" w:rsidR="00970E08" w:rsidRPr="00970E08" w:rsidRDefault="00970E08" w:rsidP="00970E08">
      <w:pPr>
        <w:numPr>
          <w:ilvl w:val="0"/>
          <w:numId w:val="14"/>
        </w:numPr>
      </w:pPr>
      <w:r w:rsidRPr="00970E08">
        <w:rPr>
          <w:b/>
          <w:bCs/>
        </w:rPr>
        <w:t>Industrie</w:t>
      </w:r>
      <w:r w:rsidRPr="00970E08">
        <w:t xml:space="preserve"> : maximisation de la production sous contraintes.</w:t>
      </w:r>
    </w:p>
    <w:p w14:paraId="64B2F9B8" w14:textId="77777777" w:rsidR="00970E08" w:rsidRPr="00970E08" w:rsidRDefault="00970E08" w:rsidP="00970E08">
      <w:r w:rsidRPr="00970E08">
        <w:pict w14:anchorId="26FD9B49">
          <v:rect id="_x0000_i1086" style="width:0;height:1.5pt" o:hralign="center" o:hrstd="t" o:hr="t" fillcolor="#a0a0a0" stroked="f"/>
        </w:pict>
      </w:r>
    </w:p>
    <w:p w14:paraId="4122F850" w14:textId="77777777" w:rsidR="00970E08" w:rsidRPr="00970E08" w:rsidRDefault="00970E08" w:rsidP="002036C1">
      <w:pPr>
        <w:pStyle w:val="Titre1"/>
      </w:pPr>
      <w:bookmarkStart w:id="7" w:name="_Toc190796438"/>
      <w:r w:rsidRPr="00970E08">
        <w:t>Conclusion</w:t>
      </w:r>
      <w:bookmarkEnd w:id="7"/>
    </w:p>
    <w:p w14:paraId="046ABDDA" w14:textId="7AC74BFD" w:rsidR="00D24AB3" w:rsidRPr="00970E08" w:rsidRDefault="00970E08" w:rsidP="00970E08">
      <w:r w:rsidRPr="00970E08">
        <w:t>Les méthodes d’optimisation et l’apprentissage automatique sont essentielles dans divers domaines, allant de la logistique à la finance en passant par l’intelligence artificielle. Il est important de maîtriser les concepts clés tels que la programmation linéaire, les algorithmes heuristiques, le deep learning et les méthodes de clustering pour résoudre efficacement des problèmes complexes.</w:t>
      </w:r>
    </w:p>
    <w:sectPr w:rsidR="00D24AB3" w:rsidRPr="00970E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C7F"/>
    <w:multiLevelType w:val="multilevel"/>
    <w:tmpl w:val="05E0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38CB"/>
    <w:multiLevelType w:val="multilevel"/>
    <w:tmpl w:val="2C0C1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31A"/>
    <w:multiLevelType w:val="multilevel"/>
    <w:tmpl w:val="76CE4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9586E"/>
    <w:multiLevelType w:val="multilevel"/>
    <w:tmpl w:val="7DC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94BE3"/>
    <w:multiLevelType w:val="multilevel"/>
    <w:tmpl w:val="F57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A31BC"/>
    <w:multiLevelType w:val="multilevel"/>
    <w:tmpl w:val="5D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05175"/>
    <w:multiLevelType w:val="multilevel"/>
    <w:tmpl w:val="5DA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A5F3A"/>
    <w:multiLevelType w:val="multilevel"/>
    <w:tmpl w:val="051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54A0E"/>
    <w:multiLevelType w:val="multilevel"/>
    <w:tmpl w:val="6B0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60C5D"/>
    <w:multiLevelType w:val="multilevel"/>
    <w:tmpl w:val="E468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14036"/>
    <w:multiLevelType w:val="multilevel"/>
    <w:tmpl w:val="435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16705"/>
    <w:multiLevelType w:val="multilevel"/>
    <w:tmpl w:val="F3C6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94D23"/>
    <w:multiLevelType w:val="multilevel"/>
    <w:tmpl w:val="0656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27EB6"/>
    <w:multiLevelType w:val="multilevel"/>
    <w:tmpl w:val="B70A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779688">
    <w:abstractNumId w:val="10"/>
  </w:num>
  <w:num w:numId="2" w16cid:durableId="1833835963">
    <w:abstractNumId w:val="9"/>
  </w:num>
  <w:num w:numId="3" w16cid:durableId="974530378">
    <w:abstractNumId w:val="7"/>
  </w:num>
  <w:num w:numId="4" w16cid:durableId="1832408767">
    <w:abstractNumId w:val="13"/>
  </w:num>
  <w:num w:numId="5" w16cid:durableId="1403337451">
    <w:abstractNumId w:val="5"/>
  </w:num>
  <w:num w:numId="6" w16cid:durableId="82530071">
    <w:abstractNumId w:val="2"/>
  </w:num>
  <w:num w:numId="7" w16cid:durableId="35587004">
    <w:abstractNumId w:val="12"/>
  </w:num>
  <w:num w:numId="8" w16cid:durableId="607011333">
    <w:abstractNumId w:val="8"/>
  </w:num>
  <w:num w:numId="9" w16cid:durableId="2019697648">
    <w:abstractNumId w:val="1"/>
  </w:num>
  <w:num w:numId="10" w16cid:durableId="266930297">
    <w:abstractNumId w:val="11"/>
  </w:num>
  <w:num w:numId="11" w16cid:durableId="228617577">
    <w:abstractNumId w:val="6"/>
  </w:num>
  <w:num w:numId="12" w16cid:durableId="520893563">
    <w:abstractNumId w:val="4"/>
  </w:num>
  <w:num w:numId="13" w16cid:durableId="1102846213">
    <w:abstractNumId w:val="3"/>
  </w:num>
  <w:num w:numId="14" w16cid:durableId="124637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C7"/>
    <w:rsid w:val="00017CC7"/>
    <w:rsid w:val="002036C1"/>
    <w:rsid w:val="0052282E"/>
    <w:rsid w:val="00970E08"/>
    <w:rsid w:val="00A90ACF"/>
    <w:rsid w:val="00BE0A1D"/>
    <w:rsid w:val="00C0594D"/>
    <w:rsid w:val="00D24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BDA6"/>
  <w15:chartTrackingRefBased/>
  <w15:docId w15:val="{1E529A58-893E-49AC-9F27-689A2DF0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7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7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7CC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7CC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7CC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7CC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7CC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7CC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7CC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C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7C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7C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7C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7C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7C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7C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7C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7CC7"/>
    <w:rPr>
      <w:rFonts w:eastAsiaTheme="majorEastAsia" w:cstheme="majorBidi"/>
      <w:color w:val="272727" w:themeColor="text1" w:themeTint="D8"/>
    </w:rPr>
  </w:style>
  <w:style w:type="paragraph" w:styleId="Titre">
    <w:name w:val="Title"/>
    <w:basedOn w:val="Normal"/>
    <w:next w:val="Normal"/>
    <w:link w:val="TitreCar"/>
    <w:uiPriority w:val="10"/>
    <w:qFormat/>
    <w:rsid w:val="00017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7C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7CC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7C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7CC7"/>
    <w:pPr>
      <w:spacing w:before="160"/>
      <w:jc w:val="center"/>
    </w:pPr>
    <w:rPr>
      <w:i/>
      <w:iCs/>
      <w:color w:val="404040" w:themeColor="text1" w:themeTint="BF"/>
    </w:rPr>
  </w:style>
  <w:style w:type="character" w:customStyle="1" w:styleId="CitationCar">
    <w:name w:val="Citation Car"/>
    <w:basedOn w:val="Policepardfaut"/>
    <w:link w:val="Citation"/>
    <w:uiPriority w:val="29"/>
    <w:rsid w:val="00017CC7"/>
    <w:rPr>
      <w:i/>
      <w:iCs/>
      <w:color w:val="404040" w:themeColor="text1" w:themeTint="BF"/>
    </w:rPr>
  </w:style>
  <w:style w:type="paragraph" w:styleId="Paragraphedeliste">
    <w:name w:val="List Paragraph"/>
    <w:basedOn w:val="Normal"/>
    <w:uiPriority w:val="34"/>
    <w:qFormat/>
    <w:rsid w:val="00017CC7"/>
    <w:pPr>
      <w:ind w:left="720"/>
      <w:contextualSpacing/>
    </w:pPr>
  </w:style>
  <w:style w:type="character" w:styleId="Accentuationintense">
    <w:name w:val="Intense Emphasis"/>
    <w:basedOn w:val="Policepardfaut"/>
    <w:uiPriority w:val="21"/>
    <w:qFormat/>
    <w:rsid w:val="00017CC7"/>
    <w:rPr>
      <w:i/>
      <w:iCs/>
      <w:color w:val="0F4761" w:themeColor="accent1" w:themeShade="BF"/>
    </w:rPr>
  </w:style>
  <w:style w:type="paragraph" w:styleId="Citationintense">
    <w:name w:val="Intense Quote"/>
    <w:basedOn w:val="Normal"/>
    <w:next w:val="Normal"/>
    <w:link w:val="CitationintenseCar"/>
    <w:uiPriority w:val="30"/>
    <w:qFormat/>
    <w:rsid w:val="00017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7CC7"/>
    <w:rPr>
      <w:i/>
      <w:iCs/>
      <w:color w:val="0F4761" w:themeColor="accent1" w:themeShade="BF"/>
    </w:rPr>
  </w:style>
  <w:style w:type="character" w:styleId="Rfrenceintense">
    <w:name w:val="Intense Reference"/>
    <w:basedOn w:val="Policepardfaut"/>
    <w:uiPriority w:val="32"/>
    <w:qFormat/>
    <w:rsid w:val="00017CC7"/>
    <w:rPr>
      <w:b/>
      <w:bCs/>
      <w:smallCaps/>
      <w:color w:val="0F4761" w:themeColor="accent1" w:themeShade="BF"/>
      <w:spacing w:val="5"/>
    </w:rPr>
  </w:style>
  <w:style w:type="paragraph" w:styleId="Sansinterligne">
    <w:name w:val="No Spacing"/>
    <w:uiPriority w:val="1"/>
    <w:qFormat/>
    <w:rsid w:val="002036C1"/>
    <w:pPr>
      <w:spacing w:after="0" w:line="240" w:lineRule="auto"/>
    </w:pPr>
  </w:style>
  <w:style w:type="paragraph" w:styleId="En-ttedetabledesmatires">
    <w:name w:val="TOC Heading"/>
    <w:basedOn w:val="Titre1"/>
    <w:next w:val="Normal"/>
    <w:uiPriority w:val="39"/>
    <w:unhideWhenUsed/>
    <w:qFormat/>
    <w:rsid w:val="00C0594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0594D"/>
    <w:pPr>
      <w:spacing w:after="100"/>
    </w:pPr>
  </w:style>
  <w:style w:type="character" w:styleId="Lienhypertexte">
    <w:name w:val="Hyperlink"/>
    <w:basedOn w:val="Policepardfaut"/>
    <w:uiPriority w:val="99"/>
    <w:unhideWhenUsed/>
    <w:rsid w:val="00C059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19025">
      <w:bodyDiv w:val="1"/>
      <w:marLeft w:val="0"/>
      <w:marRight w:val="0"/>
      <w:marTop w:val="0"/>
      <w:marBottom w:val="0"/>
      <w:divBdr>
        <w:top w:val="none" w:sz="0" w:space="0" w:color="auto"/>
        <w:left w:val="none" w:sz="0" w:space="0" w:color="auto"/>
        <w:bottom w:val="none" w:sz="0" w:space="0" w:color="auto"/>
        <w:right w:val="none" w:sz="0" w:space="0" w:color="auto"/>
      </w:divBdr>
    </w:div>
    <w:div w:id="180226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A4B2-068A-413C-994E-1EDB4044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930</Words>
  <Characters>5116</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Cetinkaya</dc:creator>
  <cp:keywords/>
  <dc:description/>
  <cp:lastModifiedBy>Melih Cetinkaya</cp:lastModifiedBy>
  <cp:revision>5</cp:revision>
  <dcterms:created xsi:type="dcterms:W3CDTF">2025-02-18T17:36:00Z</dcterms:created>
  <dcterms:modified xsi:type="dcterms:W3CDTF">2025-02-18T17:40:00Z</dcterms:modified>
</cp:coreProperties>
</file>