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843" w:type="dxa"/>
        <w:tblInd w:w="-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0"/>
        <w:gridCol w:w="7201"/>
        <w:gridCol w:w="1842"/>
      </w:tblGrid>
      <w:tr w:rsidR="000A6241" w:rsidRPr="00D94F14" w14:paraId="6D98707D" w14:textId="77777777" w:rsidTr="00B93057">
        <w:trPr>
          <w:cantSplit/>
          <w:trHeight w:val="546"/>
        </w:trPr>
        <w:tc>
          <w:tcPr>
            <w:tcW w:w="1800" w:type="dxa"/>
            <w:shd w:val="clear" w:color="000000" w:fill="FFFFFF"/>
            <w:vAlign w:val="center"/>
          </w:tcPr>
          <w:p w14:paraId="08FD8DBF" w14:textId="77777777" w:rsidR="000A6241" w:rsidRPr="00D94F14" w:rsidRDefault="000A6241" w:rsidP="00A0400A">
            <w:pPr>
              <w:pStyle w:val="En-tte"/>
              <w:jc w:val="center"/>
              <w:rPr>
                <w:rFonts w:ascii="Arial" w:hAnsi="Arial" w:cs="Arial"/>
              </w:rPr>
            </w:pPr>
            <w:r>
              <w:rPr>
                <w:rFonts w:ascii="Arial" w:hAnsi="Arial" w:cs="Arial"/>
                <w:noProof/>
              </w:rPr>
              <w:drawing>
                <wp:inline distT="0" distB="0" distL="0" distR="0" wp14:anchorId="0C206FBD" wp14:editId="536B50BE">
                  <wp:extent cx="1051560" cy="527685"/>
                  <wp:effectExtent l="0" t="0" r="0" b="0"/>
                  <wp:docPr id="7" name="Image 7" descr="logo_IUT_Annecy_RV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_IUT_Annecy_RVB"/>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51560" cy="527685"/>
                          </a:xfrm>
                          <a:prstGeom prst="rect">
                            <a:avLst/>
                          </a:prstGeom>
                          <a:noFill/>
                          <a:ln>
                            <a:noFill/>
                          </a:ln>
                        </pic:spPr>
                      </pic:pic>
                    </a:graphicData>
                  </a:graphic>
                </wp:inline>
              </w:drawing>
            </w:r>
          </w:p>
        </w:tc>
        <w:tc>
          <w:tcPr>
            <w:tcW w:w="7201" w:type="dxa"/>
            <w:shd w:val="clear" w:color="000000" w:fill="FFFFFF"/>
            <w:vAlign w:val="center"/>
          </w:tcPr>
          <w:p w14:paraId="02339C20" w14:textId="77777777" w:rsidR="000A6241" w:rsidRPr="00D94F14" w:rsidRDefault="000A6241" w:rsidP="00A0400A">
            <w:pPr>
              <w:pStyle w:val="En-tte"/>
              <w:jc w:val="center"/>
              <w:rPr>
                <w:rFonts w:ascii="Arial" w:hAnsi="Arial" w:cs="Arial"/>
                <w:b/>
                <w:sz w:val="8"/>
              </w:rPr>
            </w:pPr>
          </w:p>
          <w:p w14:paraId="10F932E5" w14:textId="77777777" w:rsidR="000A6241" w:rsidRPr="000A6241" w:rsidRDefault="000A6241" w:rsidP="00A0400A">
            <w:pPr>
              <w:pStyle w:val="En-tte"/>
              <w:jc w:val="center"/>
              <w:rPr>
                <w:rFonts w:ascii="Verdana" w:hAnsi="Verdana" w:cs="Arial"/>
                <w:b/>
                <w:sz w:val="32"/>
                <w:szCs w:val="32"/>
              </w:rPr>
            </w:pPr>
            <w:r w:rsidRPr="000A6241">
              <w:rPr>
                <w:rFonts w:ascii="Verdana" w:hAnsi="Verdana" w:cs="Arial"/>
                <w:b/>
                <w:sz w:val="32"/>
                <w:szCs w:val="32"/>
              </w:rPr>
              <w:t>R3.04 Qualité de développement</w:t>
            </w:r>
          </w:p>
          <w:p w14:paraId="432248AB" w14:textId="69389331" w:rsidR="000A6241" w:rsidRPr="00013267" w:rsidRDefault="000A6241" w:rsidP="00A0400A">
            <w:pPr>
              <w:pStyle w:val="En-tte"/>
              <w:jc w:val="center"/>
              <w:rPr>
                <w:rFonts w:cs="Arial"/>
                <w:b/>
              </w:rPr>
            </w:pPr>
            <w:r w:rsidRPr="00013267">
              <w:rPr>
                <w:rFonts w:ascii="Verdana" w:hAnsi="Verdana" w:cs="Arial"/>
                <w:b/>
              </w:rPr>
              <w:t>TD</w:t>
            </w:r>
            <w:r w:rsidR="00674E7B">
              <w:rPr>
                <w:rFonts w:ascii="Verdana" w:hAnsi="Verdana" w:cs="Arial"/>
                <w:b/>
              </w:rPr>
              <w:t>6</w:t>
            </w:r>
            <w:r w:rsidRPr="00013267">
              <w:rPr>
                <w:rFonts w:ascii="Verdana" w:hAnsi="Verdana" w:cs="Arial"/>
                <w:b/>
              </w:rPr>
              <w:t xml:space="preserve"> </w:t>
            </w:r>
            <w:r w:rsidR="00A538A8">
              <w:rPr>
                <w:rFonts w:ascii="Verdana" w:hAnsi="Verdana" w:cs="Arial"/>
                <w:b/>
              </w:rPr>
              <w:t>Partie 2</w:t>
            </w:r>
            <w:r w:rsidRPr="00013267">
              <w:rPr>
                <w:rFonts w:ascii="Verdana" w:hAnsi="Verdana" w:cs="Arial"/>
                <w:b/>
              </w:rPr>
              <w:t xml:space="preserve"> –</w:t>
            </w:r>
            <w:r w:rsidR="00F35259">
              <w:rPr>
                <w:rFonts w:ascii="Verdana" w:hAnsi="Verdana" w:cs="Arial"/>
                <w:b/>
              </w:rPr>
              <w:t xml:space="preserve"> </w:t>
            </w:r>
            <w:r w:rsidR="004871E7">
              <w:rPr>
                <w:rFonts w:ascii="Verdana" w:hAnsi="Verdana" w:cs="Arial"/>
                <w:b/>
              </w:rPr>
              <w:t>Injection de dépendance</w:t>
            </w:r>
          </w:p>
        </w:tc>
        <w:tc>
          <w:tcPr>
            <w:tcW w:w="1842" w:type="dxa"/>
            <w:shd w:val="clear" w:color="000000" w:fill="FFFFFF"/>
            <w:vAlign w:val="center"/>
          </w:tcPr>
          <w:p w14:paraId="154AB1EC" w14:textId="77777777" w:rsidR="000A6241" w:rsidRPr="00D94F14" w:rsidRDefault="000A6241" w:rsidP="00A0400A">
            <w:pPr>
              <w:pStyle w:val="En-tte"/>
              <w:jc w:val="center"/>
              <w:rPr>
                <w:rFonts w:ascii="Arial" w:hAnsi="Arial" w:cs="Arial"/>
                <w:sz w:val="22"/>
              </w:rPr>
            </w:pPr>
            <w:r w:rsidRPr="00F72EDF">
              <w:rPr>
                <w:i/>
                <w:noProof/>
              </w:rPr>
              <w:drawing>
                <wp:inline distT="0" distB="0" distL="0" distR="0" wp14:anchorId="570573DF" wp14:editId="073B0C9B">
                  <wp:extent cx="1043305" cy="486410"/>
                  <wp:effectExtent l="0" t="0" r="0" b="0"/>
                  <wp:docPr id="8" name="Image 1" descr="Une image contenant texte, clipart&#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1" descr="Une image contenant texte, clipart&#10;&#10;Description générée automatiquement"/>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3305" cy="486410"/>
                          </a:xfrm>
                          <a:prstGeom prst="rect">
                            <a:avLst/>
                          </a:prstGeom>
                          <a:noFill/>
                          <a:ln>
                            <a:noFill/>
                          </a:ln>
                        </pic:spPr>
                      </pic:pic>
                    </a:graphicData>
                  </a:graphic>
                </wp:inline>
              </w:drawing>
            </w:r>
          </w:p>
        </w:tc>
      </w:tr>
    </w:tbl>
    <w:p w14:paraId="382485B6" w14:textId="12B25B41" w:rsidR="00611D86" w:rsidRDefault="00611D86" w:rsidP="00764B72">
      <w:pPr>
        <w:jc w:val="both"/>
        <w:rPr>
          <w:rFonts w:ascii="Verdana" w:hAnsi="Verdana"/>
          <w:b/>
          <w:bCs/>
          <w:sz w:val="20"/>
          <w:szCs w:val="20"/>
        </w:rPr>
      </w:pPr>
    </w:p>
    <w:p w14:paraId="5F638781" w14:textId="1CE79794" w:rsidR="00503C78" w:rsidRDefault="00503C78" w:rsidP="00764B72">
      <w:pPr>
        <w:jc w:val="both"/>
        <w:rPr>
          <w:rFonts w:ascii="Verdana" w:hAnsi="Verdana"/>
          <w:b/>
          <w:bCs/>
          <w:sz w:val="20"/>
          <w:szCs w:val="20"/>
        </w:rPr>
      </w:pPr>
      <w:r>
        <w:rPr>
          <w:rFonts w:ascii="Verdana" w:hAnsi="Verdana"/>
          <w:b/>
          <w:bCs/>
          <w:sz w:val="20"/>
          <w:szCs w:val="20"/>
        </w:rPr>
        <w:t>Vous devrez terminer le TD</w:t>
      </w:r>
      <w:r w:rsidR="000657EB">
        <w:rPr>
          <w:rFonts w:ascii="Verdana" w:hAnsi="Verdana"/>
          <w:b/>
          <w:bCs/>
          <w:sz w:val="20"/>
          <w:szCs w:val="20"/>
        </w:rPr>
        <w:t>6 Partie 1</w:t>
      </w:r>
      <w:r>
        <w:rPr>
          <w:rFonts w:ascii="Verdana" w:hAnsi="Verdana"/>
          <w:b/>
          <w:bCs/>
          <w:sz w:val="20"/>
          <w:szCs w:val="20"/>
        </w:rPr>
        <w:t xml:space="preserve"> avant de réaliser celui-ci.</w:t>
      </w:r>
    </w:p>
    <w:p w14:paraId="573D50E3" w14:textId="77777777" w:rsidR="0061252E" w:rsidRDefault="0061252E" w:rsidP="00CF54F1">
      <w:pPr>
        <w:jc w:val="both"/>
        <w:rPr>
          <w:rFonts w:ascii="Verdana" w:hAnsi="Verdana"/>
          <w:sz w:val="20"/>
          <w:szCs w:val="20"/>
        </w:rPr>
      </w:pPr>
    </w:p>
    <w:p w14:paraId="3C26BEE7" w14:textId="25F03A3A" w:rsidR="00E171A9" w:rsidRDefault="00E22492" w:rsidP="00E171A9">
      <w:pPr>
        <w:pStyle w:val="Style1"/>
      </w:pPr>
      <w:r>
        <w:t xml:space="preserve">Patron </w:t>
      </w:r>
      <w:r w:rsidR="00F30A42">
        <w:t>de conception</w:t>
      </w:r>
      <w:r>
        <w:t xml:space="preserve"> « </w:t>
      </w:r>
      <w:r w:rsidR="00886444">
        <w:t>Injection de dépendance</w:t>
      </w:r>
      <w:r>
        <w:t>s »</w:t>
      </w:r>
    </w:p>
    <w:p w14:paraId="35767883" w14:textId="7A302CA0" w:rsidR="00E171A9" w:rsidRDefault="00E171A9" w:rsidP="00E171A9">
      <w:pPr>
        <w:rPr>
          <w:rFonts w:ascii="Verdana" w:hAnsi="Verdana"/>
          <w:sz w:val="20"/>
          <w:szCs w:val="20"/>
        </w:rPr>
      </w:pPr>
    </w:p>
    <w:p w14:paraId="252CF581" w14:textId="082E21AD" w:rsidR="002D42DE" w:rsidRPr="002D42DE" w:rsidRDefault="002D42DE" w:rsidP="00E171A9">
      <w:pPr>
        <w:rPr>
          <w:rFonts w:ascii="Verdana" w:hAnsi="Verdana"/>
          <w:i/>
          <w:iCs/>
          <w:sz w:val="20"/>
          <w:szCs w:val="20"/>
        </w:rPr>
      </w:pPr>
      <w:r w:rsidRPr="002D42DE">
        <w:rPr>
          <w:rFonts w:ascii="Verdana" w:hAnsi="Verdana"/>
          <w:i/>
          <w:iCs/>
          <w:sz w:val="20"/>
          <w:szCs w:val="20"/>
        </w:rPr>
        <w:t>Principes de l’injection de dépendances</w:t>
      </w:r>
    </w:p>
    <w:p w14:paraId="6CCE8FD5" w14:textId="77777777" w:rsidR="002D42DE" w:rsidRDefault="002D42DE" w:rsidP="00E171A9">
      <w:pPr>
        <w:rPr>
          <w:rFonts w:ascii="Verdana" w:hAnsi="Verdana"/>
          <w:sz w:val="20"/>
          <w:szCs w:val="20"/>
        </w:rPr>
      </w:pPr>
    </w:p>
    <w:p w14:paraId="73951B5D" w14:textId="36E12FAC" w:rsidR="00420D37" w:rsidRDefault="00420D37" w:rsidP="00420D37">
      <w:pPr>
        <w:jc w:val="both"/>
        <w:rPr>
          <w:rFonts w:ascii="Verdana" w:hAnsi="Verdana"/>
          <w:sz w:val="20"/>
          <w:szCs w:val="20"/>
        </w:rPr>
      </w:pPr>
      <w:r w:rsidRPr="00EE65EB">
        <w:rPr>
          <w:rFonts w:ascii="Verdana" w:hAnsi="Verdana"/>
          <w:sz w:val="20"/>
          <w:szCs w:val="20"/>
        </w:rPr>
        <w:t>En programmation orientée objet, de façon classique, un objet (classe ou module) cont</w:t>
      </w:r>
      <w:r>
        <w:rPr>
          <w:rFonts w:ascii="Verdana" w:hAnsi="Verdana"/>
          <w:sz w:val="20"/>
          <w:szCs w:val="20"/>
        </w:rPr>
        <w:t>ient</w:t>
      </w:r>
      <w:r w:rsidRPr="00EE65EB">
        <w:rPr>
          <w:rFonts w:ascii="Verdana" w:hAnsi="Verdana"/>
          <w:sz w:val="20"/>
          <w:szCs w:val="20"/>
        </w:rPr>
        <w:t xml:space="preserve"> un ensemble de dépendances </w:t>
      </w:r>
      <w:r>
        <w:rPr>
          <w:rFonts w:ascii="Verdana" w:hAnsi="Verdana"/>
          <w:sz w:val="20"/>
          <w:szCs w:val="20"/>
        </w:rPr>
        <w:t>envers</w:t>
      </w:r>
      <w:r w:rsidRPr="00EE65EB">
        <w:rPr>
          <w:rFonts w:ascii="Verdana" w:hAnsi="Verdana"/>
          <w:sz w:val="20"/>
          <w:szCs w:val="20"/>
        </w:rPr>
        <w:t xml:space="preserve"> d'autres objets, auxquels il va déporter tout ou partie de ses traitements. Le bon côté de la chose est que l'on évite </w:t>
      </w:r>
      <w:r>
        <w:rPr>
          <w:rFonts w:ascii="Verdana" w:hAnsi="Verdana"/>
          <w:sz w:val="20"/>
          <w:szCs w:val="20"/>
        </w:rPr>
        <w:t xml:space="preserve">ainsi </w:t>
      </w:r>
      <w:r w:rsidRPr="00EE65EB">
        <w:rPr>
          <w:rFonts w:ascii="Verdana" w:hAnsi="Verdana"/>
          <w:sz w:val="20"/>
          <w:szCs w:val="20"/>
        </w:rPr>
        <w:t xml:space="preserve">que </w:t>
      </w:r>
      <w:r>
        <w:rPr>
          <w:rFonts w:ascii="Verdana" w:hAnsi="Verdana"/>
          <w:sz w:val="20"/>
          <w:szCs w:val="20"/>
        </w:rPr>
        <w:t xml:space="preserve">les </w:t>
      </w:r>
      <w:r w:rsidRPr="00EE65EB">
        <w:rPr>
          <w:rFonts w:ascii="Verdana" w:hAnsi="Verdana"/>
          <w:sz w:val="20"/>
          <w:szCs w:val="20"/>
        </w:rPr>
        <w:t xml:space="preserve">objets contiennent trop de comportements (les rendant difficiles à maintenir). Le mauvais côté est que chacun de ces objets référencés devient une dépendance forte, car </w:t>
      </w:r>
      <w:r>
        <w:rPr>
          <w:rFonts w:ascii="Verdana" w:hAnsi="Verdana"/>
          <w:sz w:val="20"/>
          <w:szCs w:val="20"/>
        </w:rPr>
        <w:t>l’</w:t>
      </w:r>
      <w:r w:rsidRPr="00EE65EB">
        <w:rPr>
          <w:rFonts w:ascii="Verdana" w:hAnsi="Verdana"/>
          <w:sz w:val="20"/>
          <w:szCs w:val="20"/>
        </w:rPr>
        <w:t>objet appelant doit connaitre chacun des objets qu'il va utiliser avant de les instancier.</w:t>
      </w:r>
    </w:p>
    <w:p w14:paraId="6ABC4102" w14:textId="69A0A2C0" w:rsidR="00420D37" w:rsidRPr="00E61843" w:rsidRDefault="002D780B" w:rsidP="00420D37">
      <w:pPr>
        <w:jc w:val="both"/>
        <w:rPr>
          <w:rFonts w:ascii="Verdana" w:hAnsi="Verdana"/>
          <w:sz w:val="20"/>
          <w:szCs w:val="20"/>
        </w:rPr>
      </w:pPr>
      <w:r>
        <w:rPr>
          <w:rFonts w:ascii="Verdana" w:hAnsi="Verdana"/>
          <w:sz w:val="20"/>
          <w:szCs w:val="20"/>
        </w:rPr>
        <w:t>C’est ce que vous faites quand vous écrivez :</w:t>
      </w:r>
      <w:r w:rsidR="00E61843">
        <w:rPr>
          <w:rFonts w:ascii="Verdana" w:hAnsi="Verdana"/>
          <w:sz w:val="20"/>
          <w:szCs w:val="20"/>
        </w:rPr>
        <w:t xml:space="preserve"> </w:t>
      </w:r>
      <w:r w:rsidR="0098208C">
        <w:rPr>
          <w:rFonts w:ascii="Consolas" w:hAnsi="Consolas" w:cs="Consolas"/>
          <w:color w:val="000000"/>
          <w:sz w:val="19"/>
          <w:szCs w:val="19"/>
        </w:rPr>
        <w:t>Calcul</w:t>
      </w:r>
      <w:r w:rsidR="00420D37">
        <w:rPr>
          <w:rFonts w:ascii="Consolas" w:hAnsi="Consolas" w:cs="Consolas"/>
          <w:color w:val="000000"/>
          <w:sz w:val="19"/>
          <w:szCs w:val="19"/>
        </w:rPr>
        <w:t xml:space="preserve"> </w:t>
      </w:r>
      <w:r w:rsidR="0098208C">
        <w:rPr>
          <w:rFonts w:ascii="Consolas" w:hAnsi="Consolas" w:cs="Consolas"/>
          <w:color w:val="000000"/>
          <w:sz w:val="19"/>
          <w:szCs w:val="19"/>
        </w:rPr>
        <w:t>calcul</w:t>
      </w:r>
      <w:r w:rsidR="00420D37">
        <w:rPr>
          <w:rFonts w:ascii="Consolas" w:hAnsi="Consolas" w:cs="Consolas"/>
          <w:color w:val="000000"/>
          <w:sz w:val="19"/>
          <w:szCs w:val="19"/>
        </w:rPr>
        <w:t xml:space="preserve"> = </w:t>
      </w:r>
      <w:r w:rsidR="00420D37">
        <w:rPr>
          <w:rFonts w:ascii="Consolas" w:hAnsi="Consolas" w:cs="Consolas"/>
          <w:color w:val="0000FF"/>
          <w:sz w:val="19"/>
          <w:szCs w:val="19"/>
        </w:rPr>
        <w:t>new</w:t>
      </w:r>
      <w:r w:rsidR="00420D37">
        <w:rPr>
          <w:rFonts w:ascii="Consolas" w:hAnsi="Consolas" w:cs="Consolas"/>
          <w:color w:val="000000"/>
          <w:sz w:val="19"/>
          <w:szCs w:val="19"/>
        </w:rPr>
        <w:t xml:space="preserve"> </w:t>
      </w:r>
      <w:r w:rsidR="0098208C">
        <w:rPr>
          <w:rFonts w:ascii="Consolas" w:hAnsi="Consolas" w:cs="Consolas"/>
          <w:color w:val="000000"/>
          <w:sz w:val="19"/>
          <w:szCs w:val="19"/>
        </w:rPr>
        <w:t>Calcul</w:t>
      </w:r>
      <w:r w:rsidR="00420D37">
        <w:rPr>
          <w:rFonts w:ascii="Consolas" w:hAnsi="Consolas" w:cs="Consolas"/>
          <w:color w:val="000000"/>
          <w:sz w:val="19"/>
          <w:szCs w:val="19"/>
        </w:rPr>
        <w:t>();</w:t>
      </w:r>
    </w:p>
    <w:p w14:paraId="5316C716" w14:textId="34058ED0" w:rsidR="00420D37" w:rsidRDefault="00420D37" w:rsidP="00420D37">
      <w:pPr>
        <w:jc w:val="both"/>
        <w:rPr>
          <w:rFonts w:ascii="Verdana" w:hAnsi="Verdana"/>
          <w:sz w:val="20"/>
          <w:szCs w:val="20"/>
        </w:rPr>
      </w:pPr>
      <w:r>
        <w:rPr>
          <w:rFonts w:ascii="Verdana" w:hAnsi="Verdana"/>
          <w:sz w:val="20"/>
          <w:szCs w:val="20"/>
        </w:rPr>
        <w:t xml:space="preserve">Même si </w:t>
      </w:r>
      <w:r w:rsidR="00280761">
        <w:rPr>
          <w:rFonts w:ascii="Verdana" w:hAnsi="Verdana"/>
          <w:sz w:val="20"/>
          <w:szCs w:val="20"/>
        </w:rPr>
        <w:t>ce code</w:t>
      </w:r>
      <w:r>
        <w:rPr>
          <w:rFonts w:ascii="Verdana" w:hAnsi="Verdana"/>
          <w:sz w:val="20"/>
          <w:szCs w:val="20"/>
        </w:rPr>
        <w:t xml:space="preserve"> fonctionne, ce n’est pas une bonne façon de coder, car cela créé une dépendance forte.</w:t>
      </w:r>
    </w:p>
    <w:p w14:paraId="4FAB241C" w14:textId="77777777" w:rsidR="00420D37" w:rsidRDefault="00420D37" w:rsidP="00420D37">
      <w:pPr>
        <w:jc w:val="both"/>
        <w:rPr>
          <w:rFonts w:ascii="Verdana" w:hAnsi="Verdana"/>
          <w:sz w:val="20"/>
          <w:szCs w:val="20"/>
        </w:rPr>
      </w:pPr>
    </w:p>
    <w:p w14:paraId="3B14AF56" w14:textId="4D36273F" w:rsidR="00AA6AE7" w:rsidRDefault="007D6127" w:rsidP="00420D37">
      <w:pPr>
        <w:jc w:val="both"/>
        <w:rPr>
          <w:rFonts w:ascii="Verdana" w:hAnsi="Verdana"/>
          <w:sz w:val="20"/>
          <w:szCs w:val="20"/>
        </w:rPr>
      </w:pPr>
      <w:r w:rsidRPr="007D6127">
        <w:rPr>
          <w:rFonts w:ascii="Verdana" w:hAnsi="Verdana"/>
          <w:sz w:val="20"/>
          <w:szCs w:val="20"/>
        </w:rPr>
        <w:t xml:space="preserve">L'injection de dépendances </w:t>
      </w:r>
      <w:r w:rsidR="00F256AE">
        <w:rPr>
          <w:rFonts w:ascii="Verdana" w:hAnsi="Verdana"/>
          <w:sz w:val="20"/>
          <w:szCs w:val="20"/>
        </w:rPr>
        <w:t>(</w:t>
      </w:r>
      <w:r w:rsidR="005E50AA">
        <w:rPr>
          <w:rFonts w:ascii="Verdana" w:hAnsi="Verdana"/>
          <w:i/>
          <w:iCs/>
          <w:sz w:val="20"/>
          <w:szCs w:val="20"/>
        </w:rPr>
        <w:t>Depend</w:t>
      </w:r>
      <w:r w:rsidR="00F7345E">
        <w:rPr>
          <w:rFonts w:ascii="Verdana" w:hAnsi="Verdana"/>
          <w:i/>
          <w:iCs/>
          <w:sz w:val="20"/>
          <w:szCs w:val="20"/>
        </w:rPr>
        <w:t>e</w:t>
      </w:r>
      <w:r w:rsidR="005E50AA">
        <w:rPr>
          <w:rFonts w:ascii="Verdana" w:hAnsi="Verdana"/>
          <w:i/>
          <w:iCs/>
          <w:sz w:val="20"/>
          <w:szCs w:val="20"/>
        </w:rPr>
        <w:t>ncy Injection</w:t>
      </w:r>
      <w:r w:rsidR="00721B8D">
        <w:rPr>
          <w:rFonts w:ascii="Verdana" w:hAnsi="Verdana"/>
          <w:i/>
          <w:iCs/>
          <w:sz w:val="20"/>
          <w:szCs w:val="20"/>
        </w:rPr>
        <w:t xml:space="preserve"> -</w:t>
      </w:r>
      <w:r w:rsidR="00186BE0">
        <w:rPr>
          <w:rFonts w:ascii="Verdana" w:hAnsi="Verdana"/>
          <w:i/>
          <w:iCs/>
          <w:sz w:val="20"/>
          <w:szCs w:val="20"/>
        </w:rPr>
        <w:t xml:space="preserve"> </w:t>
      </w:r>
      <w:r w:rsidR="00721B8D">
        <w:rPr>
          <w:rFonts w:ascii="Verdana" w:hAnsi="Verdana"/>
          <w:i/>
          <w:iCs/>
          <w:sz w:val="20"/>
          <w:szCs w:val="20"/>
        </w:rPr>
        <w:t>DI</w:t>
      </w:r>
      <w:r w:rsidR="00F256AE">
        <w:rPr>
          <w:rFonts w:ascii="Verdana" w:hAnsi="Verdana"/>
          <w:sz w:val="20"/>
          <w:szCs w:val="20"/>
        </w:rPr>
        <w:t>)</w:t>
      </w:r>
      <w:r w:rsidR="00C039E4">
        <w:rPr>
          <w:rFonts w:ascii="Verdana" w:hAnsi="Verdana"/>
          <w:sz w:val="20"/>
          <w:szCs w:val="20"/>
        </w:rPr>
        <w:t xml:space="preserve">, parfois nommée </w:t>
      </w:r>
      <w:r w:rsidR="00C039E4" w:rsidRPr="008065CA">
        <w:rPr>
          <w:rFonts w:ascii="Verdana" w:hAnsi="Verdana"/>
          <w:i/>
          <w:iCs/>
          <w:sz w:val="20"/>
          <w:szCs w:val="20"/>
        </w:rPr>
        <w:t>Inversion de Dépendance</w:t>
      </w:r>
      <w:r w:rsidR="00C039E4">
        <w:rPr>
          <w:rFonts w:ascii="Verdana" w:hAnsi="Verdana"/>
          <w:sz w:val="20"/>
          <w:szCs w:val="20"/>
        </w:rPr>
        <w:t>,</w:t>
      </w:r>
      <w:r w:rsidR="00F256AE">
        <w:rPr>
          <w:rFonts w:ascii="Verdana" w:hAnsi="Verdana"/>
          <w:sz w:val="20"/>
          <w:szCs w:val="20"/>
        </w:rPr>
        <w:t xml:space="preserve"> </w:t>
      </w:r>
      <w:r w:rsidRPr="007D6127">
        <w:rPr>
          <w:rFonts w:ascii="Verdana" w:hAnsi="Verdana"/>
          <w:sz w:val="20"/>
          <w:szCs w:val="20"/>
        </w:rPr>
        <w:t xml:space="preserve">est un patron </w:t>
      </w:r>
      <w:r w:rsidR="000847DC">
        <w:rPr>
          <w:rFonts w:ascii="Verdana" w:hAnsi="Verdana"/>
          <w:sz w:val="20"/>
          <w:szCs w:val="20"/>
        </w:rPr>
        <w:t xml:space="preserve">de conception </w:t>
      </w:r>
      <w:r w:rsidRPr="007D6127">
        <w:rPr>
          <w:rFonts w:ascii="Verdana" w:hAnsi="Verdana"/>
          <w:sz w:val="20"/>
          <w:szCs w:val="20"/>
        </w:rPr>
        <w:t>utilisé pour résoudre la problématique des dépendances entre objets tout en permettant un découplage des objets liés, en passant par une indirection.</w:t>
      </w:r>
    </w:p>
    <w:p w14:paraId="3BAECE22" w14:textId="00BAAD4C" w:rsidR="00E171A9" w:rsidRDefault="0058503A" w:rsidP="00CF54F1">
      <w:pPr>
        <w:jc w:val="both"/>
        <w:rPr>
          <w:rFonts w:ascii="Verdana" w:hAnsi="Verdana"/>
          <w:sz w:val="20"/>
          <w:szCs w:val="20"/>
        </w:rPr>
      </w:pPr>
      <w:hyperlink r:id="rId9" w:history="1">
        <w:r w:rsidRPr="003A4572">
          <w:rPr>
            <w:rStyle w:val="Lienhypertexte"/>
            <w:rFonts w:ascii="Verdana" w:hAnsi="Verdana"/>
            <w:sz w:val="20"/>
            <w:szCs w:val="20"/>
          </w:rPr>
          <w:t>https://fr.wikibooks.org/wiki/Patrons_de_conception/Injection_de_dépendance</w:t>
        </w:r>
      </w:hyperlink>
    </w:p>
    <w:p w14:paraId="30E4647B" w14:textId="13E87983" w:rsidR="004207D3" w:rsidRDefault="004207D3" w:rsidP="004207D3">
      <w:pPr>
        <w:pStyle w:val="NormalWeb"/>
        <w:spacing w:before="0" w:beforeAutospacing="0" w:after="0" w:afterAutospacing="0"/>
        <w:jc w:val="both"/>
        <w:rPr>
          <w:rFonts w:ascii="Verdana" w:hAnsi="Verdana"/>
          <w:sz w:val="20"/>
          <w:szCs w:val="20"/>
        </w:rPr>
      </w:pPr>
      <w:r w:rsidRPr="0019737B">
        <w:rPr>
          <w:rFonts w:ascii="Verdana" w:hAnsi="Verdana"/>
          <w:iCs/>
          <w:sz w:val="20"/>
          <w:szCs w:val="20"/>
        </w:rPr>
        <w:t>Il consiste à créer dynamiquement (injecter) les dépendances entre les différents objets en s'appuyant sur une description (fichier de configuration ou métadonnées</w:t>
      </w:r>
      <w:r w:rsidR="00CA1191">
        <w:rPr>
          <w:rFonts w:ascii="Verdana" w:hAnsi="Verdana"/>
          <w:iCs/>
          <w:sz w:val="20"/>
          <w:szCs w:val="20"/>
        </w:rPr>
        <w:t>, comme</w:t>
      </w:r>
      <w:r w:rsidR="00CD10BB">
        <w:rPr>
          <w:rFonts w:ascii="Verdana" w:hAnsi="Verdana"/>
          <w:iCs/>
          <w:sz w:val="20"/>
          <w:szCs w:val="20"/>
        </w:rPr>
        <w:t>,</w:t>
      </w:r>
      <w:r w:rsidR="00CA1191">
        <w:rPr>
          <w:rFonts w:ascii="Verdana" w:hAnsi="Verdana"/>
          <w:iCs/>
          <w:sz w:val="20"/>
          <w:szCs w:val="20"/>
        </w:rPr>
        <w:t xml:space="preserve"> par exemple</w:t>
      </w:r>
      <w:r w:rsidR="00CD10BB">
        <w:rPr>
          <w:rFonts w:ascii="Verdana" w:hAnsi="Verdana"/>
          <w:iCs/>
          <w:sz w:val="20"/>
          <w:szCs w:val="20"/>
        </w:rPr>
        <w:t>,</w:t>
      </w:r>
      <w:r w:rsidR="00CA1191">
        <w:rPr>
          <w:rFonts w:ascii="Verdana" w:hAnsi="Verdana"/>
          <w:iCs/>
          <w:sz w:val="20"/>
          <w:szCs w:val="20"/>
        </w:rPr>
        <w:t xml:space="preserve"> une interface</w:t>
      </w:r>
      <w:r w:rsidRPr="0019737B">
        <w:rPr>
          <w:rFonts w:ascii="Verdana" w:hAnsi="Verdana"/>
          <w:iCs/>
          <w:sz w:val="20"/>
          <w:szCs w:val="20"/>
        </w:rPr>
        <w:t xml:space="preserve">) ou de manière programmatique. Ainsi les dépendances entre composants logiciels ne sont plus exprimées dans le code de manière statique </w:t>
      </w:r>
      <w:r>
        <w:rPr>
          <w:rFonts w:ascii="Verdana" w:hAnsi="Verdana"/>
          <w:iCs/>
          <w:sz w:val="20"/>
          <w:szCs w:val="20"/>
        </w:rPr>
        <w:t xml:space="preserve">(pas d’instanciation, et donc de </w:t>
      </w:r>
      <w:r w:rsidRPr="00CA1191">
        <w:rPr>
          <w:rFonts w:ascii="Courier New" w:hAnsi="Courier New" w:cs="Courier New"/>
          <w:iCs/>
          <w:sz w:val="20"/>
          <w:szCs w:val="20"/>
        </w:rPr>
        <w:t>new</w:t>
      </w:r>
      <w:r>
        <w:rPr>
          <w:rFonts w:ascii="Verdana" w:hAnsi="Verdana"/>
          <w:iCs/>
          <w:sz w:val="20"/>
          <w:szCs w:val="20"/>
        </w:rPr>
        <w:t xml:space="preserve">) </w:t>
      </w:r>
      <w:r w:rsidRPr="0019737B">
        <w:rPr>
          <w:rFonts w:ascii="Verdana" w:hAnsi="Verdana"/>
          <w:iCs/>
          <w:sz w:val="20"/>
          <w:szCs w:val="20"/>
        </w:rPr>
        <w:t>mais déterminées dynamiquement à l'exécution</w:t>
      </w:r>
      <w:r>
        <w:rPr>
          <w:rFonts w:ascii="Verdana" w:hAnsi="Verdana"/>
          <w:iCs/>
          <w:sz w:val="20"/>
          <w:szCs w:val="20"/>
        </w:rPr>
        <w:t xml:space="preserve"> : </w:t>
      </w:r>
      <w:r>
        <w:rPr>
          <w:rFonts w:ascii="Verdana" w:hAnsi="Verdana"/>
          <w:sz w:val="20"/>
          <w:szCs w:val="20"/>
        </w:rPr>
        <w:t xml:space="preserve">les composants n’ont plus besoin de connaitre la manière dont sont créées leurs dépendances. Ce pattern est utilisé́ dans beaucoup de frameworks de développement récents tels qu’Angular avec le décorateur </w:t>
      </w:r>
      <w:r>
        <w:rPr>
          <w:rFonts w:ascii="CourierNewPSMT" w:hAnsi="CourierNewPSMT" w:cs="CourierNewPSMT"/>
          <w:sz w:val="20"/>
          <w:szCs w:val="20"/>
        </w:rPr>
        <w:t xml:space="preserve">@Injectable() </w:t>
      </w:r>
      <w:r>
        <w:rPr>
          <w:rFonts w:ascii="Verdana" w:hAnsi="Verdana"/>
          <w:sz w:val="20"/>
          <w:szCs w:val="20"/>
        </w:rPr>
        <w:t>(</w:t>
      </w:r>
      <w:hyperlink r:id="rId10" w:history="1">
        <w:r w:rsidRPr="006C63CC">
          <w:rPr>
            <w:rStyle w:val="Lienhypertexte"/>
            <w:rFonts w:ascii="Verdana" w:hAnsi="Verdana"/>
            <w:sz w:val="20"/>
            <w:szCs w:val="20"/>
          </w:rPr>
          <w:t>https://angular.io/api/core/Injectable</w:t>
        </w:r>
      </w:hyperlink>
      <w:r>
        <w:rPr>
          <w:rFonts w:ascii="Verdana" w:hAnsi="Verdana"/>
          <w:sz w:val="20"/>
          <w:szCs w:val="20"/>
        </w:rPr>
        <w:t>), Symfony, Laravel (</w:t>
      </w:r>
      <w:hyperlink r:id="rId11" w:history="1">
        <w:r w:rsidRPr="006C63CC">
          <w:rPr>
            <w:rStyle w:val="Lienhypertexte"/>
            <w:rFonts w:ascii="Verdana" w:hAnsi="Verdana"/>
            <w:sz w:val="20"/>
            <w:szCs w:val="20"/>
          </w:rPr>
          <w:t>https://laravel.sillo.org/cours-laravel-5-5-les-bases-injection-de-dependance-conteneur-et-facades/</w:t>
        </w:r>
      </w:hyperlink>
      <w:r>
        <w:rPr>
          <w:rFonts w:ascii="Verdana" w:hAnsi="Verdana"/>
          <w:sz w:val="20"/>
          <w:szCs w:val="20"/>
        </w:rPr>
        <w:t>), Android (</w:t>
      </w:r>
      <w:hyperlink r:id="rId12" w:history="1">
        <w:r w:rsidRPr="006C63CC">
          <w:rPr>
            <w:rStyle w:val="Lienhypertexte"/>
            <w:rFonts w:ascii="Verdana" w:hAnsi="Verdana"/>
            <w:sz w:val="20"/>
            <w:szCs w:val="20"/>
          </w:rPr>
          <w:t>https://www.raywenderlich.com/146804/dependency-injection-dagger-2</w:t>
        </w:r>
      </w:hyperlink>
      <w:r>
        <w:rPr>
          <w:rFonts w:ascii="Verdana" w:hAnsi="Verdana"/>
          <w:sz w:val="20"/>
          <w:szCs w:val="20"/>
        </w:rPr>
        <w:t>), etc.</w:t>
      </w:r>
    </w:p>
    <w:p w14:paraId="1496F495" w14:textId="06651A72" w:rsidR="00210A8A" w:rsidRDefault="00210A8A" w:rsidP="00CF54F1">
      <w:pPr>
        <w:jc w:val="both"/>
        <w:rPr>
          <w:rFonts w:ascii="Verdana" w:hAnsi="Verdana"/>
          <w:sz w:val="20"/>
          <w:szCs w:val="20"/>
        </w:rPr>
      </w:pPr>
    </w:p>
    <w:p w14:paraId="6FB43E69" w14:textId="77777777" w:rsidR="001C0E23" w:rsidRDefault="001C0E23" w:rsidP="00CF54F1">
      <w:pPr>
        <w:jc w:val="both"/>
        <w:rPr>
          <w:rFonts w:ascii="Verdana" w:hAnsi="Verdana"/>
          <w:sz w:val="20"/>
          <w:szCs w:val="20"/>
        </w:rPr>
      </w:pPr>
    </w:p>
    <w:p w14:paraId="74482416" w14:textId="63849B73" w:rsidR="002D42DE" w:rsidRPr="002D42DE" w:rsidRDefault="002D42DE" w:rsidP="002D42DE">
      <w:pPr>
        <w:rPr>
          <w:rFonts w:ascii="Verdana" w:hAnsi="Verdana"/>
          <w:i/>
          <w:iCs/>
          <w:sz w:val="20"/>
          <w:szCs w:val="20"/>
        </w:rPr>
      </w:pPr>
      <w:r>
        <w:rPr>
          <w:rFonts w:ascii="Verdana" w:hAnsi="Verdana"/>
          <w:i/>
          <w:iCs/>
          <w:sz w:val="20"/>
          <w:szCs w:val="20"/>
        </w:rPr>
        <w:t xml:space="preserve">Mise en </w:t>
      </w:r>
      <w:r w:rsidR="009E07E8">
        <w:rPr>
          <w:rFonts w:ascii="Verdana" w:hAnsi="Verdana"/>
          <w:i/>
          <w:iCs/>
          <w:sz w:val="20"/>
          <w:szCs w:val="20"/>
        </w:rPr>
        <w:t>œuvre</w:t>
      </w:r>
      <w:r w:rsidRPr="002D42DE">
        <w:rPr>
          <w:rFonts w:ascii="Verdana" w:hAnsi="Verdana"/>
          <w:i/>
          <w:iCs/>
          <w:sz w:val="20"/>
          <w:szCs w:val="20"/>
        </w:rPr>
        <w:t xml:space="preserve"> de l’injection de dépendances</w:t>
      </w:r>
    </w:p>
    <w:p w14:paraId="65A489D2" w14:textId="77777777" w:rsidR="002D42DE" w:rsidRDefault="002D42DE" w:rsidP="00CF54F1">
      <w:pPr>
        <w:jc w:val="both"/>
        <w:rPr>
          <w:rFonts w:ascii="Verdana" w:hAnsi="Verdana"/>
          <w:sz w:val="20"/>
          <w:szCs w:val="20"/>
        </w:rPr>
      </w:pPr>
    </w:p>
    <w:p w14:paraId="59DDAC45" w14:textId="4C309D9E" w:rsidR="00764357" w:rsidRPr="00764357" w:rsidRDefault="00764357" w:rsidP="00764357">
      <w:pPr>
        <w:jc w:val="both"/>
        <w:rPr>
          <w:rFonts w:ascii="Verdana" w:hAnsi="Verdana"/>
          <w:sz w:val="20"/>
          <w:szCs w:val="20"/>
        </w:rPr>
      </w:pPr>
      <w:r w:rsidRPr="00764357">
        <w:rPr>
          <w:rFonts w:ascii="Verdana" w:hAnsi="Verdana"/>
          <w:sz w:val="20"/>
          <w:szCs w:val="20"/>
        </w:rPr>
        <w:t>Pour mettre en œuvre l'injection de dépendance</w:t>
      </w:r>
      <w:r w:rsidR="00B1182A">
        <w:rPr>
          <w:rFonts w:ascii="Verdana" w:hAnsi="Verdana"/>
          <w:sz w:val="20"/>
          <w:szCs w:val="20"/>
        </w:rPr>
        <w:t>s</w:t>
      </w:r>
      <w:r w:rsidR="008E3796">
        <w:rPr>
          <w:rFonts w:ascii="Verdana" w:hAnsi="Verdana"/>
          <w:sz w:val="20"/>
          <w:szCs w:val="20"/>
        </w:rPr>
        <w:t>, le processus générique</w:t>
      </w:r>
      <w:r w:rsidRPr="00764357">
        <w:rPr>
          <w:rFonts w:ascii="Verdana" w:hAnsi="Verdana"/>
          <w:sz w:val="20"/>
          <w:szCs w:val="20"/>
        </w:rPr>
        <w:t xml:space="preserve"> </w:t>
      </w:r>
      <w:r w:rsidR="008E3796">
        <w:rPr>
          <w:rFonts w:ascii="Verdana" w:hAnsi="Verdana"/>
          <w:sz w:val="20"/>
          <w:szCs w:val="20"/>
        </w:rPr>
        <w:t>est le suivant</w:t>
      </w:r>
      <w:r w:rsidR="004743EB">
        <w:rPr>
          <w:rFonts w:ascii="Verdana" w:hAnsi="Verdana"/>
          <w:sz w:val="20"/>
          <w:szCs w:val="20"/>
        </w:rPr>
        <w:t xml:space="preserve"> </w:t>
      </w:r>
      <w:r w:rsidRPr="00764357">
        <w:rPr>
          <w:rFonts w:ascii="Verdana" w:hAnsi="Verdana"/>
          <w:sz w:val="20"/>
          <w:szCs w:val="20"/>
        </w:rPr>
        <w:t>:</w:t>
      </w:r>
    </w:p>
    <w:p w14:paraId="2826C662" w14:textId="49F77228" w:rsidR="00764357" w:rsidRPr="00764357" w:rsidRDefault="00B53261" w:rsidP="008221CB">
      <w:pPr>
        <w:pStyle w:val="Paragraphedeliste"/>
        <w:numPr>
          <w:ilvl w:val="0"/>
          <w:numId w:val="44"/>
        </w:numPr>
        <w:jc w:val="both"/>
        <w:rPr>
          <w:rFonts w:ascii="Verdana" w:hAnsi="Verdana"/>
          <w:sz w:val="20"/>
          <w:szCs w:val="20"/>
        </w:rPr>
      </w:pPr>
      <w:r>
        <w:rPr>
          <w:rFonts w:ascii="Verdana" w:hAnsi="Verdana"/>
          <w:sz w:val="20"/>
          <w:szCs w:val="20"/>
        </w:rPr>
        <w:t>Il faut c</w:t>
      </w:r>
      <w:r w:rsidR="00764357" w:rsidRPr="00764357">
        <w:rPr>
          <w:rFonts w:ascii="Verdana" w:hAnsi="Verdana"/>
          <w:sz w:val="20"/>
          <w:szCs w:val="20"/>
        </w:rPr>
        <w:t>réer une interface I déclarant les méthodes de la classe B utilisées par la classe A</w:t>
      </w:r>
      <w:r w:rsidR="00764357">
        <w:rPr>
          <w:rFonts w:ascii="Verdana" w:hAnsi="Verdana"/>
          <w:sz w:val="20"/>
          <w:szCs w:val="20"/>
        </w:rPr>
        <w:t xml:space="preserve">. C’est ce que nous avons fait </w:t>
      </w:r>
      <w:r w:rsidR="00184C57">
        <w:rPr>
          <w:rFonts w:ascii="Verdana" w:hAnsi="Verdana"/>
          <w:sz w:val="20"/>
          <w:szCs w:val="20"/>
        </w:rPr>
        <w:t xml:space="preserve">en Partie 1 </w:t>
      </w:r>
      <w:r w:rsidR="00764357">
        <w:rPr>
          <w:rFonts w:ascii="Verdana" w:hAnsi="Verdana"/>
          <w:sz w:val="20"/>
          <w:szCs w:val="20"/>
        </w:rPr>
        <w:t>en cré</w:t>
      </w:r>
      <w:r w:rsidR="00A12A26">
        <w:rPr>
          <w:rFonts w:ascii="Verdana" w:hAnsi="Verdana"/>
          <w:sz w:val="20"/>
          <w:szCs w:val="20"/>
        </w:rPr>
        <w:t>ant</w:t>
      </w:r>
      <w:r w:rsidR="00764357">
        <w:rPr>
          <w:rFonts w:ascii="Verdana" w:hAnsi="Verdana"/>
          <w:sz w:val="20"/>
          <w:szCs w:val="20"/>
        </w:rPr>
        <w:t xml:space="preserve"> l’interface </w:t>
      </w:r>
      <w:r w:rsidR="00764357" w:rsidRPr="009F56B0">
        <w:rPr>
          <w:rFonts w:ascii="Courier New" w:hAnsi="Courier New" w:cs="Courier New"/>
          <w:sz w:val="20"/>
          <w:szCs w:val="20"/>
        </w:rPr>
        <w:t>ICalcul</w:t>
      </w:r>
      <w:r w:rsidR="00764357">
        <w:rPr>
          <w:rFonts w:ascii="Verdana" w:hAnsi="Verdana"/>
          <w:sz w:val="20"/>
          <w:szCs w:val="20"/>
        </w:rPr>
        <w:t xml:space="preserve"> </w:t>
      </w:r>
      <w:r w:rsidR="009A1729">
        <w:rPr>
          <w:rFonts w:ascii="Verdana" w:hAnsi="Verdana"/>
          <w:sz w:val="20"/>
          <w:szCs w:val="20"/>
        </w:rPr>
        <w:t xml:space="preserve">de la classe </w:t>
      </w:r>
      <w:r w:rsidR="009A1729" w:rsidRPr="009A1729">
        <w:rPr>
          <w:rFonts w:ascii="Courier New" w:hAnsi="Courier New" w:cs="Courier New"/>
          <w:sz w:val="20"/>
          <w:szCs w:val="20"/>
        </w:rPr>
        <w:t>Calcul</w:t>
      </w:r>
      <w:r w:rsidR="009A1729">
        <w:rPr>
          <w:rFonts w:ascii="Verdana" w:hAnsi="Verdana"/>
          <w:sz w:val="20"/>
          <w:szCs w:val="20"/>
        </w:rPr>
        <w:t xml:space="preserve"> </w:t>
      </w:r>
      <w:r w:rsidR="00764357">
        <w:rPr>
          <w:rFonts w:ascii="Verdana" w:hAnsi="Verdana"/>
          <w:sz w:val="20"/>
          <w:szCs w:val="20"/>
        </w:rPr>
        <w:t xml:space="preserve">qui est utilisée par la classe WPF ou la classe </w:t>
      </w:r>
      <w:r w:rsidR="00764357" w:rsidRPr="002F5026">
        <w:rPr>
          <w:rFonts w:ascii="Courier New" w:hAnsi="Courier New" w:cs="Courier New"/>
          <w:sz w:val="20"/>
          <w:szCs w:val="20"/>
        </w:rPr>
        <w:t>CalculAvance</w:t>
      </w:r>
      <w:r w:rsidR="00764357">
        <w:rPr>
          <w:rFonts w:ascii="Verdana" w:hAnsi="Verdana"/>
          <w:sz w:val="20"/>
          <w:szCs w:val="20"/>
        </w:rPr>
        <w:t>.</w:t>
      </w:r>
    </w:p>
    <w:p w14:paraId="74F47F98" w14:textId="3FD4560B" w:rsidR="00153CCD" w:rsidRPr="00153CCD" w:rsidRDefault="00AC5C45" w:rsidP="008221CB">
      <w:pPr>
        <w:pStyle w:val="Paragraphedeliste"/>
        <w:numPr>
          <w:ilvl w:val="0"/>
          <w:numId w:val="44"/>
        </w:numPr>
        <w:jc w:val="both"/>
        <w:rPr>
          <w:rFonts w:ascii="Verdana" w:hAnsi="Verdana"/>
          <w:sz w:val="20"/>
          <w:szCs w:val="20"/>
        </w:rPr>
      </w:pPr>
      <w:r>
        <w:rPr>
          <w:rFonts w:ascii="Verdana" w:hAnsi="Verdana"/>
          <w:sz w:val="20"/>
          <w:szCs w:val="20"/>
        </w:rPr>
        <w:t xml:space="preserve">Ensuite, </w:t>
      </w:r>
      <w:r w:rsidR="0088187E">
        <w:rPr>
          <w:rFonts w:ascii="Verdana" w:hAnsi="Verdana"/>
          <w:sz w:val="20"/>
          <w:szCs w:val="20"/>
        </w:rPr>
        <w:t>d</w:t>
      </w:r>
      <w:r w:rsidR="00764357" w:rsidRPr="00764357">
        <w:rPr>
          <w:rFonts w:ascii="Verdana" w:hAnsi="Verdana"/>
          <w:sz w:val="20"/>
          <w:szCs w:val="20"/>
        </w:rPr>
        <w:t>éclarer la classe B comme implémentation de cette interface I</w:t>
      </w:r>
      <w:r w:rsidR="00153CCD">
        <w:rPr>
          <w:rFonts w:ascii="Verdana" w:hAnsi="Verdana"/>
          <w:sz w:val="20"/>
          <w:szCs w:val="20"/>
        </w:rPr>
        <w:t>. C’est ce que nous avons fait en écrivant :</w:t>
      </w:r>
      <w:r w:rsidR="00486E60">
        <w:rPr>
          <w:rFonts w:ascii="Verdana" w:hAnsi="Verdana"/>
          <w:sz w:val="20"/>
          <w:szCs w:val="20"/>
        </w:rPr>
        <w:t xml:space="preserve"> </w:t>
      </w:r>
      <w:r w:rsidR="00B431B6" w:rsidRPr="001339B9">
        <w:rPr>
          <w:rFonts w:ascii="Courier New" w:hAnsi="Courier New" w:cs="Courier New"/>
          <w:color w:val="0000FF"/>
          <w:sz w:val="20"/>
          <w:szCs w:val="20"/>
        </w:rPr>
        <w:t>class</w:t>
      </w:r>
      <w:r w:rsidR="00B431B6" w:rsidRPr="001339B9">
        <w:rPr>
          <w:rFonts w:ascii="Courier New" w:hAnsi="Courier New" w:cs="Courier New"/>
          <w:color w:val="000000"/>
          <w:sz w:val="20"/>
          <w:szCs w:val="20"/>
        </w:rPr>
        <w:t xml:space="preserve"> </w:t>
      </w:r>
      <w:r w:rsidR="00B431B6" w:rsidRPr="001339B9">
        <w:rPr>
          <w:rFonts w:ascii="Courier New" w:hAnsi="Courier New" w:cs="Courier New"/>
          <w:color w:val="2B91AF"/>
          <w:sz w:val="20"/>
          <w:szCs w:val="20"/>
        </w:rPr>
        <w:t>Calcul</w:t>
      </w:r>
      <w:r w:rsidR="00B431B6" w:rsidRPr="001339B9">
        <w:rPr>
          <w:rFonts w:ascii="Courier New" w:hAnsi="Courier New" w:cs="Courier New"/>
          <w:color w:val="000000"/>
          <w:sz w:val="20"/>
          <w:szCs w:val="20"/>
        </w:rPr>
        <w:t>:ICalcul.</w:t>
      </w:r>
    </w:p>
    <w:p w14:paraId="5F0713CF" w14:textId="499C4DAE" w:rsidR="005D437C" w:rsidRDefault="00611E76" w:rsidP="008221CB">
      <w:pPr>
        <w:pStyle w:val="Paragraphedeliste"/>
        <w:numPr>
          <w:ilvl w:val="0"/>
          <w:numId w:val="44"/>
        </w:numPr>
        <w:jc w:val="both"/>
        <w:rPr>
          <w:rFonts w:ascii="Verdana" w:hAnsi="Verdana"/>
          <w:sz w:val="20"/>
          <w:szCs w:val="20"/>
        </w:rPr>
      </w:pPr>
      <w:r>
        <w:rPr>
          <w:rFonts w:ascii="Verdana" w:hAnsi="Verdana"/>
          <w:sz w:val="20"/>
          <w:szCs w:val="20"/>
        </w:rPr>
        <w:t>E</w:t>
      </w:r>
      <w:r w:rsidR="0088187E">
        <w:rPr>
          <w:rFonts w:ascii="Verdana" w:hAnsi="Verdana"/>
          <w:sz w:val="20"/>
          <w:szCs w:val="20"/>
        </w:rPr>
        <w:t>nfin, r</w:t>
      </w:r>
      <w:r w:rsidR="00764357" w:rsidRPr="00764357">
        <w:rPr>
          <w:rFonts w:ascii="Verdana" w:hAnsi="Verdana"/>
          <w:sz w:val="20"/>
          <w:szCs w:val="20"/>
        </w:rPr>
        <w:t>emplacer toute référence à la classe B par des références à l'interface I</w:t>
      </w:r>
      <w:r w:rsidR="00FE20F3">
        <w:rPr>
          <w:rFonts w:ascii="Verdana" w:hAnsi="Verdana"/>
          <w:sz w:val="20"/>
          <w:szCs w:val="20"/>
        </w:rPr>
        <w:t xml:space="preserve">. Ainsi, nous avons remplacé </w:t>
      </w:r>
      <w:r w:rsidR="005D437C" w:rsidRPr="001339B9">
        <w:rPr>
          <w:rFonts w:ascii="Courier New" w:hAnsi="Courier New" w:cs="Courier New"/>
          <w:b/>
          <w:bCs/>
          <w:sz w:val="20"/>
          <w:szCs w:val="20"/>
        </w:rPr>
        <w:t>Calcul</w:t>
      </w:r>
      <w:r w:rsidR="005D437C" w:rsidRPr="005D437C">
        <w:rPr>
          <w:rFonts w:ascii="Courier New" w:hAnsi="Courier New" w:cs="Courier New"/>
          <w:sz w:val="20"/>
          <w:szCs w:val="20"/>
        </w:rPr>
        <w:t xml:space="preserve"> calcul</w:t>
      </w:r>
      <w:r w:rsidR="005D437C">
        <w:rPr>
          <w:rFonts w:ascii="Verdana" w:hAnsi="Verdana"/>
          <w:sz w:val="20"/>
          <w:szCs w:val="20"/>
        </w:rPr>
        <w:t xml:space="preserve"> par </w:t>
      </w:r>
      <w:r w:rsidR="005D437C" w:rsidRPr="001339B9">
        <w:rPr>
          <w:rFonts w:ascii="Courier New" w:hAnsi="Courier New" w:cs="Courier New"/>
          <w:b/>
          <w:bCs/>
          <w:sz w:val="20"/>
          <w:szCs w:val="20"/>
        </w:rPr>
        <w:t>ICalcul</w:t>
      </w:r>
      <w:r w:rsidR="005D437C" w:rsidRPr="005D437C">
        <w:rPr>
          <w:rFonts w:ascii="Courier New" w:hAnsi="Courier New" w:cs="Courier New"/>
          <w:sz w:val="20"/>
          <w:szCs w:val="20"/>
        </w:rPr>
        <w:t xml:space="preserve"> calcul</w:t>
      </w:r>
      <w:r w:rsidR="005D437C">
        <w:rPr>
          <w:rFonts w:ascii="Verdana" w:hAnsi="Verdana"/>
          <w:sz w:val="20"/>
          <w:szCs w:val="20"/>
        </w:rPr>
        <w:t>.</w:t>
      </w:r>
    </w:p>
    <w:p w14:paraId="01E57388" w14:textId="3F8E204C" w:rsidR="0058503A" w:rsidRDefault="00764357" w:rsidP="008221CB">
      <w:pPr>
        <w:pStyle w:val="Paragraphedeliste"/>
        <w:numPr>
          <w:ilvl w:val="0"/>
          <w:numId w:val="44"/>
        </w:numPr>
        <w:jc w:val="both"/>
        <w:rPr>
          <w:rFonts w:ascii="Verdana" w:hAnsi="Verdana"/>
          <w:sz w:val="20"/>
          <w:szCs w:val="20"/>
        </w:rPr>
      </w:pPr>
      <w:r w:rsidRPr="00764357">
        <w:rPr>
          <w:rFonts w:ascii="Verdana" w:hAnsi="Verdana"/>
          <w:sz w:val="20"/>
          <w:szCs w:val="20"/>
        </w:rPr>
        <w:t>Si besoin, ajouter une méthode pour spécifier l'instance de l'interface I à utiliser.</w:t>
      </w:r>
      <w:r w:rsidR="00602E00">
        <w:rPr>
          <w:rFonts w:ascii="Verdana" w:hAnsi="Verdana"/>
          <w:sz w:val="20"/>
          <w:szCs w:val="20"/>
        </w:rPr>
        <w:t xml:space="preserve"> En clair, </w:t>
      </w:r>
      <w:r w:rsidR="00825D8D">
        <w:rPr>
          <w:rFonts w:ascii="Verdana" w:hAnsi="Verdana"/>
          <w:sz w:val="20"/>
          <w:szCs w:val="20"/>
        </w:rPr>
        <w:t xml:space="preserve">il s’agit d’indiquer quelle classe sera </w:t>
      </w:r>
      <w:r w:rsidR="00A947AC">
        <w:rPr>
          <w:rFonts w:ascii="Verdana" w:hAnsi="Verdana"/>
          <w:sz w:val="20"/>
          <w:szCs w:val="20"/>
        </w:rPr>
        <w:t xml:space="preserve">à </w:t>
      </w:r>
      <w:r w:rsidR="001D4C4D">
        <w:rPr>
          <w:rFonts w:ascii="Verdana" w:hAnsi="Verdana"/>
          <w:sz w:val="20"/>
          <w:szCs w:val="20"/>
        </w:rPr>
        <w:t>instancier lors de l’utilisation</w:t>
      </w:r>
      <w:r w:rsidR="00825D8D">
        <w:rPr>
          <w:rFonts w:ascii="Verdana" w:hAnsi="Verdana"/>
          <w:sz w:val="20"/>
          <w:szCs w:val="20"/>
        </w:rPr>
        <w:t xml:space="preserve"> </w:t>
      </w:r>
      <w:r w:rsidR="000153F2">
        <w:rPr>
          <w:rFonts w:ascii="Verdana" w:hAnsi="Verdana"/>
          <w:sz w:val="20"/>
          <w:szCs w:val="20"/>
        </w:rPr>
        <w:t>d’une interface</w:t>
      </w:r>
      <w:r w:rsidR="00E42347">
        <w:rPr>
          <w:rFonts w:ascii="Verdana" w:hAnsi="Verdana"/>
          <w:sz w:val="20"/>
          <w:szCs w:val="20"/>
        </w:rPr>
        <w:t>.</w:t>
      </w:r>
      <w:r w:rsidR="00211111">
        <w:rPr>
          <w:rFonts w:ascii="Verdana" w:hAnsi="Verdana"/>
          <w:sz w:val="20"/>
          <w:szCs w:val="20"/>
        </w:rPr>
        <w:t xml:space="preserve"> </w:t>
      </w:r>
      <w:r w:rsidR="00211111" w:rsidRPr="00166E92">
        <w:rPr>
          <w:rFonts w:ascii="Verdana" w:hAnsi="Verdana"/>
          <w:b/>
          <w:bCs/>
          <w:sz w:val="20"/>
          <w:szCs w:val="20"/>
        </w:rPr>
        <w:t xml:space="preserve">Ce </w:t>
      </w:r>
      <w:r w:rsidR="00215D34">
        <w:rPr>
          <w:rFonts w:ascii="Verdana" w:hAnsi="Verdana"/>
          <w:b/>
          <w:bCs/>
          <w:sz w:val="20"/>
          <w:szCs w:val="20"/>
        </w:rPr>
        <w:t>point</w:t>
      </w:r>
      <w:r w:rsidR="00211111" w:rsidRPr="00166E92">
        <w:rPr>
          <w:rFonts w:ascii="Verdana" w:hAnsi="Verdana"/>
          <w:b/>
          <w:bCs/>
          <w:sz w:val="20"/>
          <w:szCs w:val="20"/>
        </w:rPr>
        <w:t xml:space="preserve"> n’a pas </w:t>
      </w:r>
      <w:r w:rsidR="00F825B1">
        <w:rPr>
          <w:rFonts w:ascii="Verdana" w:hAnsi="Verdana"/>
          <w:b/>
          <w:bCs/>
          <w:sz w:val="20"/>
          <w:szCs w:val="20"/>
        </w:rPr>
        <w:t xml:space="preserve">encore </w:t>
      </w:r>
      <w:r w:rsidR="00211111" w:rsidRPr="00166E92">
        <w:rPr>
          <w:rFonts w:ascii="Verdana" w:hAnsi="Verdana"/>
          <w:b/>
          <w:bCs/>
          <w:sz w:val="20"/>
          <w:szCs w:val="20"/>
        </w:rPr>
        <w:t xml:space="preserve">été </w:t>
      </w:r>
      <w:r w:rsidR="00F825B1">
        <w:rPr>
          <w:rFonts w:ascii="Verdana" w:hAnsi="Verdana"/>
          <w:b/>
          <w:bCs/>
          <w:sz w:val="20"/>
          <w:szCs w:val="20"/>
        </w:rPr>
        <w:t>traité</w:t>
      </w:r>
      <w:r w:rsidR="00211111" w:rsidRPr="00166E92">
        <w:rPr>
          <w:rFonts w:ascii="Verdana" w:hAnsi="Verdana"/>
          <w:b/>
          <w:bCs/>
          <w:sz w:val="20"/>
          <w:szCs w:val="20"/>
        </w:rPr>
        <w:t>.</w:t>
      </w:r>
      <w:r w:rsidR="00F825B1">
        <w:rPr>
          <w:rFonts w:ascii="Verdana" w:hAnsi="Verdana"/>
          <w:b/>
          <w:bCs/>
          <w:sz w:val="20"/>
          <w:szCs w:val="20"/>
        </w:rPr>
        <w:t xml:space="preserve"> Nous allons le faire ci-dessous.</w:t>
      </w:r>
    </w:p>
    <w:p w14:paraId="365C8F8D" w14:textId="1A28E86D" w:rsidR="0018323E" w:rsidRDefault="0018323E" w:rsidP="0018323E">
      <w:pPr>
        <w:jc w:val="both"/>
        <w:rPr>
          <w:rFonts w:ascii="Verdana" w:hAnsi="Verdana"/>
          <w:sz w:val="20"/>
          <w:szCs w:val="20"/>
        </w:rPr>
      </w:pPr>
    </w:p>
    <w:p w14:paraId="2E69630F" w14:textId="53A1E0F7" w:rsidR="00166E92" w:rsidRDefault="007F4600" w:rsidP="0018323E">
      <w:pPr>
        <w:jc w:val="both"/>
        <w:rPr>
          <w:rFonts w:ascii="Verdana" w:hAnsi="Verdana"/>
          <w:sz w:val="20"/>
          <w:szCs w:val="20"/>
        </w:rPr>
      </w:pPr>
      <w:r>
        <w:rPr>
          <w:rFonts w:ascii="Verdana" w:hAnsi="Verdana"/>
          <w:sz w:val="20"/>
          <w:szCs w:val="20"/>
        </w:rPr>
        <w:t>Pour vérifier que ce point n’a pas été traité,</w:t>
      </w:r>
      <w:r w:rsidR="00A736E0">
        <w:rPr>
          <w:rFonts w:ascii="Verdana" w:hAnsi="Verdana"/>
          <w:sz w:val="20"/>
          <w:szCs w:val="20"/>
        </w:rPr>
        <w:t xml:space="preserve"> remplacer le code suivant dans l’application WPF </w:t>
      </w:r>
      <w:r w:rsidR="00EA6624">
        <w:rPr>
          <w:rFonts w:ascii="Verdana" w:hAnsi="Verdana"/>
          <w:sz w:val="20"/>
          <w:szCs w:val="20"/>
        </w:rPr>
        <w:t xml:space="preserve">(interface au lieu de la classe) </w:t>
      </w:r>
      <w:r w:rsidR="00A736E0">
        <w:rPr>
          <w:rFonts w:ascii="Verdana" w:hAnsi="Verdana"/>
          <w:sz w:val="20"/>
          <w:szCs w:val="20"/>
        </w:rPr>
        <w:t>:</w:t>
      </w:r>
    </w:p>
    <w:p w14:paraId="6A9D5C53" w14:textId="77777777" w:rsidR="00A736E0" w:rsidRPr="00936C71" w:rsidRDefault="00A736E0" w:rsidP="00A736E0">
      <w:pPr>
        <w:autoSpaceDE w:val="0"/>
        <w:autoSpaceDN w:val="0"/>
        <w:adjustRightInd w:val="0"/>
        <w:rPr>
          <w:rFonts w:ascii="Cascadia Mono" w:hAnsi="Cascadia Mono" w:cs="Cascadia Mono"/>
          <w:color w:val="000000"/>
          <w:sz w:val="19"/>
          <w:szCs w:val="19"/>
        </w:rPr>
      </w:pPr>
      <w:r w:rsidRPr="007F4600">
        <w:rPr>
          <w:rFonts w:ascii="Cascadia Mono" w:hAnsi="Cascadia Mono" w:cs="Cascadia Mono"/>
          <w:color w:val="000000"/>
          <w:sz w:val="19"/>
          <w:szCs w:val="19"/>
        </w:rPr>
        <w:t xml:space="preserve">        </w:t>
      </w:r>
      <w:r w:rsidRPr="00936C71">
        <w:rPr>
          <w:rFonts w:ascii="Cascadia Mono" w:hAnsi="Cascadia Mono" w:cs="Cascadia Mono"/>
          <w:color w:val="0000FF"/>
          <w:sz w:val="19"/>
          <w:szCs w:val="19"/>
        </w:rPr>
        <w:t>public</w:t>
      </w:r>
      <w:r w:rsidRPr="00936C71">
        <w:rPr>
          <w:rFonts w:ascii="Cascadia Mono" w:hAnsi="Cascadia Mono" w:cs="Cascadia Mono"/>
          <w:color w:val="000000"/>
          <w:sz w:val="19"/>
          <w:szCs w:val="19"/>
        </w:rPr>
        <w:t xml:space="preserve"> ICalcul ObjCalcul</w:t>
      </w:r>
    </w:p>
    <w:p w14:paraId="31EBD05E" w14:textId="77777777" w:rsidR="00A736E0" w:rsidRPr="00936C71" w:rsidRDefault="00A736E0" w:rsidP="00A736E0">
      <w:pPr>
        <w:autoSpaceDE w:val="0"/>
        <w:autoSpaceDN w:val="0"/>
        <w:adjustRightInd w:val="0"/>
        <w:rPr>
          <w:rFonts w:ascii="Cascadia Mono" w:hAnsi="Cascadia Mono" w:cs="Cascadia Mono"/>
          <w:color w:val="000000"/>
          <w:sz w:val="19"/>
          <w:szCs w:val="19"/>
        </w:rPr>
      </w:pPr>
      <w:r w:rsidRPr="00936C71">
        <w:rPr>
          <w:rFonts w:ascii="Cascadia Mono" w:hAnsi="Cascadia Mono" w:cs="Cascadia Mono"/>
          <w:color w:val="000000"/>
          <w:sz w:val="19"/>
          <w:szCs w:val="19"/>
        </w:rPr>
        <w:t xml:space="preserve">        {</w:t>
      </w:r>
    </w:p>
    <w:p w14:paraId="3EA5756C" w14:textId="77777777" w:rsidR="00A736E0" w:rsidRPr="00936C71" w:rsidRDefault="00A736E0" w:rsidP="00A736E0">
      <w:pPr>
        <w:autoSpaceDE w:val="0"/>
        <w:autoSpaceDN w:val="0"/>
        <w:adjustRightInd w:val="0"/>
        <w:rPr>
          <w:rFonts w:ascii="Cascadia Mono" w:hAnsi="Cascadia Mono" w:cs="Cascadia Mono"/>
          <w:color w:val="000000"/>
          <w:sz w:val="19"/>
          <w:szCs w:val="19"/>
        </w:rPr>
      </w:pPr>
      <w:r w:rsidRPr="00936C71">
        <w:rPr>
          <w:rFonts w:ascii="Cascadia Mono" w:hAnsi="Cascadia Mono" w:cs="Cascadia Mono"/>
          <w:color w:val="000000"/>
          <w:sz w:val="19"/>
          <w:szCs w:val="19"/>
        </w:rPr>
        <w:t xml:space="preserve">            </w:t>
      </w:r>
      <w:r w:rsidRPr="00936C71">
        <w:rPr>
          <w:rFonts w:ascii="Cascadia Mono" w:hAnsi="Cascadia Mono" w:cs="Cascadia Mono"/>
          <w:color w:val="0000FF"/>
          <w:sz w:val="19"/>
          <w:szCs w:val="19"/>
        </w:rPr>
        <w:t>get</w:t>
      </w:r>
      <w:r w:rsidRPr="00936C71">
        <w:rPr>
          <w:rFonts w:ascii="Cascadia Mono" w:hAnsi="Cascadia Mono" w:cs="Cascadia Mono"/>
          <w:color w:val="000000"/>
          <w:sz w:val="19"/>
          <w:szCs w:val="19"/>
        </w:rPr>
        <w:t xml:space="preserve"> {</w:t>
      </w:r>
    </w:p>
    <w:p w14:paraId="6C9690D1" w14:textId="77777777" w:rsidR="00A736E0" w:rsidRPr="00936C71" w:rsidRDefault="00A736E0" w:rsidP="00A736E0">
      <w:pPr>
        <w:autoSpaceDE w:val="0"/>
        <w:autoSpaceDN w:val="0"/>
        <w:adjustRightInd w:val="0"/>
        <w:rPr>
          <w:rFonts w:ascii="Cascadia Mono" w:hAnsi="Cascadia Mono" w:cs="Cascadia Mono"/>
          <w:color w:val="000000"/>
          <w:sz w:val="19"/>
          <w:szCs w:val="19"/>
        </w:rPr>
      </w:pPr>
      <w:r w:rsidRPr="00936C71">
        <w:rPr>
          <w:rFonts w:ascii="Cascadia Mono" w:hAnsi="Cascadia Mono" w:cs="Cascadia Mono"/>
          <w:color w:val="000000"/>
          <w:sz w:val="19"/>
          <w:szCs w:val="19"/>
        </w:rPr>
        <w:t xml:space="preserve">                </w:t>
      </w:r>
      <w:r w:rsidRPr="00936C71">
        <w:rPr>
          <w:rFonts w:ascii="Cascadia Mono" w:hAnsi="Cascadia Mono" w:cs="Cascadia Mono"/>
          <w:color w:val="0000FF"/>
          <w:sz w:val="19"/>
          <w:szCs w:val="19"/>
        </w:rPr>
        <w:t>return</w:t>
      </w:r>
      <w:r w:rsidRPr="00936C71">
        <w:rPr>
          <w:rFonts w:ascii="Cascadia Mono" w:hAnsi="Cascadia Mono" w:cs="Cascadia Mono"/>
          <w:color w:val="000000"/>
          <w:sz w:val="19"/>
          <w:szCs w:val="19"/>
        </w:rPr>
        <w:t xml:space="preserve"> </w:t>
      </w:r>
      <w:r w:rsidRPr="00936C71">
        <w:rPr>
          <w:rFonts w:ascii="Cascadia Mono" w:hAnsi="Cascadia Mono" w:cs="Cascadia Mono"/>
          <w:color w:val="000000"/>
          <w:sz w:val="19"/>
          <w:szCs w:val="19"/>
          <w:highlight w:val="yellow"/>
        </w:rPr>
        <w:t>ICalcul</w:t>
      </w:r>
      <w:r w:rsidRPr="00936C71">
        <w:rPr>
          <w:rFonts w:ascii="Cascadia Mono" w:hAnsi="Cascadia Mono" w:cs="Cascadia Mono"/>
          <w:color w:val="000000"/>
          <w:sz w:val="19"/>
          <w:szCs w:val="19"/>
        </w:rPr>
        <w:t>.Instance;</w:t>
      </w:r>
    </w:p>
    <w:p w14:paraId="6B79F838" w14:textId="77777777" w:rsidR="00A736E0" w:rsidRPr="00D61DDD" w:rsidRDefault="00A736E0" w:rsidP="00A736E0">
      <w:pPr>
        <w:autoSpaceDE w:val="0"/>
        <w:autoSpaceDN w:val="0"/>
        <w:adjustRightInd w:val="0"/>
        <w:rPr>
          <w:rFonts w:ascii="Cascadia Mono" w:hAnsi="Cascadia Mono" w:cs="Cascadia Mono"/>
          <w:color w:val="000000"/>
          <w:sz w:val="19"/>
          <w:szCs w:val="19"/>
        </w:rPr>
      </w:pPr>
      <w:r w:rsidRPr="00936C71">
        <w:rPr>
          <w:rFonts w:ascii="Cascadia Mono" w:hAnsi="Cascadia Mono" w:cs="Cascadia Mono"/>
          <w:color w:val="000000"/>
          <w:sz w:val="19"/>
          <w:szCs w:val="19"/>
        </w:rPr>
        <w:t xml:space="preserve">            </w:t>
      </w:r>
      <w:r w:rsidRPr="00D61DDD">
        <w:rPr>
          <w:rFonts w:ascii="Cascadia Mono" w:hAnsi="Cascadia Mono" w:cs="Cascadia Mono"/>
          <w:color w:val="000000"/>
          <w:sz w:val="19"/>
          <w:szCs w:val="19"/>
        </w:rPr>
        <w:t>}</w:t>
      </w:r>
    </w:p>
    <w:p w14:paraId="5C90A853" w14:textId="3BB97DF1" w:rsidR="00A736E0" w:rsidRDefault="00A736E0" w:rsidP="00A736E0">
      <w:pPr>
        <w:jc w:val="both"/>
        <w:rPr>
          <w:rFonts w:ascii="Cascadia Mono" w:hAnsi="Cascadia Mono" w:cs="Cascadia Mono"/>
          <w:color w:val="000000"/>
          <w:sz w:val="19"/>
          <w:szCs w:val="19"/>
        </w:rPr>
      </w:pPr>
      <w:r w:rsidRPr="00D61DDD">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7AEC2879" w14:textId="18465A51" w:rsidR="009D1A13" w:rsidRDefault="008F7586" w:rsidP="00A736E0">
      <w:pPr>
        <w:jc w:val="both"/>
        <w:rPr>
          <w:rFonts w:ascii="Verdana" w:hAnsi="Verdana"/>
          <w:sz w:val="20"/>
          <w:szCs w:val="20"/>
        </w:rPr>
      </w:pPr>
      <w:r>
        <w:rPr>
          <w:rFonts w:ascii="Verdana" w:hAnsi="Verdana"/>
          <w:sz w:val="20"/>
          <w:szCs w:val="20"/>
        </w:rPr>
        <w:t>Vous devrez r</w:t>
      </w:r>
      <w:r w:rsidR="009D1A13">
        <w:rPr>
          <w:rFonts w:ascii="Verdana" w:hAnsi="Verdana"/>
          <w:sz w:val="20"/>
          <w:szCs w:val="20"/>
        </w:rPr>
        <w:t xml:space="preserve">ajouter la méthode </w:t>
      </w:r>
      <w:r w:rsidR="009D1A13" w:rsidRPr="00B72935">
        <w:rPr>
          <w:rFonts w:ascii="Courier New" w:hAnsi="Courier New" w:cs="Courier New"/>
          <w:sz w:val="20"/>
          <w:szCs w:val="20"/>
        </w:rPr>
        <w:t>Instance</w:t>
      </w:r>
      <w:r w:rsidR="009D1A13">
        <w:rPr>
          <w:rFonts w:ascii="Verdana" w:hAnsi="Verdana"/>
          <w:sz w:val="20"/>
          <w:szCs w:val="20"/>
        </w:rPr>
        <w:t xml:space="preserve"> dans l’interface si cela n’a pas été fait.</w:t>
      </w:r>
    </w:p>
    <w:p w14:paraId="56216269" w14:textId="52C4FC15" w:rsidR="00A736E0" w:rsidRDefault="00F6333E" w:rsidP="00A736E0">
      <w:pPr>
        <w:jc w:val="both"/>
        <w:rPr>
          <w:rFonts w:ascii="Verdana" w:hAnsi="Verdana"/>
          <w:sz w:val="20"/>
          <w:szCs w:val="20"/>
        </w:rPr>
      </w:pPr>
      <w:r>
        <w:rPr>
          <w:rFonts w:ascii="Verdana" w:hAnsi="Verdana"/>
          <w:sz w:val="20"/>
          <w:szCs w:val="20"/>
        </w:rPr>
        <w:t>Vous verrez à l’exécution</w:t>
      </w:r>
      <w:r w:rsidR="008C521E">
        <w:rPr>
          <w:rFonts w:ascii="Verdana" w:hAnsi="Verdana"/>
          <w:sz w:val="20"/>
          <w:szCs w:val="20"/>
        </w:rPr>
        <w:t xml:space="preserve"> un</w:t>
      </w:r>
      <w:r w:rsidR="00BD218D">
        <w:rPr>
          <w:rFonts w:ascii="Verdana" w:hAnsi="Verdana"/>
          <w:sz w:val="20"/>
          <w:szCs w:val="20"/>
        </w:rPr>
        <w:t>e</w:t>
      </w:r>
      <w:r w:rsidR="008C521E">
        <w:rPr>
          <w:rFonts w:ascii="Verdana" w:hAnsi="Verdana"/>
          <w:sz w:val="20"/>
          <w:szCs w:val="20"/>
        </w:rPr>
        <w:t xml:space="preserve"> exception </w:t>
      </w:r>
      <w:r w:rsidR="008C521E" w:rsidRPr="00B72935">
        <w:rPr>
          <w:rFonts w:ascii="Verdana" w:hAnsi="Verdana"/>
          <w:i/>
          <w:iCs/>
          <w:sz w:val="20"/>
          <w:szCs w:val="20"/>
        </w:rPr>
        <w:t>NullReference</w:t>
      </w:r>
      <w:r w:rsidR="0043518B">
        <w:rPr>
          <w:rFonts w:ascii="Verdana" w:hAnsi="Verdana"/>
          <w:i/>
          <w:iCs/>
          <w:sz w:val="20"/>
          <w:szCs w:val="20"/>
        </w:rPr>
        <w:t>Exception</w:t>
      </w:r>
      <w:r w:rsidR="008C521E">
        <w:rPr>
          <w:rFonts w:ascii="Verdana" w:hAnsi="Verdana"/>
          <w:sz w:val="20"/>
          <w:szCs w:val="20"/>
        </w:rPr>
        <w:t xml:space="preserve">, indiquant qu’aucun objet de la classe </w:t>
      </w:r>
      <w:r w:rsidR="008C521E" w:rsidRPr="00B72935">
        <w:rPr>
          <w:rFonts w:ascii="Courier New" w:hAnsi="Courier New" w:cs="Courier New"/>
          <w:sz w:val="20"/>
          <w:szCs w:val="20"/>
        </w:rPr>
        <w:t>Calcul</w:t>
      </w:r>
      <w:r w:rsidR="008C521E">
        <w:rPr>
          <w:rFonts w:ascii="Verdana" w:hAnsi="Verdana"/>
          <w:sz w:val="20"/>
          <w:szCs w:val="20"/>
        </w:rPr>
        <w:t xml:space="preserve"> a été instancié.</w:t>
      </w:r>
      <w:r w:rsidR="00BD218D">
        <w:rPr>
          <w:rFonts w:ascii="Verdana" w:hAnsi="Verdana"/>
          <w:sz w:val="20"/>
          <w:szCs w:val="20"/>
        </w:rPr>
        <w:t xml:space="preserve"> En clair, on ne sait pas qu’il faut instancier un objet de la classe </w:t>
      </w:r>
      <w:r w:rsidR="00BD218D" w:rsidRPr="00B72935">
        <w:rPr>
          <w:rFonts w:ascii="Courier New" w:hAnsi="Courier New" w:cs="Courier New"/>
          <w:sz w:val="20"/>
          <w:szCs w:val="20"/>
        </w:rPr>
        <w:t>Calcul</w:t>
      </w:r>
      <w:r w:rsidR="002B2302">
        <w:rPr>
          <w:rFonts w:ascii="Verdana" w:hAnsi="Verdana"/>
          <w:sz w:val="20"/>
          <w:szCs w:val="20"/>
        </w:rPr>
        <w:t>, car l’interface ne sait pas quelle classe lui est liée.</w:t>
      </w:r>
    </w:p>
    <w:p w14:paraId="199441D8" w14:textId="0EA80503" w:rsidR="00E4613D" w:rsidRDefault="00E4613D" w:rsidP="00A736E0">
      <w:pPr>
        <w:jc w:val="both"/>
        <w:rPr>
          <w:rFonts w:ascii="Verdana" w:hAnsi="Verdana"/>
          <w:sz w:val="20"/>
          <w:szCs w:val="20"/>
        </w:rPr>
      </w:pPr>
      <w:r>
        <w:rPr>
          <w:rFonts w:ascii="Verdana" w:hAnsi="Verdana"/>
          <w:sz w:val="20"/>
          <w:szCs w:val="20"/>
        </w:rPr>
        <w:t xml:space="preserve">Pour associer </w:t>
      </w:r>
      <w:r w:rsidR="0046243B">
        <w:rPr>
          <w:rFonts w:ascii="Verdana" w:hAnsi="Verdana"/>
          <w:sz w:val="20"/>
          <w:szCs w:val="20"/>
        </w:rPr>
        <w:t xml:space="preserve">l’interface </w:t>
      </w:r>
      <w:r w:rsidR="0046243B" w:rsidRPr="001A4AEF">
        <w:rPr>
          <w:rFonts w:ascii="Courier New" w:hAnsi="Courier New" w:cs="Courier New"/>
          <w:sz w:val="20"/>
          <w:szCs w:val="20"/>
        </w:rPr>
        <w:t>Calcul</w:t>
      </w:r>
      <w:r w:rsidR="0046243B">
        <w:rPr>
          <w:rFonts w:ascii="Verdana" w:hAnsi="Verdana"/>
          <w:sz w:val="20"/>
          <w:szCs w:val="20"/>
        </w:rPr>
        <w:t xml:space="preserve"> à la classe </w:t>
      </w:r>
      <w:r w:rsidR="0046243B" w:rsidRPr="000E437A">
        <w:rPr>
          <w:rFonts w:ascii="Courier New" w:hAnsi="Courier New" w:cs="Courier New"/>
          <w:sz w:val="20"/>
          <w:szCs w:val="20"/>
        </w:rPr>
        <w:t>ICalcul</w:t>
      </w:r>
      <w:r w:rsidR="0046243B">
        <w:rPr>
          <w:rFonts w:ascii="Verdana" w:hAnsi="Verdana"/>
          <w:sz w:val="20"/>
          <w:szCs w:val="20"/>
        </w:rPr>
        <w:t xml:space="preserve">, nous allons utiliser </w:t>
      </w:r>
      <w:r w:rsidR="00CD6193">
        <w:rPr>
          <w:rFonts w:ascii="Verdana" w:hAnsi="Verdana"/>
          <w:sz w:val="20"/>
          <w:szCs w:val="20"/>
        </w:rPr>
        <w:t>un fournisseur de services</w:t>
      </w:r>
      <w:r w:rsidR="0046243B">
        <w:rPr>
          <w:rFonts w:ascii="Verdana" w:hAnsi="Verdana"/>
          <w:sz w:val="20"/>
          <w:szCs w:val="20"/>
        </w:rPr>
        <w:t>.</w:t>
      </w:r>
      <w:r w:rsidR="000E437A">
        <w:rPr>
          <w:rFonts w:ascii="Verdana" w:hAnsi="Verdana"/>
          <w:sz w:val="20"/>
          <w:szCs w:val="20"/>
        </w:rPr>
        <w:t xml:space="preserve"> Ainsi</w:t>
      </w:r>
      <w:r w:rsidR="009045D7">
        <w:rPr>
          <w:rFonts w:ascii="Verdana" w:hAnsi="Verdana"/>
          <w:sz w:val="20"/>
          <w:szCs w:val="20"/>
        </w:rPr>
        <w:t xml:space="preserve">, quand vous voudrez </w:t>
      </w:r>
      <w:r w:rsidR="00584ED0">
        <w:rPr>
          <w:rFonts w:ascii="Verdana" w:hAnsi="Verdana"/>
          <w:sz w:val="20"/>
          <w:szCs w:val="20"/>
        </w:rPr>
        <w:t>créer un objet</w:t>
      </w:r>
      <w:r w:rsidR="00DE7BAF">
        <w:rPr>
          <w:rFonts w:ascii="Verdana" w:hAnsi="Verdana"/>
          <w:sz w:val="20"/>
          <w:szCs w:val="20"/>
        </w:rPr>
        <w:t xml:space="preserve"> de type </w:t>
      </w:r>
      <w:r w:rsidR="00DE7BAF" w:rsidRPr="00DE7BAF">
        <w:rPr>
          <w:rFonts w:ascii="Courier New" w:hAnsi="Courier New" w:cs="Courier New"/>
          <w:sz w:val="20"/>
          <w:szCs w:val="20"/>
        </w:rPr>
        <w:t>ICalcul</w:t>
      </w:r>
      <w:r w:rsidR="00DE7BAF">
        <w:rPr>
          <w:rFonts w:ascii="Verdana" w:hAnsi="Verdana"/>
          <w:sz w:val="20"/>
          <w:szCs w:val="20"/>
        </w:rPr>
        <w:t>,</w:t>
      </w:r>
      <w:r w:rsidR="00584ED0">
        <w:rPr>
          <w:rFonts w:ascii="Verdana" w:hAnsi="Verdana"/>
          <w:sz w:val="20"/>
          <w:szCs w:val="20"/>
        </w:rPr>
        <w:t xml:space="preserve"> </w:t>
      </w:r>
      <w:r w:rsidR="001A4AEF">
        <w:rPr>
          <w:rFonts w:ascii="Verdana" w:hAnsi="Verdana"/>
          <w:sz w:val="20"/>
          <w:szCs w:val="20"/>
        </w:rPr>
        <w:t>il instanciera</w:t>
      </w:r>
      <w:r w:rsidR="00401EA2">
        <w:rPr>
          <w:rFonts w:ascii="Verdana" w:hAnsi="Verdana"/>
          <w:sz w:val="20"/>
          <w:szCs w:val="20"/>
        </w:rPr>
        <w:t xml:space="preserve"> automatiquement</w:t>
      </w:r>
      <w:r w:rsidR="001A4AEF">
        <w:rPr>
          <w:rFonts w:ascii="Verdana" w:hAnsi="Verdana"/>
          <w:sz w:val="20"/>
          <w:szCs w:val="20"/>
        </w:rPr>
        <w:t xml:space="preserve"> </w:t>
      </w:r>
      <w:r w:rsidR="00DE7BAF">
        <w:rPr>
          <w:rFonts w:ascii="Verdana" w:hAnsi="Verdana"/>
          <w:sz w:val="20"/>
          <w:szCs w:val="20"/>
        </w:rPr>
        <w:t xml:space="preserve">la classe </w:t>
      </w:r>
      <w:r w:rsidR="00DE7BAF" w:rsidRPr="00DE7BAF">
        <w:rPr>
          <w:rFonts w:ascii="Courier New" w:hAnsi="Courier New" w:cs="Courier New"/>
          <w:sz w:val="20"/>
          <w:szCs w:val="20"/>
        </w:rPr>
        <w:t>Calcul</w:t>
      </w:r>
      <w:r w:rsidR="00DE7BAF">
        <w:rPr>
          <w:rFonts w:ascii="Verdana" w:hAnsi="Verdana"/>
          <w:sz w:val="20"/>
          <w:szCs w:val="20"/>
        </w:rPr>
        <w:t>.</w:t>
      </w:r>
    </w:p>
    <w:p w14:paraId="14821528" w14:textId="5D7252C8" w:rsidR="00641CF8" w:rsidRDefault="00641CF8" w:rsidP="00A736E0">
      <w:pPr>
        <w:jc w:val="both"/>
        <w:rPr>
          <w:rFonts w:ascii="Verdana" w:hAnsi="Verdana"/>
          <w:sz w:val="20"/>
          <w:szCs w:val="20"/>
        </w:rPr>
      </w:pPr>
    </w:p>
    <w:p w14:paraId="05DEA5CA" w14:textId="6CDFFDFD" w:rsidR="00641CF8" w:rsidRDefault="00641CF8" w:rsidP="00A736E0">
      <w:pPr>
        <w:jc w:val="both"/>
        <w:rPr>
          <w:rFonts w:ascii="Verdana" w:hAnsi="Verdana"/>
          <w:sz w:val="20"/>
          <w:szCs w:val="20"/>
        </w:rPr>
      </w:pPr>
      <w:r>
        <w:rPr>
          <w:rFonts w:ascii="Verdana" w:hAnsi="Verdana"/>
          <w:sz w:val="20"/>
          <w:szCs w:val="20"/>
        </w:rPr>
        <w:lastRenderedPageBreak/>
        <w:t xml:space="preserve">Pour utiliser </w:t>
      </w:r>
      <w:r w:rsidR="000D6F69">
        <w:rPr>
          <w:rFonts w:ascii="Verdana" w:hAnsi="Verdana"/>
          <w:sz w:val="20"/>
          <w:szCs w:val="20"/>
        </w:rPr>
        <w:t>le framework d</w:t>
      </w:r>
      <w:r>
        <w:rPr>
          <w:rFonts w:ascii="Verdana" w:hAnsi="Verdana"/>
          <w:sz w:val="20"/>
          <w:szCs w:val="20"/>
        </w:rPr>
        <w:t xml:space="preserve">’injection de dépendance, installer le package Nuget </w:t>
      </w:r>
      <w:r w:rsidRPr="003E1F7C">
        <w:rPr>
          <w:rFonts w:ascii="Verdana" w:hAnsi="Verdana"/>
          <w:i/>
          <w:iCs/>
          <w:sz w:val="20"/>
          <w:szCs w:val="20"/>
        </w:rPr>
        <w:t>Microsoft.Extensions.DependencyInjection</w:t>
      </w:r>
      <w:r>
        <w:rPr>
          <w:rFonts w:ascii="Verdana" w:hAnsi="Verdana"/>
          <w:sz w:val="20"/>
          <w:szCs w:val="20"/>
        </w:rPr>
        <w:t>.</w:t>
      </w:r>
    </w:p>
    <w:p w14:paraId="3CF2C455" w14:textId="3274AF70" w:rsidR="00641CF8" w:rsidRDefault="00641CF8" w:rsidP="00A736E0">
      <w:pPr>
        <w:jc w:val="both"/>
        <w:rPr>
          <w:rFonts w:ascii="Verdana" w:hAnsi="Verdana"/>
          <w:sz w:val="20"/>
          <w:szCs w:val="20"/>
        </w:rPr>
      </w:pPr>
      <w:r w:rsidRPr="00641CF8">
        <w:rPr>
          <w:rFonts w:ascii="Verdana" w:hAnsi="Verdana"/>
          <w:noProof/>
          <w:sz w:val="20"/>
          <w:szCs w:val="20"/>
        </w:rPr>
        <w:drawing>
          <wp:inline distT="0" distB="0" distL="0" distR="0" wp14:anchorId="417B1FA6" wp14:editId="355EAB2B">
            <wp:extent cx="6840220" cy="2339975"/>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40220" cy="2339975"/>
                    </a:xfrm>
                    <a:prstGeom prst="rect">
                      <a:avLst/>
                    </a:prstGeom>
                  </pic:spPr>
                </pic:pic>
              </a:graphicData>
            </a:graphic>
          </wp:inline>
        </w:drawing>
      </w:r>
    </w:p>
    <w:p w14:paraId="185BE9AE" w14:textId="0CC62C2F" w:rsidR="00F04CC1" w:rsidRDefault="00F04CC1" w:rsidP="0018323E">
      <w:pPr>
        <w:jc w:val="both"/>
        <w:rPr>
          <w:rFonts w:ascii="Verdana" w:hAnsi="Verdana"/>
          <w:sz w:val="20"/>
          <w:szCs w:val="20"/>
        </w:rPr>
      </w:pPr>
    </w:p>
    <w:p w14:paraId="2999BA1A" w14:textId="7BA52D74" w:rsidR="00ED0BC7" w:rsidRDefault="00ED0BC7" w:rsidP="0018323E">
      <w:pPr>
        <w:jc w:val="both"/>
        <w:rPr>
          <w:rFonts w:ascii="Verdana" w:hAnsi="Verdana"/>
          <w:sz w:val="20"/>
          <w:szCs w:val="20"/>
        </w:rPr>
      </w:pPr>
      <w:r>
        <w:rPr>
          <w:rFonts w:ascii="Verdana" w:hAnsi="Verdana"/>
          <w:sz w:val="20"/>
          <w:szCs w:val="20"/>
        </w:rPr>
        <w:t>Ajouter le code suivant dans le fichier App.xaml.cs :</w:t>
      </w:r>
    </w:p>
    <w:p w14:paraId="796A0F03" w14:textId="77777777" w:rsidR="00545B16" w:rsidRPr="00545B16" w:rsidRDefault="00545B16" w:rsidP="00545B16">
      <w:pPr>
        <w:autoSpaceDE w:val="0"/>
        <w:autoSpaceDN w:val="0"/>
        <w:adjustRightInd w:val="0"/>
        <w:rPr>
          <w:rFonts w:ascii="Cascadia Mono" w:hAnsi="Cascadia Mono" w:cs="Cascadia Mono"/>
          <w:color w:val="000000"/>
          <w:sz w:val="19"/>
          <w:szCs w:val="19"/>
          <w:lang w:val="en-US"/>
        </w:rPr>
      </w:pPr>
      <w:r w:rsidRPr="00033295">
        <w:rPr>
          <w:rFonts w:ascii="Cascadia Mono" w:hAnsi="Cascadia Mono" w:cs="Cascadia Mono"/>
          <w:color w:val="000000"/>
          <w:sz w:val="19"/>
          <w:szCs w:val="19"/>
        </w:rPr>
        <w:t xml:space="preserve">    </w:t>
      </w:r>
      <w:r w:rsidRPr="00545B16">
        <w:rPr>
          <w:rFonts w:ascii="Cascadia Mono" w:hAnsi="Cascadia Mono" w:cs="Cascadia Mono"/>
          <w:color w:val="808080"/>
          <w:sz w:val="19"/>
          <w:szCs w:val="19"/>
          <w:lang w:val="en-US"/>
        </w:rPr>
        <w:t>///</w:t>
      </w:r>
      <w:r w:rsidRPr="00545B16">
        <w:rPr>
          <w:rFonts w:ascii="Cascadia Mono" w:hAnsi="Cascadia Mono" w:cs="Cascadia Mono"/>
          <w:color w:val="008000"/>
          <w:sz w:val="19"/>
          <w:szCs w:val="19"/>
          <w:lang w:val="en-US"/>
        </w:rPr>
        <w:t xml:space="preserve"> </w:t>
      </w:r>
      <w:r w:rsidRPr="00545B16">
        <w:rPr>
          <w:rFonts w:ascii="Cascadia Mono" w:hAnsi="Cascadia Mono" w:cs="Cascadia Mono"/>
          <w:color w:val="808080"/>
          <w:sz w:val="19"/>
          <w:szCs w:val="19"/>
          <w:lang w:val="en-US"/>
        </w:rPr>
        <w:t>&lt;summary&gt;</w:t>
      </w:r>
    </w:p>
    <w:p w14:paraId="74CECC4A" w14:textId="77777777" w:rsidR="00545B16" w:rsidRPr="00545B16" w:rsidRDefault="00545B16" w:rsidP="00545B16">
      <w:pPr>
        <w:autoSpaceDE w:val="0"/>
        <w:autoSpaceDN w:val="0"/>
        <w:adjustRightInd w:val="0"/>
        <w:rPr>
          <w:rFonts w:ascii="Cascadia Mono" w:hAnsi="Cascadia Mono" w:cs="Cascadia Mono"/>
          <w:color w:val="000000"/>
          <w:sz w:val="19"/>
          <w:szCs w:val="19"/>
          <w:lang w:val="en-US"/>
        </w:rPr>
      </w:pPr>
      <w:r w:rsidRPr="00545B16">
        <w:rPr>
          <w:rFonts w:ascii="Cascadia Mono" w:hAnsi="Cascadia Mono" w:cs="Cascadia Mono"/>
          <w:color w:val="000000"/>
          <w:sz w:val="19"/>
          <w:szCs w:val="19"/>
          <w:lang w:val="en-US"/>
        </w:rPr>
        <w:t xml:space="preserve">    </w:t>
      </w:r>
      <w:r w:rsidRPr="00545B16">
        <w:rPr>
          <w:rFonts w:ascii="Cascadia Mono" w:hAnsi="Cascadia Mono" w:cs="Cascadia Mono"/>
          <w:color w:val="808080"/>
          <w:sz w:val="19"/>
          <w:szCs w:val="19"/>
          <w:lang w:val="en-US"/>
        </w:rPr>
        <w:t>///</w:t>
      </w:r>
      <w:r w:rsidRPr="00545B16">
        <w:rPr>
          <w:rFonts w:ascii="Cascadia Mono" w:hAnsi="Cascadia Mono" w:cs="Cascadia Mono"/>
          <w:color w:val="008000"/>
          <w:sz w:val="19"/>
          <w:szCs w:val="19"/>
          <w:lang w:val="en-US"/>
        </w:rPr>
        <w:t xml:space="preserve"> Interaction logic for App.xaml</w:t>
      </w:r>
    </w:p>
    <w:p w14:paraId="3C8029CB" w14:textId="77777777" w:rsidR="00545B16" w:rsidRPr="00545B16" w:rsidRDefault="00545B16" w:rsidP="00545B16">
      <w:pPr>
        <w:autoSpaceDE w:val="0"/>
        <w:autoSpaceDN w:val="0"/>
        <w:adjustRightInd w:val="0"/>
        <w:rPr>
          <w:rFonts w:ascii="Cascadia Mono" w:hAnsi="Cascadia Mono" w:cs="Cascadia Mono"/>
          <w:color w:val="000000"/>
          <w:sz w:val="19"/>
          <w:szCs w:val="19"/>
          <w:lang w:val="en-US"/>
        </w:rPr>
      </w:pPr>
      <w:r w:rsidRPr="00545B16">
        <w:rPr>
          <w:rFonts w:ascii="Cascadia Mono" w:hAnsi="Cascadia Mono" w:cs="Cascadia Mono"/>
          <w:color w:val="000000"/>
          <w:sz w:val="19"/>
          <w:szCs w:val="19"/>
          <w:lang w:val="en-US"/>
        </w:rPr>
        <w:t xml:space="preserve">    </w:t>
      </w:r>
      <w:r w:rsidRPr="00545B16">
        <w:rPr>
          <w:rFonts w:ascii="Cascadia Mono" w:hAnsi="Cascadia Mono" w:cs="Cascadia Mono"/>
          <w:color w:val="808080"/>
          <w:sz w:val="19"/>
          <w:szCs w:val="19"/>
          <w:lang w:val="en-US"/>
        </w:rPr>
        <w:t>///</w:t>
      </w:r>
      <w:r w:rsidRPr="00545B16">
        <w:rPr>
          <w:rFonts w:ascii="Cascadia Mono" w:hAnsi="Cascadia Mono" w:cs="Cascadia Mono"/>
          <w:color w:val="008000"/>
          <w:sz w:val="19"/>
          <w:szCs w:val="19"/>
          <w:lang w:val="en-US"/>
        </w:rPr>
        <w:t xml:space="preserve"> </w:t>
      </w:r>
      <w:r w:rsidRPr="00545B16">
        <w:rPr>
          <w:rFonts w:ascii="Cascadia Mono" w:hAnsi="Cascadia Mono" w:cs="Cascadia Mono"/>
          <w:color w:val="808080"/>
          <w:sz w:val="19"/>
          <w:szCs w:val="19"/>
          <w:lang w:val="en-US"/>
        </w:rPr>
        <w:t>&lt;/summary&gt;</w:t>
      </w:r>
    </w:p>
    <w:p w14:paraId="1BD034C7" w14:textId="77777777" w:rsidR="00545B16" w:rsidRPr="00545B16" w:rsidRDefault="00545B16" w:rsidP="00545B16">
      <w:pPr>
        <w:autoSpaceDE w:val="0"/>
        <w:autoSpaceDN w:val="0"/>
        <w:adjustRightInd w:val="0"/>
        <w:rPr>
          <w:rFonts w:ascii="Cascadia Mono" w:hAnsi="Cascadia Mono" w:cs="Cascadia Mono"/>
          <w:color w:val="000000"/>
          <w:sz w:val="19"/>
          <w:szCs w:val="19"/>
          <w:lang w:val="en-US"/>
        </w:rPr>
      </w:pPr>
      <w:r w:rsidRPr="00545B16">
        <w:rPr>
          <w:rFonts w:ascii="Cascadia Mono" w:hAnsi="Cascadia Mono" w:cs="Cascadia Mono"/>
          <w:color w:val="000000"/>
          <w:sz w:val="19"/>
          <w:szCs w:val="19"/>
          <w:lang w:val="en-US"/>
        </w:rPr>
        <w:t xml:space="preserve">    </w:t>
      </w:r>
      <w:r w:rsidRPr="00545B16">
        <w:rPr>
          <w:rFonts w:ascii="Cascadia Mono" w:hAnsi="Cascadia Mono" w:cs="Cascadia Mono"/>
          <w:color w:val="0000FF"/>
          <w:sz w:val="19"/>
          <w:szCs w:val="19"/>
          <w:lang w:val="en-US"/>
        </w:rPr>
        <w:t>public</w:t>
      </w:r>
      <w:r w:rsidRPr="00545B16">
        <w:rPr>
          <w:rFonts w:ascii="Cascadia Mono" w:hAnsi="Cascadia Mono" w:cs="Cascadia Mono"/>
          <w:color w:val="000000"/>
          <w:sz w:val="19"/>
          <w:szCs w:val="19"/>
          <w:lang w:val="en-US"/>
        </w:rPr>
        <w:t xml:space="preserve"> </w:t>
      </w:r>
      <w:r w:rsidRPr="00545B16">
        <w:rPr>
          <w:rFonts w:ascii="Cascadia Mono" w:hAnsi="Cascadia Mono" w:cs="Cascadia Mono"/>
          <w:color w:val="0000FF"/>
          <w:sz w:val="19"/>
          <w:szCs w:val="19"/>
          <w:lang w:val="en-US"/>
        </w:rPr>
        <w:t>partial</w:t>
      </w:r>
      <w:r w:rsidRPr="00545B16">
        <w:rPr>
          <w:rFonts w:ascii="Cascadia Mono" w:hAnsi="Cascadia Mono" w:cs="Cascadia Mono"/>
          <w:color w:val="000000"/>
          <w:sz w:val="19"/>
          <w:szCs w:val="19"/>
          <w:lang w:val="en-US"/>
        </w:rPr>
        <w:t xml:space="preserve"> </w:t>
      </w:r>
      <w:r w:rsidRPr="00545B16">
        <w:rPr>
          <w:rFonts w:ascii="Cascadia Mono" w:hAnsi="Cascadia Mono" w:cs="Cascadia Mono"/>
          <w:color w:val="0000FF"/>
          <w:sz w:val="19"/>
          <w:szCs w:val="19"/>
          <w:lang w:val="en-US"/>
        </w:rPr>
        <w:t>class</w:t>
      </w:r>
      <w:r w:rsidRPr="00545B16">
        <w:rPr>
          <w:rFonts w:ascii="Cascadia Mono" w:hAnsi="Cascadia Mono" w:cs="Cascadia Mono"/>
          <w:color w:val="000000"/>
          <w:sz w:val="19"/>
          <w:szCs w:val="19"/>
          <w:lang w:val="en-US"/>
        </w:rPr>
        <w:t xml:space="preserve"> </w:t>
      </w:r>
      <w:r w:rsidRPr="00545B16">
        <w:rPr>
          <w:rFonts w:ascii="Cascadia Mono" w:hAnsi="Cascadia Mono" w:cs="Cascadia Mono"/>
          <w:color w:val="2B91AF"/>
          <w:sz w:val="19"/>
          <w:szCs w:val="19"/>
          <w:lang w:val="en-US"/>
        </w:rPr>
        <w:t>App</w:t>
      </w:r>
      <w:r w:rsidRPr="00545B16">
        <w:rPr>
          <w:rFonts w:ascii="Cascadia Mono" w:hAnsi="Cascadia Mono" w:cs="Cascadia Mono"/>
          <w:color w:val="000000"/>
          <w:sz w:val="19"/>
          <w:szCs w:val="19"/>
          <w:lang w:val="en-US"/>
        </w:rPr>
        <w:t xml:space="preserve"> : Application</w:t>
      </w:r>
    </w:p>
    <w:p w14:paraId="1D857C94" w14:textId="77777777" w:rsidR="00545B16" w:rsidRPr="00545B16" w:rsidRDefault="00545B16" w:rsidP="00545B16">
      <w:pPr>
        <w:autoSpaceDE w:val="0"/>
        <w:autoSpaceDN w:val="0"/>
        <w:adjustRightInd w:val="0"/>
        <w:rPr>
          <w:rFonts w:ascii="Cascadia Mono" w:hAnsi="Cascadia Mono" w:cs="Cascadia Mono"/>
          <w:color w:val="000000"/>
          <w:sz w:val="19"/>
          <w:szCs w:val="19"/>
          <w:lang w:val="en-US"/>
        </w:rPr>
      </w:pPr>
      <w:r w:rsidRPr="00545B16">
        <w:rPr>
          <w:rFonts w:ascii="Cascadia Mono" w:hAnsi="Cascadia Mono" w:cs="Cascadia Mono"/>
          <w:color w:val="000000"/>
          <w:sz w:val="19"/>
          <w:szCs w:val="19"/>
          <w:lang w:val="en-US"/>
        </w:rPr>
        <w:t xml:space="preserve">    {</w:t>
      </w:r>
    </w:p>
    <w:p w14:paraId="2508FBC8" w14:textId="77777777" w:rsidR="00545B16" w:rsidRPr="00545B16" w:rsidRDefault="00545B16" w:rsidP="00545B16">
      <w:pPr>
        <w:autoSpaceDE w:val="0"/>
        <w:autoSpaceDN w:val="0"/>
        <w:adjustRightInd w:val="0"/>
        <w:rPr>
          <w:rFonts w:ascii="Cascadia Mono" w:hAnsi="Cascadia Mono" w:cs="Cascadia Mono"/>
          <w:color w:val="000000"/>
          <w:sz w:val="19"/>
          <w:szCs w:val="19"/>
          <w:lang w:val="en-US"/>
        </w:rPr>
      </w:pPr>
      <w:r w:rsidRPr="00545B16">
        <w:rPr>
          <w:rFonts w:ascii="Cascadia Mono" w:hAnsi="Cascadia Mono" w:cs="Cascadia Mono"/>
          <w:color w:val="000000"/>
          <w:sz w:val="19"/>
          <w:szCs w:val="19"/>
          <w:lang w:val="en-US"/>
        </w:rPr>
        <w:t xml:space="preserve">        </w:t>
      </w:r>
      <w:r w:rsidRPr="00545B16">
        <w:rPr>
          <w:rFonts w:ascii="Cascadia Mono" w:hAnsi="Cascadia Mono" w:cs="Cascadia Mono"/>
          <w:color w:val="808080"/>
          <w:sz w:val="19"/>
          <w:szCs w:val="19"/>
          <w:lang w:val="en-US"/>
        </w:rPr>
        <w:t>///</w:t>
      </w:r>
      <w:r w:rsidRPr="00545B16">
        <w:rPr>
          <w:rFonts w:ascii="Cascadia Mono" w:hAnsi="Cascadia Mono" w:cs="Cascadia Mono"/>
          <w:color w:val="008000"/>
          <w:sz w:val="19"/>
          <w:szCs w:val="19"/>
          <w:lang w:val="en-US"/>
        </w:rPr>
        <w:t xml:space="preserve"> </w:t>
      </w:r>
      <w:r w:rsidRPr="00545B16">
        <w:rPr>
          <w:rFonts w:ascii="Cascadia Mono" w:hAnsi="Cascadia Mono" w:cs="Cascadia Mono"/>
          <w:color w:val="808080"/>
          <w:sz w:val="19"/>
          <w:szCs w:val="19"/>
          <w:lang w:val="en-US"/>
        </w:rPr>
        <w:t>&lt;summary&gt;</w:t>
      </w:r>
    </w:p>
    <w:p w14:paraId="64AFDC1B" w14:textId="77777777" w:rsidR="00545B16" w:rsidRPr="00545B16" w:rsidRDefault="00545B16" w:rsidP="00545B16">
      <w:pPr>
        <w:autoSpaceDE w:val="0"/>
        <w:autoSpaceDN w:val="0"/>
        <w:adjustRightInd w:val="0"/>
        <w:rPr>
          <w:rFonts w:ascii="Cascadia Mono" w:hAnsi="Cascadia Mono" w:cs="Cascadia Mono"/>
          <w:color w:val="000000"/>
          <w:sz w:val="19"/>
          <w:szCs w:val="19"/>
          <w:lang w:val="en-US"/>
        </w:rPr>
      </w:pPr>
      <w:r w:rsidRPr="00545B16">
        <w:rPr>
          <w:rFonts w:ascii="Cascadia Mono" w:hAnsi="Cascadia Mono" w:cs="Cascadia Mono"/>
          <w:color w:val="000000"/>
          <w:sz w:val="19"/>
          <w:szCs w:val="19"/>
          <w:lang w:val="en-US"/>
        </w:rPr>
        <w:t xml:space="preserve">        </w:t>
      </w:r>
      <w:r w:rsidRPr="00545B16">
        <w:rPr>
          <w:rFonts w:ascii="Cascadia Mono" w:hAnsi="Cascadia Mono" w:cs="Cascadia Mono"/>
          <w:color w:val="808080"/>
          <w:sz w:val="19"/>
          <w:szCs w:val="19"/>
          <w:lang w:val="en-US"/>
        </w:rPr>
        <w:t>///</w:t>
      </w:r>
      <w:r w:rsidRPr="00545B16">
        <w:rPr>
          <w:rFonts w:ascii="Cascadia Mono" w:hAnsi="Cascadia Mono" w:cs="Cascadia Mono"/>
          <w:color w:val="008000"/>
          <w:sz w:val="19"/>
          <w:szCs w:val="19"/>
          <w:lang w:val="en-US"/>
        </w:rPr>
        <w:t xml:space="preserve"> Gets the instance to resolve application services.</w:t>
      </w:r>
    </w:p>
    <w:p w14:paraId="499BD758" w14:textId="77777777" w:rsidR="00545B16" w:rsidRPr="00545B16" w:rsidRDefault="00545B16" w:rsidP="00545B16">
      <w:pPr>
        <w:autoSpaceDE w:val="0"/>
        <w:autoSpaceDN w:val="0"/>
        <w:adjustRightInd w:val="0"/>
        <w:rPr>
          <w:rFonts w:ascii="Cascadia Mono" w:hAnsi="Cascadia Mono" w:cs="Cascadia Mono"/>
          <w:color w:val="000000"/>
          <w:sz w:val="19"/>
          <w:szCs w:val="19"/>
          <w:lang w:val="en-US"/>
        </w:rPr>
      </w:pPr>
      <w:r w:rsidRPr="00545B16">
        <w:rPr>
          <w:rFonts w:ascii="Cascadia Mono" w:hAnsi="Cascadia Mono" w:cs="Cascadia Mono"/>
          <w:color w:val="000000"/>
          <w:sz w:val="19"/>
          <w:szCs w:val="19"/>
          <w:lang w:val="en-US"/>
        </w:rPr>
        <w:t xml:space="preserve">        </w:t>
      </w:r>
      <w:r w:rsidRPr="00545B16">
        <w:rPr>
          <w:rFonts w:ascii="Cascadia Mono" w:hAnsi="Cascadia Mono" w:cs="Cascadia Mono"/>
          <w:color w:val="808080"/>
          <w:sz w:val="19"/>
          <w:szCs w:val="19"/>
          <w:lang w:val="en-US"/>
        </w:rPr>
        <w:t>///</w:t>
      </w:r>
      <w:r w:rsidRPr="00545B16">
        <w:rPr>
          <w:rFonts w:ascii="Cascadia Mono" w:hAnsi="Cascadia Mono" w:cs="Cascadia Mono"/>
          <w:color w:val="008000"/>
          <w:sz w:val="19"/>
          <w:szCs w:val="19"/>
          <w:lang w:val="en-US"/>
        </w:rPr>
        <w:t xml:space="preserve"> </w:t>
      </w:r>
      <w:r w:rsidRPr="00545B16">
        <w:rPr>
          <w:rFonts w:ascii="Cascadia Mono" w:hAnsi="Cascadia Mono" w:cs="Cascadia Mono"/>
          <w:color w:val="808080"/>
          <w:sz w:val="19"/>
          <w:szCs w:val="19"/>
          <w:lang w:val="en-US"/>
        </w:rPr>
        <w:t>&lt;/summary&gt;</w:t>
      </w:r>
    </w:p>
    <w:p w14:paraId="7AA11525" w14:textId="3FA5A742" w:rsidR="00545B16" w:rsidRPr="001C7227" w:rsidRDefault="00545B16" w:rsidP="00545B16">
      <w:pPr>
        <w:autoSpaceDE w:val="0"/>
        <w:autoSpaceDN w:val="0"/>
        <w:adjustRightInd w:val="0"/>
        <w:rPr>
          <w:rFonts w:ascii="Cascadia Mono" w:hAnsi="Cascadia Mono" w:cs="Cascadia Mono"/>
          <w:color w:val="000000"/>
          <w:sz w:val="19"/>
          <w:szCs w:val="19"/>
          <w:highlight w:val="yellow"/>
          <w:lang w:val="en-US"/>
        </w:rPr>
      </w:pPr>
      <w:r w:rsidRPr="00545B16">
        <w:rPr>
          <w:rFonts w:ascii="Cascadia Mono" w:hAnsi="Cascadia Mono" w:cs="Cascadia Mono"/>
          <w:color w:val="000000"/>
          <w:sz w:val="19"/>
          <w:szCs w:val="19"/>
          <w:lang w:val="en-US"/>
        </w:rPr>
        <w:t xml:space="preserve">        </w:t>
      </w:r>
      <w:r w:rsidR="00EA5AA4">
        <w:rPr>
          <w:rFonts w:ascii="Cascadia Mono" w:hAnsi="Cascadia Mono" w:cs="Cascadia Mono"/>
          <w:color w:val="0000FF"/>
          <w:sz w:val="19"/>
          <w:szCs w:val="19"/>
          <w:highlight w:val="yellow"/>
          <w:lang w:val="en-US"/>
        </w:rPr>
        <w:t>public</w:t>
      </w:r>
      <w:r w:rsidRPr="001C7227">
        <w:rPr>
          <w:rFonts w:ascii="Cascadia Mono" w:hAnsi="Cascadia Mono" w:cs="Cascadia Mono"/>
          <w:color w:val="000000"/>
          <w:sz w:val="19"/>
          <w:szCs w:val="19"/>
          <w:highlight w:val="yellow"/>
          <w:lang w:val="en-US"/>
        </w:rPr>
        <w:t xml:space="preserve"> ServiceProvider Services { </w:t>
      </w:r>
      <w:r w:rsidRPr="001C7227">
        <w:rPr>
          <w:rFonts w:ascii="Cascadia Mono" w:hAnsi="Cascadia Mono" w:cs="Cascadia Mono"/>
          <w:color w:val="0000FF"/>
          <w:sz w:val="19"/>
          <w:szCs w:val="19"/>
          <w:highlight w:val="yellow"/>
          <w:lang w:val="en-US"/>
        </w:rPr>
        <w:t>get</w:t>
      </w:r>
      <w:r w:rsidRPr="001C7227">
        <w:rPr>
          <w:rFonts w:ascii="Cascadia Mono" w:hAnsi="Cascadia Mono" w:cs="Cascadia Mono"/>
          <w:color w:val="000000"/>
          <w:sz w:val="19"/>
          <w:szCs w:val="19"/>
          <w:highlight w:val="yellow"/>
          <w:lang w:val="en-US"/>
        </w:rPr>
        <w:t>; }</w:t>
      </w:r>
    </w:p>
    <w:p w14:paraId="10B525E7" w14:textId="77777777" w:rsidR="00545B16" w:rsidRPr="001C7227" w:rsidRDefault="00545B16" w:rsidP="00545B16">
      <w:pPr>
        <w:autoSpaceDE w:val="0"/>
        <w:autoSpaceDN w:val="0"/>
        <w:adjustRightInd w:val="0"/>
        <w:rPr>
          <w:rFonts w:ascii="Cascadia Mono" w:hAnsi="Cascadia Mono" w:cs="Cascadia Mono"/>
          <w:color w:val="000000"/>
          <w:sz w:val="19"/>
          <w:szCs w:val="19"/>
          <w:highlight w:val="yellow"/>
          <w:lang w:val="en-US"/>
        </w:rPr>
      </w:pPr>
    </w:p>
    <w:p w14:paraId="107BD355" w14:textId="77777777" w:rsidR="00545B16" w:rsidRPr="001C7227" w:rsidRDefault="00545B16" w:rsidP="00545B16">
      <w:pPr>
        <w:autoSpaceDE w:val="0"/>
        <w:autoSpaceDN w:val="0"/>
        <w:adjustRightInd w:val="0"/>
        <w:rPr>
          <w:rFonts w:ascii="Cascadia Mono" w:hAnsi="Cascadia Mono" w:cs="Cascadia Mono"/>
          <w:color w:val="000000"/>
          <w:sz w:val="19"/>
          <w:szCs w:val="19"/>
          <w:highlight w:val="yellow"/>
          <w:lang w:val="en-US"/>
        </w:rPr>
      </w:pPr>
      <w:r w:rsidRPr="001C7227">
        <w:rPr>
          <w:rFonts w:ascii="Cascadia Mono" w:hAnsi="Cascadia Mono" w:cs="Cascadia Mono"/>
          <w:color w:val="000000"/>
          <w:sz w:val="19"/>
          <w:szCs w:val="19"/>
          <w:highlight w:val="yellow"/>
          <w:lang w:val="en-US"/>
        </w:rPr>
        <w:t xml:space="preserve">        </w:t>
      </w:r>
      <w:r w:rsidRPr="001C7227">
        <w:rPr>
          <w:rFonts w:ascii="Cascadia Mono" w:hAnsi="Cascadia Mono" w:cs="Cascadia Mono"/>
          <w:color w:val="0000FF"/>
          <w:sz w:val="19"/>
          <w:szCs w:val="19"/>
          <w:highlight w:val="yellow"/>
          <w:lang w:val="en-US"/>
        </w:rPr>
        <w:t>public</w:t>
      </w:r>
      <w:r w:rsidRPr="001C7227">
        <w:rPr>
          <w:rFonts w:ascii="Cascadia Mono" w:hAnsi="Cascadia Mono" w:cs="Cascadia Mono"/>
          <w:color w:val="000000"/>
          <w:sz w:val="19"/>
          <w:szCs w:val="19"/>
          <w:highlight w:val="yellow"/>
          <w:lang w:val="en-US"/>
        </w:rPr>
        <w:t xml:space="preserve"> </w:t>
      </w:r>
      <w:r w:rsidRPr="001C7227">
        <w:rPr>
          <w:rFonts w:ascii="Cascadia Mono" w:hAnsi="Cascadia Mono" w:cs="Cascadia Mono"/>
          <w:color w:val="2B91AF"/>
          <w:sz w:val="19"/>
          <w:szCs w:val="19"/>
          <w:highlight w:val="yellow"/>
          <w:lang w:val="en-US"/>
        </w:rPr>
        <w:t>App</w:t>
      </w:r>
      <w:r w:rsidRPr="001C7227">
        <w:rPr>
          <w:rFonts w:ascii="Cascadia Mono" w:hAnsi="Cascadia Mono" w:cs="Cascadia Mono"/>
          <w:color w:val="000000"/>
          <w:sz w:val="19"/>
          <w:szCs w:val="19"/>
          <w:highlight w:val="yellow"/>
          <w:lang w:val="en-US"/>
        </w:rPr>
        <w:t>()</w:t>
      </w:r>
    </w:p>
    <w:p w14:paraId="79671122" w14:textId="77777777" w:rsidR="00545B16" w:rsidRPr="001C7227" w:rsidRDefault="00545B16" w:rsidP="00545B16">
      <w:pPr>
        <w:autoSpaceDE w:val="0"/>
        <w:autoSpaceDN w:val="0"/>
        <w:adjustRightInd w:val="0"/>
        <w:rPr>
          <w:rFonts w:ascii="Cascadia Mono" w:hAnsi="Cascadia Mono" w:cs="Cascadia Mono"/>
          <w:color w:val="000000"/>
          <w:sz w:val="19"/>
          <w:szCs w:val="19"/>
          <w:highlight w:val="yellow"/>
          <w:lang w:val="en-US"/>
        </w:rPr>
      </w:pPr>
      <w:r w:rsidRPr="001C7227">
        <w:rPr>
          <w:rFonts w:ascii="Cascadia Mono" w:hAnsi="Cascadia Mono" w:cs="Cascadia Mono"/>
          <w:color w:val="000000"/>
          <w:sz w:val="19"/>
          <w:szCs w:val="19"/>
          <w:highlight w:val="yellow"/>
          <w:lang w:val="en-US"/>
        </w:rPr>
        <w:t xml:space="preserve">        {</w:t>
      </w:r>
    </w:p>
    <w:p w14:paraId="02093A78" w14:textId="77777777" w:rsidR="00545B16" w:rsidRPr="001C7227" w:rsidRDefault="00545B16" w:rsidP="00545B16">
      <w:pPr>
        <w:autoSpaceDE w:val="0"/>
        <w:autoSpaceDN w:val="0"/>
        <w:adjustRightInd w:val="0"/>
        <w:rPr>
          <w:rFonts w:ascii="Cascadia Mono" w:hAnsi="Cascadia Mono" w:cs="Cascadia Mono"/>
          <w:color w:val="000000"/>
          <w:sz w:val="19"/>
          <w:szCs w:val="19"/>
          <w:highlight w:val="yellow"/>
          <w:lang w:val="en-US"/>
        </w:rPr>
      </w:pPr>
      <w:r w:rsidRPr="001C7227">
        <w:rPr>
          <w:rFonts w:ascii="Cascadia Mono" w:hAnsi="Cascadia Mono" w:cs="Cascadia Mono"/>
          <w:color w:val="000000"/>
          <w:sz w:val="19"/>
          <w:szCs w:val="19"/>
          <w:highlight w:val="yellow"/>
          <w:lang w:val="en-US"/>
        </w:rPr>
        <w:t xml:space="preserve">            </w:t>
      </w:r>
      <w:r w:rsidRPr="001C7227">
        <w:rPr>
          <w:rFonts w:ascii="Cascadia Mono" w:hAnsi="Cascadia Mono" w:cs="Cascadia Mono"/>
          <w:color w:val="808080"/>
          <w:sz w:val="19"/>
          <w:szCs w:val="19"/>
          <w:highlight w:val="yellow"/>
          <w:lang w:val="en-US"/>
        </w:rPr>
        <w:t>///</w:t>
      </w:r>
      <w:r w:rsidRPr="001C7227">
        <w:rPr>
          <w:rFonts w:ascii="Cascadia Mono" w:hAnsi="Cascadia Mono" w:cs="Cascadia Mono"/>
          <w:color w:val="008000"/>
          <w:sz w:val="19"/>
          <w:szCs w:val="19"/>
          <w:highlight w:val="yellow"/>
          <w:lang w:val="en-US"/>
        </w:rPr>
        <w:t xml:space="preserve"> </w:t>
      </w:r>
      <w:r w:rsidRPr="001C7227">
        <w:rPr>
          <w:rFonts w:ascii="Cascadia Mono" w:hAnsi="Cascadia Mono" w:cs="Cascadia Mono"/>
          <w:color w:val="808080"/>
          <w:sz w:val="19"/>
          <w:szCs w:val="19"/>
          <w:highlight w:val="yellow"/>
          <w:lang w:val="en-US"/>
        </w:rPr>
        <w:t>&lt;summary&gt;</w:t>
      </w:r>
    </w:p>
    <w:p w14:paraId="3714BD79" w14:textId="77777777" w:rsidR="00545B16" w:rsidRPr="001C7227" w:rsidRDefault="00545B16" w:rsidP="00545B16">
      <w:pPr>
        <w:autoSpaceDE w:val="0"/>
        <w:autoSpaceDN w:val="0"/>
        <w:adjustRightInd w:val="0"/>
        <w:rPr>
          <w:rFonts w:ascii="Cascadia Mono" w:hAnsi="Cascadia Mono" w:cs="Cascadia Mono"/>
          <w:color w:val="000000"/>
          <w:sz w:val="19"/>
          <w:szCs w:val="19"/>
          <w:highlight w:val="yellow"/>
          <w:lang w:val="en-US"/>
        </w:rPr>
      </w:pPr>
      <w:r w:rsidRPr="001C7227">
        <w:rPr>
          <w:rFonts w:ascii="Cascadia Mono" w:hAnsi="Cascadia Mono" w:cs="Cascadia Mono"/>
          <w:color w:val="000000"/>
          <w:sz w:val="19"/>
          <w:szCs w:val="19"/>
          <w:highlight w:val="yellow"/>
          <w:lang w:val="en-US"/>
        </w:rPr>
        <w:t xml:space="preserve">            </w:t>
      </w:r>
      <w:r w:rsidRPr="001C7227">
        <w:rPr>
          <w:rFonts w:ascii="Cascadia Mono" w:hAnsi="Cascadia Mono" w:cs="Cascadia Mono"/>
          <w:color w:val="808080"/>
          <w:sz w:val="19"/>
          <w:szCs w:val="19"/>
          <w:highlight w:val="yellow"/>
          <w:lang w:val="en-US"/>
        </w:rPr>
        <w:t>///</w:t>
      </w:r>
      <w:r w:rsidRPr="001C7227">
        <w:rPr>
          <w:rFonts w:ascii="Cascadia Mono" w:hAnsi="Cascadia Mono" w:cs="Cascadia Mono"/>
          <w:color w:val="008000"/>
          <w:sz w:val="19"/>
          <w:szCs w:val="19"/>
          <w:highlight w:val="yellow"/>
          <w:lang w:val="en-US"/>
        </w:rPr>
        <w:t xml:space="preserve"> Configures the services for the application.</w:t>
      </w:r>
    </w:p>
    <w:p w14:paraId="31B5A76C" w14:textId="77777777" w:rsidR="00545B16" w:rsidRPr="001C7227" w:rsidRDefault="00545B16" w:rsidP="00545B16">
      <w:pPr>
        <w:autoSpaceDE w:val="0"/>
        <w:autoSpaceDN w:val="0"/>
        <w:adjustRightInd w:val="0"/>
        <w:rPr>
          <w:rFonts w:ascii="Cascadia Mono" w:hAnsi="Cascadia Mono" w:cs="Cascadia Mono"/>
          <w:color w:val="000000"/>
          <w:sz w:val="19"/>
          <w:szCs w:val="19"/>
          <w:highlight w:val="yellow"/>
          <w:lang w:val="en-US"/>
        </w:rPr>
      </w:pPr>
      <w:r w:rsidRPr="001C7227">
        <w:rPr>
          <w:rFonts w:ascii="Cascadia Mono" w:hAnsi="Cascadia Mono" w:cs="Cascadia Mono"/>
          <w:color w:val="000000"/>
          <w:sz w:val="19"/>
          <w:szCs w:val="19"/>
          <w:highlight w:val="yellow"/>
          <w:lang w:val="en-US"/>
        </w:rPr>
        <w:t xml:space="preserve">            </w:t>
      </w:r>
      <w:r w:rsidRPr="001C7227">
        <w:rPr>
          <w:rFonts w:ascii="Cascadia Mono" w:hAnsi="Cascadia Mono" w:cs="Cascadia Mono"/>
          <w:color w:val="808080"/>
          <w:sz w:val="19"/>
          <w:szCs w:val="19"/>
          <w:highlight w:val="yellow"/>
          <w:lang w:val="en-US"/>
        </w:rPr>
        <w:t>///</w:t>
      </w:r>
      <w:r w:rsidRPr="001C7227">
        <w:rPr>
          <w:rFonts w:ascii="Cascadia Mono" w:hAnsi="Cascadia Mono" w:cs="Cascadia Mono"/>
          <w:color w:val="008000"/>
          <w:sz w:val="19"/>
          <w:szCs w:val="19"/>
          <w:highlight w:val="yellow"/>
          <w:lang w:val="en-US"/>
        </w:rPr>
        <w:t xml:space="preserve"> </w:t>
      </w:r>
      <w:r w:rsidRPr="001C7227">
        <w:rPr>
          <w:rFonts w:ascii="Cascadia Mono" w:hAnsi="Cascadia Mono" w:cs="Cascadia Mono"/>
          <w:color w:val="808080"/>
          <w:sz w:val="19"/>
          <w:szCs w:val="19"/>
          <w:highlight w:val="yellow"/>
          <w:lang w:val="en-US"/>
        </w:rPr>
        <w:t>&lt;/summary&gt;</w:t>
      </w:r>
    </w:p>
    <w:p w14:paraId="20E4AA43" w14:textId="77777777" w:rsidR="00545B16" w:rsidRPr="001C7227" w:rsidRDefault="00545B16" w:rsidP="00545B16">
      <w:pPr>
        <w:autoSpaceDE w:val="0"/>
        <w:autoSpaceDN w:val="0"/>
        <w:adjustRightInd w:val="0"/>
        <w:rPr>
          <w:rFonts w:ascii="Cascadia Mono" w:hAnsi="Cascadia Mono" w:cs="Cascadia Mono"/>
          <w:color w:val="000000"/>
          <w:sz w:val="19"/>
          <w:szCs w:val="19"/>
          <w:highlight w:val="yellow"/>
          <w:lang w:val="en-US"/>
        </w:rPr>
      </w:pPr>
      <w:r w:rsidRPr="001C7227">
        <w:rPr>
          <w:rFonts w:ascii="Cascadia Mono" w:hAnsi="Cascadia Mono" w:cs="Cascadia Mono"/>
          <w:color w:val="000000"/>
          <w:sz w:val="19"/>
          <w:szCs w:val="19"/>
          <w:highlight w:val="yellow"/>
          <w:lang w:val="en-US"/>
        </w:rPr>
        <w:t xml:space="preserve">            ServiceCollection services = </w:t>
      </w:r>
      <w:r w:rsidRPr="001C7227">
        <w:rPr>
          <w:rFonts w:ascii="Cascadia Mono" w:hAnsi="Cascadia Mono" w:cs="Cascadia Mono"/>
          <w:color w:val="0000FF"/>
          <w:sz w:val="19"/>
          <w:szCs w:val="19"/>
          <w:highlight w:val="yellow"/>
          <w:lang w:val="en-US"/>
        </w:rPr>
        <w:t>new</w:t>
      </w:r>
      <w:r w:rsidRPr="001C7227">
        <w:rPr>
          <w:rFonts w:ascii="Cascadia Mono" w:hAnsi="Cascadia Mono" w:cs="Cascadia Mono"/>
          <w:color w:val="000000"/>
          <w:sz w:val="19"/>
          <w:szCs w:val="19"/>
          <w:highlight w:val="yellow"/>
          <w:lang w:val="en-US"/>
        </w:rPr>
        <w:t xml:space="preserve"> ServiceCollection();</w:t>
      </w:r>
    </w:p>
    <w:p w14:paraId="7F647F83" w14:textId="04F0F5F9" w:rsidR="00545B16" w:rsidRPr="001C7227" w:rsidRDefault="00545B16" w:rsidP="00545B16">
      <w:pPr>
        <w:autoSpaceDE w:val="0"/>
        <w:autoSpaceDN w:val="0"/>
        <w:adjustRightInd w:val="0"/>
        <w:rPr>
          <w:rFonts w:ascii="Cascadia Mono" w:hAnsi="Cascadia Mono" w:cs="Cascadia Mono"/>
          <w:b/>
          <w:bCs/>
          <w:color w:val="000000"/>
          <w:sz w:val="19"/>
          <w:szCs w:val="19"/>
          <w:highlight w:val="yellow"/>
          <w:lang w:val="en-US"/>
        </w:rPr>
      </w:pPr>
      <w:r w:rsidRPr="001C7227">
        <w:rPr>
          <w:rFonts w:ascii="Cascadia Mono" w:hAnsi="Cascadia Mono" w:cs="Cascadia Mono"/>
          <w:b/>
          <w:bCs/>
          <w:color w:val="000000"/>
          <w:sz w:val="19"/>
          <w:szCs w:val="19"/>
          <w:highlight w:val="yellow"/>
          <w:lang w:val="en-US"/>
        </w:rPr>
        <w:t xml:space="preserve">            services.Add</w:t>
      </w:r>
      <w:r w:rsidR="008A0D8C">
        <w:rPr>
          <w:rFonts w:ascii="Cascadia Mono" w:hAnsi="Cascadia Mono" w:cs="Cascadia Mono"/>
          <w:b/>
          <w:bCs/>
          <w:color w:val="000000"/>
          <w:sz w:val="19"/>
          <w:szCs w:val="19"/>
          <w:highlight w:val="yellow"/>
          <w:lang w:val="en-US"/>
        </w:rPr>
        <w:t>Transient</w:t>
      </w:r>
      <w:r w:rsidRPr="001C7227">
        <w:rPr>
          <w:rFonts w:ascii="Cascadia Mono" w:hAnsi="Cascadia Mono" w:cs="Cascadia Mono"/>
          <w:b/>
          <w:bCs/>
          <w:color w:val="000000"/>
          <w:sz w:val="19"/>
          <w:szCs w:val="19"/>
          <w:highlight w:val="yellow"/>
          <w:lang w:val="en-US"/>
        </w:rPr>
        <w:t>&lt;ICalcul, Calcul&gt;();</w:t>
      </w:r>
    </w:p>
    <w:p w14:paraId="4D7CC71D" w14:textId="77777777" w:rsidR="00545B16" w:rsidRPr="001C7227" w:rsidRDefault="00545B16" w:rsidP="00545B16">
      <w:pPr>
        <w:autoSpaceDE w:val="0"/>
        <w:autoSpaceDN w:val="0"/>
        <w:adjustRightInd w:val="0"/>
        <w:rPr>
          <w:rFonts w:ascii="Cascadia Mono" w:hAnsi="Cascadia Mono" w:cs="Cascadia Mono"/>
          <w:color w:val="000000"/>
          <w:sz w:val="19"/>
          <w:szCs w:val="19"/>
          <w:highlight w:val="yellow"/>
          <w:lang w:val="en-US"/>
        </w:rPr>
      </w:pPr>
      <w:r w:rsidRPr="001C7227">
        <w:rPr>
          <w:rFonts w:ascii="Cascadia Mono" w:hAnsi="Cascadia Mono" w:cs="Cascadia Mono"/>
          <w:color w:val="000000"/>
          <w:sz w:val="19"/>
          <w:szCs w:val="19"/>
          <w:highlight w:val="yellow"/>
          <w:lang w:val="en-US"/>
        </w:rPr>
        <w:t xml:space="preserve">            Services = services.BuildServiceProvider();</w:t>
      </w:r>
    </w:p>
    <w:p w14:paraId="46EF8D8F" w14:textId="77777777" w:rsidR="00545B16" w:rsidRPr="00545B16" w:rsidRDefault="00545B16" w:rsidP="00545B16">
      <w:pPr>
        <w:autoSpaceDE w:val="0"/>
        <w:autoSpaceDN w:val="0"/>
        <w:adjustRightInd w:val="0"/>
        <w:rPr>
          <w:rFonts w:ascii="Cascadia Mono" w:hAnsi="Cascadia Mono" w:cs="Cascadia Mono"/>
          <w:color w:val="000000"/>
          <w:sz w:val="19"/>
          <w:szCs w:val="19"/>
          <w:lang w:val="en-US"/>
        </w:rPr>
      </w:pPr>
      <w:r w:rsidRPr="001C7227">
        <w:rPr>
          <w:rFonts w:ascii="Cascadia Mono" w:hAnsi="Cascadia Mono" w:cs="Cascadia Mono"/>
          <w:color w:val="000000"/>
          <w:sz w:val="19"/>
          <w:szCs w:val="19"/>
          <w:highlight w:val="yellow"/>
          <w:lang w:val="en-US"/>
        </w:rPr>
        <w:t xml:space="preserve">        }</w:t>
      </w:r>
    </w:p>
    <w:p w14:paraId="6F16819C" w14:textId="77777777" w:rsidR="00545B16" w:rsidRPr="00545B16" w:rsidRDefault="00545B16" w:rsidP="00545B16">
      <w:pPr>
        <w:autoSpaceDE w:val="0"/>
        <w:autoSpaceDN w:val="0"/>
        <w:adjustRightInd w:val="0"/>
        <w:rPr>
          <w:rFonts w:ascii="Cascadia Mono" w:hAnsi="Cascadia Mono" w:cs="Cascadia Mono"/>
          <w:color w:val="000000"/>
          <w:sz w:val="19"/>
          <w:szCs w:val="19"/>
          <w:lang w:val="en-US"/>
        </w:rPr>
      </w:pPr>
    </w:p>
    <w:p w14:paraId="4D7735A2" w14:textId="77777777" w:rsidR="00545B16" w:rsidRPr="00545B16" w:rsidRDefault="00545B16" w:rsidP="00545B16">
      <w:pPr>
        <w:autoSpaceDE w:val="0"/>
        <w:autoSpaceDN w:val="0"/>
        <w:adjustRightInd w:val="0"/>
        <w:rPr>
          <w:rFonts w:ascii="Cascadia Mono" w:hAnsi="Cascadia Mono" w:cs="Cascadia Mono"/>
          <w:color w:val="000000"/>
          <w:sz w:val="19"/>
          <w:szCs w:val="19"/>
          <w:lang w:val="en-US"/>
        </w:rPr>
      </w:pPr>
      <w:r w:rsidRPr="00545B16">
        <w:rPr>
          <w:rFonts w:ascii="Cascadia Mono" w:hAnsi="Cascadia Mono" w:cs="Cascadia Mono"/>
          <w:color w:val="000000"/>
          <w:sz w:val="19"/>
          <w:szCs w:val="19"/>
          <w:lang w:val="en-US"/>
        </w:rPr>
        <w:t xml:space="preserve">        </w:t>
      </w:r>
      <w:r w:rsidRPr="00545B16">
        <w:rPr>
          <w:rFonts w:ascii="Cascadia Mono" w:hAnsi="Cascadia Mono" w:cs="Cascadia Mono"/>
          <w:color w:val="808080"/>
          <w:sz w:val="19"/>
          <w:szCs w:val="19"/>
          <w:lang w:val="en-US"/>
        </w:rPr>
        <w:t>///</w:t>
      </w:r>
      <w:r w:rsidRPr="00545B16">
        <w:rPr>
          <w:rFonts w:ascii="Cascadia Mono" w:hAnsi="Cascadia Mono" w:cs="Cascadia Mono"/>
          <w:color w:val="008000"/>
          <w:sz w:val="19"/>
          <w:szCs w:val="19"/>
          <w:lang w:val="en-US"/>
        </w:rPr>
        <w:t xml:space="preserve"> </w:t>
      </w:r>
      <w:r w:rsidRPr="00545B16">
        <w:rPr>
          <w:rFonts w:ascii="Cascadia Mono" w:hAnsi="Cascadia Mono" w:cs="Cascadia Mono"/>
          <w:color w:val="808080"/>
          <w:sz w:val="19"/>
          <w:szCs w:val="19"/>
          <w:lang w:val="en-US"/>
        </w:rPr>
        <w:t>&lt;summary&gt;</w:t>
      </w:r>
    </w:p>
    <w:p w14:paraId="71515A58" w14:textId="77777777" w:rsidR="00545B16" w:rsidRPr="00545B16" w:rsidRDefault="00545B16" w:rsidP="00545B16">
      <w:pPr>
        <w:autoSpaceDE w:val="0"/>
        <w:autoSpaceDN w:val="0"/>
        <w:adjustRightInd w:val="0"/>
        <w:rPr>
          <w:rFonts w:ascii="Cascadia Mono" w:hAnsi="Cascadia Mono" w:cs="Cascadia Mono"/>
          <w:color w:val="000000"/>
          <w:sz w:val="19"/>
          <w:szCs w:val="19"/>
          <w:lang w:val="en-US"/>
        </w:rPr>
      </w:pPr>
      <w:r w:rsidRPr="00545B16">
        <w:rPr>
          <w:rFonts w:ascii="Cascadia Mono" w:hAnsi="Cascadia Mono" w:cs="Cascadia Mono"/>
          <w:color w:val="000000"/>
          <w:sz w:val="19"/>
          <w:szCs w:val="19"/>
          <w:lang w:val="en-US"/>
        </w:rPr>
        <w:t xml:space="preserve">        </w:t>
      </w:r>
      <w:r w:rsidRPr="00545B16">
        <w:rPr>
          <w:rFonts w:ascii="Cascadia Mono" w:hAnsi="Cascadia Mono" w:cs="Cascadia Mono"/>
          <w:color w:val="808080"/>
          <w:sz w:val="19"/>
          <w:szCs w:val="19"/>
          <w:lang w:val="en-US"/>
        </w:rPr>
        <w:t>///</w:t>
      </w:r>
      <w:r w:rsidRPr="00545B16">
        <w:rPr>
          <w:rFonts w:ascii="Cascadia Mono" w:hAnsi="Cascadia Mono" w:cs="Cascadia Mono"/>
          <w:color w:val="008000"/>
          <w:sz w:val="19"/>
          <w:szCs w:val="19"/>
          <w:lang w:val="en-US"/>
        </w:rPr>
        <w:t xml:space="preserve"> Gets the current app instance in use</w:t>
      </w:r>
    </w:p>
    <w:p w14:paraId="5903E1A5" w14:textId="77777777" w:rsidR="00545B16" w:rsidRPr="00545B16" w:rsidRDefault="00545B16" w:rsidP="00545B16">
      <w:pPr>
        <w:autoSpaceDE w:val="0"/>
        <w:autoSpaceDN w:val="0"/>
        <w:adjustRightInd w:val="0"/>
        <w:rPr>
          <w:rFonts w:ascii="Cascadia Mono" w:hAnsi="Cascadia Mono" w:cs="Cascadia Mono"/>
          <w:color w:val="000000"/>
          <w:sz w:val="19"/>
          <w:szCs w:val="19"/>
          <w:lang w:val="en-US"/>
        </w:rPr>
      </w:pPr>
      <w:r w:rsidRPr="00545B16">
        <w:rPr>
          <w:rFonts w:ascii="Cascadia Mono" w:hAnsi="Cascadia Mono" w:cs="Cascadia Mono"/>
          <w:color w:val="000000"/>
          <w:sz w:val="19"/>
          <w:szCs w:val="19"/>
          <w:lang w:val="en-US"/>
        </w:rPr>
        <w:t xml:space="preserve">        </w:t>
      </w:r>
      <w:r w:rsidRPr="00545B16">
        <w:rPr>
          <w:rFonts w:ascii="Cascadia Mono" w:hAnsi="Cascadia Mono" w:cs="Cascadia Mono"/>
          <w:color w:val="808080"/>
          <w:sz w:val="19"/>
          <w:szCs w:val="19"/>
          <w:lang w:val="en-US"/>
        </w:rPr>
        <w:t>///</w:t>
      </w:r>
      <w:r w:rsidRPr="00545B16">
        <w:rPr>
          <w:rFonts w:ascii="Cascadia Mono" w:hAnsi="Cascadia Mono" w:cs="Cascadia Mono"/>
          <w:color w:val="008000"/>
          <w:sz w:val="19"/>
          <w:szCs w:val="19"/>
          <w:lang w:val="en-US"/>
        </w:rPr>
        <w:t xml:space="preserve"> </w:t>
      </w:r>
      <w:r w:rsidRPr="00545B16">
        <w:rPr>
          <w:rFonts w:ascii="Cascadia Mono" w:hAnsi="Cascadia Mono" w:cs="Cascadia Mono"/>
          <w:color w:val="808080"/>
          <w:sz w:val="19"/>
          <w:szCs w:val="19"/>
          <w:lang w:val="en-US"/>
        </w:rPr>
        <w:t>&lt;/summary&gt;</w:t>
      </w:r>
    </w:p>
    <w:p w14:paraId="04F46491" w14:textId="77777777" w:rsidR="00545B16" w:rsidRPr="00545B16" w:rsidRDefault="00545B16" w:rsidP="00545B16">
      <w:pPr>
        <w:autoSpaceDE w:val="0"/>
        <w:autoSpaceDN w:val="0"/>
        <w:adjustRightInd w:val="0"/>
        <w:rPr>
          <w:rFonts w:ascii="Cascadia Mono" w:hAnsi="Cascadia Mono" w:cs="Cascadia Mono"/>
          <w:color w:val="000000"/>
          <w:sz w:val="19"/>
          <w:szCs w:val="19"/>
          <w:lang w:val="en-US"/>
        </w:rPr>
      </w:pPr>
      <w:r w:rsidRPr="00545B16">
        <w:rPr>
          <w:rFonts w:ascii="Cascadia Mono" w:hAnsi="Cascadia Mono" w:cs="Cascadia Mono"/>
          <w:color w:val="000000"/>
          <w:sz w:val="19"/>
          <w:szCs w:val="19"/>
          <w:lang w:val="en-US"/>
        </w:rPr>
        <w:t xml:space="preserve">        </w:t>
      </w:r>
      <w:r w:rsidRPr="001C7227">
        <w:rPr>
          <w:rFonts w:ascii="Cascadia Mono" w:hAnsi="Cascadia Mono" w:cs="Cascadia Mono"/>
          <w:color w:val="0000FF"/>
          <w:sz w:val="19"/>
          <w:szCs w:val="19"/>
          <w:highlight w:val="green"/>
          <w:lang w:val="en-US"/>
        </w:rPr>
        <w:t>public</w:t>
      </w:r>
      <w:r w:rsidRPr="001C7227">
        <w:rPr>
          <w:rFonts w:ascii="Cascadia Mono" w:hAnsi="Cascadia Mono" w:cs="Cascadia Mono"/>
          <w:color w:val="000000"/>
          <w:sz w:val="19"/>
          <w:szCs w:val="19"/>
          <w:highlight w:val="green"/>
          <w:lang w:val="en-US"/>
        </w:rPr>
        <w:t xml:space="preserve"> </w:t>
      </w:r>
      <w:r w:rsidRPr="001C7227">
        <w:rPr>
          <w:rFonts w:ascii="Cascadia Mono" w:hAnsi="Cascadia Mono" w:cs="Cascadia Mono"/>
          <w:color w:val="0000FF"/>
          <w:sz w:val="19"/>
          <w:szCs w:val="19"/>
          <w:highlight w:val="green"/>
          <w:lang w:val="en-US"/>
        </w:rPr>
        <w:t>new</w:t>
      </w:r>
      <w:r w:rsidRPr="001C7227">
        <w:rPr>
          <w:rFonts w:ascii="Cascadia Mono" w:hAnsi="Cascadia Mono" w:cs="Cascadia Mono"/>
          <w:color w:val="000000"/>
          <w:sz w:val="19"/>
          <w:szCs w:val="19"/>
          <w:highlight w:val="green"/>
          <w:lang w:val="en-US"/>
        </w:rPr>
        <w:t xml:space="preserve"> </w:t>
      </w:r>
      <w:r w:rsidRPr="001C7227">
        <w:rPr>
          <w:rFonts w:ascii="Cascadia Mono" w:hAnsi="Cascadia Mono" w:cs="Cascadia Mono"/>
          <w:color w:val="0000FF"/>
          <w:sz w:val="19"/>
          <w:szCs w:val="19"/>
          <w:highlight w:val="green"/>
          <w:lang w:val="en-US"/>
        </w:rPr>
        <w:t>static</w:t>
      </w:r>
      <w:r w:rsidRPr="001C7227">
        <w:rPr>
          <w:rFonts w:ascii="Cascadia Mono" w:hAnsi="Cascadia Mono" w:cs="Cascadia Mono"/>
          <w:color w:val="000000"/>
          <w:sz w:val="19"/>
          <w:szCs w:val="19"/>
          <w:highlight w:val="green"/>
          <w:lang w:val="en-US"/>
        </w:rPr>
        <w:t xml:space="preserve"> App Current =&gt; (App)Application.Current;</w:t>
      </w:r>
    </w:p>
    <w:p w14:paraId="2EC2B830" w14:textId="77777777" w:rsidR="00545B16" w:rsidRPr="00545B16" w:rsidRDefault="00545B16" w:rsidP="00545B16">
      <w:pPr>
        <w:autoSpaceDE w:val="0"/>
        <w:autoSpaceDN w:val="0"/>
        <w:adjustRightInd w:val="0"/>
        <w:rPr>
          <w:rFonts w:ascii="Cascadia Mono" w:hAnsi="Cascadia Mono" w:cs="Cascadia Mono"/>
          <w:color w:val="000000"/>
          <w:sz w:val="19"/>
          <w:szCs w:val="19"/>
          <w:lang w:val="en-US"/>
        </w:rPr>
      </w:pPr>
    </w:p>
    <w:p w14:paraId="37BC4C7C" w14:textId="73DF96D7" w:rsidR="00ED0BC7" w:rsidRDefault="00545B16" w:rsidP="00545B16">
      <w:pPr>
        <w:jc w:val="both"/>
        <w:rPr>
          <w:rFonts w:ascii="Cascadia Mono" w:hAnsi="Cascadia Mono" w:cs="Cascadia Mono"/>
          <w:color w:val="000000"/>
          <w:sz w:val="19"/>
          <w:szCs w:val="19"/>
        </w:rPr>
      </w:pPr>
      <w:r w:rsidRPr="00545B16">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1019C5DE" w14:textId="70CEC820" w:rsidR="00DC079D" w:rsidRPr="00E06692" w:rsidRDefault="00590D1F" w:rsidP="00545B16">
      <w:pPr>
        <w:jc w:val="both"/>
        <w:rPr>
          <w:rFonts w:ascii="Verdana" w:hAnsi="Verdana" w:cs="Cascadia Mono"/>
          <w:color w:val="000000"/>
          <w:sz w:val="19"/>
          <w:szCs w:val="19"/>
        </w:rPr>
      </w:pPr>
      <w:r>
        <w:rPr>
          <w:rFonts w:ascii="Verdana" w:hAnsi="Verdana" w:cs="Cascadia Mono"/>
          <w:color w:val="000000"/>
          <w:sz w:val="19"/>
          <w:szCs w:val="19"/>
        </w:rPr>
        <w:t>L</w:t>
      </w:r>
      <w:r w:rsidR="00130FA5" w:rsidRPr="00130FA5">
        <w:rPr>
          <w:rFonts w:ascii="Verdana" w:hAnsi="Verdana" w:cs="Cascadia Mono"/>
          <w:color w:val="000000"/>
          <w:sz w:val="19"/>
          <w:szCs w:val="19"/>
        </w:rPr>
        <w:t xml:space="preserve">e code </w:t>
      </w:r>
      <w:r w:rsidR="00A6662E">
        <w:rPr>
          <w:rFonts w:ascii="Verdana" w:hAnsi="Verdana" w:cs="Cascadia Mono"/>
          <w:color w:val="000000"/>
          <w:sz w:val="19"/>
          <w:szCs w:val="19"/>
        </w:rPr>
        <w:t xml:space="preserve">en jaune </w:t>
      </w:r>
      <w:r w:rsidR="00130FA5" w:rsidRPr="00130FA5">
        <w:rPr>
          <w:rFonts w:ascii="Verdana" w:hAnsi="Verdana" w:cs="Cascadia Mono"/>
          <w:color w:val="000000"/>
          <w:sz w:val="19"/>
          <w:szCs w:val="19"/>
        </w:rPr>
        <w:t>p</w:t>
      </w:r>
      <w:r w:rsidR="00130FA5">
        <w:rPr>
          <w:rFonts w:ascii="Verdana" w:hAnsi="Verdana" w:cs="Cascadia Mono"/>
          <w:color w:val="000000"/>
          <w:sz w:val="19"/>
          <w:szCs w:val="19"/>
        </w:rPr>
        <w:t xml:space="preserve">ermet de </w:t>
      </w:r>
      <w:r w:rsidR="00C06DA1">
        <w:rPr>
          <w:rFonts w:ascii="Verdana" w:hAnsi="Verdana" w:cs="Cascadia Mono"/>
          <w:color w:val="000000"/>
          <w:sz w:val="19"/>
          <w:szCs w:val="19"/>
        </w:rPr>
        <w:t xml:space="preserve">configurer les services qui seront créés au démarrage de l’application et </w:t>
      </w:r>
      <w:r w:rsidR="007032EE">
        <w:rPr>
          <w:rFonts w:ascii="Verdana" w:hAnsi="Verdana" w:cs="Cascadia Mono"/>
          <w:color w:val="000000"/>
          <w:sz w:val="19"/>
          <w:szCs w:val="19"/>
        </w:rPr>
        <w:t>utilisables</w:t>
      </w:r>
      <w:r w:rsidR="00C06DA1">
        <w:rPr>
          <w:rFonts w:ascii="Verdana" w:hAnsi="Verdana" w:cs="Cascadia Mono"/>
          <w:color w:val="000000"/>
          <w:sz w:val="19"/>
          <w:szCs w:val="19"/>
        </w:rPr>
        <w:t xml:space="preserve"> </w:t>
      </w:r>
      <w:r w:rsidR="007032EE">
        <w:rPr>
          <w:rFonts w:ascii="Verdana" w:hAnsi="Verdana" w:cs="Cascadia Mono"/>
          <w:color w:val="000000"/>
          <w:sz w:val="19"/>
          <w:szCs w:val="19"/>
        </w:rPr>
        <w:t>par la suite</w:t>
      </w:r>
      <w:r w:rsidR="00C06DA1">
        <w:rPr>
          <w:rFonts w:ascii="Verdana" w:hAnsi="Verdana" w:cs="Cascadia Mono"/>
          <w:color w:val="000000"/>
          <w:sz w:val="19"/>
          <w:szCs w:val="19"/>
        </w:rPr>
        <w:t>.</w:t>
      </w:r>
    </w:p>
    <w:p w14:paraId="4020C86B" w14:textId="091C4B67" w:rsidR="001762BE" w:rsidRDefault="00E06692" w:rsidP="001762BE">
      <w:pPr>
        <w:jc w:val="both"/>
        <w:rPr>
          <w:rFonts w:ascii="Courier New" w:hAnsi="Courier New" w:cs="Courier New"/>
          <w:color w:val="000000"/>
          <w:sz w:val="19"/>
          <w:szCs w:val="19"/>
        </w:rPr>
      </w:pPr>
      <w:r>
        <w:rPr>
          <w:rFonts w:ascii="Verdana" w:hAnsi="Verdana"/>
          <w:iCs/>
          <w:sz w:val="20"/>
          <w:szCs w:val="20"/>
        </w:rPr>
        <w:t xml:space="preserve">Dans notre cas, </w:t>
      </w:r>
      <w:r w:rsidR="007032EE">
        <w:rPr>
          <w:rFonts w:ascii="Verdana" w:hAnsi="Verdana"/>
          <w:iCs/>
          <w:sz w:val="20"/>
          <w:szCs w:val="20"/>
        </w:rPr>
        <w:t>nous enregistrons</w:t>
      </w:r>
      <w:r w:rsidR="001762BE">
        <w:rPr>
          <w:rFonts w:ascii="Verdana" w:hAnsi="Verdana"/>
          <w:iCs/>
          <w:sz w:val="20"/>
          <w:szCs w:val="20"/>
        </w:rPr>
        <w:t xml:space="preserve"> l’interface </w:t>
      </w:r>
      <w:r w:rsidR="00446127">
        <w:rPr>
          <w:rFonts w:ascii="Courier New" w:hAnsi="Courier New" w:cs="Courier New"/>
          <w:color w:val="000000"/>
          <w:sz w:val="19"/>
          <w:szCs w:val="19"/>
        </w:rPr>
        <w:t>ICalcul</w:t>
      </w:r>
      <w:r w:rsidR="001762BE" w:rsidRPr="000D3C4C">
        <w:rPr>
          <w:rFonts w:ascii="Courier New" w:hAnsi="Courier New" w:cs="Courier New"/>
          <w:color w:val="000000"/>
          <w:sz w:val="19"/>
          <w:szCs w:val="19"/>
        </w:rPr>
        <w:t xml:space="preserve"> </w:t>
      </w:r>
      <w:r w:rsidR="00446127" w:rsidRPr="00B27076">
        <w:rPr>
          <w:rFonts w:ascii="Verdana" w:hAnsi="Verdana" w:cs="Courier New"/>
          <w:color w:val="000000"/>
          <w:sz w:val="20"/>
          <w:szCs w:val="20"/>
        </w:rPr>
        <w:t>qui sera associée à la cl</w:t>
      </w:r>
      <w:r w:rsidR="00B27076">
        <w:rPr>
          <w:rFonts w:ascii="Verdana" w:hAnsi="Verdana" w:cs="Courier New"/>
          <w:color w:val="000000"/>
          <w:sz w:val="20"/>
          <w:szCs w:val="20"/>
        </w:rPr>
        <w:t>a</w:t>
      </w:r>
      <w:r w:rsidR="00446127" w:rsidRPr="00B27076">
        <w:rPr>
          <w:rFonts w:ascii="Verdana" w:hAnsi="Verdana" w:cs="Courier New"/>
          <w:color w:val="000000"/>
          <w:sz w:val="20"/>
          <w:szCs w:val="20"/>
        </w:rPr>
        <w:t xml:space="preserve">sse </w:t>
      </w:r>
      <w:r w:rsidR="00446127">
        <w:rPr>
          <w:rFonts w:ascii="Courier New" w:hAnsi="Courier New" w:cs="Courier New"/>
          <w:color w:val="000000"/>
          <w:sz w:val="19"/>
          <w:szCs w:val="19"/>
        </w:rPr>
        <w:t>Calcul</w:t>
      </w:r>
      <w:r w:rsidR="00783FC7">
        <w:rPr>
          <w:rFonts w:ascii="Courier New" w:hAnsi="Courier New" w:cs="Courier New"/>
          <w:color w:val="000000"/>
          <w:sz w:val="19"/>
          <w:szCs w:val="19"/>
        </w:rPr>
        <w:t xml:space="preserve">, </w:t>
      </w:r>
      <w:r w:rsidR="00783FC7" w:rsidRPr="00783FC7">
        <w:rPr>
          <w:rFonts w:ascii="Verdana" w:hAnsi="Verdana" w:cs="Courier New"/>
          <w:color w:val="000000"/>
          <w:sz w:val="20"/>
          <w:szCs w:val="20"/>
        </w:rPr>
        <w:t>sous la forme d’un service</w:t>
      </w:r>
      <w:r w:rsidR="00F967CB">
        <w:rPr>
          <w:rFonts w:ascii="Verdana" w:hAnsi="Verdana" w:cs="Courier New"/>
          <w:color w:val="000000"/>
          <w:sz w:val="20"/>
          <w:szCs w:val="20"/>
        </w:rPr>
        <w:t xml:space="preserve">. </w:t>
      </w:r>
      <w:r w:rsidR="00276682">
        <w:rPr>
          <w:rFonts w:ascii="Verdana" w:hAnsi="Verdana" w:cs="Courier New"/>
          <w:color w:val="000000"/>
          <w:sz w:val="20"/>
          <w:szCs w:val="20"/>
        </w:rPr>
        <w:t>Il est possible d’ajouter plusieurs services (</w:t>
      </w:r>
      <w:r w:rsidR="00276682" w:rsidRPr="002B7375">
        <w:rPr>
          <w:rFonts w:ascii="Courier New" w:hAnsi="Courier New" w:cs="Courier New"/>
          <w:color w:val="000000"/>
          <w:sz w:val="20"/>
          <w:szCs w:val="20"/>
        </w:rPr>
        <w:t>services.Ad</w:t>
      </w:r>
      <w:r w:rsidR="007F5639">
        <w:rPr>
          <w:rFonts w:ascii="Courier New" w:hAnsi="Courier New" w:cs="Courier New"/>
          <w:color w:val="000000"/>
          <w:sz w:val="20"/>
          <w:szCs w:val="20"/>
        </w:rPr>
        <w:t>d</w:t>
      </w:r>
      <w:r w:rsidR="00874BAB">
        <w:rPr>
          <w:rFonts w:ascii="Courier New" w:hAnsi="Courier New" w:cs="Courier New"/>
          <w:color w:val="000000"/>
          <w:sz w:val="20"/>
          <w:szCs w:val="20"/>
        </w:rPr>
        <w:t>…</w:t>
      </w:r>
      <w:r w:rsidR="00276682">
        <w:rPr>
          <w:rFonts w:ascii="Verdana" w:hAnsi="Verdana" w:cs="Courier New"/>
          <w:color w:val="000000"/>
          <w:sz w:val="20"/>
          <w:szCs w:val="20"/>
        </w:rPr>
        <w:t xml:space="preserve">). </w:t>
      </w:r>
      <w:r w:rsidR="00754A3F">
        <w:rPr>
          <w:rFonts w:ascii="Verdana" w:hAnsi="Verdana" w:cs="Courier New"/>
          <w:color w:val="000000"/>
          <w:sz w:val="20"/>
          <w:szCs w:val="20"/>
        </w:rPr>
        <w:t>Les services sont stockés dans</w:t>
      </w:r>
      <w:r w:rsidR="00F967CB">
        <w:rPr>
          <w:rFonts w:ascii="Verdana" w:hAnsi="Verdana" w:cs="Courier New"/>
          <w:color w:val="000000"/>
          <w:sz w:val="20"/>
          <w:szCs w:val="20"/>
        </w:rPr>
        <w:t xml:space="preserve"> un container (</w:t>
      </w:r>
      <w:r w:rsidR="00F967CB" w:rsidRPr="00FB21E3">
        <w:rPr>
          <w:rFonts w:ascii="Verdana" w:hAnsi="Verdana" w:cs="Courier New"/>
          <w:i/>
          <w:iCs/>
          <w:color w:val="000000"/>
          <w:sz w:val="20"/>
          <w:szCs w:val="20"/>
        </w:rPr>
        <w:t>container d’injection de dépendances</w:t>
      </w:r>
      <w:r w:rsidR="00F967CB">
        <w:rPr>
          <w:rFonts w:ascii="Verdana" w:hAnsi="Verdana" w:cs="Courier New"/>
          <w:color w:val="000000"/>
          <w:sz w:val="20"/>
          <w:szCs w:val="20"/>
        </w:rPr>
        <w:t>)</w:t>
      </w:r>
      <w:r w:rsidR="007E574B">
        <w:rPr>
          <w:rFonts w:ascii="Verdana" w:hAnsi="Verdana" w:cs="Courier New"/>
          <w:color w:val="000000"/>
          <w:sz w:val="20"/>
          <w:szCs w:val="20"/>
        </w:rPr>
        <w:t xml:space="preserve">, </w:t>
      </w:r>
      <w:r w:rsidR="00970EF1">
        <w:rPr>
          <w:rFonts w:ascii="Verdana" w:hAnsi="Verdana" w:cs="Courier New"/>
          <w:color w:val="000000"/>
          <w:sz w:val="20"/>
          <w:szCs w:val="20"/>
        </w:rPr>
        <w:t xml:space="preserve">c’est-à-dire </w:t>
      </w:r>
      <w:r w:rsidR="007E574B">
        <w:rPr>
          <w:rFonts w:ascii="Verdana" w:hAnsi="Verdana" w:cs="Courier New"/>
          <w:color w:val="000000"/>
          <w:sz w:val="20"/>
          <w:szCs w:val="20"/>
        </w:rPr>
        <w:t xml:space="preserve">une sorte de cache, dans lequel </w:t>
      </w:r>
      <w:r w:rsidR="00874BAB">
        <w:rPr>
          <w:rFonts w:ascii="Verdana" w:hAnsi="Verdana" w:cs="Courier New"/>
          <w:color w:val="000000"/>
          <w:sz w:val="20"/>
          <w:szCs w:val="20"/>
        </w:rPr>
        <w:t>chaque</w:t>
      </w:r>
      <w:r w:rsidR="00A2777F">
        <w:rPr>
          <w:rFonts w:ascii="Verdana" w:hAnsi="Verdana" w:cs="Courier New"/>
          <w:color w:val="000000"/>
          <w:sz w:val="20"/>
          <w:szCs w:val="20"/>
        </w:rPr>
        <w:t xml:space="preserve"> service </w:t>
      </w:r>
      <w:r w:rsidR="00F73C6B">
        <w:rPr>
          <w:rFonts w:ascii="Verdana" w:hAnsi="Verdana" w:cs="Courier New"/>
          <w:color w:val="000000"/>
          <w:sz w:val="20"/>
          <w:szCs w:val="20"/>
        </w:rPr>
        <w:t>con</w:t>
      </w:r>
      <w:r w:rsidR="00A11E42">
        <w:rPr>
          <w:rFonts w:ascii="Verdana" w:hAnsi="Verdana" w:cs="Courier New"/>
          <w:color w:val="000000"/>
          <w:sz w:val="20"/>
          <w:szCs w:val="20"/>
        </w:rPr>
        <w:t>s</w:t>
      </w:r>
      <w:r w:rsidR="00F73C6B">
        <w:rPr>
          <w:rFonts w:ascii="Verdana" w:hAnsi="Verdana" w:cs="Courier New"/>
          <w:color w:val="000000"/>
          <w:sz w:val="20"/>
          <w:szCs w:val="20"/>
        </w:rPr>
        <w:t>titué</w:t>
      </w:r>
      <w:r w:rsidR="00A2777F">
        <w:rPr>
          <w:rFonts w:ascii="Verdana" w:hAnsi="Verdana" w:cs="Courier New"/>
          <w:color w:val="000000"/>
          <w:sz w:val="20"/>
          <w:szCs w:val="20"/>
        </w:rPr>
        <w:t xml:space="preserve"> d’un</w:t>
      </w:r>
      <w:r w:rsidR="007E574B">
        <w:rPr>
          <w:rFonts w:ascii="Verdana" w:hAnsi="Verdana" w:cs="Courier New"/>
          <w:color w:val="000000"/>
          <w:sz w:val="20"/>
          <w:szCs w:val="20"/>
        </w:rPr>
        <w:t xml:space="preserve"> contrat (l’interface) et </w:t>
      </w:r>
      <w:r w:rsidR="00E44894">
        <w:rPr>
          <w:rFonts w:ascii="Verdana" w:hAnsi="Verdana" w:cs="Courier New"/>
          <w:color w:val="000000"/>
          <w:sz w:val="20"/>
          <w:szCs w:val="20"/>
        </w:rPr>
        <w:t xml:space="preserve">de </w:t>
      </w:r>
      <w:r w:rsidR="007E574B">
        <w:rPr>
          <w:rFonts w:ascii="Verdana" w:hAnsi="Verdana" w:cs="Courier New"/>
          <w:color w:val="000000"/>
          <w:sz w:val="20"/>
          <w:szCs w:val="20"/>
        </w:rPr>
        <w:t>son imp</w:t>
      </w:r>
      <w:r w:rsidR="00B276FF">
        <w:rPr>
          <w:rFonts w:ascii="Verdana" w:hAnsi="Verdana" w:cs="Courier New"/>
          <w:color w:val="000000"/>
          <w:sz w:val="20"/>
          <w:szCs w:val="20"/>
        </w:rPr>
        <w:t>l</w:t>
      </w:r>
      <w:r w:rsidR="007E574B">
        <w:rPr>
          <w:rFonts w:ascii="Verdana" w:hAnsi="Verdana" w:cs="Courier New"/>
          <w:color w:val="000000"/>
          <w:sz w:val="20"/>
          <w:szCs w:val="20"/>
        </w:rPr>
        <w:t>émentation</w:t>
      </w:r>
      <w:r w:rsidR="00A11E42">
        <w:rPr>
          <w:rFonts w:ascii="Verdana" w:hAnsi="Verdana" w:cs="Courier New"/>
          <w:color w:val="000000"/>
          <w:sz w:val="20"/>
          <w:szCs w:val="20"/>
        </w:rPr>
        <w:t xml:space="preserve"> est stocké.</w:t>
      </w:r>
    </w:p>
    <w:p w14:paraId="05BF0647" w14:textId="47E076AD" w:rsidR="000122D6" w:rsidRPr="000122D6" w:rsidRDefault="000122D6" w:rsidP="001762BE">
      <w:pPr>
        <w:jc w:val="both"/>
        <w:rPr>
          <w:rFonts w:ascii="Verdana" w:hAnsi="Verdana" w:cs="Consolas"/>
          <w:color w:val="000000"/>
          <w:sz w:val="20"/>
          <w:szCs w:val="20"/>
        </w:rPr>
      </w:pPr>
      <w:r w:rsidRPr="000122D6">
        <w:rPr>
          <w:rFonts w:ascii="Verdana" w:hAnsi="Verdana" w:cs="Courier New"/>
          <w:color w:val="000000"/>
          <w:sz w:val="20"/>
          <w:szCs w:val="20"/>
        </w:rPr>
        <w:t>Le code en vert nous permettra</w:t>
      </w:r>
      <w:r>
        <w:rPr>
          <w:rFonts w:ascii="Verdana" w:hAnsi="Verdana" w:cs="Courier New"/>
          <w:color w:val="000000"/>
          <w:sz w:val="20"/>
          <w:szCs w:val="20"/>
        </w:rPr>
        <w:t xml:space="preserve"> </w:t>
      </w:r>
      <w:r w:rsidR="00BA697D">
        <w:rPr>
          <w:rFonts w:ascii="Verdana" w:hAnsi="Verdana" w:cs="Courier New"/>
          <w:color w:val="000000"/>
          <w:sz w:val="20"/>
          <w:szCs w:val="20"/>
        </w:rPr>
        <w:t>d’avoir accès à l’application courante, et ainsi</w:t>
      </w:r>
      <w:r w:rsidR="008C1B6E">
        <w:rPr>
          <w:rFonts w:ascii="Verdana" w:hAnsi="Verdana" w:cs="Courier New"/>
          <w:color w:val="000000"/>
          <w:sz w:val="20"/>
          <w:szCs w:val="20"/>
        </w:rPr>
        <w:t>,</w:t>
      </w:r>
      <w:r w:rsidR="00BA697D">
        <w:rPr>
          <w:rFonts w:ascii="Verdana" w:hAnsi="Verdana" w:cs="Courier New"/>
          <w:color w:val="000000"/>
          <w:sz w:val="20"/>
          <w:szCs w:val="20"/>
        </w:rPr>
        <w:t xml:space="preserve"> à ses services.</w:t>
      </w:r>
    </w:p>
    <w:p w14:paraId="41B07226" w14:textId="77777777" w:rsidR="00AC1759" w:rsidRPr="000D3C4C" w:rsidRDefault="00AC1759" w:rsidP="001762BE">
      <w:pPr>
        <w:jc w:val="both"/>
        <w:rPr>
          <w:rFonts w:ascii="Verdana" w:hAnsi="Verdana" w:cs="Consolas"/>
          <w:color w:val="000000"/>
          <w:sz w:val="19"/>
          <w:szCs w:val="19"/>
        </w:rPr>
      </w:pPr>
    </w:p>
    <w:p w14:paraId="015854B8" w14:textId="48FD6CA4" w:rsidR="00E84FA7" w:rsidRDefault="001762BE" w:rsidP="00E84FA7">
      <w:pPr>
        <w:jc w:val="both"/>
        <w:rPr>
          <w:rFonts w:ascii="Verdana" w:hAnsi="Verdana" w:cs="Consolas"/>
          <w:color w:val="000000"/>
          <w:sz w:val="20"/>
          <w:szCs w:val="20"/>
        </w:rPr>
      </w:pPr>
      <w:r w:rsidRPr="005B0AAC">
        <w:rPr>
          <w:rFonts w:ascii="Courier New" w:hAnsi="Courier New" w:cs="Courier New"/>
          <w:color w:val="000000"/>
          <w:sz w:val="20"/>
          <w:szCs w:val="20"/>
        </w:rPr>
        <w:t>Add</w:t>
      </w:r>
      <w:r w:rsidR="00080C2E">
        <w:rPr>
          <w:rFonts w:ascii="Courier New" w:hAnsi="Courier New" w:cs="Courier New"/>
          <w:color w:val="000000"/>
          <w:sz w:val="20"/>
          <w:szCs w:val="20"/>
        </w:rPr>
        <w:t>Transient</w:t>
      </w:r>
      <w:r w:rsidR="00E84FA7">
        <w:rPr>
          <w:rFonts w:ascii="Courier New" w:hAnsi="Courier New" w:cs="Courier New"/>
          <w:color w:val="000000"/>
          <w:sz w:val="20"/>
          <w:szCs w:val="20"/>
        </w:rPr>
        <w:t xml:space="preserve"> : </w:t>
      </w:r>
      <w:r w:rsidR="00E84FA7">
        <w:rPr>
          <w:rFonts w:ascii="Verdana" w:hAnsi="Verdana"/>
          <w:color w:val="212529"/>
          <w:sz w:val="20"/>
          <w:szCs w:val="20"/>
          <w:shd w:val="clear" w:color="auto" w:fill="FFFFFF"/>
        </w:rPr>
        <w:t xml:space="preserve">L’enregistrement d’un service avec </w:t>
      </w:r>
      <w:r w:rsidR="001F611A">
        <w:rPr>
          <w:rFonts w:ascii="Verdana" w:hAnsi="Verdana"/>
          <w:color w:val="212529"/>
          <w:sz w:val="20"/>
          <w:szCs w:val="20"/>
          <w:shd w:val="clear" w:color="auto" w:fill="FFFFFF"/>
        </w:rPr>
        <w:t>Transient</w:t>
      </w:r>
      <w:r w:rsidR="00D31BB5" w:rsidRPr="00D31BB5">
        <w:rPr>
          <w:rFonts w:ascii="Verdana" w:hAnsi="Verdana"/>
          <w:color w:val="212529"/>
          <w:sz w:val="20"/>
          <w:szCs w:val="20"/>
          <w:shd w:val="clear" w:color="auto" w:fill="FFFFFF"/>
        </w:rPr>
        <w:t xml:space="preserve"> </w:t>
      </w:r>
      <w:r w:rsidR="00D31BB5">
        <w:rPr>
          <w:rFonts w:ascii="Verdana" w:hAnsi="Verdana"/>
          <w:color w:val="212529"/>
          <w:sz w:val="20"/>
          <w:szCs w:val="20"/>
          <w:shd w:val="clear" w:color="auto" w:fill="FFFFFF"/>
        </w:rPr>
        <w:t>signifie que pour chaque objet qui fera appel à ce service, le conteneur d’IoC va fournir une instance de ce dernier</w:t>
      </w:r>
      <w:r w:rsidR="00E84FA7">
        <w:rPr>
          <w:rFonts w:ascii="Verdana" w:hAnsi="Verdana"/>
          <w:color w:val="212529"/>
          <w:sz w:val="20"/>
          <w:szCs w:val="20"/>
          <w:shd w:val="clear" w:color="auto" w:fill="FFFFFF"/>
        </w:rPr>
        <w:t>. Concrètement, une nouvelle instance</w:t>
      </w:r>
      <w:r w:rsidR="00E57D8E">
        <w:rPr>
          <w:rFonts w:ascii="Verdana" w:hAnsi="Verdana"/>
          <w:color w:val="212529"/>
          <w:sz w:val="20"/>
          <w:szCs w:val="20"/>
          <w:shd w:val="clear" w:color="auto" w:fill="FFFFFF"/>
        </w:rPr>
        <w:t xml:space="preserve"> sera créée à chaque appel</w:t>
      </w:r>
      <w:r w:rsidR="00E84FA7">
        <w:rPr>
          <w:rFonts w:ascii="Verdana" w:hAnsi="Verdana"/>
          <w:color w:val="212529"/>
          <w:sz w:val="20"/>
          <w:szCs w:val="20"/>
          <w:shd w:val="clear" w:color="auto" w:fill="FFFFFF"/>
        </w:rPr>
        <w:t>.</w:t>
      </w:r>
      <w:r w:rsidR="00E84FA7" w:rsidRPr="006931AB">
        <w:rPr>
          <w:rFonts w:ascii="Verdana" w:hAnsi="Verdana" w:cs="Consolas"/>
          <w:color w:val="000000"/>
          <w:sz w:val="20"/>
          <w:szCs w:val="20"/>
        </w:rPr>
        <w:t xml:space="preserve"> </w:t>
      </w:r>
    </w:p>
    <w:p w14:paraId="6126985C" w14:textId="6783CC56" w:rsidR="00E84FA7" w:rsidRDefault="00E84FA7" w:rsidP="001762BE">
      <w:pPr>
        <w:rPr>
          <w:rFonts w:ascii="Verdana" w:hAnsi="Verdana" w:cs="Consolas"/>
          <w:color w:val="000000"/>
          <w:sz w:val="20"/>
          <w:szCs w:val="20"/>
        </w:rPr>
      </w:pPr>
    </w:p>
    <w:p w14:paraId="4642F33B" w14:textId="1233EFE0" w:rsidR="002514D5" w:rsidRDefault="002514D5" w:rsidP="001762BE">
      <w:pPr>
        <w:rPr>
          <w:rFonts w:ascii="Verdana" w:hAnsi="Verdana"/>
          <w:i/>
          <w:iCs/>
          <w:sz w:val="20"/>
          <w:szCs w:val="20"/>
        </w:rPr>
      </w:pPr>
      <w:r>
        <w:rPr>
          <w:rFonts w:ascii="Verdana" w:hAnsi="Verdana" w:cs="Consolas"/>
          <w:color w:val="000000"/>
          <w:sz w:val="20"/>
          <w:szCs w:val="20"/>
        </w:rPr>
        <w:t xml:space="preserve">Pour l’instant, cela ne résout pas </w:t>
      </w:r>
      <w:r w:rsidR="00783FC7">
        <w:rPr>
          <w:rFonts w:ascii="Verdana" w:hAnsi="Verdana" w:cs="Consolas"/>
          <w:color w:val="000000"/>
          <w:sz w:val="20"/>
          <w:szCs w:val="20"/>
        </w:rPr>
        <w:t xml:space="preserve">le problème </w:t>
      </w:r>
      <w:r w:rsidR="00330BBD" w:rsidRPr="00B72935">
        <w:rPr>
          <w:rFonts w:ascii="Verdana" w:hAnsi="Verdana"/>
          <w:i/>
          <w:iCs/>
          <w:sz w:val="20"/>
          <w:szCs w:val="20"/>
        </w:rPr>
        <w:t>NullReference</w:t>
      </w:r>
      <w:r w:rsidR="00330BBD">
        <w:rPr>
          <w:rFonts w:ascii="Verdana" w:hAnsi="Verdana"/>
          <w:i/>
          <w:iCs/>
          <w:sz w:val="20"/>
          <w:szCs w:val="20"/>
        </w:rPr>
        <w:t>Exception.</w:t>
      </w:r>
    </w:p>
    <w:p w14:paraId="6D8619A6" w14:textId="47BC6152" w:rsidR="00330BBD" w:rsidRDefault="00330BBD" w:rsidP="001762BE">
      <w:pPr>
        <w:rPr>
          <w:rFonts w:ascii="Verdana" w:hAnsi="Verdana"/>
          <w:sz w:val="20"/>
          <w:szCs w:val="20"/>
        </w:rPr>
      </w:pPr>
      <w:r>
        <w:rPr>
          <w:rFonts w:ascii="Verdana" w:hAnsi="Verdana"/>
          <w:sz w:val="20"/>
          <w:szCs w:val="20"/>
        </w:rPr>
        <w:t xml:space="preserve">Pour cela, </w:t>
      </w:r>
      <w:r w:rsidR="00610831">
        <w:rPr>
          <w:rFonts w:ascii="Verdana" w:hAnsi="Verdana"/>
          <w:sz w:val="20"/>
          <w:szCs w:val="20"/>
        </w:rPr>
        <w:t xml:space="preserve">la récupération de la classe </w:t>
      </w:r>
      <w:r w:rsidR="00610831">
        <w:rPr>
          <w:rFonts w:ascii="Courier New" w:hAnsi="Courier New" w:cs="Courier New"/>
          <w:color w:val="000000"/>
          <w:sz w:val="19"/>
          <w:szCs w:val="19"/>
        </w:rPr>
        <w:t>Calcul</w:t>
      </w:r>
      <w:r w:rsidR="00610831">
        <w:rPr>
          <w:rFonts w:ascii="Verdana" w:hAnsi="Verdana"/>
          <w:sz w:val="20"/>
          <w:szCs w:val="20"/>
        </w:rPr>
        <w:t xml:space="preserve"> et l’instanciation automatique de l’objet se fait ainsi :</w:t>
      </w:r>
    </w:p>
    <w:p w14:paraId="333387C7" w14:textId="79FAB171" w:rsidR="00610831" w:rsidRPr="00D61DDD" w:rsidRDefault="00610831" w:rsidP="00610831">
      <w:pPr>
        <w:autoSpaceDE w:val="0"/>
        <w:autoSpaceDN w:val="0"/>
        <w:adjustRightInd w:val="0"/>
        <w:rPr>
          <w:rFonts w:ascii="Cascadia Mono" w:hAnsi="Cascadia Mono" w:cs="Cascadia Mono"/>
          <w:color w:val="000000"/>
          <w:sz w:val="19"/>
          <w:szCs w:val="19"/>
          <w:lang w:val="en-US"/>
        </w:rPr>
      </w:pPr>
      <w:r w:rsidRPr="00B7389A">
        <w:rPr>
          <w:rFonts w:ascii="Cascadia Mono" w:hAnsi="Cascadia Mono" w:cs="Cascadia Mono"/>
          <w:color w:val="000000"/>
          <w:sz w:val="19"/>
          <w:szCs w:val="19"/>
        </w:rPr>
        <w:t xml:space="preserve">        </w:t>
      </w:r>
      <w:commentRangeStart w:id="0"/>
      <w:r w:rsidR="00C471C0">
        <w:rPr>
          <w:rFonts w:ascii="Cascadia Mono" w:hAnsi="Cascadia Mono" w:cs="Cascadia Mono"/>
          <w:color w:val="0000FF"/>
          <w:sz w:val="19"/>
          <w:szCs w:val="19"/>
          <w:lang w:val="en-US"/>
        </w:rPr>
        <w:t>private</w:t>
      </w:r>
      <w:r w:rsidRPr="00D61DDD">
        <w:rPr>
          <w:rFonts w:ascii="Cascadia Mono" w:hAnsi="Cascadia Mono" w:cs="Cascadia Mono"/>
          <w:color w:val="000000"/>
          <w:sz w:val="19"/>
          <w:szCs w:val="19"/>
          <w:lang w:val="en-US"/>
        </w:rPr>
        <w:t xml:space="preserve"> </w:t>
      </w:r>
      <w:commentRangeEnd w:id="0"/>
      <w:r w:rsidR="00022492">
        <w:rPr>
          <w:rStyle w:val="Marquedecommentaire"/>
        </w:rPr>
        <w:commentReference w:id="0"/>
      </w:r>
      <w:r w:rsidRPr="00D61DDD">
        <w:rPr>
          <w:rFonts w:ascii="Cascadia Mono" w:hAnsi="Cascadia Mono" w:cs="Cascadia Mono"/>
          <w:color w:val="000000"/>
          <w:sz w:val="19"/>
          <w:szCs w:val="19"/>
          <w:lang w:val="en-US"/>
        </w:rPr>
        <w:t>ICalcul ObjCalcul</w:t>
      </w:r>
    </w:p>
    <w:p w14:paraId="5AECBCE6" w14:textId="77777777" w:rsidR="00610831" w:rsidRPr="00D61DDD" w:rsidRDefault="00610831" w:rsidP="00610831">
      <w:pPr>
        <w:autoSpaceDE w:val="0"/>
        <w:autoSpaceDN w:val="0"/>
        <w:adjustRightInd w:val="0"/>
        <w:rPr>
          <w:rFonts w:ascii="Cascadia Mono" w:hAnsi="Cascadia Mono" w:cs="Cascadia Mono"/>
          <w:color w:val="000000"/>
          <w:sz w:val="19"/>
          <w:szCs w:val="19"/>
          <w:lang w:val="en-US"/>
        </w:rPr>
      </w:pPr>
      <w:r w:rsidRPr="00D61DDD">
        <w:rPr>
          <w:rFonts w:ascii="Cascadia Mono" w:hAnsi="Cascadia Mono" w:cs="Cascadia Mono"/>
          <w:color w:val="000000"/>
          <w:sz w:val="19"/>
          <w:szCs w:val="19"/>
          <w:lang w:val="en-US"/>
        </w:rPr>
        <w:t xml:space="preserve">        {</w:t>
      </w:r>
    </w:p>
    <w:p w14:paraId="4717BB11" w14:textId="77777777" w:rsidR="00610831" w:rsidRPr="00D61DDD" w:rsidRDefault="00610831" w:rsidP="00610831">
      <w:pPr>
        <w:autoSpaceDE w:val="0"/>
        <w:autoSpaceDN w:val="0"/>
        <w:adjustRightInd w:val="0"/>
        <w:rPr>
          <w:rFonts w:ascii="Cascadia Mono" w:hAnsi="Cascadia Mono" w:cs="Cascadia Mono"/>
          <w:color w:val="000000"/>
          <w:sz w:val="19"/>
          <w:szCs w:val="19"/>
          <w:lang w:val="en-US"/>
        </w:rPr>
      </w:pPr>
      <w:r w:rsidRPr="00D61DDD">
        <w:rPr>
          <w:rFonts w:ascii="Cascadia Mono" w:hAnsi="Cascadia Mono" w:cs="Cascadia Mono"/>
          <w:color w:val="000000"/>
          <w:sz w:val="19"/>
          <w:szCs w:val="19"/>
          <w:lang w:val="en-US"/>
        </w:rPr>
        <w:t xml:space="preserve">            </w:t>
      </w:r>
      <w:r w:rsidRPr="00D61DDD">
        <w:rPr>
          <w:rFonts w:ascii="Cascadia Mono" w:hAnsi="Cascadia Mono" w:cs="Cascadia Mono"/>
          <w:color w:val="0000FF"/>
          <w:sz w:val="19"/>
          <w:szCs w:val="19"/>
          <w:lang w:val="en-US"/>
        </w:rPr>
        <w:t>get</w:t>
      </w:r>
      <w:r w:rsidRPr="00D61DDD">
        <w:rPr>
          <w:rFonts w:ascii="Cascadia Mono" w:hAnsi="Cascadia Mono" w:cs="Cascadia Mono"/>
          <w:color w:val="000000"/>
          <w:sz w:val="19"/>
          <w:szCs w:val="19"/>
          <w:lang w:val="en-US"/>
        </w:rPr>
        <w:t xml:space="preserve"> {</w:t>
      </w:r>
    </w:p>
    <w:p w14:paraId="74704A26" w14:textId="77777777" w:rsidR="00610831" w:rsidRPr="00D61DDD" w:rsidRDefault="00610831" w:rsidP="00610831">
      <w:pPr>
        <w:autoSpaceDE w:val="0"/>
        <w:autoSpaceDN w:val="0"/>
        <w:adjustRightInd w:val="0"/>
        <w:rPr>
          <w:rFonts w:ascii="Cascadia Mono" w:hAnsi="Cascadia Mono" w:cs="Cascadia Mono"/>
          <w:color w:val="000000"/>
          <w:sz w:val="19"/>
          <w:szCs w:val="19"/>
          <w:lang w:val="en-US"/>
        </w:rPr>
      </w:pPr>
      <w:r w:rsidRPr="00D61DDD">
        <w:rPr>
          <w:rFonts w:ascii="Cascadia Mono" w:hAnsi="Cascadia Mono" w:cs="Cascadia Mono"/>
          <w:color w:val="000000"/>
          <w:sz w:val="19"/>
          <w:szCs w:val="19"/>
          <w:lang w:val="en-US"/>
        </w:rPr>
        <w:t xml:space="preserve">                </w:t>
      </w:r>
      <w:r w:rsidRPr="00D61DDD">
        <w:rPr>
          <w:rFonts w:ascii="Cascadia Mono" w:hAnsi="Cascadia Mono" w:cs="Cascadia Mono"/>
          <w:color w:val="008000"/>
          <w:sz w:val="19"/>
          <w:szCs w:val="19"/>
          <w:lang w:val="en-US"/>
        </w:rPr>
        <w:t>//Sans DI</w:t>
      </w:r>
    </w:p>
    <w:p w14:paraId="12D97EE1" w14:textId="77777777" w:rsidR="00610831" w:rsidRPr="00D61DDD" w:rsidRDefault="00610831" w:rsidP="00610831">
      <w:pPr>
        <w:autoSpaceDE w:val="0"/>
        <w:autoSpaceDN w:val="0"/>
        <w:adjustRightInd w:val="0"/>
        <w:rPr>
          <w:rFonts w:ascii="Cascadia Mono" w:hAnsi="Cascadia Mono" w:cs="Cascadia Mono"/>
          <w:color w:val="000000"/>
          <w:sz w:val="19"/>
          <w:szCs w:val="19"/>
          <w:lang w:val="en-US"/>
        </w:rPr>
      </w:pPr>
      <w:r w:rsidRPr="00D61DDD">
        <w:rPr>
          <w:rFonts w:ascii="Cascadia Mono" w:hAnsi="Cascadia Mono" w:cs="Cascadia Mono"/>
          <w:color w:val="000000"/>
          <w:sz w:val="19"/>
          <w:szCs w:val="19"/>
          <w:lang w:val="en-US"/>
        </w:rPr>
        <w:t xml:space="preserve">                </w:t>
      </w:r>
      <w:r w:rsidRPr="00D61DDD">
        <w:rPr>
          <w:rFonts w:ascii="Cascadia Mono" w:hAnsi="Cascadia Mono" w:cs="Cascadia Mono"/>
          <w:color w:val="008000"/>
          <w:sz w:val="19"/>
          <w:szCs w:val="19"/>
          <w:lang w:val="en-US"/>
        </w:rPr>
        <w:t>//return Calcul.Instance;</w:t>
      </w:r>
    </w:p>
    <w:p w14:paraId="3CE546F2" w14:textId="77777777" w:rsidR="00610831" w:rsidRDefault="00610831" w:rsidP="00610831">
      <w:pPr>
        <w:autoSpaceDE w:val="0"/>
        <w:autoSpaceDN w:val="0"/>
        <w:adjustRightInd w:val="0"/>
        <w:rPr>
          <w:rFonts w:ascii="Cascadia Mono" w:hAnsi="Cascadia Mono" w:cs="Cascadia Mono"/>
          <w:color w:val="000000"/>
          <w:sz w:val="19"/>
          <w:szCs w:val="19"/>
        </w:rPr>
      </w:pPr>
      <w:r w:rsidRPr="00D61DDD">
        <w:rPr>
          <w:rFonts w:ascii="Cascadia Mono" w:hAnsi="Cascadia Mono" w:cs="Cascadia Mono"/>
          <w:color w:val="000000"/>
          <w:sz w:val="19"/>
          <w:szCs w:val="19"/>
          <w:lang w:val="en-US"/>
        </w:rPr>
        <w:lastRenderedPageBreak/>
        <w:t xml:space="preserve">                </w:t>
      </w:r>
      <w:r>
        <w:rPr>
          <w:rFonts w:ascii="Cascadia Mono" w:hAnsi="Cascadia Mono" w:cs="Cascadia Mono"/>
          <w:color w:val="008000"/>
          <w:sz w:val="19"/>
          <w:szCs w:val="19"/>
        </w:rPr>
        <w:t>// avec Injection de dépendances</w:t>
      </w:r>
    </w:p>
    <w:p w14:paraId="42DF7726" w14:textId="77777777" w:rsidR="00610831" w:rsidRPr="00936C71" w:rsidRDefault="00610831" w:rsidP="00610831">
      <w:pPr>
        <w:autoSpaceDE w:val="0"/>
        <w:autoSpaceDN w:val="0"/>
        <w:adjustRightInd w:val="0"/>
        <w:rPr>
          <w:rFonts w:ascii="Cascadia Mono" w:hAnsi="Cascadia Mono" w:cs="Cascadia Mono"/>
          <w:b/>
          <w:bCs/>
          <w:color w:val="000000"/>
          <w:sz w:val="19"/>
          <w:szCs w:val="19"/>
          <w:lang w:val="en-US"/>
        </w:rPr>
      </w:pPr>
      <w:r w:rsidRPr="00610831">
        <w:rPr>
          <w:rFonts w:ascii="Cascadia Mono" w:hAnsi="Cascadia Mono" w:cs="Cascadia Mono"/>
          <w:b/>
          <w:bCs/>
          <w:color w:val="000000"/>
          <w:sz w:val="19"/>
          <w:szCs w:val="19"/>
        </w:rPr>
        <w:t xml:space="preserve">                </w:t>
      </w:r>
      <w:r w:rsidRPr="00936C71">
        <w:rPr>
          <w:rFonts w:ascii="Cascadia Mono" w:hAnsi="Cascadia Mono" w:cs="Cascadia Mono"/>
          <w:b/>
          <w:bCs/>
          <w:color w:val="0000FF"/>
          <w:sz w:val="19"/>
          <w:szCs w:val="19"/>
          <w:lang w:val="en-US"/>
        </w:rPr>
        <w:t>return</w:t>
      </w:r>
      <w:r w:rsidRPr="00936C71">
        <w:rPr>
          <w:rFonts w:ascii="Cascadia Mono" w:hAnsi="Cascadia Mono" w:cs="Cascadia Mono"/>
          <w:b/>
          <w:bCs/>
          <w:color w:val="000000"/>
          <w:sz w:val="19"/>
          <w:szCs w:val="19"/>
          <w:lang w:val="en-US"/>
        </w:rPr>
        <w:t xml:space="preserve"> App.Current.Services.GetService&lt;ICalcul&gt;();</w:t>
      </w:r>
    </w:p>
    <w:p w14:paraId="11EAC05A" w14:textId="77777777" w:rsidR="00610831" w:rsidRPr="00D61DDD" w:rsidRDefault="00610831" w:rsidP="00610831">
      <w:pPr>
        <w:autoSpaceDE w:val="0"/>
        <w:autoSpaceDN w:val="0"/>
        <w:adjustRightInd w:val="0"/>
        <w:rPr>
          <w:rFonts w:ascii="Cascadia Mono" w:hAnsi="Cascadia Mono" w:cs="Cascadia Mono"/>
          <w:color w:val="000000"/>
          <w:sz w:val="19"/>
          <w:szCs w:val="19"/>
        </w:rPr>
      </w:pPr>
      <w:r w:rsidRPr="00936C71">
        <w:rPr>
          <w:rFonts w:ascii="Cascadia Mono" w:hAnsi="Cascadia Mono" w:cs="Cascadia Mono"/>
          <w:color w:val="000000"/>
          <w:sz w:val="19"/>
          <w:szCs w:val="19"/>
          <w:lang w:val="en-US"/>
        </w:rPr>
        <w:t xml:space="preserve">            </w:t>
      </w:r>
      <w:r w:rsidRPr="00D61DDD">
        <w:rPr>
          <w:rFonts w:ascii="Cascadia Mono" w:hAnsi="Cascadia Mono" w:cs="Cascadia Mono"/>
          <w:color w:val="000000"/>
          <w:sz w:val="19"/>
          <w:szCs w:val="19"/>
        </w:rPr>
        <w:t>}</w:t>
      </w:r>
    </w:p>
    <w:p w14:paraId="613B89C8" w14:textId="75E20479" w:rsidR="00610831" w:rsidRPr="00D61DDD" w:rsidRDefault="00610831" w:rsidP="00610831">
      <w:pPr>
        <w:rPr>
          <w:rFonts w:ascii="Verdana" w:hAnsi="Verdana" w:cs="Consolas"/>
          <w:color w:val="000000"/>
          <w:sz w:val="20"/>
          <w:szCs w:val="20"/>
        </w:rPr>
      </w:pPr>
      <w:r w:rsidRPr="00D61DDD">
        <w:rPr>
          <w:rFonts w:ascii="Cascadia Mono" w:hAnsi="Cascadia Mono" w:cs="Cascadia Mono"/>
          <w:color w:val="000000"/>
          <w:sz w:val="19"/>
          <w:szCs w:val="19"/>
        </w:rPr>
        <w:t xml:space="preserve">        }</w:t>
      </w:r>
    </w:p>
    <w:p w14:paraId="651E06B9" w14:textId="18C6F8D9" w:rsidR="00B7389A" w:rsidRPr="00D61DDD" w:rsidRDefault="00B7389A" w:rsidP="00B7389A">
      <w:pPr>
        <w:autoSpaceDE w:val="0"/>
        <w:autoSpaceDN w:val="0"/>
        <w:adjustRightInd w:val="0"/>
        <w:rPr>
          <w:rFonts w:ascii="Cascadia Mono" w:hAnsi="Cascadia Mono" w:cs="Cascadia Mono"/>
          <w:color w:val="000000"/>
          <w:sz w:val="19"/>
          <w:szCs w:val="19"/>
        </w:rPr>
      </w:pPr>
      <w:r w:rsidRPr="00D61DDD">
        <w:rPr>
          <w:rFonts w:ascii="Courier New" w:hAnsi="Courier New" w:cs="Courier New"/>
          <w:color w:val="000000"/>
          <w:sz w:val="20"/>
          <w:szCs w:val="20"/>
        </w:rPr>
        <w:t>App.Current</w:t>
      </w:r>
      <w:r w:rsidRPr="00D61DDD">
        <w:rPr>
          <w:rFonts w:ascii="Verdana" w:hAnsi="Verdana" w:cs="Consolas"/>
          <w:color w:val="000000"/>
          <w:sz w:val="20"/>
          <w:szCs w:val="20"/>
        </w:rPr>
        <w:t xml:space="preserve"> correspond à</w:t>
      </w:r>
      <w:r w:rsidR="002B3772" w:rsidRPr="00D61DDD">
        <w:rPr>
          <w:rFonts w:ascii="Verdana" w:hAnsi="Verdana" w:cs="Consolas"/>
          <w:color w:val="000000"/>
          <w:sz w:val="20"/>
          <w:szCs w:val="20"/>
        </w:rPr>
        <w:t xml:space="preserve"> </w:t>
      </w:r>
      <w:r w:rsidR="002B3772" w:rsidRPr="00D61DDD">
        <w:rPr>
          <w:rFonts w:ascii="Cascadia Mono" w:hAnsi="Cascadia Mono" w:cs="Cascadia Mono"/>
          <w:color w:val="000000"/>
          <w:sz w:val="19"/>
          <w:szCs w:val="19"/>
        </w:rPr>
        <w:t xml:space="preserve">: </w:t>
      </w:r>
      <w:r w:rsidRPr="00D61DDD">
        <w:rPr>
          <w:rFonts w:ascii="Cascadia Mono" w:hAnsi="Cascadia Mono" w:cs="Cascadia Mono"/>
          <w:color w:val="0000FF"/>
          <w:sz w:val="19"/>
          <w:szCs w:val="19"/>
          <w:highlight w:val="green"/>
        </w:rPr>
        <w:t>public</w:t>
      </w:r>
      <w:r w:rsidRPr="00D61DDD">
        <w:rPr>
          <w:rFonts w:ascii="Cascadia Mono" w:hAnsi="Cascadia Mono" w:cs="Cascadia Mono"/>
          <w:color w:val="000000"/>
          <w:sz w:val="19"/>
          <w:szCs w:val="19"/>
          <w:highlight w:val="green"/>
        </w:rPr>
        <w:t xml:space="preserve"> </w:t>
      </w:r>
      <w:r w:rsidRPr="00D61DDD">
        <w:rPr>
          <w:rFonts w:ascii="Cascadia Mono" w:hAnsi="Cascadia Mono" w:cs="Cascadia Mono"/>
          <w:color w:val="0000FF"/>
          <w:sz w:val="19"/>
          <w:szCs w:val="19"/>
          <w:highlight w:val="green"/>
        </w:rPr>
        <w:t>new</w:t>
      </w:r>
      <w:r w:rsidRPr="00D61DDD">
        <w:rPr>
          <w:rFonts w:ascii="Cascadia Mono" w:hAnsi="Cascadia Mono" w:cs="Cascadia Mono"/>
          <w:color w:val="000000"/>
          <w:sz w:val="19"/>
          <w:szCs w:val="19"/>
          <w:highlight w:val="green"/>
        </w:rPr>
        <w:t xml:space="preserve"> </w:t>
      </w:r>
      <w:r w:rsidRPr="00D61DDD">
        <w:rPr>
          <w:rFonts w:ascii="Cascadia Mono" w:hAnsi="Cascadia Mono" w:cs="Cascadia Mono"/>
          <w:color w:val="0000FF"/>
          <w:sz w:val="19"/>
          <w:szCs w:val="19"/>
          <w:highlight w:val="green"/>
        </w:rPr>
        <w:t>static</w:t>
      </w:r>
      <w:r w:rsidRPr="00D61DDD">
        <w:rPr>
          <w:rFonts w:ascii="Cascadia Mono" w:hAnsi="Cascadia Mono" w:cs="Cascadia Mono"/>
          <w:color w:val="000000"/>
          <w:sz w:val="19"/>
          <w:szCs w:val="19"/>
          <w:highlight w:val="green"/>
        </w:rPr>
        <w:t xml:space="preserve"> App Current =&gt; (App)Application.Current;</w:t>
      </w:r>
    </w:p>
    <w:p w14:paraId="3627EFAD" w14:textId="0A59E545" w:rsidR="00B7389A" w:rsidRPr="00D61DDD" w:rsidRDefault="00B7389A" w:rsidP="00B7389A">
      <w:pPr>
        <w:autoSpaceDE w:val="0"/>
        <w:autoSpaceDN w:val="0"/>
        <w:adjustRightInd w:val="0"/>
        <w:rPr>
          <w:rFonts w:ascii="Cascadia Mono" w:hAnsi="Cascadia Mono" w:cs="Cascadia Mono"/>
          <w:color w:val="000000"/>
          <w:sz w:val="19"/>
          <w:szCs w:val="19"/>
          <w:highlight w:val="yellow"/>
        </w:rPr>
      </w:pPr>
      <w:r w:rsidRPr="00D61DDD">
        <w:rPr>
          <w:rFonts w:ascii="Verdana" w:hAnsi="Verdana" w:cs="Consolas"/>
          <w:color w:val="000000"/>
          <w:sz w:val="20"/>
          <w:szCs w:val="20"/>
        </w:rPr>
        <w:t xml:space="preserve">Et </w:t>
      </w:r>
      <w:r w:rsidRPr="00D61DDD">
        <w:rPr>
          <w:rFonts w:ascii="Courier New" w:hAnsi="Courier New" w:cs="Courier New"/>
          <w:color w:val="000000"/>
          <w:sz w:val="20"/>
          <w:szCs w:val="20"/>
        </w:rPr>
        <w:t>Services</w:t>
      </w:r>
      <w:r w:rsidRPr="00D61DDD">
        <w:rPr>
          <w:rFonts w:ascii="Verdana" w:hAnsi="Verdana" w:cs="Consolas"/>
          <w:color w:val="000000"/>
          <w:sz w:val="20"/>
          <w:szCs w:val="20"/>
        </w:rPr>
        <w:t xml:space="preserve"> correspond à</w:t>
      </w:r>
      <w:r w:rsidR="002B3772" w:rsidRPr="00D61DDD">
        <w:rPr>
          <w:rFonts w:ascii="Verdana" w:hAnsi="Verdana" w:cs="Consolas"/>
          <w:color w:val="000000"/>
          <w:sz w:val="20"/>
          <w:szCs w:val="20"/>
        </w:rPr>
        <w:t xml:space="preserve"> : </w:t>
      </w:r>
      <w:r w:rsidR="00A2268D">
        <w:rPr>
          <w:rFonts w:ascii="Cascadia Mono" w:hAnsi="Cascadia Mono" w:cs="Cascadia Mono"/>
          <w:color w:val="0000FF"/>
          <w:sz w:val="19"/>
          <w:szCs w:val="19"/>
          <w:highlight w:val="yellow"/>
        </w:rPr>
        <w:t>p</w:t>
      </w:r>
      <w:r w:rsidR="00164CEB">
        <w:rPr>
          <w:rFonts w:ascii="Cascadia Mono" w:hAnsi="Cascadia Mono" w:cs="Cascadia Mono"/>
          <w:color w:val="0000FF"/>
          <w:sz w:val="19"/>
          <w:szCs w:val="19"/>
          <w:highlight w:val="yellow"/>
        </w:rPr>
        <w:t>ublic</w:t>
      </w:r>
      <w:r w:rsidRPr="00D61DDD">
        <w:rPr>
          <w:rFonts w:ascii="Cascadia Mono" w:hAnsi="Cascadia Mono" w:cs="Cascadia Mono"/>
          <w:color w:val="000000"/>
          <w:sz w:val="19"/>
          <w:szCs w:val="19"/>
          <w:highlight w:val="yellow"/>
        </w:rPr>
        <w:t xml:space="preserve"> ServiceProvider Services { </w:t>
      </w:r>
      <w:r w:rsidRPr="00D61DDD">
        <w:rPr>
          <w:rFonts w:ascii="Cascadia Mono" w:hAnsi="Cascadia Mono" w:cs="Cascadia Mono"/>
          <w:color w:val="0000FF"/>
          <w:sz w:val="19"/>
          <w:szCs w:val="19"/>
          <w:highlight w:val="yellow"/>
        </w:rPr>
        <w:t>get</w:t>
      </w:r>
      <w:r w:rsidRPr="00D61DDD">
        <w:rPr>
          <w:rFonts w:ascii="Cascadia Mono" w:hAnsi="Cascadia Mono" w:cs="Cascadia Mono"/>
          <w:color w:val="000000"/>
          <w:sz w:val="19"/>
          <w:szCs w:val="19"/>
          <w:highlight w:val="yellow"/>
        </w:rPr>
        <w:t>; }</w:t>
      </w:r>
    </w:p>
    <w:p w14:paraId="0C292C9B" w14:textId="20DA491E" w:rsidR="00F04CC1" w:rsidRPr="00D61DDD" w:rsidRDefault="00F04CC1" w:rsidP="0018323E">
      <w:pPr>
        <w:jc w:val="both"/>
        <w:rPr>
          <w:rFonts w:ascii="Verdana" w:hAnsi="Verdana"/>
          <w:sz w:val="20"/>
          <w:szCs w:val="20"/>
        </w:rPr>
      </w:pPr>
    </w:p>
    <w:p w14:paraId="7133C3CF" w14:textId="71401979" w:rsidR="00DB5BF1" w:rsidRDefault="00DB5BF1" w:rsidP="0018323E">
      <w:pPr>
        <w:jc w:val="both"/>
        <w:rPr>
          <w:rFonts w:ascii="Verdana" w:hAnsi="Verdana"/>
          <w:sz w:val="20"/>
          <w:szCs w:val="20"/>
        </w:rPr>
      </w:pPr>
      <w:r>
        <w:rPr>
          <w:rFonts w:ascii="Verdana" w:hAnsi="Verdana"/>
          <w:sz w:val="20"/>
          <w:szCs w:val="20"/>
        </w:rPr>
        <w:t xml:space="preserve">Exécuter l’application. </w:t>
      </w:r>
      <w:r w:rsidR="006A4992">
        <w:rPr>
          <w:rFonts w:ascii="Verdana" w:hAnsi="Verdana"/>
          <w:sz w:val="20"/>
          <w:szCs w:val="20"/>
        </w:rPr>
        <w:t xml:space="preserve">Cette fois, l’exception n’est plus levée, mais une erreur indique que le </w:t>
      </w:r>
      <w:r w:rsidR="006C42C3">
        <w:rPr>
          <w:rFonts w:ascii="Verdana" w:hAnsi="Verdana"/>
          <w:sz w:val="20"/>
          <w:szCs w:val="20"/>
        </w:rPr>
        <w:t>constructeur</w:t>
      </w:r>
      <w:r w:rsidR="006A4992">
        <w:rPr>
          <w:rFonts w:ascii="Verdana" w:hAnsi="Verdana"/>
          <w:sz w:val="20"/>
          <w:szCs w:val="20"/>
        </w:rPr>
        <w:t xml:space="preserve"> de la classe </w:t>
      </w:r>
      <w:r w:rsidR="00A46B43" w:rsidRPr="00A46B43">
        <w:rPr>
          <w:rFonts w:ascii="Courier New" w:hAnsi="Courier New" w:cs="Courier New"/>
          <w:sz w:val="20"/>
          <w:szCs w:val="20"/>
        </w:rPr>
        <w:t>Calcul</w:t>
      </w:r>
      <w:r w:rsidR="00A46B43">
        <w:rPr>
          <w:rFonts w:ascii="Verdana" w:hAnsi="Verdana"/>
          <w:sz w:val="20"/>
          <w:szCs w:val="20"/>
        </w:rPr>
        <w:t xml:space="preserve"> </w:t>
      </w:r>
      <w:r w:rsidR="006A4992">
        <w:rPr>
          <w:rFonts w:ascii="Verdana" w:hAnsi="Verdana"/>
          <w:sz w:val="20"/>
          <w:szCs w:val="20"/>
        </w:rPr>
        <w:t>doit être public :</w:t>
      </w:r>
    </w:p>
    <w:p w14:paraId="48576B2C" w14:textId="4EE4DBE6" w:rsidR="006A4992" w:rsidRDefault="006A4992" w:rsidP="0018323E">
      <w:pPr>
        <w:jc w:val="both"/>
        <w:rPr>
          <w:rFonts w:ascii="Verdana" w:hAnsi="Verdana"/>
          <w:sz w:val="20"/>
          <w:szCs w:val="20"/>
        </w:rPr>
      </w:pPr>
      <w:r w:rsidRPr="006A4992">
        <w:rPr>
          <w:rFonts w:ascii="Verdana" w:hAnsi="Verdana"/>
          <w:noProof/>
          <w:sz w:val="20"/>
          <w:szCs w:val="20"/>
        </w:rPr>
        <w:drawing>
          <wp:inline distT="0" distB="0" distL="0" distR="0" wp14:anchorId="3CD4DB4D" wp14:editId="64CEEF10">
            <wp:extent cx="6840220" cy="1489075"/>
            <wp:effectExtent l="0" t="0" r="508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8"/>
                    <a:stretch>
                      <a:fillRect/>
                    </a:stretch>
                  </pic:blipFill>
                  <pic:spPr>
                    <a:xfrm>
                      <a:off x="0" y="0"/>
                      <a:ext cx="6840220" cy="1489075"/>
                    </a:xfrm>
                    <a:prstGeom prst="rect">
                      <a:avLst/>
                    </a:prstGeom>
                  </pic:spPr>
                </pic:pic>
              </a:graphicData>
            </a:graphic>
          </wp:inline>
        </w:drawing>
      </w:r>
    </w:p>
    <w:p w14:paraId="50047E71" w14:textId="6C4EBE98" w:rsidR="00937377" w:rsidRDefault="00937377" w:rsidP="0018323E">
      <w:pPr>
        <w:jc w:val="both"/>
        <w:rPr>
          <w:rFonts w:ascii="Verdana" w:hAnsi="Verdana"/>
          <w:sz w:val="20"/>
          <w:szCs w:val="20"/>
        </w:rPr>
      </w:pPr>
      <w:r>
        <w:rPr>
          <w:rFonts w:ascii="Verdana" w:hAnsi="Verdana"/>
          <w:sz w:val="20"/>
          <w:szCs w:val="20"/>
        </w:rPr>
        <w:t xml:space="preserve">Cela montre bien qu’un objet va être instancié, sans avoir besoin de faire un </w:t>
      </w:r>
      <w:r w:rsidRPr="00937377">
        <w:rPr>
          <w:rFonts w:ascii="Courier New" w:hAnsi="Courier New" w:cs="Courier New"/>
          <w:sz w:val="20"/>
          <w:szCs w:val="20"/>
        </w:rPr>
        <w:t>new</w:t>
      </w:r>
      <w:r>
        <w:rPr>
          <w:rFonts w:ascii="Verdana" w:hAnsi="Verdana"/>
          <w:sz w:val="20"/>
          <w:szCs w:val="20"/>
        </w:rPr>
        <w:t>, ce qui prouve le découplage.</w:t>
      </w:r>
    </w:p>
    <w:p w14:paraId="0862C550" w14:textId="34BAE92C" w:rsidR="00937377" w:rsidRDefault="00937377" w:rsidP="0018323E">
      <w:pPr>
        <w:jc w:val="both"/>
        <w:rPr>
          <w:rFonts w:ascii="Verdana" w:hAnsi="Verdana"/>
          <w:sz w:val="20"/>
          <w:szCs w:val="20"/>
        </w:rPr>
      </w:pPr>
      <w:r>
        <w:rPr>
          <w:rFonts w:ascii="Verdana" w:hAnsi="Verdana"/>
          <w:sz w:val="20"/>
          <w:szCs w:val="20"/>
        </w:rPr>
        <w:t xml:space="preserve">Passer le constructeur en </w:t>
      </w:r>
      <w:r w:rsidRPr="00937377">
        <w:rPr>
          <w:rFonts w:ascii="Courier New" w:hAnsi="Courier New" w:cs="Courier New"/>
          <w:sz w:val="20"/>
          <w:szCs w:val="20"/>
        </w:rPr>
        <w:t>public</w:t>
      </w:r>
      <w:r>
        <w:rPr>
          <w:rFonts w:ascii="Verdana" w:hAnsi="Verdana"/>
          <w:sz w:val="20"/>
          <w:szCs w:val="20"/>
        </w:rPr>
        <w:t>.</w:t>
      </w:r>
    </w:p>
    <w:p w14:paraId="707896F8" w14:textId="339F6C6C" w:rsidR="00DB5BF1" w:rsidRDefault="00CC5912" w:rsidP="0018323E">
      <w:pPr>
        <w:jc w:val="both"/>
        <w:rPr>
          <w:rFonts w:ascii="Verdana" w:hAnsi="Verdana"/>
          <w:sz w:val="20"/>
          <w:szCs w:val="20"/>
        </w:rPr>
      </w:pPr>
      <w:r>
        <w:rPr>
          <w:rFonts w:ascii="Verdana" w:hAnsi="Verdana"/>
          <w:sz w:val="20"/>
          <w:szCs w:val="20"/>
        </w:rPr>
        <w:t>Ce</w:t>
      </w:r>
      <w:r w:rsidR="00AE0D23">
        <w:rPr>
          <w:rFonts w:ascii="Verdana" w:hAnsi="Verdana"/>
          <w:sz w:val="20"/>
          <w:szCs w:val="20"/>
        </w:rPr>
        <w:t xml:space="preserve">tte fois </w:t>
      </w:r>
      <w:r w:rsidR="00626BDF">
        <w:rPr>
          <w:rFonts w:ascii="Verdana" w:hAnsi="Verdana"/>
          <w:sz w:val="20"/>
          <w:szCs w:val="20"/>
        </w:rPr>
        <w:t>l’application</w:t>
      </w:r>
      <w:r w:rsidR="00AE0D23">
        <w:rPr>
          <w:rFonts w:ascii="Verdana" w:hAnsi="Verdana"/>
          <w:sz w:val="20"/>
          <w:szCs w:val="20"/>
        </w:rPr>
        <w:t xml:space="preserve"> fonctionne, mais cela</w:t>
      </w:r>
      <w:r>
        <w:rPr>
          <w:rFonts w:ascii="Verdana" w:hAnsi="Verdana"/>
          <w:sz w:val="20"/>
          <w:szCs w:val="20"/>
        </w:rPr>
        <w:t xml:space="preserve"> emp</w:t>
      </w:r>
      <w:r w:rsidR="00AE0D23">
        <w:rPr>
          <w:rFonts w:ascii="Verdana" w:hAnsi="Verdana"/>
          <w:sz w:val="20"/>
          <w:szCs w:val="20"/>
        </w:rPr>
        <w:t>ê</w:t>
      </w:r>
      <w:r>
        <w:rPr>
          <w:rFonts w:ascii="Verdana" w:hAnsi="Verdana"/>
          <w:sz w:val="20"/>
          <w:szCs w:val="20"/>
        </w:rPr>
        <w:t>che d’util</w:t>
      </w:r>
      <w:r w:rsidR="00AE0D23">
        <w:rPr>
          <w:rFonts w:ascii="Verdana" w:hAnsi="Verdana"/>
          <w:sz w:val="20"/>
          <w:szCs w:val="20"/>
        </w:rPr>
        <w:t>i</w:t>
      </w:r>
      <w:r>
        <w:rPr>
          <w:rFonts w:ascii="Verdana" w:hAnsi="Verdana"/>
          <w:sz w:val="20"/>
          <w:szCs w:val="20"/>
        </w:rPr>
        <w:t>ser le singleton.</w:t>
      </w:r>
      <w:r w:rsidR="007507E1">
        <w:rPr>
          <w:rFonts w:ascii="Verdana" w:hAnsi="Verdana"/>
          <w:sz w:val="20"/>
          <w:szCs w:val="20"/>
        </w:rPr>
        <w:t xml:space="preserve"> Mettre en commentaires le code du singleton</w:t>
      </w:r>
      <w:r w:rsidR="00765A37">
        <w:rPr>
          <w:rFonts w:ascii="Verdana" w:hAnsi="Verdana"/>
          <w:sz w:val="20"/>
          <w:szCs w:val="20"/>
        </w:rPr>
        <w:t xml:space="preserve"> qui n’est plus utile</w:t>
      </w:r>
      <w:r w:rsidR="00C3681D">
        <w:rPr>
          <w:rFonts w:ascii="Verdana" w:hAnsi="Verdana"/>
          <w:sz w:val="20"/>
          <w:szCs w:val="20"/>
        </w:rPr>
        <w:t xml:space="preserve">. Faire de même pour la méthode </w:t>
      </w:r>
      <w:r w:rsidR="00C3681D" w:rsidRPr="002E23C6">
        <w:rPr>
          <w:rFonts w:ascii="Courier New" w:hAnsi="Courier New" w:cs="Courier New"/>
          <w:sz w:val="20"/>
          <w:szCs w:val="20"/>
        </w:rPr>
        <w:t>Instance</w:t>
      </w:r>
      <w:r w:rsidR="00C3681D">
        <w:rPr>
          <w:rFonts w:ascii="Verdana" w:hAnsi="Verdana"/>
          <w:sz w:val="20"/>
          <w:szCs w:val="20"/>
        </w:rPr>
        <w:t xml:space="preserve"> de l’interface.</w:t>
      </w:r>
    </w:p>
    <w:p w14:paraId="2B921179" w14:textId="56894AF6" w:rsidR="009D24D9" w:rsidRDefault="009D24D9" w:rsidP="0018323E">
      <w:pPr>
        <w:jc w:val="both"/>
        <w:rPr>
          <w:rFonts w:ascii="Verdana" w:hAnsi="Verdana"/>
          <w:sz w:val="20"/>
          <w:szCs w:val="20"/>
        </w:rPr>
      </w:pPr>
    </w:p>
    <w:p w14:paraId="6C0D947C" w14:textId="5FA861A0" w:rsidR="0097264C" w:rsidRDefault="0097264C" w:rsidP="0018323E">
      <w:pPr>
        <w:jc w:val="both"/>
        <w:rPr>
          <w:rFonts w:ascii="Verdana" w:hAnsi="Verdana"/>
          <w:sz w:val="20"/>
          <w:szCs w:val="20"/>
        </w:rPr>
      </w:pPr>
      <w:r>
        <w:rPr>
          <w:rFonts w:ascii="Verdana" w:hAnsi="Verdana"/>
          <w:sz w:val="20"/>
          <w:szCs w:val="20"/>
        </w:rPr>
        <w:t xml:space="preserve">Implémenter un singleton quand nous avons mis en place un framework de DI est </w:t>
      </w:r>
      <w:r w:rsidR="00D60A1E">
        <w:rPr>
          <w:rFonts w:ascii="Verdana" w:hAnsi="Verdana"/>
          <w:sz w:val="20"/>
          <w:szCs w:val="20"/>
        </w:rPr>
        <w:t xml:space="preserve">très </w:t>
      </w:r>
      <w:r>
        <w:rPr>
          <w:rFonts w:ascii="Verdana" w:hAnsi="Verdana"/>
          <w:sz w:val="20"/>
          <w:szCs w:val="20"/>
        </w:rPr>
        <w:t xml:space="preserve">simple : il suffit de remplacer la méthode </w:t>
      </w:r>
      <w:r w:rsidRPr="00FC2AAD">
        <w:rPr>
          <w:rFonts w:ascii="Courier New" w:hAnsi="Courier New" w:cs="Courier New"/>
          <w:sz w:val="20"/>
          <w:szCs w:val="20"/>
        </w:rPr>
        <w:t>AddTransient</w:t>
      </w:r>
      <w:r>
        <w:rPr>
          <w:rFonts w:ascii="Verdana" w:hAnsi="Verdana"/>
          <w:sz w:val="20"/>
          <w:szCs w:val="20"/>
        </w:rPr>
        <w:t xml:space="preserve"> par </w:t>
      </w:r>
      <w:r w:rsidRPr="00FC2AAD">
        <w:rPr>
          <w:rFonts w:ascii="Courier New" w:hAnsi="Courier New" w:cs="Courier New"/>
          <w:sz w:val="20"/>
          <w:szCs w:val="20"/>
        </w:rPr>
        <w:t>AddSingleton</w:t>
      </w:r>
      <w:r>
        <w:rPr>
          <w:rFonts w:ascii="Verdana" w:hAnsi="Verdana"/>
          <w:sz w:val="20"/>
          <w:szCs w:val="20"/>
        </w:rPr>
        <w:t> :</w:t>
      </w:r>
    </w:p>
    <w:p w14:paraId="707B7361" w14:textId="77777777" w:rsidR="006C5FA2" w:rsidRPr="006C5FA2" w:rsidRDefault="006C5FA2" w:rsidP="006C5FA2">
      <w:pPr>
        <w:autoSpaceDE w:val="0"/>
        <w:autoSpaceDN w:val="0"/>
        <w:adjustRightInd w:val="0"/>
        <w:rPr>
          <w:rFonts w:ascii="Cascadia Mono" w:hAnsi="Cascadia Mono" w:cs="Cascadia Mono"/>
          <w:color w:val="000000"/>
          <w:sz w:val="19"/>
          <w:szCs w:val="19"/>
          <w:lang w:val="en-US"/>
        </w:rPr>
      </w:pPr>
      <w:r w:rsidRPr="006C5FA2">
        <w:rPr>
          <w:rFonts w:ascii="Cascadia Mono" w:hAnsi="Cascadia Mono" w:cs="Cascadia Mono"/>
          <w:color w:val="0000FF"/>
          <w:sz w:val="19"/>
          <w:szCs w:val="19"/>
          <w:lang w:val="en-US"/>
        </w:rPr>
        <w:t>public</w:t>
      </w:r>
      <w:r w:rsidRPr="006C5FA2">
        <w:rPr>
          <w:rFonts w:ascii="Cascadia Mono" w:hAnsi="Cascadia Mono" w:cs="Cascadia Mono"/>
          <w:color w:val="000000"/>
          <w:sz w:val="19"/>
          <w:szCs w:val="19"/>
          <w:lang w:val="en-US"/>
        </w:rPr>
        <w:t xml:space="preserve"> </w:t>
      </w:r>
      <w:r w:rsidRPr="006C5FA2">
        <w:rPr>
          <w:rFonts w:ascii="Cascadia Mono" w:hAnsi="Cascadia Mono" w:cs="Cascadia Mono"/>
          <w:color w:val="0000FF"/>
          <w:sz w:val="19"/>
          <w:szCs w:val="19"/>
          <w:lang w:val="en-US"/>
        </w:rPr>
        <w:t>partial</w:t>
      </w:r>
      <w:r w:rsidRPr="006C5FA2">
        <w:rPr>
          <w:rFonts w:ascii="Cascadia Mono" w:hAnsi="Cascadia Mono" w:cs="Cascadia Mono"/>
          <w:color w:val="000000"/>
          <w:sz w:val="19"/>
          <w:szCs w:val="19"/>
          <w:lang w:val="en-US"/>
        </w:rPr>
        <w:t xml:space="preserve"> </w:t>
      </w:r>
      <w:r w:rsidRPr="006C5FA2">
        <w:rPr>
          <w:rFonts w:ascii="Cascadia Mono" w:hAnsi="Cascadia Mono" w:cs="Cascadia Mono"/>
          <w:color w:val="0000FF"/>
          <w:sz w:val="19"/>
          <w:szCs w:val="19"/>
          <w:lang w:val="en-US"/>
        </w:rPr>
        <w:t>class</w:t>
      </w:r>
      <w:r w:rsidRPr="006C5FA2">
        <w:rPr>
          <w:rFonts w:ascii="Cascadia Mono" w:hAnsi="Cascadia Mono" w:cs="Cascadia Mono"/>
          <w:color w:val="000000"/>
          <w:sz w:val="19"/>
          <w:szCs w:val="19"/>
          <w:lang w:val="en-US"/>
        </w:rPr>
        <w:t xml:space="preserve"> </w:t>
      </w:r>
      <w:r w:rsidRPr="006C5FA2">
        <w:rPr>
          <w:rFonts w:ascii="Cascadia Mono" w:hAnsi="Cascadia Mono" w:cs="Cascadia Mono"/>
          <w:color w:val="2B91AF"/>
          <w:sz w:val="19"/>
          <w:szCs w:val="19"/>
          <w:lang w:val="en-US"/>
        </w:rPr>
        <w:t>App</w:t>
      </w:r>
      <w:r w:rsidRPr="006C5FA2">
        <w:rPr>
          <w:rFonts w:ascii="Cascadia Mono" w:hAnsi="Cascadia Mono" w:cs="Cascadia Mono"/>
          <w:color w:val="000000"/>
          <w:sz w:val="19"/>
          <w:szCs w:val="19"/>
          <w:lang w:val="en-US"/>
        </w:rPr>
        <w:t xml:space="preserve"> : Application</w:t>
      </w:r>
    </w:p>
    <w:p w14:paraId="4B0631A5" w14:textId="77777777" w:rsidR="006C5FA2" w:rsidRPr="006C5FA2" w:rsidRDefault="006C5FA2" w:rsidP="006C5FA2">
      <w:pPr>
        <w:autoSpaceDE w:val="0"/>
        <w:autoSpaceDN w:val="0"/>
        <w:adjustRightInd w:val="0"/>
        <w:rPr>
          <w:rFonts w:ascii="Cascadia Mono" w:hAnsi="Cascadia Mono" w:cs="Cascadia Mono"/>
          <w:color w:val="000000"/>
          <w:sz w:val="19"/>
          <w:szCs w:val="19"/>
          <w:lang w:val="en-US"/>
        </w:rPr>
      </w:pPr>
      <w:r w:rsidRPr="006C5FA2">
        <w:rPr>
          <w:rFonts w:ascii="Cascadia Mono" w:hAnsi="Cascadia Mono" w:cs="Cascadia Mono"/>
          <w:color w:val="000000"/>
          <w:sz w:val="19"/>
          <w:szCs w:val="19"/>
          <w:lang w:val="en-US"/>
        </w:rPr>
        <w:t xml:space="preserve">    {</w:t>
      </w:r>
    </w:p>
    <w:p w14:paraId="47AB65E0" w14:textId="77777777" w:rsidR="006C5FA2" w:rsidRPr="006C5FA2" w:rsidRDefault="006C5FA2" w:rsidP="006C5FA2">
      <w:pPr>
        <w:autoSpaceDE w:val="0"/>
        <w:autoSpaceDN w:val="0"/>
        <w:adjustRightInd w:val="0"/>
        <w:rPr>
          <w:rFonts w:ascii="Cascadia Mono" w:hAnsi="Cascadia Mono" w:cs="Cascadia Mono"/>
          <w:color w:val="000000"/>
          <w:sz w:val="19"/>
          <w:szCs w:val="19"/>
          <w:lang w:val="en-US"/>
        </w:rPr>
      </w:pPr>
      <w:r w:rsidRPr="006C5FA2">
        <w:rPr>
          <w:rFonts w:ascii="Cascadia Mono" w:hAnsi="Cascadia Mono" w:cs="Cascadia Mono"/>
          <w:color w:val="000000"/>
          <w:sz w:val="19"/>
          <w:szCs w:val="19"/>
          <w:lang w:val="en-US"/>
        </w:rPr>
        <w:t xml:space="preserve">        </w:t>
      </w:r>
      <w:r w:rsidRPr="006C5FA2">
        <w:rPr>
          <w:rFonts w:ascii="Cascadia Mono" w:hAnsi="Cascadia Mono" w:cs="Cascadia Mono"/>
          <w:color w:val="808080"/>
          <w:sz w:val="19"/>
          <w:szCs w:val="19"/>
          <w:lang w:val="en-US"/>
        </w:rPr>
        <w:t>///</w:t>
      </w:r>
      <w:r w:rsidRPr="006C5FA2">
        <w:rPr>
          <w:rFonts w:ascii="Cascadia Mono" w:hAnsi="Cascadia Mono" w:cs="Cascadia Mono"/>
          <w:color w:val="008000"/>
          <w:sz w:val="19"/>
          <w:szCs w:val="19"/>
          <w:lang w:val="en-US"/>
        </w:rPr>
        <w:t xml:space="preserve"> </w:t>
      </w:r>
      <w:r w:rsidRPr="006C5FA2">
        <w:rPr>
          <w:rFonts w:ascii="Cascadia Mono" w:hAnsi="Cascadia Mono" w:cs="Cascadia Mono"/>
          <w:color w:val="808080"/>
          <w:sz w:val="19"/>
          <w:szCs w:val="19"/>
          <w:lang w:val="en-US"/>
        </w:rPr>
        <w:t>&lt;summary&gt;</w:t>
      </w:r>
    </w:p>
    <w:p w14:paraId="15702189" w14:textId="77777777" w:rsidR="006C5FA2" w:rsidRPr="006C5FA2" w:rsidRDefault="006C5FA2" w:rsidP="006C5FA2">
      <w:pPr>
        <w:autoSpaceDE w:val="0"/>
        <w:autoSpaceDN w:val="0"/>
        <w:adjustRightInd w:val="0"/>
        <w:rPr>
          <w:rFonts w:ascii="Cascadia Mono" w:hAnsi="Cascadia Mono" w:cs="Cascadia Mono"/>
          <w:color w:val="000000"/>
          <w:sz w:val="19"/>
          <w:szCs w:val="19"/>
          <w:lang w:val="en-US"/>
        </w:rPr>
      </w:pPr>
      <w:r w:rsidRPr="006C5FA2">
        <w:rPr>
          <w:rFonts w:ascii="Cascadia Mono" w:hAnsi="Cascadia Mono" w:cs="Cascadia Mono"/>
          <w:color w:val="000000"/>
          <w:sz w:val="19"/>
          <w:szCs w:val="19"/>
          <w:lang w:val="en-US"/>
        </w:rPr>
        <w:t xml:space="preserve">        </w:t>
      </w:r>
      <w:r w:rsidRPr="006C5FA2">
        <w:rPr>
          <w:rFonts w:ascii="Cascadia Mono" w:hAnsi="Cascadia Mono" w:cs="Cascadia Mono"/>
          <w:color w:val="808080"/>
          <w:sz w:val="19"/>
          <w:szCs w:val="19"/>
          <w:lang w:val="en-US"/>
        </w:rPr>
        <w:t>///</w:t>
      </w:r>
      <w:r w:rsidRPr="006C5FA2">
        <w:rPr>
          <w:rFonts w:ascii="Cascadia Mono" w:hAnsi="Cascadia Mono" w:cs="Cascadia Mono"/>
          <w:color w:val="008000"/>
          <w:sz w:val="19"/>
          <w:szCs w:val="19"/>
          <w:lang w:val="en-US"/>
        </w:rPr>
        <w:t xml:space="preserve"> Gets the instance to resolve application services.</w:t>
      </w:r>
    </w:p>
    <w:p w14:paraId="09C35279" w14:textId="77777777" w:rsidR="006C5FA2" w:rsidRPr="006C5FA2" w:rsidRDefault="006C5FA2" w:rsidP="006C5FA2">
      <w:pPr>
        <w:autoSpaceDE w:val="0"/>
        <w:autoSpaceDN w:val="0"/>
        <w:adjustRightInd w:val="0"/>
        <w:rPr>
          <w:rFonts w:ascii="Cascadia Mono" w:hAnsi="Cascadia Mono" w:cs="Cascadia Mono"/>
          <w:color w:val="000000"/>
          <w:sz w:val="19"/>
          <w:szCs w:val="19"/>
          <w:lang w:val="en-US"/>
        </w:rPr>
      </w:pPr>
      <w:r w:rsidRPr="006C5FA2">
        <w:rPr>
          <w:rFonts w:ascii="Cascadia Mono" w:hAnsi="Cascadia Mono" w:cs="Cascadia Mono"/>
          <w:color w:val="000000"/>
          <w:sz w:val="19"/>
          <w:szCs w:val="19"/>
          <w:lang w:val="en-US"/>
        </w:rPr>
        <w:t xml:space="preserve">        </w:t>
      </w:r>
      <w:r w:rsidRPr="006C5FA2">
        <w:rPr>
          <w:rFonts w:ascii="Cascadia Mono" w:hAnsi="Cascadia Mono" w:cs="Cascadia Mono"/>
          <w:color w:val="808080"/>
          <w:sz w:val="19"/>
          <w:szCs w:val="19"/>
          <w:lang w:val="en-US"/>
        </w:rPr>
        <w:t>///</w:t>
      </w:r>
      <w:r w:rsidRPr="006C5FA2">
        <w:rPr>
          <w:rFonts w:ascii="Cascadia Mono" w:hAnsi="Cascadia Mono" w:cs="Cascadia Mono"/>
          <w:color w:val="008000"/>
          <w:sz w:val="19"/>
          <w:szCs w:val="19"/>
          <w:lang w:val="en-US"/>
        </w:rPr>
        <w:t xml:space="preserve"> </w:t>
      </w:r>
      <w:r w:rsidRPr="006C5FA2">
        <w:rPr>
          <w:rFonts w:ascii="Cascadia Mono" w:hAnsi="Cascadia Mono" w:cs="Cascadia Mono"/>
          <w:color w:val="808080"/>
          <w:sz w:val="19"/>
          <w:szCs w:val="19"/>
          <w:lang w:val="en-US"/>
        </w:rPr>
        <w:t>&lt;/summary&gt;</w:t>
      </w:r>
    </w:p>
    <w:p w14:paraId="253FAD4C" w14:textId="77777777" w:rsidR="006C5FA2" w:rsidRPr="006C5FA2" w:rsidRDefault="006C5FA2" w:rsidP="006C5FA2">
      <w:pPr>
        <w:autoSpaceDE w:val="0"/>
        <w:autoSpaceDN w:val="0"/>
        <w:adjustRightInd w:val="0"/>
        <w:rPr>
          <w:rFonts w:ascii="Cascadia Mono" w:hAnsi="Cascadia Mono" w:cs="Cascadia Mono"/>
          <w:color w:val="000000"/>
          <w:sz w:val="19"/>
          <w:szCs w:val="19"/>
          <w:lang w:val="en-US"/>
        </w:rPr>
      </w:pPr>
      <w:r w:rsidRPr="006C5FA2">
        <w:rPr>
          <w:rFonts w:ascii="Cascadia Mono" w:hAnsi="Cascadia Mono" w:cs="Cascadia Mono"/>
          <w:color w:val="000000"/>
          <w:sz w:val="19"/>
          <w:szCs w:val="19"/>
          <w:lang w:val="en-US"/>
        </w:rPr>
        <w:t xml:space="preserve">        </w:t>
      </w:r>
      <w:r w:rsidRPr="006C5FA2">
        <w:rPr>
          <w:rFonts w:ascii="Cascadia Mono" w:hAnsi="Cascadia Mono" w:cs="Cascadia Mono"/>
          <w:color w:val="0000FF"/>
          <w:sz w:val="19"/>
          <w:szCs w:val="19"/>
          <w:lang w:val="en-US"/>
        </w:rPr>
        <w:t>public</w:t>
      </w:r>
      <w:r w:rsidRPr="006C5FA2">
        <w:rPr>
          <w:rFonts w:ascii="Cascadia Mono" w:hAnsi="Cascadia Mono" w:cs="Cascadia Mono"/>
          <w:color w:val="000000"/>
          <w:sz w:val="19"/>
          <w:szCs w:val="19"/>
          <w:lang w:val="en-US"/>
        </w:rPr>
        <w:t xml:space="preserve"> ServiceProvider Services { </w:t>
      </w:r>
      <w:r w:rsidRPr="006C5FA2">
        <w:rPr>
          <w:rFonts w:ascii="Cascadia Mono" w:hAnsi="Cascadia Mono" w:cs="Cascadia Mono"/>
          <w:color w:val="0000FF"/>
          <w:sz w:val="19"/>
          <w:szCs w:val="19"/>
          <w:lang w:val="en-US"/>
        </w:rPr>
        <w:t>get</w:t>
      </w:r>
      <w:r w:rsidRPr="006C5FA2">
        <w:rPr>
          <w:rFonts w:ascii="Cascadia Mono" w:hAnsi="Cascadia Mono" w:cs="Cascadia Mono"/>
          <w:color w:val="000000"/>
          <w:sz w:val="19"/>
          <w:szCs w:val="19"/>
          <w:lang w:val="en-US"/>
        </w:rPr>
        <w:t>; }</w:t>
      </w:r>
    </w:p>
    <w:p w14:paraId="16E7FF13" w14:textId="77777777" w:rsidR="006C5FA2" w:rsidRPr="006C5FA2" w:rsidRDefault="006C5FA2" w:rsidP="006C5FA2">
      <w:pPr>
        <w:autoSpaceDE w:val="0"/>
        <w:autoSpaceDN w:val="0"/>
        <w:adjustRightInd w:val="0"/>
        <w:rPr>
          <w:rFonts w:ascii="Cascadia Mono" w:hAnsi="Cascadia Mono" w:cs="Cascadia Mono"/>
          <w:color w:val="000000"/>
          <w:sz w:val="19"/>
          <w:szCs w:val="19"/>
          <w:lang w:val="en-US"/>
        </w:rPr>
      </w:pPr>
    </w:p>
    <w:p w14:paraId="5D3133CC" w14:textId="77777777" w:rsidR="006C5FA2" w:rsidRPr="006C5FA2" w:rsidRDefault="006C5FA2" w:rsidP="006C5FA2">
      <w:pPr>
        <w:autoSpaceDE w:val="0"/>
        <w:autoSpaceDN w:val="0"/>
        <w:adjustRightInd w:val="0"/>
        <w:rPr>
          <w:rFonts w:ascii="Cascadia Mono" w:hAnsi="Cascadia Mono" w:cs="Cascadia Mono"/>
          <w:color w:val="000000"/>
          <w:sz w:val="19"/>
          <w:szCs w:val="19"/>
          <w:lang w:val="en-US"/>
        </w:rPr>
      </w:pPr>
      <w:r w:rsidRPr="006C5FA2">
        <w:rPr>
          <w:rFonts w:ascii="Cascadia Mono" w:hAnsi="Cascadia Mono" w:cs="Cascadia Mono"/>
          <w:color w:val="000000"/>
          <w:sz w:val="19"/>
          <w:szCs w:val="19"/>
          <w:lang w:val="en-US"/>
        </w:rPr>
        <w:t xml:space="preserve">        </w:t>
      </w:r>
      <w:r w:rsidRPr="006C5FA2">
        <w:rPr>
          <w:rFonts w:ascii="Cascadia Mono" w:hAnsi="Cascadia Mono" w:cs="Cascadia Mono"/>
          <w:color w:val="0000FF"/>
          <w:sz w:val="19"/>
          <w:szCs w:val="19"/>
          <w:lang w:val="en-US"/>
        </w:rPr>
        <w:t>public</w:t>
      </w:r>
      <w:r w:rsidRPr="006C5FA2">
        <w:rPr>
          <w:rFonts w:ascii="Cascadia Mono" w:hAnsi="Cascadia Mono" w:cs="Cascadia Mono"/>
          <w:color w:val="000000"/>
          <w:sz w:val="19"/>
          <w:szCs w:val="19"/>
          <w:lang w:val="en-US"/>
        </w:rPr>
        <w:t xml:space="preserve"> </w:t>
      </w:r>
      <w:r w:rsidRPr="006C5FA2">
        <w:rPr>
          <w:rFonts w:ascii="Cascadia Mono" w:hAnsi="Cascadia Mono" w:cs="Cascadia Mono"/>
          <w:color w:val="2B91AF"/>
          <w:sz w:val="19"/>
          <w:szCs w:val="19"/>
          <w:lang w:val="en-US"/>
        </w:rPr>
        <w:t>App</w:t>
      </w:r>
      <w:r w:rsidRPr="006C5FA2">
        <w:rPr>
          <w:rFonts w:ascii="Cascadia Mono" w:hAnsi="Cascadia Mono" w:cs="Cascadia Mono"/>
          <w:color w:val="000000"/>
          <w:sz w:val="19"/>
          <w:szCs w:val="19"/>
          <w:lang w:val="en-US"/>
        </w:rPr>
        <w:t>()</w:t>
      </w:r>
    </w:p>
    <w:p w14:paraId="439D0648" w14:textId="77777777" w:rsidR="006C5FA2" w:rsidRPr="006C5FA2" w:rsidRDefault="006C5FA2" w:rsidP="006C5FA2">
      <w:pPr>
        <w:autoSpaceDE w:val="0"/>
        <w:autoSpaceDN w:val="0"/>
        <w:adjustRightInd w:val="0"/>
        <w:rPr>
          <w:rFonts w:ascii="Cascadia Mono" w:hAnsi="Cascadia Mono" w:cs="Cascadia Mono"/>
          <w:color w:val="000000"/>
          <w:sz w:val="19"/>
          <w:szCs w:val="19"/>
          <w:lang w:val="en-US"/>
        </w:rPr>
      </w:pPr>
      <w:r w:rsidRPr="006C5FA2">
        <w:rPr>
          <w:rFonts w:ascii="Cascadia Mono" w:hAnsi="Cascadia Mono" w:cs="Cascadia Mono"/>
          <w:color w:val="000000"/>
          <w:sz w:val="19"/>
          <w:szCs w:val="19"/>
          <w:lang w:val="en-US"/>
        </w:rPr>
        <w:t xml:space="preserve">        {</w:t>
      </w:r>
    </w:p>
    <w:p w14:paraId="7A06C494" w14:textId="77777777" w:rsidR="006C5FA2" w:rsidRPr="006C5FA2" w:rsidRDefault="006C5FA2" w:rsidP="006C5FA2">
      <w:pPr>
        <w:autoSpaceDE w:val="0"/>
        <w:autoSpaceDN w:val="0"/>
        <w:adjustRightInd w:val="0"/>
        <w:rPr>
          <w:rFonts w:ascii="Cascadia Mono" w:hAnsi="Cascadia Mono" w:cs="Cascadia Mono"/>
          <w:color w:val="000000"/>
          <w:sz w:val="19"/>
          <w:szCs w:val="19"/>
          <w:lang w:val="en-US"/>
        </w:rPr>
      </w:pPr>
      <w:r w:rsidRPr="006C5FA2">
        <w:rPr>
          <w:rFonts w:ascii="Cascadia Mono" w:hAnsi="Cascadia Mono" w:cs="Cascadia Mono"/>
          <w:color w:val="000000"/>
          <w:sz w:val="19"/>
          <w:szCs w:val="19"/>
          <w:lang w:val="en-US"/>
        </w:rPr>
        <w:t xml:space="preserve">            </w:t>
      </w:r>
      <w:r w:rsidRPr="006C5FA2">
        <w:rPr>
          <w:rFonts w:ascii="Cascadia Mono" w:hAnsi="Cascadia Mono" w:cs="Cascadia Mono"/>
          <w:color w:val="808080"/>
          <w:sz w:val="19"/>
          <w:szCs w:val="19"/>
          <w:lang w:val="en-US"/>
        </w:rPr>
        <w:t>///</w:t>
      </w:r>
      <w:r w:rsidRPr="006C5FA2">
        <w:rPr>
          <w:rFonts w:ascii="Cascadia Mono" w:hAnsi="Cascadia Mono" w:cs="Cascadia Mono"/>
          <w:color w:val="008000"/>
          <w:sz w:val="19"/>
          <w:szCs w:val="19"/>
          <w:lang w:val="en-US"/>
        </w:rPr>
        <w:t xml:space="preserve"> </w:t>
      </w:r>
      <w:r w:rsidRPr="006C5FA2">
        <w:rPr>
          <w:rFonts w:ascii="Cascadia Mono" w:hAnsi="Cascadia Mono" w:cs="Cascadia Mono"/>
          <w:color w:val="808080"/>
          <w:sz w:val="19"/>
          <w:szCs w:val="19"/>
          <w:lang w:val="en-US"/>
        </w:rPr>
        <w:t>&lt;summary&gt;</w:t>
      </w:r>
    </w:p>
    <w:p w14:paraId="70B06C75" w14:textId="77777777" w:rsidR="006C5FA2" w:rsidRPr="006C5FA2" w:rsidRDefault="006C5FA2" w:rsidP="006C5FA2">
      <w:pPr>
        <w:autoSpaceDE w:val="0"/>
        <w:autoSpaceDN w:val="0"/>
        <w:adjustRightInd w:val="0"/>
        <w:rPr>
          <w:rFonts w:ascii="Cascadia Mono" w:hAnsi="Cascadia Mono" w:cs="Cascadia Mono"/>
          <w:color w:val="000000"/>
          <w:sz w:val="19"/>
          <w:szCs w:val="19"/>
          <w:lang w:val="en-US"/>
        </w:rPr>
      </w:pPr>
      <w:r w:rsidRPr="006C5FA2">
        <w:rPr>
          <w:rFonts w:ascii="Cascadia Mono" w:hAnsi="Cascadia Mono" w:cs="Cascadia Mono"/>
          <w:color w:val="000000"/>
          <w:sz w:val="19"/>
          <w:szCs w:val="19"/>
          <w:lang w:val="en-US"/>
        </w:rPr>
        <w:t xml:space="preserve">            </w:t>
      </w:r>
      <w:r w:rsidRPr="006C5FA2">
        <w:rPr>
          <w:rFonts w:ascii="Cascadia Mono" w:hAnsi="Cascadia Mono" w:cs="Cascadia Mono"/>
          <w:color w:val="808080"/>
          <w:sz w:val="19"/>
          <w:szCs w:val="19"/>
          <w:lang w:val="en-US"/>
        </w:rPr>
        <w:t>///</w:t>
      </w:r>
      <w:r w:rsidRPr="006C5FA2">
        <w:rPr>
          <w:rFonts w:ascii="Cascadia Mono" w:hAnsi="Cascadia Mono" w:cs="Cascadia Mono"/>
          <w:color w:val="008000"/>
          <w:sz w:val="19"/>
          <w:szCs w:val="19"/>
          <w:lang w:val="en-US"/>
        </w:rPr>
        <w:t xml:space="preserve"> Configures the services for the application.</w:t>
      </w:r>
    </w:p>
    <w:p w14:paraId="3B3DA6BC" w14:textId="77777777" w:rsidR="006C5FA2" w:rsidRPr="006C5FA2" w:rsidRDefault="006C5FA2" w:rsidP="006C5FA2">
      <w:pPr>
        <w:autoSpaceDE w:val="0"/>
        <w:autoSpaceDN w:val="0"/>
        <w:adjustRightInd w:val="0"/>
        <w:rPr>
          <w:rFonts w:ascii="Cascadia Mono" w:hAnsi="Cascadia Mono" w:cs="Cascadia Mono"/>
          <w:color w:val="000000"/>
          <w:sz w:val="19"/>
          <w:szCs w:val="19"/>
          <w:lang w:val="en-US"/>
        </w:rPr>
      </w:pPr>
      <w:r w:rsidRPr="006C5FA2">
        <w:rPr>
          <w:rFonts w:ascii="Cascadia Mono" w:hAnsi="Cascadia Mono" w:cs="Cascadia Mono"/>
          <w:color w:val="000000"/>
          <w:sz w:val="19"/>
          <w:szCs w:val="19"/>
          <w:lang w:val="en-US"/>
        </w:rPr>
        <w:t xml:space="preserve">            </w:t>
      </w:r>
      <w:r w:rsidRPr="006C5FA2">
        <w:rPr>
          <w:rFonts w:ascii="Cascadia Mono" w:hAnsi="Cascadia Mono" w:cs="Cascadia Mono"/>
          <w:color w:val="808080"/>
          <w:sz w:val="19"/>
          <w:szCs w:val="19"/>
          <w:lang w:val="en-US"/>
        </w:rPr>
        <w:t>///</w:t>
      </w:r>
      <w:r w:rsidRPr="006C5FA2">
        <w:rPr>
          <w:rFonts w:ascii="Cascadia Mono" w:hAnsi="Cascadia Mono" w:cs="Cascadia Mono"/>
          <w:color w:val="008000"/>
          <w:sz w:val="19"/>
          <w:szCs w:val="19"/>
          <w:lang w:val="en-US"/>
        </w:rPr>
        <w:t xml:space="preserve"> </w:t>
      </w:r>
      <w:r w:rsidRPr="006C5FA2">
        <w:rPr>
          <w:rFonts w:ascii="Cascadia Mono" w:hAnsi="Cascadia Mono" w:cs="Cascadia Mono"/>
          <w:color w:val="808080"/>
          <w:sz w:val="19"/>
          <w:szCs w:val="19"/>
          <w:lang w:val="en-US"/>
        </w:rPr>
        <w:t>&lt;/summary&gt;</w:t>
      </w:r>
    </w:p>
    <w:p w14:paraId="4732593B" w14:textId="77777777" w:rsidR="006C5FA2" w:rsidRPr="006C5FA2" w:rsidRDefault="006C5FA2" w:rsidP="006C5FA2">
      <w:pPr>
        <w:autoSpaceDE w:val="0"/>
        <w:autoSpaceDN w:val="0"/>
        <w:adjustRightInd w:val="0"/>
        <w:rPr>
          <w:rFonts w:ascii="Cascadia Mono" w:hAnsi="Cascadia Mono" w:cs="Cascadia Mono"/>
          <w:color w:val="000000"/>
          <w:sz w:val="19"/>
          <w:szCs w:val="19"/>
          <w:lang w:val="en-US"/>
        </w:rPr>
      </w:pPr>
      <w:r w:rsidRPr="006C5FA2">
        <w:rPr>
          <w:rFonts w:ascii="Cascadia Mono" w:hAnsi="Cascadia Mono" w:cs="Cascadia Mono"/>
          <w:color w:val="000000"/>
          <w:sz w:val="19"/>
          <w:szCs w:val="19"/>
          <w:lang w:val="en-US"/>
        </w:rPr>
        <w:t xml:space="preserve">            ServiceCollection services = </w:t>
      </w:r>
      <w:r w:rsidRPr="006C5FA2">
        <w:rPr>
          <w:rFonts w:ascii="Cascadia Mono" w:hAnsi="Cascadia Mono" w:cs="Cascadia Mono"/>
          <w:color w:val="0000FF"/>
          <w:sz w:val="19"/>
          <w:szCs w:val="19"/>
          <w:lang w:val="en-US"/>
        </w:rPr>
        <w:t>new</w:t>
      </w:r>
      <w:r w:rsidRPr="006C5FA2">
        <w:rPr>
          <w:rFonts w:ascii="Cascadia Mono" w:hAnsi="Cascadia Mono" w:cs="Cascadia Mono"/>
          <w:color w:val="000000"/>
          <w:sz w:val="19"/>
          <w:szCs w:val="19"/>
          <w:lang w:val="en-US"/>
        </w:rPr>
        <w:t xml:space="preserve"> ServiceCollection();</w:t>
      </w:r>
    </w:p>
    <w:p w14:paraId="71960B97" w14:textId="77777777" w:rsidR="006C5FA2" w:rsidRPr="006C5FA2" w:rsidRDefault="006C5FA2" w:rsidP="006C5FA2">
      <w:pPr>
        <w:autoSpaceDE w:val="0"/>
        <w:autoSpaceDN w:val="0"/>
        <w:adjustRightInd w:val="0"/>
        <w:rPr>
          <w:rFonts w:ascii="Cascadia Mono" w:hAnsi="Cascadia Mono" w:cs="Cascadia Mono"/>
          <w:color w:val="000000"/>
          <w:sz w:val="19"/>
          <w:szCs w:val="19"/>
          <w:lang w:val="en-US"/>
        </w:rPr>
      </w:pPr>
      <w:r w:rsidRPr="006C5FA2">
        <w:rPr>
          <w:rFonts w:ascii="Cascadia Mono" w:hAnsi="Cascadia Mono" w:cs="Cascadia Mono"/>
          <w:color w:val="000000"/>
          <w:sz w:val="19"/>
          <w:szCs w:val="19"/>
          <w:lang w:val="en-US"/>
        </w:rPr>
        <w:t xml:space="preserve">            </w:t>
      </w:r>
      <w:r w:rsidRPr="006C5FA2">
        <w:rPr>
          <w:rFonts w:ascii="Cascadia Mono" w:hAnsi="Cascadia Mono" w:cs="Cascadia Mono"/>
          <w:color w:val="000000"/>
          <w:sz w:val="19"/>
          <w:szCs w:val="19"/>
          <w:highlight w:val="cyan"/>
          <w:lang w:val="en-US"/>
        </w:rPr>
        <w:t>services.</w:t>
      </w:r>
      <w:r w:rsidRPr="006C5FA2">
        <w:rPr>
          <w:rFonts w:ascii="Cascadia Mono" w:hAnsi="Cascadia Mono" w:cs="Cascadia Mono"/>
          <w:b/>
          <w:bCs/>
          <w:color w:val="000000"/>
          <w:sz w:val="19"/>
          <w:szCs w:val="19"/>
          <w:highlight w:val="cyan"/>
          <w:lang w:val="en-US"/>
        </w:rPr>
        <w:t>AddSingleton</w:t>
      </w:r>
      <w:r w:rsidRPr="006C5FA2">
        <w:rPr>
          <w:rFonts w:ascii="Cascadia Mono" w:hAnsi="Cascadia Mono" w:cs="Cascadia Mono"/>
          <w:color w:val="000000"/>
          <w:sz w:val="19"/>
          <w:szCs w:val="19"/>
          <w:highlight w:val="cyan"/>
          <w:lang w:val="en-US"/>
        </w:rPr>
        <w:t>&lt;ICalcul, Calcul&gt;();</w:t>
      </w:r>
    </w:p>
    <w:p w14:paraId="244793EC" w14:textId="77777777" w:rsidR="006C5FA2" w:rsidRPr="006C5FA2" w:rsidRDefault="006C5FA2" w:rsidP="006C5FA2">
      <w:pPr>
        <w:autoSpaceDE w:val="0"/>
        <w:autoSpaceDN w:val="0"/>
        <w:adjustRightInd w:val="0"/>
        <w:rPr>
          <w:rFonts w:ascii="Cascadia Mono" w:hAnsi="Cascadia Mono" w:cs="Cascadia Mono"/>
          <w:color w:val="000000"/>
          <w:sz w:val="19"/>
          <w:szCs w:val="19"/>
          <w:lang w:val="en-US"/>
        </w:rPr>
      </w:pPr>
      <w:r w:rsidRPr="006C5FA2">
        <w:rPr>
          <w:rFonts w:ascii="Cascadia Mono" w:hAnsi="Cascadia Mono" w:cs="Cascadia Mono"/>
          <w:color w:val="000000"/>
          <w:sz w:val="19"/>
          <w:szCs w:val="19"/>
          <w:lang w:val="en-US"/>
        </w:rPr>
        <w:t xml:space="preserve">            Services = services.BuildServiceProvider();</w:t>
      </w:r>
    </w:p>
    <w:p w14:paraId="69028625" w14:textId="77777777" w:rsidR="006C5FA2" w:rsidRPr="006C5FA2" w:rsidRDefault="006C5FA2" w:rsidP="006C5FA2">
      <w:pPr>
        <w:autoSpaceDE w:val="0"/>
        <w:autoSpaceDN w:val="0"/>
        <w:adjustRightInd w:val="0"/>
        <w:rPr>
          <w:rFonts w:ascii="Cascadia Mono" w:hAnsi="Cascadia Mono" w:cs="Cascadia Mono"/>
          <w:color w:val="000000"/>
          <w:sz w:val="19"/>
          <w:szCs w:val="19"/>
          <w:lang w:val="en-US"/>
        </w:rPr>
      </w:pPr>
      <w:r w:rsidRPr="006C5FA2">
        <w:rPr>
          <w:rFonts w:ascii="Cascadia Mono" w:hAnsi="Cascadia Mono" w:cs="Cascadia Mono"/>
          <w:color w:val="000000"/>
          <w:sz w:val="19"/>
          <w:szCs w:val="19"/>
          <w:lang w:val="en-US"/>
        </w:rPr>
        <w:t xml:space="preserve">        }</w:t>
      </w:r>
    </w:p>
    <w:p w14:paraId="20E1293D" w14:textId="77777777" w:rsidR="006C5FA2" w:rsidRPr="006C5FA2" w:rsidRDefault="006C5FA2" w:rsidP="006C5FA2">
      <w:pPr>
        <w:autoSpaceDE w:val="0"/>
        <w:autoSpaceDN w:val="0"/>
        <w:adjustRightInd w:val="0"/>
        <w:rPr>
          <w:rFonts w:ascii="Cascadia Mono" w:hAnsi="Cascadia Mono" w:cs="Cascadia Mono"/>
          <w:color w:val="000000"/>
          <w:sz w:val="19"/>
          <w:szCs w:val="19"/>
          <w:lang w:val="en-US"/>
        </w:rPr>
      </w:pPr>
    </w:p>
    <w:p w14:paraId="78F7BCEF" w14:textId="77777777" w:rsidR="006C5FA2" w:rsidRPr="006C5FA2" w:rsidRDefault="006C5FA2" w:rsidP="006C5FA2">
      <w:pPr>
        <w:autoSpaceDE w:val="0"/>
        <w:autoSpaceDN w:val="0"/>
        <w:adjustRightInd w:val="0"/>
        <w:rPr>
          <w:rFonts w:ascii="Cascadia Mono" w:hAnsi="Cascadia Mono" w:cs="Cascadia Mono"/>
          <w:color w:val="000000"/>
          <w:sz w:val="19"/>
          <w:szCs w:val="19"/>
          <w:lang w:val="en-US"/>
        </w:rPr>
      </w:pPr>
      <w:r w:rsidRPr="006C5FA2">
        <w:rPr>
          <w:rFonts w:ascii="Cascadia Mono" w:hAnsi="Cascadia Mono" w:cs="Cascadia Mono"/>
          <w:color w:val="000000"/>
          <w:sz w:val="19"/>
          <w:szCs w:val="19"/>
          <w:lang w:val="en-US"/>
        </w:rPr>
        <w:t xml:space="preserve">        </w:t>
      </w:r>
      <w:r w:rsidRPr="006C5FA2">
        <w:rPr>
          <w:rFonts w:ascii="Cascadia Mono" w:hAnsi="Cascadia Mono" w:cs="Cascadia Mono"/>
          <w:color w:val="808080"/>
          <w:sz w:val="19"/>
          <w:szCs w:val="19"/>
          <w:lang w:val="en-US"/>
        </w:rPr>
        <w:t>///</w:t>
      </w:r>
      <w:r w:rsidRPr="006C5FA2">
        <w:rPr>
          <w:rFonts w:ascii="Cascadia Mono" w:hAnsi="Cascadia Mono" w:cs="Cascadia Mono"/>
          <w:color w:val="008000"/>
          <w:sz w:val="19"/>
          <w:szCs w:val="19"/>
          <w:lang w:val="en-US"/>
        </w:rPr>
        <w:t xml:space="preserve"> </w:t>
      </w:r>
      <w:r w:rsidRPr="006C5FA2">
        <w:rPr>
          <w:rFonts w:ascii="Cascadia Mono" w:hAnsi="Cascadia Mono" w:cs="Cascadia Mono"/>
          <w:color w:val="808080"/>
          <w:sz w:val="19"/>
          <w:szCs w:val="19"/>
          <w:lang w:val="en-US"/>
        </w:rPr>
        <w:t>&lt;summary&gt;</w:t>
      </w:r>
    </w:p>
    <w:p w14:paraId="53180A5E" w14:textId="77777777" w:rsidR="006C5FA2" w:rsidRPr="006C5FA2" w:rsidRDefault="006C5FA2" w:rsidP="006C5FA2">
      <w:pPr>
        <w:autoSpaceDE w:val="0"/>
        <w:autoSpaceDN w:val="0"/>
        <w:adjustRightInd w:val="0"/>
        <w:rPr>
          <w:rFonts w:ascii="Cascadia Mono" w:hAnsi="Cascadia Mono" w:cs="Cascadia Mono"/>
          <w:color w:val="000000"/>
          <w:sz w:val="19"/>
          <w:szCs w:val="19"/>
          <w:lang w:val="en-US"/>
        </w:rPr>
      </w:pPr>
      <w:r w:rsidRPr="006C5FA2">
        <w:rPr>
          <w:rFonts w:ascii="Cascadia Mono" w:hAnsi="Cascadia Mono" w:cs="Cascadia Mono"/>
          <w:color w:val="000000"/>
          <w:sz w:val="19"/>
          <w:szCs w:val="19"/>
          <w:lang w:val="en-US"/>
        </w:rPr>
        <w:t xml:space="preserve">        </w:t>
      </w:r>
      <w:r w:rsidRPr="006C5FA2">
        <w:rPr>
          <w:rFonts w:ascii="Cascadia Mono" w:hAnsi="Cascadia Mono" w:cs="Cascadia Mono"/>
          <w:color w:val="808080"/>
          <w:sz w:val="19"/>
          <w:szCs w:val="19"/>
          <w:lang w:val="en-US"/>
        </w:rPr>
        <w:t>///</w:t>
      </w:r>
      <w:r w:rsidRPr="006C5FA2">
        <w:rPr>
          <w:rFonts w:ascii="Cascadia Mono" w:hAnsi="Cascadia Mono" w:cs="Cascadia Mono"/>
          <w:color w:val="008000"/>
          <w:sz w:val="19"/>
          <w:szCs w:val="19"/>
          <w:lang w:val="en-US"/>
        </w:rPr>
        <w:t xml:space="preserve"> Gets the current app instance in use</w:t>
      </w:r>
    </w:p>
    <w:p w14:paraId="5C52A791" w14:textId="77777777" w:rsidR="006C5FA2" w:rsidRPr="006C5FA2" w:rsidRDefault="006C5FA2" w:rsidP="006C5FA2">
      <w:pPr>
        <w:autoSpaceDE w:val="0"/>
        <w:autoSpaceDN w:val="0"/>
        <w:adjustRightInd w:val="0"/>
        <w:rPr>
          <w:rFonts w:ascii="Cascadia Mono" w:hAnsi="Cascadia Mono" w:cs="Cascadia Mono"/>
          <w:color w:val="000000"/>
          <w:sz w:val="19"/>
          <w:szCs w:val="19"/>
          <w:lang w:val="en-US"/>
        </w:rPr>
      </w:pPr>
      <w:r w:rsidRPr="006C5FA2">
        <w:rPr>
          <w:rFonts w:ascii="Cascadia Mono" w:hAnsi="Cascadia Mono" w:cs="Cascadia Mono"/>
          <w:color w:val="000000"/>
          <w:sz w:val="19"/>
          <w:szCs w:val="19"/>
          <w:lang w:val="en-US"/>
        </w:rPr>
        <w:t xml:space="preserve">        </w:t>
      </w:r>
      <w:r w:rsidRPr="006C5FA2">
        <w:rPr>
          <w:rFonts w:ascii="Cascadia Mono" w:hAnsi="Cascadia Mono" w:cs="Cascadia Mono"/>
          <w:color w:val="808080"/>
          <w:sz w:val="19"/>
          <w:szCs w:val="19"/>
          <w:lang w:val="en-US"/>
        </w:rPr>
        <w:t>///</w:t>
      </w:r>
      <w:r w:rsidRPr="006C5FA2">
        <w:rPr>
          <w:rFonts w:ascii="Cascadia Mono" w:hAnsi="Cascadia Mono" w:cs="Cascadia Mono"/>
          <w:color w:val="008000"/>
          <w:sz w:val="19"/>
          <w:szCs w:val="19"/>
          <w:lang w:val="en-US"/>
        </w:rPr>
        <w:t xml:space="preserve"> </w:t>
      </w:r>
      <w:r w:rsidRPr="006C5FA2">
        <w:rPr>
          <w:rFonts w:ascii="Cascadia Mono" w:hAnsi="Cascadia Mono" w:cs="Cascadia Mono"/>
          <w:color w:val="808080"/>
          <w:sz w:val="19"/>
          <w:szCs w:val="19"/>
          <w:lang w:val="en-US"/>
        </w:rPr>
        <w:t>&lt;/summary&gt;</w:t>
      </w:r>
    </w:p>
    <w:p w14:paraId="69F34355" w14:textId="77777777" w:rsidR="006C5FA2" w:rsidRPr="006C5FA2" w:rsidRDefault="006C5FA2" w:rsidP="006C5FA2">
      <w:pPr>
        <w:autoSpaceDE w:val="0"/>
        <w:autoSpaceDN w:val="0"/>
        <w:adjustRightInd w:val="0"/>
        <w:rPr>
          <w:rFonts w:ascii="Cascadia Mono" w:hAnsi="Cascadia Mono" w:cs="Cascadia Mono"/>
          <w:color w:val="000000"/>
          <w:sz w:val="19"/>
          <w:szCs w:val="19"/>
          <w:lang w:val="en-US"/>
        </w:rPr>
      </w:pPr>
      <w:r w:rsidRPr="006C5FA2">
        <w:rPr>
          <w:rFonts w:ascii="Cascadia Mono" w:hAnsi="Cascadia Mono" w:cs="Cascadia Mono"/>
          <w:color w:val="000000"/>
          <w:sz w:val="19"/>
          <w:szCs w:val="19"/>
          <w:lang w:val="en-US"/>
        </w:rPr>
        <w:t xml:space="preserve">        </w:t>
      </w:r>
      <w:r w:rsidRPr="006C5FA2">
        <w:rPr>
          <w:rFonts w:ascii="Cascadia Mono" w:hAnsi="Cascadia Mono" w:cs="Cascadia Mono"/>
          <w:color w:val="0000FF"/>
          <w:sz w:val="19"/>
          <w:szCs w:val="19"/>
          <w:lang w:val="en-US"/>
        </w:rPr>
        <w:t>public</w:t>
      </w:r>
      <w:r w:rsidRPr="006C5FA2">
        <w:rPr>
          <w:rFonts w:ascii="Cascadia Mono" w:hAnsi="Cascadia Mono" w:cs="Cascadia Mono"/>
          <w:color w:val="000000"/>
          <w:sz w:val="19"/>
          <w:szCs w:val="19"/>
          <w:lang w:val="en-US"/>
        </w:rPr>
        <w:t xml:space="preserve"> </w:t>
      </w:r>
      <w:r w:rsidRPr="006C5FA2">
        <w:rPr>
          <w:rFonts w:ascii="Cascadia Mono" w:hAnsi="Cascadia Mono" w:cs="Cascadia Mono"/>
          <w:color w:val="0000FF"/>
          <w:sz w:val="19"/>
          <w:szCs w:val="19"/>
          <w:lang w:val="en-US"/>
        </w:rPr>
        <w:t>new</w:t>
      </w:r>
      <w:r w:rsidRPr="006C5FA2">
        <w:rPr>
          <w:rFonts w:ascii="Cascadia Mono" w:hAnsi="Cascadia Mono" w:cs="Cascadia Mono"/>
          <w:color w:val="000000"/>
          <w:sz w:val="19"/>
          <w:szCs w:val="19"/>
          <w:lang w:val="en-US"/>
        </w:rPr>
        <w:t xml:space="preserve"> </w:t>
      </w:r>
      <w:r w:rsidRPr="006C5FA2">
        <w:rPr>
          <w:rFonts w:ascii="Cascadia Mono" w:hAnsi="Cascadia Mono" w:cs="Cascadia Mono"/>
          <w:color w:val="0000FF"/>
          <w:sz w:val="19"/>
          <w:szCs w:val="19"/>
          <w:lang w:val="en-US"/>
        </w:rPr>
        <w:t>static</w:t>
      </w:r>
      <w:r w:rsidRPr="006C5FA2">
        <w:rPr>
          <w:rFonts w:ascii="Cascadia Mono" w:hAnsi="Cascadia Mono" w:cs="Cascadia Mono"/>
          <w:color w:val="000000"/>
          <w:sz w:val="19"/>
          <w:szCs w:val="19"/>
          <w:lang w:val="en-US"/>
        </w:rPr>
        <w:t xml:space="preserve"> App Current =&gt; (App)Application.Current;</w:t>
      </w:r>
    </w:p>
    <w:p w14:paraId="346B1608" w14:textId="77777777" w:rsidR="006C5FA2" w:rsidRPr="006C5FA2" w:rsidRDefault="006C5FA2" w:rsidP="006C5FA2">
      <w:pPr>
        <w:autoSpaceDE w:val="0"/>
        <w:autoSpaceDN w:val="0"/>
        <w:adjustRightInd w:val="0"/>
        <w:rPr>
          <w:rFonts w:ascii="Cascadia Mono" w:hAnsi="Cascadia Mono" w:cs="Cascadia Mono"/>
          <w:color w:val="000000"/>
          <w:sz w:val="19"/>
          <w:szCs w:val="19"/>
          <w:lang w:val="en-US"/>
        </w:rPr>
      </w:pPr>
    </w:p>
    <w:p w14:paraId="22DE789B" w14:textId="0B38F7F1" w:rsidR="0097264C" w:rsidRDefault="006C5FA2" w:rsidP="006C5FA2">
      <w:pPr>
        <w:jc w:val="both"/>
        <w:rPr>
          <w:rFonts w:ascii="Verdana" w:hAnsi="Verdana"/>
          <w:sz w:val="20"/>
          <w:szCs w:val="20"/>
        </w:rPr>
      </w:pPr>
      <w:r w:rsidRPr="006C5FA2">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42A464CA" w14:textId="6890C9C0" w:rsidR="00CC5912" w:rsidRDefault="00CC5912" w:rsidP="0018323E">
      <w:pPr>
        <w:jc w:val="both"/>
        <w:rPr>
          <w:rFonts w:ascii="Verdana" w:hAnsi="Verdana"/>
          <w:sz w:val="20"/>
          <w:szCs w:val="20"/>
        </w:rPr>
      </w:pPr>
    </w:p>
    <w:p w14:paraId="1CA41E62" w14:textId="02224E9B" w:rsidR="00FC2AAD" w:rsidRDefault="00FC2AAD" w:rsidP="00FC2AAD">
      <w:pPr>
        <w:jc w:val="both"/>
        <w:rPr>
          <w:rFonts w:ascii="Verdana" w:hAnsi="Verdana" w:cs="Consolas"/>
          <w:color w:val="000000"/>
          <w:sz w:val="20"/>
          <w:szCs w:val="20"/>
        </w:rPr>
      </w:pPr>
      <w:r w:rsidRPr="005B0AAC">
        <w:rPr>
          <w:rFonts w:ascii="Courier New" w:hAnsi="Courier New" w:cs="Courier New"/>
          <w:color w:val="000000"/>
          <w:sz w:val="20"/>
          <w:szCs w:val="20"/>
        </w:rPr>
        <w:t>Add</w:t>
      </w:r>
      <w:r>
        <w:rPr>
          <w:rFonts w:ascii="Courier New" w:hAnsi="Courier New" w:cs="Courier New"/>
          <w:color w:val="000000"/>
          <w:sz w:val="20"/>
          <w:szCs w:val="20"/>
        </w:rPr>
        <w:t xml:space="preserve">Singleton : </w:t>
      </w:r>
      <w:r>
        <w:rPr>
          <w:rFonts w:ascii="Verdana" w:hAnsi="Verdana"/>
          <w:color w:val="212529"/>
          <w:sz w:val="20"/>
          <w:szCs w:val="20"/>
          <w:shd w:val="clear" w:color="auto" w:fill="FFFFFF"/>
        </w:rPr>
        <w:t>Singleton est utilisé pour un service qui doit être instancié une seule fois et dont la même instance sera utilisée par tous les composants de l’application qui en auront besoin. Le service est créé pour le premier composant qui en fait la demande, et utilisé pour le reste.</w:t>
      </w:r>
      <w:r w:rsidRPr="006931AB">
        <w:rPr>
          <w:rFonts w:ascii="Verdana" w:hAnsi="Verdana" w:cs="Consolas"/>
          <w:color w:val="000000"/>
          <w:sz w:val="20"/>
          <w:szCs w:val="20"/>
        </w:rPr>
        <w:t xml:space="preserve"> </w:t>
      </w:r>
    </w:p>
    <w:p w14:paraId="1598A950" w14:textId="712158C2" w:rsidR="00FC2AAD" w:rsidRDefault="00847F5A" w:rsidP="0018323E">
      <w:pPr>
        <w:jc w:val="both"/>
        <w:rPr>
          <w:rFonts w:ascii="Verdana" w:hAnsi="Verdana"/>
          <w:color w:val="212529"/>
          <w:sz w:val="20"/>
          <w:szCs w:val="20"/>
          <w:shd w:val="clear" w:color="auto" w:fill="FFFFFF"/>
        </w:rPr>
      </w:pPr>
      <w:r>
        <w:rPr>
          <w:rFonts w:ascii="Verdana" w:hAnsi="Verdana"/>
          <w:color w:val="212529"/>
          <w:sz w:val="20"/>
          <w:szCs w:val="20"/>
          <w:shd w:val="clear" w:color="auto" w:fill="FFFFFF"/>
        </w:rPr>
        <w:t>Si votre application nécessite un Singleton, au lieu d’implémenter le pattern Singleton, il est recommandé d’utiliser ce cycle de vi</w:t>
      </w:r>
      <w:r w:rsidR="00180858">
        <w:rPr>
          <w:rFonts w:ascii="Verdana" w:hAnsi="Verdana"/>
          <w:color w:val="212529"/>
          <w:sz w:val="20"/>
          <w:szCs w:val="20"/>
          <w:shd w:val="clear" w:color="auto" w:fill="FFFFFF"/>
        </w:rPr>
        <w:t>e</w:t>
      </w:r>
      <w:r w:rsidR="00974C68">
        <w:rPr>
          <w:rFonts w:ascii="Verdana" w:hAnsi="Verdana"/>
          <w:color w:val="212529"/>
          <w:sz w:val="20"/>
          <w:szCs w:val="20"/>
          <w:shd w:val="clear" w:color="auto" w:fill="FFFFFF"/>
        </w:rPr>
        <w:t xml:space="preserve"> de service</w:t>
      </w:r>
      <w:r w:rsidR="00180858">
        <w:rPr>
          <w:rFonts w:ascii="Verdana" w:hAnsi="Verdana"/>
          <w:color w:val="212529"/>
          <w:sz w:val="20"/>
          <w:szCs w:val="20"/>
          <w:shd w:val="clear" w:color="auto" w:fill="FFFFFF"/>
        </w:rPr>
        <w:t>.</w:t>
      </w:r>
    </w:p>
    <w:p w14:paraId="4274C7BB" w14:textId="1CB47855" w:rsidR="00180858" w:rsidRDefault="00180858" w:rsidP="0018323E">
      <w:pPr>
        <w:jc w:val="both"/>
        <w:rPr>
          <w:rFonts w:ascii="Verdana" w:hAnsi="Verdana"/>
          <w:sz w:val="20"/>
          <w:szCs w:val="20"/>
        </w:rPr>
      </w:pPr>
    </w:p>
    <w:p w14:paraId="527908A7" w14:textId="77777777" w:rsidR="001E7E72" w:rsidRDefault="001E7E72" w:rsidP="0018323E">
      <w:pPr>
        <w:jc w:val="both"/>
        <w:rPr>
          <w:rFonts w:ascii="Verdana" w:hAnsi="Verdana"/>
          <w:sz w:val="20"/>
          <w:szCs w:val="20"/>
        </w:rPr>
      </w:pPr>
    </w:p>
    <w:p w14:paraId="159375E0" w14:textId="313B27A4" w:rsidR="001F1033" w:rsidRPr="001F1033" w:rsidRDefault="001F1033" w:rsidP="0018323E">
      <w:pPr>
        <w:jc w:val="both"/>
        <w:rPr>
          <w:rFonts w:ascii="Verdana" w:hAnsi="Verdana"/>
          <w:i/>
          <w:iCs/>
          <w:sz w:val="20"/>
          <w:szCs w:val="20"/>
        </w:rPr>
      </w:pPr>
      <w:r w:rsidRPr="001F1033">
        <w:rPr>
          <w:rFonts w:ascii="Verdana" w:hAnsi="Verdana"/>
          <w:i/>
          <w:iCs/>
          <w:sz w:val="20"/>
          <w:szCs w:val="20"/>
        </w:rPr>
        <w:t>Test du mécanisme de DI</w:t>
      </w:r>
    </w:p>
    <w:p w14:paraId="456C8AA1" w14:textId="700F2A56" w:rsidR="001F1033" w:rsidRDefault="001F1033" w:rsidP="0018323E">
      <w:pPr>
        <w:jc w:val="both"/>
        <w:rPr>
          <w:rFonts w:ascii="Verdana" w:hAnsi="Verdana"/>
          <w:sz w:val="20"/>
          <w:szCs w:val="20"/>
        </w:rPr>
      </w:pPr>
    </w:p>
    <w:p w14:paraId="10D81C02" w14:textId="74C222DA" w:rsidR="001F1033" w:rsidRDefault="001F1033" w:rsidP="0018323E">
      <w:pPr>
        <w:jc w:val="both"/>
        <w:rPr>
          <w:rFonts w:ascii="Verdana" w:hAnsi="Verdana"/>
          <w:sz w:val="20"/>
          <w:szCs w:val="20"/>
        </w:rPr>
      </w:pPr>
      <w:r>
        <w:rPr>
          <w:rFonts w:ascii="Verdana" w:hAnsi="Verdana"/>
          <w:sz w:val="20"/>
          <w:szCs w:val="20"/>
        </w:rPr>
        <w:t>Imaginons que nous ayons 2 classes qui fassent la même chose (mais différemment)</w:t>
      </w:r>
      <w:r w:rsidR="000321C2">
        <w:rPr>
          <w:rFonts w:ascii="Verdana" w:hAnsi="Verdana"/>
          <w:sz w:val="20"/>
          <w:szCs w:val="20"/>
        </w:rPr>
        <w:t>. Elles fournissent les mêmes méthodes</w:t>
      </w:r>
      <w:r w:rsidR="000532F7">
        <w:rPr>
          <w:rFonts w:ascii="Verdana" w:hAnsi="Verdana"/>
          <w:sz w:val="20"/>
          <w:szCs w:val="20"/>
        </w:rPr>
        <w:t xml:space="preserve"> (mais avec du code différent)</w:t>
      </w:r>
      <w:r w:rsidR="001E7E72">
        <w:rPr>
          <w:rFonts w:ascii="Verdana" w:hAnsi="Verdana"/>
          <w:sz w:val="20"/>
          <w:szCs w:val="20"/>
        </w:rPr>
        <w:t xml:space="preserve"> et implémentent la même </w:t>
      </w:r>
      <w:r w:rsidR="008A2DF4">
        <w:rPr>
          <w:rFonts w:ascii="Verdana" w:hAnsi="Verdana"/>
          <w:sz w:val="20"/>
          <w:szCs w:val="20"/>
        </w:rPr>
        <w:t>interface.</w:t>
      </w:r>
    </w:p>
    <w:p w14:paraId="56C00C37" w14:textId="789F4BFB" w:rsidR="00B64BCE" w:rsidRDefault="00B64BCE" w:rsidP="0018323E">
      <w:pPr>
        <w:jc w:val="both"/>
        <w:rPr>
          <w:rFonts w:ascii="Verdana" w:hAnsi="Verdana"/>
          <w:sz w:val="20"/>
          <w:szCs w:val="20"/>
        </w:rPr>
      </w:pPr>
      <w:r>
        <w:rPr>
          <w:rFonts w:ascii="Verdana" w:hAnsi="Verdana"/>
          <w:sz w:val="20"/>
          <w:szCs w:val="20"/>
        </w:rPr>
        <w:t xml:space="preserve">Pour </w:t>
      </w:r>
      <w:r w:rsidR="002D6F8B">
        <w:rPr>
          <w:rFonts w:ascii="Verdana" w:hAnsi="Verdana"/>
          <w:sz w:val="20"/>
          <w:szCs w:val="20"/>
        </w:rPr>
        <w:t>illustrer</w:t>
      </w:r>
      <w:r w:rsidR="002B68CB">
        <w:rPr>
          <w:rFonts w:ascii="Verdana" w:hAnsi="Verdana"/>
          <w:sz w:val="20"/>
          <w:szCs w:val="20"/>
        </w:rPr>
        <w:t xml:space="preserve"> cet exemple, créer une nouvelle classe </w:t>
      </w:r>
      <w:r w:rsidR="0001523F" w:rsidRPr="008C38C0">
        <w:rPr>
          <w:rFonts w:ascii="Courier New" w:hAnsi="Courier New" w:cs="Courier New"/>
          <w:sz w:val="20"/>
          <w:szCs w:val="20"/>
        </w:rPr>
        <w:t>Calcul2</w:t>
      </w:r>
      <w:r w:rsidR="00D671A5">
        <w:rPr>
          <w:rFonts w:ascii="Verdana" w:hAnsi="Verdana"/>
          <w:sz w:val="20"/>
          <w:szCs w:val="20"/>
        </w:rPr>
        <w:t xml:space="preserve"> qui </w:t>
      </w:r>
      <w:r w:rsidR="00CC0B43">
        <w:rPr>
          <w:rFonts w:ascii="Verdana" w:hAnsi="Verdana"/>
          <w:sz w:val="20"/>
          <w:szCs w:val="20"/>
        </w:rPr>
        <w:t xml:space="preserve">fasse la même chose que </w:t>
      </w:r>
      <w:r w:rsidR="00CC0B43" w:rsidRPr="008C38C0">
        <w:rPr>
          <w:rFonts w:ascii="Courier New" w:hAnsi="Courier New" w:cs="Courier New"/>
          <w:sz w:val="20"/>
          <w:szCs w:val="20"/>
        </w:rPr>
        <w:t>Calcul</w:t>
      </w:r>
      <w:r w:rsidR="00076F6B">
        <w:rPr>
          <w:rFonts w:ascii="Verdana" w:hAnsi="Verdana"/>
          <w:sz w:val="20"/>
          <w:szCs w:val="20"/>
        </w:rPr>
        <w:t>, mais différemment.</w:t>
      </w:r>
    </w:p>
    <w:p w14:paraId="1232C2C3" w14:textId="470594D9" w:rsidR="00214A09" w:rsidRDefault="00214A09" w:rsidP="0018323E">
      <w:pPr>
        <w:jc w:val="both"/>
        <w:rPr>
          <w:rFonts w:ascii="Verdana" w:hAnsi="Verdana"/>
          <w:sz w:val="20"/>
          <w:szCs w:val="20"/>
        </w:rPr>
      </w:pPr>
      <w:r>
        <w:rPr>
          <w:rFonts w:ascii="Verdana" w:hAnsi="Verdana"/>
          <w:sz w:val="20"/>
          <w:szCs w:val="20"/>
        </w:rPr>
        <w:lastRenderedPageBreak/>
        <w:t xml:space="preserve">Copier le code de </w:t>
      </w:r>
      <w:r w:rsidRPr="00616316">
        <w:rPr>
          <w:rFonts w:ascii="Courier New" w:hAnsi="Courier New" w:cs="Courier New"/>
          <w:sz w:val="20"/>
          <w:szCs w:val="20"/>
        </w:rPr>
        <w:t>Calcul</w:t>
      </w:r>
      <w:r>
        <w:rPr>
          <w:rFonts w:ascii="Verdana" w:hAnsi="Verdana"/>
          <w:sz w:val="20"/>
          <w:szCs w:val="20"/>
        </w:rPr>
        <w:t xml:space="preserve"> dans </w:t>
      </w:r>
      <w:r w:rsidRPr="00616316">
        <w:rPr>
          <w:rFonts w:ascii="Courier New" w:hAnsi="Courier New" w:cs="Courier New"/>
          <w:sz w:val="20"/>
          <w:szCs w:val="20"/>
        </w:rPr>
        <w:t>Calcul2</w:t>
      </w:r>
      <w:r>
        <w:rPr>
          <w:rFonts w:ascii="Verdana" w:hAnsi="Verdana"/>
          <w:sz w:val="20"/>
          <w:szCs w:val="20"/>
        </w:rPr>
        <w:t>.</w:t>
      </w:r>
      <w:r w:rsidR="008E6740">
        <w:rPr>
          <w:rFonts w:ascii="Verdana" w:hAnsi="Verdana"/>
          <w:sz w:val="20"/>
          <w:szCs w:val="20"/>
        </w:rPr>
        <w:t xml:space="preserve"> </w:t>
      </w:r>
      <w:r w:rsidR="008E6740" w:rsidRPr="00CA514F">
        <w:rPr>
          <w:rFonts w:ascii="Courier New" w:hAnsi="Courier New" w:cs="Courier New"/>
          <w:sz w:val="20"/>
          <w:szCs w:val="20"/>
        </w:rPr>
        <w:t>Calcul</w:t>
      </w:r>
      <w:r w:rsidR="008E6740">
        <w:rPr>
          <w:rFonts w:ascii="Verdana" w:hAnsi="Verdana"/>
          <w:sz w:val="20"/>
          <w:szCs w:val="20"/>
        </w:rPr>
        <w:t xml:space="preserve"> implémentera la méthode </w:t>
      </w:r>
      <w:r w:rsidR="008E6740" w:rsidRPr="00616316">
        <w:rPr>
          <w:rFonts w:ascii="Courier New" w:hAnsi="Courier New" w:cs="Courier New"/>
          <w:sz w:val="20"/>
          <w:szCs w:val="20"/>
        </w:rPr>
        <w:t>Factorielle</w:t>
      </w:r>
      <w:r w:rsidR="008E6740">
        <w:rPr>
          <w:rFonts w:ascii="Verdana" w:hAnsi="Verdana"/>
          <w:sz w:val="20"/>
          <w:szCs w:val="20"/>
        </w:rPr>
        <w:t xml:space="preserve"> en utilisant une boucle. La méthode </w:t>
      </w:r>
      <w:r w:rsidR="008E6740" w:rsidRPr="00616316">
        <w:rPr>
          <w:rFonts w:ascii="Courier New" w:hAnsi="Courier New" w:cs="Courier New"/>
          <w:sz w:val="20"/>
          <w:szCs w:val="20"/>
        </w:rPr>
        <w:t>Factorielle</w:t>
      </w:r>
      <w:r w:rsidR="008E6740">
        <w:rPr>
          <w:rFonts w:ascii="Verdana" w:hAnsi="Verdana"/>
          <w:sz w:val="20"/>
          <w:szCs w:val="20"/>
        </w:rPr>
        <w:t xml:space="preserve"> de </w:t>
      </w:r>
      <w:r w:rsidR="008E6740" w:rsidRPr="00CD6680">
        <w:rPr>
          <w:rFonts w:ascii="Courier New" w:hAnsi="Courier New" w:cs="Courier New"/>
          <w:sz w:val="20"/>
          <w:szCs w:val="20"/>
        </w:rPr>
        <w:t>Calcul2</w:t>
      </w:r>
      <w:r w:rsidR="008E6740">
        <w:rPr>
          <w:rFonts w:ascii="Verdana" w:hAnsi="Verdana"/>
          <w:sz w:val="20"/>
          <w:szCs w:val="20"/>
        </w:rPr>
        <w:t xml:space="preserve"> utilisera </w:t>
      </w:r>
      <w:r w:rsidR="00542A2C">
        <w:rPr>
          <w:rFonts w:ascii="Verdana" w:hAnsi="Verdana"/>
          <w:sz w:val="20"/>
          <w:szCs w:val="20"/>
        </w:rPr>
        <w:t>la récursivité</w:t>
      </w:r>
      <w:r w:rsidR="008E6740">
        <w:rPr>
          <w:rFonts w:ascii="Verdana" w:hAnsi="Verdana"/>
          <w:sz w:val="20"/>
          <w:szCs w:val="20"/>
        </w:rPr>
        <w:t>.</w:t>
      </w:r>
    </w:p>
    <w:p w14:paraId="56BA02DC" w14:textId="6E3DF67E" w:rsidR="00616316" w:rsidRDefault="00883BAC" w:rsidP="0018323E">
      <w:pPr>
        <w:jc w:val="both"/>
        <w:rPr>
          <w:rFonts w:ascii="Cascadia Mono" w:hAnsi="Cascadia Mono" w:cs="Cascadia Mono"/>
          <w:color w:val="000000"/>
          <w:sz w:val="19"/>
          <w:szCs w:val="19"/>
        </w:rPr>
      </w:pPr>
      <w:r>
        <w:rPr>
          <w:rFonts w:ascii="Verdana" w:hAnsi="Verdana"/>
          <w:sz w:val="20"/>
          <w:szCs w:val="20"/>
        </w:rPr>
        <w:t xml:space="preserve">Modifier le service : </w:t>
      </w:r>
      <w:r>
        <w:rPr>
          <w:rFonts w:ascii="Cascadia Mono" w:hAnsi="Cascadia Mono" w:cs="Cascadia Mono"/>
          <w:color w:val="000000"/>
          <w:sz w:val="19"/>
          <w:szCs w:val="19"/>
        </w:rPr>
        <w:t xml:space="preserve">services.AddSingleton&lt;ICalcul, </w:t>
      </w:r>
      <w:r w:rsidRPr="00883BAC">
        <w:rPr>
          <w:rFonts w:ascii="Cascadia Mono" w:hAnsi="Cascadia Mono" w:cs="Cascadia Mono"/>
          <w:b/>
          <w:bCs/>
          <w:color w:val="000000"/>
          <w:sz w:val="19"/>
          <w:szCs w:val="19"/>
        </w:rPr>
        <w:t>Calcul2</w:t>
      </w:r>
      <w:r>
        <w:rPr>
          <w:rFonts w:ascii="Cascadia Mono" w:hAnsi="Cascadia Mono" w:cs="Cascadia Mono"/>
          <w:color w:val="000000"/>
          <w:sz w:val="19"/>
          <w:szCs w:val="19"/>
        </w:rPr>
        <w:t>&gt;();</w:t>
      </w:r>
    </w:p>
    <w:p w14:paraId="4A075CD7" w14:textId="6E35DACB" w:rsidR="00964EEC" w:rsidRDefault="00964EEC" w:rsidP="0018323E">
      <w:pPr>
        <w:jc w:val="both"/>
        <w:rPr>
          <w:rFonts w:ascii="Verdana" w:hAnsi="Verdana"/>
          <w:sz w:val="20"/>
          <w:szCs w:val="20"/>
        </w:rPr>
      </w:pPr>
      <w:r>
        <w:rPr>
          <w:rFonts w:ascii="Verdana" w:hAnsi="Verdana"/>
          <w:sz w:val="20"/>
          <w:szCs w:val="20"/>
        </w:rPr>
        <w:t xml:space="preserve">On voit qu’il n’y a qu’une seule modification à réaliser pour remplacer </w:t>
      </w:r>
      <w:r w:rsidR="008D440A">
        <w:rPr>
          <w:rFonts w:ascii="Verdana" w:hAnsi="Verdana"/>
          <w:sz w:val="20"/>
          <w:szCs w:val="20"/>
        </w:rPr>
        <w:t>une classe par une autre</w:t>
      </w:r>
      <w:r w:rsidR="009B77F8">
        <w:rPr>
          <w:rFonts w:ascii="Verdana" w:hAnsi="Verdana"/>
          <w:sz w:val="20"/>
          <w:szCs w:val="20"/>
        </w:rPr>
        <w:t>, ce qui prouve un haut niveau de découplage.</w:t>
      </w:r>
    </w:p>
    <w:p w14:paraId="3107E7AD" w14:textId="77777777" w:rsidR="00964EEC" w:rsidRDefault="00964EEC" w:rsidP="0018323E">
      <w:pPr>
        <w:jc w:val="both"/>
        <w:rPr>
          <w:rFonts w:ascii="Verdana" w:hAnsi="Verdana"/>
          <w:sz w:val="20"/>
          <w:szCs w:val="20"/>
        </w:rPr>
      </w:pPr>
    </w:p>
    <w:p w14:paraId="7B873846" w14:textId="72153168" w:rsidR="008C38C0" w:rsidRDefault="00883BAC" w:rsidP="0018323E">
      <w:pPr>
        <w:jc w:val="both"/>
        <w:rPr>
          <w:rFonts w:ascii="Verdana" w:hAnsi="Verdana"/>
          <w:sz w:val="20"/>
          <w:szCs w:val="20"/>
        </w:rPr>
      </w:pPr>
      <w:r>
        <w:rPr>
          <w:rFonts w:ascii="Verdana" w:hAnsi="Verdana"/>
          <w:sz w:val="20"/>
          <w:szCs w:val="20"/>
        </w:rPr>
        <w:t xml:space="preserve">Mettre un point d’arrêt </w:t>
      </w:r>
      <w:r w:rsidR="00CD6680">
        <w:rPr>
          <w:rFonts w:ascii="Verdana" w:hAnsi="Verdana"/>
          <w:sz w:val="20"/>
          <w:szCs w:val="20"/>
        </w:rPr>
        <w:t xml:space="preserve">dans la méthode </w:t>
      </w:r>
      <w:r w:rsidR="00CD6680" w:rsidRPr="00CD6680">
        <w:rPr>
          <w:rFonts w:ascii="Courier New" w:hAnsi="Courier New" w:cs="Courier New"/>
          <w:sz w:val="20"/>
          <w:szCs w:val="20"/>
        </w:rPr>
        <w:t>Factorielle</w:t>
      </w:r>
      <w:r w:rsidR="00CD6680">
        <w:rPr>
          <w:rFonts w:ascii="Verdana" w:hAnsi="Verdana"/>
          <w:sz w:val="20"/>
          <w:szCs w:val="20"/>
        </w:rPr>
        <w:t xml:space="preserve"> de </w:t>
      </w:r>
      <w:r w:rsidR="00CD6680" w:rsidRPr="00CD6680">
        <w:rPr>
          <w:rFonts w:ascii="Courier New" w:hAnsi="Courier New" w:cs="Courier New"/>
          <w:sz w:val="20"/>
          <w:szCs w:val="20"/>
        </w:rPr>
        <w:t>Calcul2</w:t>
      </w:r>
      <w:r w:rsidR="00CD6680">
        <w:rPr>
          <w:rFonts w:ascii="Verdana" w:hAnsi="Verdana"/>
          <w:sz w:val="20"/>
          <w:szCs w:val="20"/>
        </w:rPr>
        <w:t>.</w:t>
      </w:r>
      <w:r w:rsidR="006C41E6">
        <w:rPr>
          <w:rFonts w:ascii="Verdana" w:hAnsi="Verdana"/>
          <w:sz w:val="20"/>
          <w:szCs w:val="20"/>
        </w:rPr>
        <w:t xml:space="preserve"> Vous verrez que c’est bien cette méthode qui sera </w:t>
      </w:r>
      <w:r w:rsidR="008118D6">
        <w:rPr>
          <w:rFonts w:ascii="Verdana" w:hAnsi="Verdana"/>
          <w:sz w:val="20"/>
          <w:szCs w:val="20"/>
        </w:rPr>
        <w:t>ex</w:t>
      </w:r>
      <w:r w:rsidR="00BE2BB4">
        <w:rPr>
          <w:rFonts w:ascii="Verdana" w:hAnsi="Verdana"/>
          <w:sz w:val="20"/>
          <w:szCs w:val="20"/>
        </w:rPr>
        <w:t>é</w:t>
      </w:r>
      <w:r w:rsidR="008118D6">
        <w:rPr>
          <w:rFonts w:ascii="Verdana" w:hAnsi="Verdana"/>
          <w:sz w:val="20"/>
          <w:szCs w:val="20"/>
        </w:rPr>
        <w:t>cutée</w:t>
      </w:r>
      <w:r w:rsidR="006C41E6">
        <w:rPr>
          <w:rFonts w:ascii="Verdana" w:hAnsi="Verdana"/>
          <w:sz w:val="20"/>
          <w:szCs w:val="20"/>
        </w:rPr>
        <w:t>.</w:t>
      </w:r>
    </w:p>
    <w:p w14:paraId="0EFB2754" w14:textId="084DDC38" w:rsidR="00FC2AAD" w:rsidRDefault="00FC2AAD" w:rsidP="0018323E">
      <w:pPr>
        <w:jc w:val="both"/>
        <w:rPr>
          <w:rFonts w:ascii="Verdana" w:hAnsi="Verdana"/>
          <w:sz w:val="20"/>
          <w:szCs w:val="20"/>
        </w:rPr>
      </w:pPr>
    </w:p>
    <w:p w14:paraId="2E05F2E3" w14:textId="77777777" w:rsidR="001E7E72" w:rsidRDefault="001E7E72" w:rsidP="0018323E">
      <w:pPr>
        <w:jc w:val="both"/>
        <w:rPr>
          <w:rFonts w:ascii="Verdana" w:hAnsi="Verdana"/>
          <w:sz w:val="20"/>
          <w:szCs w:val="20"/>
        </w:rPr>
      </w:pPr>
    </w:p>
    <w:p w14:paraId="53A52F34" w14:textId="77777777" w:rsidR="00972082" w:rsidRPr="00972082" w:rsidRDefault="00FE029E" w:rsidP="00972082">
      <w:pPr>
        <w:pStyle w:val="NormalWeb"/>
        <w:spacing w:before="0" w:beforeAutospacing="0" w:after="0" w:afterAutospacing="0"/>
        <w:jc w:val="both"/>
        <w:rPr>
          <w:rFonts w:ascii="Verdana" w:hAnsi="Verdana"/>
          <w:i/>
          <w:iCs/>
          <w:sz w:val="20"/>
          <w:szCs w:val="20"/>
        </w:rPr>
      </w:pPr>
      <w:r w:rsidRPr="00972082">
        <w:rPr>
          <w:rFonts w:ascii="Verdana" w:hAnsi="Verdana"/>
          <w:i/>
          <w:iCs/>
          <w:sz w:val="20"/>
          <w:szCs w:val="20"/>
        </w:rPr>
        <w:t xml:space="preserve">Remarque : </w:t>
      </w:r>
      <w:r w:rsidR="00972082" w:rsidRPr="00972082">
        <w:rPr>
          <w:rFonts w:ascii="Verdana" w:hAnsi="Verdana"/>
          <w:i/>
          <w:iCs/>
          <w:sz w:val="20"/>
          <w:szCs w:val="20"/>
        </w:rPr>
        <w:t>L'inversion de contrôle (IoC) (</w:t>
      </w:r>
      <w:hyperlink r:id="rId19" w:history="1">
        <w:r w:rsidR="00972082" w:rsidRPr="00972082">
          <w:rPr>
            <w:rStyle w:val="Lienhypertexte"/>
            <w:rFonts w:ascii="Verdana" w:hAnsi="Verdana"/>
            <w:i/>
            <w:iCs/>
            <w:sz w:val="20"/>
            <w:szCs w:val="20"/>
          </w:rPr>
          <w:t>https://fr.wikipedia.org/wiki/Inversion_de_contrôle</w:t>
        </w:r>
      </w:hyperlink>
      <w:r w:rsidR="00972082" w:rsidRPr="00972082">
        <w:rPr>
          <w:rFonts w:ascii="Verdana" w:hAnsi="Verdana"/>
          <w:i/>
          <w:iCs/>
          <w:sz w:val="20"/>
          <w:szCs w:val="20"/>
        </w:rPr>
        <w:t xml:space="preserve">) est un patron d’architecture très utilisé en développement orienté objet. Ce concept veut que lorsqu'un module effectue un traitement, le contrôle du traitement soit déporté vers l'appelé, et non pas vers l'appelant. En pratique, on va chercher à diminuer au maximum la connaissance qu'a l'appelant de la mécanique interne de l'appelé. </w:t>
      </w:r>
    </w:p>
    <w:p w14:paraId="7FE06FB7" w14:textId="2640B92B" w:rsidR="0018323E" w:rsidRPr="00972082" w:rsidRDefault="00972082" w:rsidP="00972082">
      <w:pPr>
        <w:jc w:val="both"/>
        <w:rPr>
          <w:rFonts w:ascii="Verdana" w:hAnsi="Verdana"/>
          <w:i/>
          <w:iCs/>
          <w:sz w:val="20"/>
          <w:szCs w:val="20"/>
        </w:rPr>
      </w:pPr>
      <w:r w:rsidRPr="00972082">
        <w:rPr>
          <w:rFonts w:ascii="Verdana" w:hAnsi="Verdana"/>
          <w:i/>
          <w:iCs/>
          <w:sz w:val="20"/>
          <w:szCs w:val="20"/>
        </w:rPr>
        <w:t xml:space="preserve">L’inversion de contrôle est un terme générique. </w:t>
      </w:r>
      <w:r w:rsidR="009124F0">
        <w:rPr>
          <w:rFonts w:ascii="Verdana" w:hAnsi="Verdana"/>
          <w:i/>
          <w:iCs/>
          <w:sz w:val="20"/>
          <w:szCs w:val="20"/>
        </w:rPr>
        <w:t>L</w:t>
      </w:r>
      <w:r w:rsidRPr="00972082">
        <w:rPr>
          <w:rFonts w:ascii="Verdana" w:hAnsi="Verdana"/>
          <w:i/>
          <w:iCs/>
          <w:sz w:val="20"/>
          <w:szCs w:val="20"/>
        </w:rPr>
        <w:t>'injection de dépendances</w:t>
      </w:r>
      <w:r w:rsidR="009124F0">
        <w:rPr>
          <w:rFonts w:ascii="Verdana" w:hAnsi="Verdana"/>
          <w:i/>
          <w:iCs/>
          <w:sz w:val="20"/>
          <w:szCs w:val="20"/>
        </w:rPr>
        <w:t xml:space="preserve"> est une forme d’IoC.</w:t>
      </w:r>
    </w:p>
    <w:p w14:paraId="584549CD" w14:textId="27D8F020" w:rsidR="007856CB" w:rsidRDefault="007856CB" w:rsidP="0018323E">
      <w:pPr>
        <w:jc w:val="both"/>
        <w:rPr>
          <w:rFonts w:ascii="Verdana" w:hAnsi="Verdana"/>
          <w:sz w:val="20"/>
          <w:szCs w:val="20"/>
        </w:rPr>
      </w:pPr>
    </w:p>
    <w:p w14:paraId="4880D098" w14:textId="77777777" w:rsidR="00BC3AEC" w:rsidRDefault="00BC3AEC" w:rsidP="0018323E">
      <w:pPr>
        <w:jc w:val="both"/>
        <w:rPr>
          <w:rFonts w:ascii="Verdana" w:hAnsi="Verdana"/>
          <w:sz w:val="20"/>
          <w:szCs w:val="20"/>
        </w:rPr>
      </w:pPr>
    </w:p>
    <w:p w14:paraId="630B96CE" w14:textId="75C26770" w:rsidR="0018323E" w:rsidRDefault="0018323E" w:rsidP="0018323E">
      <w:pPr>
        <w:pStyle w:val="Style1"/>
      </w:pPr>
      <w:r>
        <w:t>Travail à faire</w:t>
      </w:r>
      <w:r w:rsidR="00EF5AD8">
        <w:t xml:space="preserve"> n°1</w:t>
      </w:r>
    </w:p>
    <w:p w14:paraId="4EA554A5" w14:textId="77777777" w:rsidR="0018323E" w:rsidRDefault="0018323E" w:rsidP="0018323E">
      <w:pPr>
        <w:rPr>
          <w:rFonts w:ascii="Verdana" w:hAnsi="Verdana"/>
          <w:sz w:val="20"/>
          <w:szCs w:val="20"/>
        </w:rPr>
      </w:pPr>
    </w:p>
    <w:p w14:paraId="430255A8" w14:textId="26C858A4" w:rsidR="00ED1133" w:rsidRPr="00EF5AD8" w:rsidRDefault="00992116" w:rsidP="00EF5AD8">
      <w:pPr>
        <w:jc w:val="both"/>
        <w:rPr>
          <w:rFonts w:ascii="Verdana" w:hAnsi="Verdana"/>
          <w:sz w:val="20"/>
          <w:szCs w:val="20"/>
        </w:rPr>
      </w:pPr>
      <w:r w:rsidRPr="00EF5AD8">
        <w:rPr>
          <w:rFonts w:ascii="Verdana" w:hAnsi="Verdana"/>
          <w:sz w:val="20"/>
          <w:szCs w:val="20"/>
        </w:rPr>
        <w:t>Appliquer l</w:t>
      </w:r>
      <w:r w:rsidR="002C3A7C" w:rsidRPr="00EF5AD8">
        <w:rPr>
          <w:rFonts w:ascii="Verdana" w:hAnsi="Verdana"/>
          <w:sz w:val="20"/>
          <w:szCs w:val="20"/>
        </w:rPr>
        <w:t>e patron</w:t>
      </w:r>
      <w:r w:rsidR="008F3AA8" w:rsidRPr="00EF5AD8">
        <w:rPr>
          <w:rFonts w:ascii="Verdana" w:hAnsi="Verdana"/>
          <w:sz w:val="20"/>
          <w:szCs w:val="20"/>
        </w:rPr>
        <w:t xml:space="preserve"> DI à la classe </w:t>
      </w:r>
      <w:r w:rsidR="008F3AA8" w:rsidRPr="00EF5AD8">
        <w:rPr>
          <w:rFonts w:ascii="Courier New" w:hAnsi="Courier New" w:cs="Courier New"/>
          <w:sz w:val="20"/>
          <w:szCs w:val="20"/>
        </w:rPr>
        <w:t>CalculAvance</w:t>
      </w:r>
      <w:r w:rsidR="00F25117" w:rsidRPr="00EF5AD8">
        <w:rPr>
          <w:rFonts w:ascii="Verdana" w:hAnsi="Verdana"/>
          <w:sz w:val="20"/>
          <w:szCs w:val="20"/>
        </w:rPr>
        <w:t xml:space="preserve"> (</w:t>
      </w:r>
      <w:r w:rsidR="003427CC" w:rsidRPr="00EF5AD8">
        <w:rPr>
          <w:rFonts w:ascii="Verdana" w:hAnsi="Verdana"/>
          <w:sz w:val="20"/>
          <w:szCs w:val="20"/>
        </w:rPr>
        <w:t xml:space="preserve">ajouter un service de type </w:t>
      </w:r>
      <w:r w:rsidR="00F25117" w:rsidRPr="00EF5AD8">
        <w:rPr>
          <w:rFonts w:ascii="Verdana" w:hAnsi="Verdana"/>
          <w:sz w:val="20"/>
          <w:szCs w:val="20"/>
        </w:rPr>
        <w:t>singleton</w:t>
      </w:r>
      <w:r w:rsidR="003427CC" w:rsidRPr="00EF5AD8">
        <w:rPr>
          <w:rFonts w:ascii="Verdana" w:hAnsi="Verdana"/>
          <w:sz w:val="20"/>
          <w:szCs w:val="20"/>
        </w:rPr>
        <w:t xml:space="preserve"> au container de DI</w:t>
      </w:r>
      <w:r w:rsidR="00F25117" w:rsidRPr="00EF5AD8">
        <w:rPr>
          <w:rFonts w:ascii="Verdana" w:hAnsi="Verdana"/>
          <w:sz w:val="20"/>
          <w:szCs w:val="20"/>
        </w:rPr>
        <w:t>).</w:t>
      </w:r>
    </w:p>
    <w:p w14:paraId="6EFD4A84" w14:textId="299BE532" w:rsidR="00EB21A7" w:rsidRDefault="00EB21A7" w:rsidP="00EB21A7">
      <w:pPr>
        <w:jc w:val="both"/>
        <w:rPr>
          <w:rFonts w:ascii="Verdana" w:hAnsi="Verdana"/>
          <w:sz w:val="20"/>
          <w:szCs w:val="20"/>
        </w:rPr>
      </w:pPr>
    </w:p>
    <w:p w14:paraId="314E8622" w14:textId="77777777" w:rsidR="000851DD" w:rsidRPr="00B803A3" w:rsidRDefault="000851DD" w:rsidP="005B2A15">
      <w:pPr>
        <w:jc w:val="both"/>
        <w:rPr>
          <w:rFonts w:ascii="Verdana" w:hAnsi="Verdana"/>
          <w:sz w:val="20"/>
          <w:szCs w:val="20"/>
        </w:rPr>
      </w:pPr>
    </w:p>
    <w:sectPr w:rsidR="000851DD" w:rsidRPr="00B803A3" w:rsidSect="00E52CF1">
      <w:footerReference w:type="default" r:id="rId20"/>
      <w:pgSz w:w="11906" w:h="16838"/>
      <w:pgMar w:top="567" w:right="567" w:bottom="851" w:left="567"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Vincent COUTURIER" w:date="2023-01-18T22:26:00Z" w:initials="VC">
    <w:p w14:paraId="37E76178" w14:textId="77777777" w:rsidR="00022492" w:rsidRDefault="00022492" w:rsidP="003350B9">
      <w:r>
        <w:rPr>
          <w:rStyle w:val="Marquedecommentaire"/>
        </w:rPr>
        <w:annotationRef/>
      </w:r>
      <w:r>
        <w:t>Modifier correction. Mettre en private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7E761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772F0A5" w16cex:dateUtc="2023-01-18T21: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7E76178" w16cid:durableId="2772F0A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0E63F2" w14:textId="77777777" w:rsidR="001B4C0A" w:rsidRDefault="001B4C0A">
      <w:r>
        <w:separator/>
      </w:r>
    </w:p>
  </w:endnote>
  <w:endnote w:type="continuationSeparator" w:id="0">
    <w:p w14:paraId="49E0823F" w14:textId="77777777" w:rsidR="001B4C0A" w:rsidRDefault="001B4C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ourierNewPSMT">
    <w:altName w:val="Courier New"/>
    <w:panose1 w:val="02070309020205020404"/>
    <w:charset w:val="00"/>
    <w:family w:val="modern"/>
    <w:pitch w:val="fixed"/>
    <w:sig w:usb0="E0002AFF" w:usb1="C0007843" w:usb2="00000009" w:usb3="00000000" w:csb0="000001FF" w:csb1="00000000"/>
  </w:font>
  <w:font w:name="Cascadia Mono">
    <w:altName w:val="Calibri"/>
    <w:panose1 w:val="020B0604020202020204"/>
    <w:charset w:val="4D"/>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AAD19" w14:textId="2760691B" w:rsidR="007737BA" w:rsidRPr="00777288" w:rsidRDefault="0038794B" w:rsidP="00E52CF1">
    <w:pPr>
      <w:pStyle w:val="Pieddepage"/>
      <w:rPr>
        <w:rFonts w:ascii="Verdana" w:hAnsi="Verdana"/>
        <w:sz w:val="18"/>
        <w:szCs w:val="18"/>
      </w:rPr>
    </w:pPr>
    <w:r w:rsidRPr="0038794B">
      <w:rPr>
        <w:rStyle w:val="Numrodepage"/>
        <w:rFonts w:ascii="Verdana" w:hAnsi="Verdana"/>
        <w:i/>
        <w:sz w:val="16"/>
        <w:szCs w:val="16"/>
      </w:rPr>
      <w:t>Vincent COUTURIER</w:t>
    </w:r>
    <w:r w:rsidR="007737BA">
      <w:rPr>
        <w:rStyle w:val="Numrodepage"/>
      </w:rPr>
      <w:tab/>
    </w:r>
    <w:r w:rsidR="007737BA">
      <w:rPr>
        <w:rStyle w:val="Numrodepage"/>
      </w:rPr>
      <w:tab/>
    </w:r>
    <w:r w:rsidR="007737BA">
      <w:rPr>
        <w:rStyle w:val="Numrodepage"/>
      </w:rPr>
      <w:tab/>
    </w:r>
    <w:r w:rsidR="007737BA">
      <w:rPr>
        <w:rStyle w:val="Numrodepage"/>
      </w:rPr>
      <w:tab/>
    </w:r>
    <w:r w:rsidR="007737BA" w:rsidRPr="0038794B">
      <w:rPr>
        <w:rStyle w:val="Numrodepage"/>
        <w:rFonts w:ascii="Verdana" w:hAnsi="Verdana"/>
        <w:sz w:val="16"/>
        <w:szCs w:val="16"/>
      </w:rPr>
      <w:fldChar w:fldCharType="begin"/>
    </w:r>
    <w:r w:rsidR="007737BA" w:rsidRPr="0038794B">
      <w:rPr>
        <w:rStyle w:val="Numrodepage"/>
        <w:rFonts w:ascii="Verdana" w:hAnsi="Verdana"/>
        <w:sz w:val="16"/>
        <w:szCs w:val="16"/>
      </w:rPr>
      <w:instrText xml:space="preserve"> </w:instrText>
    </w:r>
    <w:r w:rsidR="002D1D1E" w:rsidRPr="0038794B">
      <w:rPr>
        <w:rStyle w:val="Numrodepage"/>
        <w:rFonts w:ascii="Verdana" w:hAnsi="Verdana"/>
        <w:sz w:val="16"/>
        <w:szCs w:val="16"/>
      </w:rPr>
      <w:instrText>PAGE</w:instrText>
    </w:r>
    <w:r w:rsidR="007737BA" w:rsidRPr="0038794B">
      <w:rPr>
        <w:rStyle w:val="Numrodepage"/>
        <w:rFonts w:ascii="Verdana" w:hAnsi="Verdana"/>
        <w:sz w:val="16"/>
        <w:szCs w:val="16"/>
      </w:rPr>
      <w:instrText xml:space="preserve"> </w:instrText>
    </w:r>
    <w:r w:rsidR="007737BA" w:rsidRPr="0038794B">
      <w:rPr>
        <w:rStyle w:val="Numrodepage"/>
        <w:rFonts w:ascii="Verdana" w:hAnsi="Verdana"/>
        <w:sz w:val="16"/>
        <w:szCs w:val="16"/>
      </w:rPr>
      <w:fldChar w:fldCharType="separate"/>
    </w:r>
    <w:r w:rsidR="00B425F7">
      <w:rPr>
        <w:rStyle w:val="Numrodepage"/>
        <w:rFonts w:ascii="Verdana" w:hAnsi="Verdana"/>
        <w:noProof/>
        <w:sz w:val="16"/>
        <w:szCs w:val="16"/>
      </w:rPr>
      <w:t>1</w:t>
    </w:r>
    <w:r w:rsidR="007737BA" w:rsidRPr="0038794B">
      <w:rPr>
        <w:rStyle w:val="Numrodepage"/>
        <w:rFonts w:ascii="Verdana" w:hAnsi="Verdana"/>
        <w:sz w:val="16"/>
        <w:szCs w:val="16"/>
      </w:rPr>
      <w:fldChar w:fldCharType="end"/>
    </w:r>
    <w:r w:rsidR="007737BA" w:rsidRPr="0038794B">
      <w:rPr>
        <w:rStyle w:val="Numrodepage"/>
        <w:rFonts w:ascii="Verdana" w:hAnsi="Verdana"/>
        <w:sz w:val="16"/>
        <w:szCs w:val="16"/>
      </w:rPr>
      <w:t>/</w:t>
    </w:r>
    <w:r w:rsidR="007737BA" w:rsidRPr="0038794B">
      <w:rPr>
        <w:rStyle w:val="Numrodepage"/>
        <w:rFonts w:ascii="Verdana" w:hAnsi="Verdana"/>
        <w:sz w:val="16"/>
        <w:szCs w:val="16"/>
      </w:rPr>
      <w:fldChar w:fldCharType="begin"/>
    </w:r>
    <w:r w:rsidR="007737BA" w:rsidRPr="0038794B">
      <w:rPr>
        <w:rStyle w:val="Numrodepage"/>
        <w:rFonts w:ascii="Verdana" w:hAnsi="Verdana"/>
        <w:sz w:val="16"/>
        <w:szCs w:val="16"/>
      </w:rPr>
      <w:instrText xml:space="preserve"> </w:instrText>
    </w:r>
    <w:r w:rsidR="002D1D1E" w:rsidRPr="0038794B">
      <w:rPr>
        <w:rStyle w:val="Numrodepage"/>
        <w:rFonts w:ascii="Verdana" w:hAnsi="Verdana"/>
        <w:sz w:val="16"/>
        <w:szCs w:val="16"/>
      </w:rPr>
      <w:instrText>NUMPAGES</w:instrText>
    </w:r>
    <w:r w:rsidR="007737BA" w:rsidRPr="0038794B">
      <w:rPr>
        <w:rStyle w:val="Numrodepage"/>
        <w:rFonts w:ascii="Verdana" w:hAnsi="Verdana"/>
        <w:sz w:val="16"/>
        <w:szCs w:val="16"/>
      </w:rPr>
      <w:instrText xml:space="preserve"> </w:instrText>
    </w:r>
    <w:r w:rsidR="007737BA" w:rsidRPr="0038794B">
      <w:rPr>
        <w:rStyle w:val="Numrodepage"/>
        <w:rFonts w:ascii="Verdana" w:hAnsi="Verdana"/>
        <w:sz w:val="16"/>
        <w:szCs w:val="16"/>
      </w:rPr>
      <w:fldChar w:fldCharType="separate"/>
    </w:r>
    <w:r w:rsidR="00B425F7">
      <w:rPr>
        <w:rStyle w:val="Numrodepage"/>
        <w:rFonts w:ascii="Verdana" w:hAnsi="Verdana"/>
        <w:noProof/>
        <w:sz w:val="16"/>
        <w:szCs w:val="16"/>
      </w:rPr>
      <w:t>5</w:t>
    </w:r>
    <w:r w:rsidR="007737BA" w:rsidRPr="0038794B">
      <w:rPr>
        <w:rStyle w:val="Numrodepage"/>
        <w:rFonts w:ascii="Verdana" w:hAnsi="Verdana"/>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C8A1A8" w14:textId="77777777" w:rsidR="001B4C0A" w:rsidRDefault="001B4C0A">
      <w:r>
        <w:separator/>
      </w:r>
    </w:p>
  </w:footnote>
  <w:footnote w:type="continuationSeparator" w:id="0">
    <w:p w14:paraId="471A332B" w14:textId="77777777" w:rsidR="001B4C0A" w:rsidRDefault="001B4C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95A13"/>
    <w:multiLevelType w:val="hybridMultilevel"/>
    <w:tmpl w:val="8BE8DEB0"/>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C87D08"/>
    <w:multiLevelType w:val="multilevel"/>
    <w:tmpl w:val="E77AC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46AAB"/>
    <w:multiLevelType w:val="hybridMultilevel"/>
    <w:tmpl w:val="7B249F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D60215"/>
    <w:multiLevelType w:val="hybridMultilevel"/>
    <w:tmpl w:val="1A42A63A"/>
    <w:lvl w:ilvl="0" w:tplc="1E88ADCC">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8F3062"/>
    <w:multiLevelType w:val="hybridMultilevel"/>
    <w:tmpl w:val="D708D9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E933A1"/>
    <w:multiLevelType w:val="hybridMultilevel"/>
    <w:tmpl w:val="C834E6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F1D0937"/>
    <w:multiLevelType w:val="hybridMultilevel"/>
    <w:tmpl w:val="80723EAA"/>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0460B83"/>
    <w:multiLevelType w:val="hybridMultilevel"/>
    <w:tmpl w:val="7F7E9CA6"/>
    <w:lvl w:ilvl="0" w:tplc="4CB6677C">
      <w:numFmt w:val="bullet"/>
      <w:lvlText w:val=""/>
      <w:lvlJc w:val="left"/>
      <w:pPr>
        <w:ind w:left="1060" w:hanging="700"/>
      </w:pPr>
      <w:rPr>
        <w:rFonts w:ascii="Symbol" w:eastAsia="Times New Roman" w:hAnsi="Symbol"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DB41DF"/>
    <w:multiLevelType w:val="hybridMultilevel"/>
    <w:tmpl w:val="7870DE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68A59F0"/>
    <w:multiLevelType w:val="multilevel"/>
    <w:tmpl w:val="45368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9A65E5"/>
    <w:multiLevelType w:val="hybridMultilevel"/>
    <w:tmpl w:val="827EA2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9BB5714"/>
    <w:multiLevelType w:val="hybridMultilevel"/>
    <w:tmpl w:val="B7CCA2B0"/>
    <w:lvl w:ilvl="0" w:tplc="8BD885EA">
      <w:start w:val="4"/>
      <w:numFmt w:val="bullet"/>
      <w:lvlText w:val="-"/>
      <w:lvlJc w:val="left"/>
      <w:pPr>
        <w:ind w:left="720" w:hanging="360"/>
      </w:pPr>
      <w:rPr>
        <w:rFonts w:ascii="Verdana" w:eastAsia="Times New Roman" w:hAnsi="Verdan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C0C373B"/>
    <w:multiLevelType w:val="hybridMultilevel"/>
    <w:tmpl w:val="53042E4A"/>
    <w:lvl w:ilvl="0" w:tplc="EAE0279E">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1706E51"/>
    <w:multiLevelType w:val="hybridMultilevel"/>
    <w:tmpl w:val="504CEF1E"/>
    <w:lvl w:ilvl="0" w:tplc="8DFA1740">
      <w:numFmt w:val="bullet"/>
      <w:lvlText w:val="-"/>
      <w:lvlJc w:val="left"/>
      <w:pPr>
        <w:ind w:left="720" w:hanging="360"/>
      </w:pPr>
      <w:rPr>
        <w:rFonts w:ascii="Verdana" w:eastAsia="Times New Roman" w:hAnsi="Verdana" w:cs="Times New Roman"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19B5FD6"/>
    <w:multiLevelType w:val="hybridMultilevel"/>
    <w:tmpl w:val="62FE1B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27360AC"/>
    <w:multiLevelType w:val="hybridMultilevel"/>
    <w:tmpl w:val="C574AFC8"/>
    <w:lvl w:ilvl="0" w:tplc="8BD885EA">
      <w:start w:val="4"/>
      <w:numFmt w:val="bullet"/>
      <w:lvlText w:val="-"/>
      <w:lvlJc w:val="left"/>
      <w:pPr>
        <w:ind w:left="720" w:hanging="360"/>
      </w:pPr>
      <w:rPr>
        <w:rFonts w:ascii="Verdana" w:eastAsia="Times New Roman" w:hAnsi="Verdan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7B86631"/>
    <w:multiLevelType w:val="hybridMultilevel"/>
    <w:tmpl w:val="5B30C7FC"/>
    <w:lvl w:ilvl="0" w:tplc="4CB6677C">
      <w:numFmt w:val="bullet"/>
      <w:lvlText w:val=""/>
      <w:lvlJc w:val="left"/>
      <w:pPr>
        <w:ind w:left="1060" w:hanging="70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89064E8"/>
    <w:multiLevelType w:val="hybridMultilevel"/>
    <w:tmpl w:val="DF2ADC66"/>
    <w:lvl w:ilvl="0" w:tplc="8BD885EA">
      <w:start w:val="4"/>
      <w:numFmt w:val="bullet"/>
      <w:lvlText w:val="-"/>
      <w:lvlJc w:val="left"/>
      <w:pPr>
        <w:ind w:left="720" w:hanging="360"/>
      </w:pPr>
      <w:rPr>
        <w:rFonts w:ascii="Verdana" w:eastAsia="Times New Roman" w:hAnsi="Verdana"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8" w15:restartNumberingAfterBreak="0">
    <w:nsid w:val="29C81927"/>
    <w:multiLevelType w:val="multilevel"/>
    <w:tmpl w:val="505E7E2E"/>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9" w15:restartNumberingAfterBreak="0">
    <w:nsid w:val="336B577E"/>
    <w:multiLevelType w:val="hybridMultilevel"/>
    <w:tmpl w:val="EB9C6BA4"/>
    <w:lvl w:ilvl="0" w:tplc="AEF20826">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4A029F7"/>
    <w:multiLevelType w:val="multilevel"/>
    <w:tmpl w:val="040C001D"/>
    <w:styleLink w:val="Listeactuel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9F939A0"/>
    <w:multiLevelType w:val="hybridMultilevel"/>
    <w:tmpl w:val="C64CE7D8"/>
    <w:lvl w:ilvl="0" w:tplc="304646B2">
      <w:start w:val="1"/>
      <w:numFmt w:val="bullet"/>
      <w:pStyle w:val="Listepuces"/>
      <w:lvlText w:val=""/>
      <w:lvlJc w:val="left"/>
      <w:pPr>
        <w:tabs>
          <w:tab w:val="num" w:pos="720"/>
        </w:tabs>
        <w:ind w:left="644" w:hanging="284"/>
      </w:pPr>
      <w:rPr>
        <w:rFonts w:ascii="Wingdings" w:hAnsi="Wingdings" w:hint="default"/>
        <w:sz w:val="18"/>
      </w:rPr>
    </w:lvl>
    <w:lvl w:ilvl="1" w:tplc="040C0005">
      <w:start w:val="1"/>
      <w:numFmt w:val="bullet"/>
      <w:lvlText w:val=""/>
      <w:lvlJc w:val="left"/>
      <w:pPr>
        <w:tabs>
          <w:tab w:val="num" w:pos="1080"/>
        </w:tabs>
        <w:ind w:left="1080" w:hanging="360"/>
      </w:pPr>
      <w:rPr>
        <w:rFonts w:ascii="Wingdings" w:hAnsi="Wingdings" w:hint="default"/>
        <w:sz w:val="18"/>
      </w:rPr>
    </w:lvl>
    <w:lvl w:ilvl="2" w:tplc="040C0001">
      <w:start w:val="1"/>
      <w:numFmt w:val="bullet"/>
      <w:lvlText w:val=""/>
      <w:lvlJc w:val="left"/>
      <w:pPr>
        <w:ind w:left="1980" w:hanging="360"/>
      </w:pPr>
      <w:rPr>
        <w:rFonts w:ascii="Symbol" w:hAnsi="Symbol" w:hint="default"/>
      </w:rPr>
    </w:lvl>
    <w:lvl w:ilvl="3" w:tplc="040C000F" w:tentative="1">
      <w:start w:val="1"/>
      <w:numFmt w:val="decimal"/>
      <w:lvlText w:val="%4."/>
      <w:lvlJc w:val="left"/>
      <w:pPr>
        <w:tabs>
          <w:tab w:val="num" w:pos="2520"/>
        </w:tabs>
        <w:ind w:left="2520" w:hanging="360"/>
      </w:pPr>
    </w:lvl>
    <w:lvl w:ilvl="4" w:tplc="040C0019" w:tentative="1">
      <w:start w:val="1"/>
      <w:numFmt w:val="lowerLetter"/>
      <w:lvlText w:val="%5."/>
      <w:lvlJc w:val="left"/>
      <w:pPr>
        <w:tabs>
          <w:tab w:val="num" w:pos="3240"/>
        </w:tabs>
        <w:ind w:left="3240" w:hanging="360"/>
      </w:pPr>
    </w:lvl>
    <w:lvl w:ilvl="5" w:tplc="040C001B" w:tentative="1">
      <w:start w:val="1"/>
      <w:numFmt w:val="lowerRoman"/>
      <w:lvlText w:val="%6."/>
      <w:lvlJc w:val="right"/>
      <w:pPr>
        <w:tabs>
          <w:tab w:val="num" w:pos="3960"/>
        </w:tabs>
        <w:ind w:left="3960" w:hanging="180"/>
      </w:pPr>
    </w:lvl>
    <w:lvl w:ilvl="6" w:tplc="040C000F" w:tentative="1">
      <w:start w:val="1"/>
      <w:numFmt w:val="decimal"/>
      <w:lvlText w:val="%7."/>
      <w:lvlJc w:val="left"/>
      <w:pPr>
        <w:tabs>
          <w:tab w:val="num" w:pos="4680"/>
        </w:tabs>
        <w:ind w:left="4680" w:hanging="360"/>
      </w:pPr>
    </w:lvl>
    <w:lvl w:ilvl="7" w:tplc="040C0019" w:tentative="1">
      <w:start w:val="1"/>
      <w:numFmt w:val="lowerLetter"/>
      <w:lvlText w:val="%8."/>
      <w:lvlJc w:val="left"/>
      <w:pPr>
        <w:tabs>
          <w:tab w:val="num" w:pos="5400"/>
        </w:tabs>
        <w:ind w:left="5400" w:hanging="360"/>
      </w:pPr>
    </w:lvl>
    <w:lvl w:ilvl="8" w:tplc="040C001B" w:tentative="1">
      <w:start w:val="1"/>
      <w:numFmt w:val="lowerRoman"/>
      <w:lvlText w:val="%9."/>
      <w:lvlJc w:val="right"/>
      <w:pPr>
        <w:tabs>
          <w:tab w:val="num" w:pos="6120"/>
        </w:tabs>
        <w:ind w:left="6120" w:hanging="180"/>
      </w:pPr>
    </w:lvl>
  </w:abstractNum>
  <w:abstractNum w:abstractNumId="22" w15:restartNumberingAfterBreak="0">
    <w:nsid w:val="3B8E6853"/>
    <w:multiLevelType w:val="hybridMultilevel"/>
    <w:tmpl w:val="DC4C0EC2"/>
    <w:lvl w:ilvl="0" w:tplc="8BD885EA">
      <w:start w:val="4"/>
      <w:numFmt w:val="bullet"/>
      <w:lvlText w:val="-"/>
      <w:lvlJc w:val="left"/>
      <w:pPr>
        <w:ind w:left="720" w:hanging="360"/>
      </w:pPr>
      <w:rPr>
        <w:rFonts w:ascii="Verdana" w:eastAsia="Times New Roman" w:hAnsi="Verdan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CE55593"/>
    <w:multiLevelType w:val="hybridMultilevel"/>
    <w:tmpl w:val="A0EAD7AA"/>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A601836"/>
    <w:multiLevelType w:val="hybridMultilevel"/>
    <w:tmpl w:val="18BA094A"/>
    <w:lvl w:ilvl="0" w:tplc="AF9A186A">
      <w:numFmt w:val="bullet"/>
      <w:lvlText w:val="-"/>
      <w:lvlJc w:val="left"/>
      <w:pPr>
        <w:ind w:left="720" w:hanging="360"/>
      </w:pPr>
      <w:rPr>
        <w:rFonts w:ascii="Verdana" w:eastAsia="Times New Roman" w:hAnsi="Verdana"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13492A"/>
    <w:multiLevelType w:val="hybridMultilevel"/>
    <w:tmpl w:val="18F86A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DC00819"/>
    <w:multiLevelType w:val="hybridMultilevel"/>
    <w:tmpl w:val="CAF0DE0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7" w15:restartNumberingAfterBreak="0">
    <w:nsid w:val="51D52CE0"/>
    <w:multiLevelType w:val="hybridMultilevel"/>
    <w:tmpl w:val="785E2F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5F013CF"/>
    <w:multiLevelType w:val="hybridMultilevel"/>
    <w:tmpl w:val="27600398"/>
    <w:lvl w:ilvl="0" w:tplc="4CB6677C">
      <w:numFmt w:val="bullet"/>
      <w:lvlText w:val=""/>
      <w:lvlJc w:val="left"/>
      <w:pPr>
        <w:ind w:left="1060" w:hanging="70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F2F465F"/>
    <w:multiLevelType w:val="hybridMultilevel"/>
    <w:tmpl w:val="7F1836BE"/>
    <w:lvl w:ilvl="0" w:tplc="4CB6677C">
      <w:numFmt w:val="bullet"/>
      <w:lvlText w:val=""/>
      <w:lvlJc w:val="left"/>
      <w:pPr>
        <w:ind w:left="1060" w:hanging="70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1471DCF"/>
    <w:multiLevelType w:val="hybridMultilevel"/>
    <w:tmpl w:val="E3329996"/>
    <w:lvl w:ilvl="0" w:tplc="8FE01E68">
      <w:start w:val="1"/>
      <w:numFmt w:val="decimal"/>
      <w:pStyle w:val="Titre1"/>
      <w:lvlText w:val="%1-"/>
      <w:lvlJc w:val="left"/>
      <w:pPr>
        <w:tabs>
          <w:tab w:val="num" w:pos="735"/>
        </w:tabs>
        <w:ind w:left="735" w:hanging="375"/>
      </w:pPr>
      <w:rPr>
        <w:rFonts w:hint="default"/>
      </w:rPr>
    </w:lvl>
    <w:lvl w:ilvl="1" w:tplc="040C000B">
      <w:start w:val="1"/>
      <w:numFmt w:val="bullet"/>
      <w:lvlText w:val=""/>
      <w:lvlJc w:val="left"/>
      <w:pPr>
        <w:tabs>
          <w:tab w:val="num" w:pos="1440"/>
        </w:tabs>
        <w:ind w:left="1440" w:hanging="360"/>
      </w:pPr>
      <w:rPr>
        <w:rFonts w:ascii="Wingdings" w:hAnsi="Wingdings" w:hint="default"/>
      </w:rPr>
    </w:lvl>
    <w:lvl w:ilvl="2" w:tplc="CC903926">
      <w:start w:val="1"/>
      <w:numFmt w:val="decimal"/>
      <w:lvlText w:val="%3)"/>
      <w:lvlJc w:val="left"/>
      <w:pPr>
        <w:tabs>
          <w:tab w:val="num" w:pos="2340"/>
        </w:tabs>
        <w:ind w:left="2340" w:hanging="360"/>
      </w:pPr>
      <w:rPr>
        <w:rFonts w:hint="default"/>
      </w:r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1" w15:restartNumberingAfterBreak="0">
    <w:nsid w:val="628C702B"/>
    <w:multiLevelType w:val="hybridMultilevel"/>
    <w:tmpl w:val="10584C38"/>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3B03589"/>
    <w:multiLevelType w:val="hybridMultilevel"/>
    <w:tmpl w:val="FE36F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B1314A0"/>
    <w:multiLevelType w:val="hybridMultilevel"/>
    <w:tmpl w:val="3AD2FE82"/>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4" w15:restartNumberingAfterBreak="0">
    <w:nsid w:val="6DC61E29"/>
    <w:multiLevelType w:val="hybridMultilevel"/>
    <w:tmpl w:val="3E28EB04"/>
    <w:lvl w:ilvl="0" w:tplc="040C0001">
      <w:start w:val="1"/>
      <w:numFmt w:val="bullet"/>
      <w:lvlText w:val=""/>
      <w:lvlJc w:val="left"/>
      <w:pPr>
        <w:ind w:left="-717" w:hanging="360"/>
      </w:pPr>
      <w:rPr>
        <w:rFonts w:ascii="Symbol" w:hAnsi="Symbol" w:hint="default"/>
      </w:rPr>
    </w:lvl>
    <w:lvl w:ilvl="1" w:tplc="040C0003" w:tentative="1">
      <w:start w:val="1"/>
      <w:numFmt w:val="bullet"/>
      <w:lvlText w:val="o"/>
      <w:lvlJc w:val="left"/>
      <w:pPr>
        <w:ind w:left="3" w:hanging="360"/>
      </w:pPr>
      <w:rPr>
        <w:rFonts w:ascii="Courier New" w:hAnsi="Courier New" w:cs="Courier New" w:hint="default"/>
      </w:rPr>
    </w:lvl>
    <w:lvl w:ilvl="2" w:tplc="040C0005" w:tentative="1">
      <w:start w:val="1"/>
      <w:numFmt w:val="bullet"/>
      <w:lvlText w:val=""/>
      <w:lvlJc w:val="left"/>
      <w:pPr>
        <w:ind w:left="723" w:hanging="360"/>
      </w:pPr>
      <w:rPr>
        <w:rFonts w:ascii="Wingdings" w:hAnsi="Wingdings" w:hint="default"/>
      </w:rPr>
    </w:lvl>
    <w:lvl w:ilvl="3" w:tplc="040C0001" w:tentative="1">
      <w:start w:val="1"/>
      <w:numFmt w:val="bullet"/>
      <w:lvlText w:val=""/>
      <w:lvlJc w:val="left"/>
      <w:pPr>
        <w:ind w:left="1443" w:hanging="360"/>
      </w:pPr>
      <w:rPr>
        <w:rFonts w:ascii="Symbol" w:hAnsi="Symbol" w:hint="default"/>
      </w:rPr>
    </w:lvl>
    <w:lvl w:ilvl="4" w:tplc="040C0003" w:tentative="1">
      <w:start w:val="1"/>
      <w:numFmt w:val="bullet"/>
      <w:lvlText w:val="o"/>
      <w:lvlJc w:val="left"/>
      <w:pPr>
        <w:ind w:left="2163" w:hanging="360"/>
      </w:pPr>
      <w:rPr>
        <w:rFonts w:ascii="Courier New" w:hAnsi="Courier New" w:cs="Courier New" w:hint="default"/>
      </w:rPr>
    </w:lvl>
    <w:lvl w:ilvl="5" w:tplc="040C0005" w:tentative="1">
      <w:start w:val="1"/>
      <w:numFmt w:val="bullet"/>
      <w:lvlText w:val=""/>
      <w:lvlJc w:val="left"/>
      <w:pPr>
        <w:ind w:left="2883" w:hanging="360"/>
      </w:pPr>
      <w:rPr>
        <w:rFonts w:ascii="Wingdings" w:hAnsi="Wingdings" w:hint="default"/>
      </w:rPr>
    </w:lvl>
    <w:lvl w:ilvl="6" w:tplc="040C0001" w:tentative="1">
      <w:start w:val="1"/>
      <w:numFmt w:val="bullet"/>
      <w:lvlText w:val=""/>
      <w:lvlJc w:val="left"/>
      <w:pPr>
        <w:ind w:left="3603" w:hanging="360"/>
      </w:pPr>
      <w:rPr>
        <w:rFonts w:ascii="Symbol" w:hAnsi="Symbol" w:hint="default"/>
      </w:rPr>
    </w:lvl>
    <w:lvl w:ilvl="7" w:tplc="040C0003" w:tentative="1">
      <w:start w:val="1"/>
      <w:numFmt w:val="bullet"/>
      <w:lvlText w:val="o"/>
      <w:lvlJc w:val="left"/>
      <w:pPr>
        <w:ind w:left="4323" w:hanging="360"/>
      </w:pPr>
      <w:rPr>
        <w:rFonts w:ascii="Courier New" w:hAnsi="Courier New" w:cs="Courier New" w:hint="default"/>
      </w:rPr>
    </w:lvl>
    <w:lvl w:ilvl="8" w:tplc="040C0005" w:tentative="1">
      <w:start w:val="1"/>
      <w:numFmt w:val="bullet"/>
      <w:lvlText w:val=""/>
      <w:lvlJc w:val="left"/>
      <w:pPr>
        <w:ind w:left="5043" w:hanging="360"/>
      </w:pPr>
      <w:rPr>
        <w:rFonts w:ascii="Wingdings" w:hAnsi="Wingdings" w:hint="default"/>
      </w:rPr>
    </w:lvl>
  </w:abstractNum>
  <w:abstractNum w:abstractNumId="35" w15:restartNumberingAfterBreak="0">
    <w:nsid w:val="70942270"/>
    <w:multiLevelType w:val="hybridMultilevel"/>
    <w:tmpl w:val="B73AA84C"/>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8E54155"/>
    <w:multiLevelType w:val="multilevel"/>
    <w:tmpl w:val="040C001D"/>
    <w:styleLink w:val="Listeactuel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A404469"/>
    <w:multiLevelType w:val="hybridMultilevel"/>
    <w:tmpl w:val="7FDED562"/>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D0D3660"/>
    <w:multiLevelType w:val="multilevel"/>
    <w:tmpl w:val="505E7E2E"/>
    <w:lvl w:ilvl="0">
      <w:start w:val="1"/>
      <w:numFmt w:val="decimal"/>
      <w:pStyle w:val="Style1"/>
      <w:lvlText w:val="%1."/>
      <w:lvlJc w:val="left"/>
      <w:pPr>
        <w:ind w:left="720" w:hanging="360"/>
      </w:pPr>
      <w:rPr>
        <w:rFonts w:hint="default"/>
      </w:rPr>
    </w:lvl>
    <w:lvl w:ilvl="1">
      <w:start w:val="1"/>
      <w:numFmt w:val="decimal"/>
      <w:pStyle w:val="Style2"/>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16cid:durableId="115343946">
    <w:abstractNumId w:val="21"/>
  </w:num>
  <w:num w:numId="2" w16cid:durableId="125902214">
    <w:abstractNumId w:val="5"/>
  </w:num>
  <w:num w:numId="3" w16cid:durableId="1991516649">
    <w:abstractNumId w:val="38"/>
  </w:num>
  <w:num w:numId="4" w16cid:durableId="70469470">
    <w:abstractNumId w:val="12"/>
  </w:num>
  <w:num w:numId="5" w16cid:durableId="438455366">
    <w:abstractNumId w:val="13"/>
  </w:num>
  <w:num w:numId="6" w16cid:durableId="771432920">
    <w:abstractNumId w:val="27"/>
  </w:num>
  <w:num w:numId="7" w16cid:durableId="2043631628">
    <w:abstractNumId w:val="29"/>
  </w:num>
  <w:num w:numId="8" w16cid:durableId="2025084466">
    <w:abstractNumId w:val="30"/>
  </w:num>
  <w:num w:numId="9" w16cid:durableId="1848901961">
    <w:abstractNumId w:val="16"/>
  </w:num>
  <w:num w:numId="10" w16cid:durableId="560561618">
    <w:abstractNumId w:val="28"/>
  </w:num>
  <w:num w:numId="11" w16cid:durableId="35666591">
    <w:abstractNumId w:val="7"/>
  </w:num>
  <w:num w:numId="12" w16cid:durableId="256252241">
    <w:abstractNumId w:val="26"/>
  </w:num>
  <w:num w:numId="13" w16cid:durableId="1867208217">
    <w:abstractNumId w:val="10"/>
  </w:num>
  <w:num w:numId="14" w16cid:durableId="2108040825">
    <w:abstractNumId w:val="19"/>
  </w:num>
  <w:num w:numId="15" w16cid:durableId="1194807445">
    <w:abstractNumId w:val="3"/>
  </w:num>
  <w:num w:numId="16" w16cid:durableId="1990867907">
    <w:abstractNumId w:val="4"/>
  </w:num>
  <w:num w:numId="17" w16cid:durableId="1848252283">
    <w:abstractNumId w:val="24"/>
  </w:num>
  <w:num w:numId="18" w16cid:durableId="1186217331">
    <w:abstractNumId w:val="35"/>
  </w:num>
  <w:num w:numId="19" w16cid:durableId="1838645088">
    <w:abstractNumId w:val="6"/>
  </w:num>
  <w:num w:numId="20" w16cid:durableId="1937589747">
    <w:abstractNumId w:val="23"/>
  </w:num>
  <w:num w:numId="21" w16cid:durableId="1982348327">
    <w:abstractNumId w:val="2"/>
  </w:num>
  <w:num w:numId="22" w16cid:durableId="105196489">
    <w:abstractNumId w:val="32"/>
  </w:num>
  <w:num w:numId="23" w16cid:durableId="1975140172">
    <w:abstractNumId w:val="0"/>
  </w:num>
  <w:num w:numId="24" w16cid:durableId="593628889">
    <w:abstractNumId w:val="37"/>
  </w:num>
  <w:num w:numId="25" w16cid:durableId="1382173454">
    <w:abstractNumId w:val="33"/>
  </w:num>
  <w:num w:numId="26" w16cid:durableId="848249896">
    <w:abstractNumId w:val="36"/>
  </w:num>
  <w:num w:numId="27" w16cid:durableId="1836916196">
    <w:abstractNumId w:val="25"/>
  </w:num>
  <w:num w:numId="28" w16cid:durableId="75559221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405566766">
    <w:abstractNumId w:val="8"/>
  </w:num>
  <w:num w:numId="30" w16cid:durableId="324212028">
    <w:abstractNumId w:val="34"/>
  </w:num>
  <w:num w:numId="31" w16cid:durableId="1146701962">
    <w:abstractNumId w:val="14"/>
  </w:num>
  <w:num w:numId="32" w16cid:durableId="86711065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6976398">
    <w:abstractNumId w:val="30"/>
    <w:lvlOverride w:ilvl="0">
      <w:startOverride w:val="1"/>
    </w:lvlOverride>
  </w:num>
  <w:num w:numId="34" w16cid:durableId="142988977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06144370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3971563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64149672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00898600">
    <w:abstractNumId w:val="22"/>
  </w:num>
  <w:num w:numId="39" w16cid:durableId="1838957292">
    <w:abstractNumId w:val="15"/>
  </w:num>
  <w:num w:numId="40" w16cid:durableId="133557074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006088683">
    <w:abstractNumId w:val="20"/>
  </w:num>
  <w:num w:numId="42" w16cid:durableId="1067453580">
    <w:abstractNumId w:val="9"/>
  </w:num>
  <w:num w:numId="43" w16cid:durableId="1031421556">
    <w:abstractNumId w:val="11"/>
  </w:num>
  <w:num w:numId="44" w16cid:durableId="1862737911">
    <w:abstractNumId w:val="31"/>
  </w:num>
  <w:num w:numId="45" w16cid:durableId="1905525603">
    <w:abstractNumId w:val="17"/>
  </w:num>
  <w:num w:numId="46" w16cid:durableId="1704280299">
    <w:abstractNumId w:val="1"/>
  </w:num>
  <w:num w:numId="47" w16cid:durableId="358776363">
    <w:abstractNumId w:val="18"/>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Vincent COUTURIER">
    <w15:presenceInfo w15:providerId="AD" w15:userId="S::vincent.couturier@univ-smb.fr::874e7036-9712-4153-bb4d-cc7b69aef5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fr-FR" w:vendorID="64" w:dllVersion="4096" w:nlCheck="1" w:checkStyle="0"/>
  <w:activeWritingStyle w:appName="MSWord" w:lang="en-US" w:vendorID="64" w:dllVersion="4096" w:nlCheck="1" w:checkStyle="0"/>
  <w:activeWritingStyle w:appName="MSWord" w:lang="fr-FR"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CDB"/>
    <w:rsid w:val="00000E4A"/>
    <w:rsid w:val="00001427"/>
    <w:rsid w:val="000014A1"/>
    <w:rsid w:val="00001AB5"/>
    <w:rsid w:val="0000287F"/>
    <w:rsid w:val="0000341A"/>
    <w:rsid w:val="00003518"/>
    <w:rsid w:val="0000459C"/>
    <w:rsid w:val="00005164"/>
    <w:rsid w:val="000058EC"/>
    <w:rsid w:val="00005D7F"/>
    <w:rsid w:val="000060A2"/>
    <w:rsid w:val="00006442"/>
    <w:rsid w:val="000065F8"/>
    <w:rsid w:val="000074EB"/>
    <w:rsid w:val="00007B99"/>
    <w:rsid w:val="00007CB2"/>
    <w:rsid w:val="00011AE8"/>
    <w:rsid w:val="00011BE2"/>
    <w:rsid w:val="00011EA0"/>
    <w:rsid w:val="00012182"/>
    <w:rsid w:val="000122D6"/>
    <w:rsid w:val="00012B8A"/>
    <w:rsid w:val="00013267"/>
    <w:rsid w:val="00013BEB"/>
    <w:rsid w:val="00014C1C"/>
    <w:rsid w:val="00014D34"/>
    <w:rsid w:val="0001523F"/>
    <w:rsid w:val="000153F2"/>
    <w:rsid w:val="00015F99"/>
    <w:rsid w:val="00016196"/>
    <w:rsid w:val="00016DBA"/>
    <w:rsid w:val="00017325"/>
    <w:rsid w:val="00020F0F"/>
    <w:rsid w:val="00021058"/>
    <w:rsid w:val="000214EE"/>
    <w:rsid w:val="00021A12"/>
    <w:rsid w:val="00022492"/>
    <w:rsid w:val="00022B83"/>
    <w:rsid w:val="00023C7D"/>
    <w:rsid w:val="0002473C"/>
    <w:rsid w:val="0002476B"/>
    <w:rsid w:val="000248A6"/>
    <w:rsid w:val="00026DE7"/>
    <w:rsid w:val="00026FED"/>
    <w:rsid w:val="00027178"/>
    <w:rsid w:val="000279A1"/>
    <w:rsid w:val="0003009D"/>
    <w:rsid w:val="0003076E"/>
    <w:rsid w:val="00030E14"/>
    <w:rsid w:val="000321C2"/>
    <w:rsid w:val="00033295"/>
    <w:rsid w:val="00034046"/>
    <w:rsid w:val="0003431B"/>
    <w:rsid w:val="00034BD6"/>
    <w:rsid w:val="00035EA5"/>
    <w:rsid w:val="00036439"/>
    <w:rsid w:val="00036A72"/>
    <w:rsid w:val="00037924"/>
    <w:rsid w:val="00037A89"/>
    <w:rsid w:val="00037FB1"/>
    <w:rsid w:val="00040028"/>
    <w:rsid w:val="00042165"/>
    <w:rsid w:val="000425FE"/>
    <w:rsid w:val="00042672"/>
    <w:rsid w:val="00042704"/>
    <w:rsid w:val="00042F7C"/>
    <w:rsid w:val="0004362D"/>
    <w:rsid w:val="00044084"/>
    <w:rsid w:val="000444AE"/>
    <w:rsid w:val="000445CA"/>
    <w:rsid w:val="00044D0B"/>
    <w:rsid w:val="00045027"/>
    <w:rsid w:val="000454B8"/>
    <w:rsid w:val="0004585D"/>
    <w:rsid w:val="00045BE1"/>
    <w:rsid w:val="00045CBA"/>
    <w:rsid w:val="00045DE3"/>
    <w:rsid w:val="0004622D"/>
    <w:rsid w:val="0004711D"/>
    <w:rsid w:val="00047B0D"/>
    <w:rsid w:val="00047D5D"/>
    <w:rsid w:val="00050727"/>
    <w:rsid w:val="00050A71"/>
    <w:rsid w:val="00050B25"/>
    <w:rsid w:val="00050DDB"/>
    <w:rsid w:val="00051736"/>
    <w:rsid w:val="00051C58"/>
    <w:rsid w:val="000521E6"/>
    <w:rsid w:val="0005239A"/>
    <w:rsid w:val="00052B2C"/>
    <w:rsid w:val="000530D9"/>
    <w:rsid w:val="000532F7"/>
    <w:rsid w:val="000533C7"/>
    <w:rsid w:val="000533EE"/>
    <w:rsid w:val="000534A2"/>
    <w:rsid w:val="000538A1"/>
    <w:rsid w:val="00053CC4"/>
    <w:rsid w:val="00053CFD"/>
    <w:rsid w:val="00056CB5"/>
    <w:rsid w:val="0005796B"/>
    <w:rsid w:val="00057BD5"/>
    <w:rsid w:val="00060214"/>
    <w:rsid w:val="000610F2"/>
    <w:rsid w:val="000610F7"/>
    <w:rsid w:val="00062501"/>
    <w:rsid w:val="00062763"/>
    <w:rsid w:val="00062FB3"/>
    <w:rsid w:val="000632DD"/>
    <w:rsid w:val="000638FB"/>
    <w:rsid w:val="00063C42"/>
    <w:rsid w:val="00063D88"/>
    <w:rsid w:val="00064CC7"/>
    <w:rsid w:val="00064E3A"/>
    <w:rsid w:val="000657EB"/>
    <w:rsid w:val="000658A1"/>
    <w:rsid w:val="000659F3"/>
    <w:rsid w:val="00065ED0"/>
    <w:rsid w:val="00065F37"/>
    <w:rsid w:val="000660E0"/>
    <w:rsid w:val="000662A3"/>
    <w:rsid w:val="00066641"/>
    <w:rsid w:val="00066695"/>
    <w:rsid w:val="000669A8"/>
    <w:rsid w:val="00067691"/>
    <w:rsid w:val="0007073F"/>
    <w:rsid w:val="0007131C"/>
    <w:rsid w:val="00072C70"/>
    <w:rsid w:val="000730F3"/>
    <w:rsid w:val="00073B78"/>
    <w:rsid w:val="00074BAF"/>
    <w:rsid w:val="00074C8F"/>
    <w:rsid w:val="00074E2E"/>
    <w:rsid w:val="000753F3"/>
    <w:rsid w:val="000754F5"/>
    <w:rsid w:val="00075A2A"/>
    <w:rsid w:val="00076F6B"/>
    <w:rsid w:val="000779FE"/>
    <w:rsid w:val="000807C4"/>
    <w:rsid w:val="0008094E"/>
    <w:rsid w:val="00080C2E"/>
    <w:rsid w:val="000811D5"/>
    <w:rsid w:val="0008168E"/>
    <w:rsid w:val="00082DE2"/>
    <w:rsid w:val="0008313C"/>
    <w:rsid w:val="000837AB"/>
    <w:rsid w:val="00084639"/>
    <w:rsid w:val="000847DC"/>
    <w:rsid w:val="00084D6C"/>
    <w:rsid w:val="00084F83"/>
    <w:rsid w:val="000851DD"/>
    <w:rsid w:val="000851F9"/>
    <w:rsid w:val="00085342"/>
    <w:rsid w:val="000854CD"/>
    <w:rsid w:val="00085EDA"/>
    <w:rsid w:val="00086371"/>
    <w:rsid w:val="000864ED"/>
    <w:rsid w:val="00086B3A"/>
    <w:rsid w:val="00087C02"/>
    <w:rsid w:val="00090116"/>
    <w:rsid w:val="00091900"/>
    <w:rsid w:val="00091946"/>
    <w:rsid w:val="00091A14"/>
    <w:rsid w:val="00093B0B"/>
    <w:rsid w:val="00095150"/>
    <w:rsid w:val="00095AD9"/>
    <w:rsid w:val="00095F99"/>
    <w:rsid w:val="000961D4"/>
    <w:rsid w:val="000969C9"/>
    <w:rsid w:val="00096E72"/>
    <w:rsid w:val="00097591"/>
    <w:rsid w:val="00097610"/>
    <w:rsid w:val="000A08FC"/>
    <w:rsid w:val="000A0EFD"/>
    <w:rsid w:val="000A10AB"/>
    <w:rsid w:val="000A1625"/>
    <w:rsid w:val="000A1C6E"/>
    <w:rsid w:val="000A26D8"/>
    <w:rsid w:val="000A2730"/>
    <w:rsid w:val="000A3D70"/>
    <w:rsid w:val="000A42D4"/>
    <w:rsid w:val="000A4AFC"/>
    <w:rsid w:val="000A4C0D"/>
    <w:rsid w:val="000A5A02"/>
    <w:rsid w:val="000A6241"/>
    <w:rsid w:val="000A7341"/>
    <w:rsid w:val="000A7524"/>
    <w:rsid w:val="000A7CD0"/>
    <w:rsid w:val="000A7D62"/>
    <w:rsid w:val="000B0D51"/>
    <w:rsid w:val="000B1D4C"/>
    <w:rsid w:val="000B27CF"/>
    <w:rsid w:val="000B377E"/>
    <w:rsid w:val="000B451D"/>
    <w:rsid w:val="000B45C9"/>
    <w:rsid w:val="000B4C29"/>
    <w:rsid w:val="000B55A9"/>
    <w:rsid w:val="000B6B85"/>
    <w:rsid w:val="000B7003"/>
    <w:rsid w:val="000B7D94"/>
    <w:rsid w:val="000C0488"/>
    <w:rsid w:val="000C1320"/>
    <w:rsid w:val="000C149B"/>
    <w:rsid w:val="000C2378"/>
    <w:rsid w:val="000C3DCE"/>
    <w:rsid w:val="000C406E"/>
    <w:rsid w:val="000C434C"/>
    <w:rsid w:val="000C53DC"/>
    <w:rsid w:val="000C6496"/>
    <w:rsid w:val="000C67A6"/>
    <w:rsid w:val="000C71DB"/>
    <w:rsid w:val="000D056C"/>
    <w:rsid w:val="000D0B14"/>
    <w:rsid w:val="000D0EBE"/>
    <w:rsid w:val="000D10DC"/>
    <w:rsid w:val="000D21C5"/>
    <w:rsid w:val="000D3516"/>
    <w:rsid w:val="000D3644"/>
    <w:rsid w:val="000D47ED"/>
    <w:rsid w:val="000D4820"/>
    <w:rsid w:val="000D4B88"/>
    <w:rsid w:val="000D55DE"/>
    <w:rsid w:val="000D5866"/>
    <w:rsid w:val="000D5A7A"/>
    <w:rsid w:val="000D5CD7"/>
    <w:rsid w:val="000D6315"/>
    <w:rsid w:val="000D63D2"/>
    <w:rsid w:val="000D6DE4"/>
    <w:rsid w:val="000D6F69"/>
    <w:rsid w:val="000D762A"/>
    <w:rsid w:val="000E061C"/>
    <w:rsid w:val="000E098D"/>
    <w:rsid w:val="000E0ED6"/>
    <w:rsid w:val="000E12F0"/>
    <w:rsid w:val="000E2485"/>
    <w:rsid w:val="000E437A"/>
    <w:rsid w:val="000E47E1"/>
    <w:rsid w:val="000E494C"/>
    <w:rsid w:val="000E4B2C"/>
    <w:rsid w:val="000E4DE4"/>
    <w:rsid w:val="000E4F9E"/>
    <w:rsid w:val="000E5DEE"/>
    <w:rsid w:val="000E6872"/>
    <w:rsid w:val="000E692E"/>
    <w:rsid w:val="000E6C57"/>
    <w:rsid w:val="000F0A3D"/>
    <w:rsid w:val="000F0C94"/>
    <w:rsid w:val="000F1547"/>
    <w:rsid w:val="000F1D8B"/>
    <w:rsid w:val="000F2130"/>
    <w:rsid w:val="000F25B4"/>
    <w:rsid w:val="000F38B7"/>
    <w:rsid w:val="000F3EBE"/>
    <w:rsid w:val="000F482C"/>
    <w:rsid w:val="000F5165"/>
    <w:rsid w:val="000F5D7E"/>
    <w:rsid w:val="000F6FC3"/>
    <w:rsid w:val="000F75C8"/>
    <w:rsid w:val="000F7EE5"/>
    <w:rsid w:val="001012D2"/>
    <w:rsid w:val="00101A10"/>
    <w:rsid w:val="00101CF0"/>
    <w:rsid w:val="001037F2"/>
    <w:rsid w:val="00103BD0"/>
    <w:rsid w:val="00104B14"/>
    <w:rsid w:val="00105452"/>
    <w:rsid w:val="00106217"/>
    <w:rsid w:val="00106E5D"/>
    <w:rsid w:val="001079DE"/>
    <w:rsid w:val="00107BDB"/>
    <w:rsid w:val="001100EB"/>
    <w:rsid w:val="00110118"/>
    <w:rsid w:val="00110232"/>
    <w:rsid w:val="0011207A"/>
    <w:rsid w:val="00112433"/>
    <w:rsid w:val="00112DDE"/>
    <w:rsid w:val="00112F65"/>
    <w:rsid w:val="00113E19"/>
    <w:rsid w:val="00113F8F"/>
    <w:rsid w:val="001158ED"/>
    <w:rsid w:val="001175B5"/>
    <w:rsid w:val="00117702"/>
    <w:rsid w:val="00121FF1"/>
    <w:rsid w:val="00122053"/>
    <w:rsid w:val="00122584"/>
    <w:rsid w:val="00123943"/>
    <w:rsid w:val="00123CC9"/>
    <w:rsid w:val="00125443"/>
    <w:rsid w:val="0012607A"/>
    <w:rsid w:val="00127AF7"/>
    <w:rsid w:val="00127CBB"/>
    <w:rsid w:val="00127FAD"/>
    <w:rsid w:val="0013046A"/>
    <w:rsid w:val="00130683"/>
    <w:rsid w:val="00130FA5"/>
    <w:rsid w:val="00131E41"/>
    <w:rsid w:val="001320FE"/>
    <w:rsid w:val="0013340D"/>
    <w:rsid w:val="001339B9"/>
    <w:rsid w:val="00134A09"/>
    <w:rsid w:val="00135370"/>
    <w:rsid w:val="00135709"/>
    <w:rsid w:val="00136603"/>
    <w:rsid w:val="0013660F"/>
    <w:rsid w:val="00136654"/>
    <w:rsid w:val="00136A58"/>
    <w:rsid w:val="001410E0"/>
    <w:rsid w:val="00141246"/>
    <w:rsid w:val="0014125D"/>
    <w:rsid w:val="00142A93"/>
    <w:rsid w:val="00142F6B"/>
    <w:rsid w:val="00142FD1"/>
    <w:rsid w:val="0014302A"/>
    <w:rsid w:val="0014458A"/>
    <w:rsid w:val="001450B4"/>
    <w:rsid w:val="0014527E"/>
    <w:rsid w:val="00146469"/>
    <w:rsid w:val="0014676B"/>
    <w:rsid w:val="001469A5"/>
    <w:rsid w:val="00147D36"/>
    <w:rsid w:val="00147DC6"/>
    <w:rsid w:val="001508A9"/>
    <w:rsid w:val="00150A5D"/>
    <w:rsid w:val="00150B4A"/>
    <w:rsid w:val="00150E9A"/>
    <w:rsid w:val="001516F8"/>
    <w:rsid w:val="00153C86"/>
    <w:rsid w:val="00153CCD"/>
    <w:rsid w:val="00154B0B"/>
    <w:rsid w:val="00154EB1"/>
    <w:rsid w:val="00155A66"/>
    <w:rsid w:val="001608EF"/>
    <w:rsid w:val="00160CB9"/>
    <w:rsid w:val="00164188"/>
    <w:rsid w:val="00164CEB"/>
    <w:rsid w:val="00164EA0"/>
    <w:rsid w:val="0016511D"/>
    <w:rsid w:val="00165173"/>
    <w:rsid w:val="0016571E"/>
    <w:rsid w:val="00165A3B"/>
    <w:rsid w:val="0016693A"/>
    <w:rsid w:val="00166E5A"/>
    <w:rsid w:val="00166E7D"/>
    <w:rsid w:val="00166E92"/>
    <w:rsid w:val="00167145"/>
    <w:rsid w:val="00167298"/>
    <w:rsid w:val="00167663"/>
    <w:rsid w:val="00171075"/>
    <w:rsid w:val="00171460"/>
    <w:rsid w:val="00171ED0"/>
    <w:rsid w:val="00172553"/>
    <w:rsid w:val="00172603"/>
    <w:rsid w:val="00173361"/>
    <w:rsid w:val="00174123"/>
    <w:rsid w:val="001755C7"/>
    <w:rsid w:val="001762BE"/>
    <w:rsid w:val="00177399"/>
    <w:rsid w:val="001776FF"/>
    <w:rsid w:val="00177CCC"/>
    <w:rsid w:val="00177F4E"/>
    <w:rsid w:val="001803B0"/>
    <w:rsid w:val="0018067A"/>
    <w:rsid w:val="00180858"/>
    <w:rsid w:val="00180E15"/>
    <w:rsid w:val="0018125A"/>
    <w:rsid w:val="00181772"/>
    <w:rsid w:val="00181A59"/>
    <w:rsid w:val="0018323E"/>
    <w:rsid w:val="00184682"/>
    <w:rsid w:val="00184C57"/>
    <w:rsid w:val="0018629F"/>
    <w:rsid w:val="00186BE0"/>
    <w:rsid w:val="001873EA"/>
    <w:rsid w:val="0019067F"/>
    <w:rsid w:val="00190B14"/>
    <w:rsid w:val="001914B9"/>
    <w:rsid w:val="0019166C"/>
    <w:rsid w:val="00192FA4"/>
    <w:rsid w:val="00193725"/>
    <w:rsid w:val="0019411C"/>
    <w:rsid w:val="001941BB"/>
    <w:rsid w:val="001945BA"/>
    <w:rsid w:val="0019495E"/>
    <w:rsid w:val="00194C83"/>
    <w:rsid w:val="001958A1"/>
    <w:rsid w:val="00195FA6"/>
    <w:rsid w:val="00196662"/>
    <w:rsid w:val="0019708F"/>
    <w:rsid w:val="0019790F"/>
    <w:rsid w:val="00197965"/>
    <w:rsid w:val="00197E38"/>
    <w:rsid w:val="00197FD1"/>
    <w:rsid w:val="001A089C"/>
    <w:rsid w:val="001A0C4A"/>
    <w:rsid w:val="001A14B5"/>
    <w:rsid w:val="001A290D"/>
    <w:rsid w:val="001A2959"/>
    <w:rsid w:val="001A347B"/>
    <w:rsid w:val="001A3C57"/>
    <w:rsid w:val="001A4AEF"/>
    <w:rsid w:val="001A5727"/>
    <w:rsid w:val="001A6703"/>
    <w:rsid w:val="001A6BBC"/>
    <w:rsid w:val="001A7156"/>
    <w:rsid w:val="001A73AA"/>
    <w:rsid w:val="001A7EE3"/>
    <w:rsid w:val="001B0963"/>
    <w:rsid w:val="001B0BB9"/>
    <w:rsid w:val="001B0E02"/>
    <w:rsid w:val="001B0F4D"/>
    <w:rsid w:val="001B1838"/>
    <w:rsid w:val="001B216C"/>
    <w:rsid w:val="001B3119"/>
    <w:rsid w:val="001B4694"/>
    <w:rsid w:val="001B499A"/>
    <w:rsid w:val="001B4C0A"/>
    <w:rsid w:val="001B4EC2"/>
    <w:rsid w:val="001B5637"/>
    <w:rsid w:val="001B60ED"/>
    <w:rsid w:val="001B6150"/>
    <w:rsid w:val="001B6B7A"/>
    <w:rsid w:val="001B736B"/>
    <w:rsid w:val="001B7B4D"/>
    <w:rsid w:val="001C0333"/>
    <w:rsid w:val="001C0E23"/>
    <w:rsid w:val="001C1933"/>
    <w:rsid w:val="001C2694"/>
    <w:rsid w:val="001C35E7"/>
    <w:rsid w:val="001C375A"/>
    <w:rsid w:val="001C3D5D"/>
    <w:rsid w:val="001C470C"/>
    <w:rsid w:val="001C48D9"/>
    <w:rsid w:val="001C50CF"/>
    <w:rsid w:val="001C58FA"/>
    <w:rsid w:val="001C5ACB"/>
    <w:rsid w:val="001C6923"/>
    <w:rsid w:val="001C6AE3"/>
    <w:rsid w:val="001C6CDC"/>
    <w:rsid w:val="001C7227"/>
    <w:rsid w:val="001D028A"/>
    <w:rsid w:val="001D0C98"/>
    <w:rsid w:val="001D0CB8"/>
    <w:rsid w:val="001D0DD6"/>
    <w:rsid w:val="001D1B77"/>
    <w:rsid w:val="001D21CD"/>
    <w:rsid w:val="001D241A"/>
    <w:rsid w:val="001D2801"/>
    <w:rsid w:val="001D2991"/>
    <w:rsid w:val="001D32D6"/>
    <w:rsid w:val="001D4C4D"/>
    <w:rsid w:val="001D4D5A"/>
    <w:rsid w:val="001D5220"/>
    <w:rsid w:val="001D5CD3"/>
    <w:rsid w:val="001E0B4E"/>
    <w:rsid w:val="001E0C73"/>
    <w:rsid w:val="001E1EE9"/>
    <w:rsid w:val="001E2362"/>
    <w:rsid w:val="001E2B01"/>
    <w:rsid w:val="001E31A2"/>
    <w:rsid w:val="001E340C"/>
    <w:rsid w:val="001E4838"/>
    <w:rsid w:val="001E4E61"/>
    <w:rsid w:val="001E524A"/>
    <w:rsid w:val="001E5EC5"/>
    <w:rsid w:val="001E64AB"/>
    <w:rsid w:val="001E71C9"/>
    <w:rsid w:val="001E7E72"/>
    <w:rsid w:val="001F05ED"/>
    <w:rsid w:val="001F0BA4"/>
    <w:rsid w:val="001F1033"/>
    <w:rsid w:val="001F119E"/>
    <w:rsid w:val="001F1305"/>
    <w:rsid w:val="001F1BF5"/>
    <w:rsid w:val="001F1F04"/>
    <w:rsid w:val="001F2236"/>
    <w:rsid w:val="001F418B"/>
    <w:rsid w:val="001F611A"/>
    <w:rsid w:val="001F6A1A"/>
    <w:rsid w:val="001F6A62"/>
    <w:rsid w:val="00200A0B"/>
    <w:rsid w:val="00201BB0"/>
    <w:rsid w:val="00202FDA"/>
    <w:rsid w:val="002030EA"/>
    <w:rsid w:val="002048C5"/>
    <w:rsid w:val="002049C9"/>
    <w:rsid w:val="00204A60"/>
    <w:rsid w:val="00206FCD"/>
    <w:rsid w:val="0020760B"/>
    <w:rsid w:val="00210A8A"/>
    <w:rsid w:val="00210D42"/>
    <w:rsid w:val="00211111"/>
    <w:rsid w:val="00211510"/>
    <w:rsid w:val="00213BE7"/>
    <w:rsid w:val="00214A09"/>
    <w:rsid w:val="00215AD9"/>
    <w:rsid w:val="00215D34"/>
    <w:rsid w:val="00215F0E"/>
    <w:rsid w:val="002165E8"/>
    <w:rsid w:val="0021687D"/>
    <w:rsid w:val="00216B34"/>
    <w:rsid w:val="0021712B"/>
    <w:rsid w:val="0022150D"/>
    <w:rsid w:val="00221C40"/>
    <w:rsid w:val="00224735"/>
    <w:rsid w:val="00224ED1"/>
    <w:rsid w:val="00225729"/>
    <w:rsid w:val="00225818"/>
    <w:rsid w:val="00225A55"/>
    <w:rsid w:val="00225C11"/>
    <w:rsid w:val="0022608C"/>
    <w:rsid w:val="00226365"/>
    <w:rsid w:val="002275B5"/>
    <w:rsid w:val="0022783B"/>
    <w:rsid w:val="00231D77"/>
    <w:rsid w:val="002332C2"/>
    <w:rsid w:val="00233A41"/>
    <w:rsid w:val="0023492B"/>
    <w:rsid w:val="00234FA7"/>
    <w:rsid w:val="00235289"/>
    <w:rsid w:val="00235CE4"/>
    <w:rsid w:val="00236155"/>
    <w:rsid w:val="00236D1C"/>
    <w:rsid w:val="002374F7"/>
    <w:rsid w:val="00237997"/>
    <w:rsid w:val="00237E1A"/>
    <w:rsid w:val="00237FEB"/>
    <w:rsid w:val="00240325"/>
    <w:rsid w:val="00240741"/>
    <w:rsid w:val="0024165D"/>
    <w:rsid w:val="0024321A"/>
    <w:rsid w:val="00244182"/>
    <w:rsid w:val="00244963"/>
    <w:rsid w:val="00244B59"/>
    <w:rsid w:val="00245498"/>
    <w:rsid w:val="00247320"/>
    <w:rsid w:val="00247C06"/>
    <w:rsid w:val="00250918"/>
    <w:rsid w:val="00250C9D"/>
    <w:rsid w:val="0025122C"/>
    <w:rsid w:val="002514D5"/>
    <w:rsid w:val="00251B80"/>
    <w:rsid w:val="00251FB7"/>
    <w:rsid w:val="00252708"/>
    <w:rsid w:val="00253F68"/>
    <w:rsid w:val="00254418"/>
    <w:rsid w:val="00255032"/>
    <w:rsid w:val="002557AB"/>
    <w:rsid w:val="00255B2E"/>
    <w:rsid w:val="00255FE0"/>
    <w:rsid w:val="00257204"/>
    <w:rsid w:val="002573DE"/>
    <w:rsid w:val="00257729"/>
    <w:rsid w:val="0025796D"/>
    <w:rsid w:val="002579B5"/>
    <w:rsid w:val="00257CFA"/>
    <w:rsid w:val="00257DBE"/>
    <w:rsid w:val="002616E9"/>
    <w:rsid w:val="002620DA"/>
    <w:rsid w:val="00262616"/>
    <w:rsid w:val="00262881"/>
    <w:rsid w:val="00262D00"/>
    <w:rsid w:val="00263609"/>
    <w:rsid w:val="00263CE5"/>
    <w:rsid w:val="0026425D"/>
    <w:rsid w:val="0026489D"/>
    <w:rsid w:val="0026572A"/>
    <w:rsid w:val="00266A08"/>
    <w:rsid w:val="00266F7C"/>
    <w:rsid w:val="002679A0"/>
    <w:rsid w:val="00267A07"/>
    <w:rsid w:val="00270000"/>
    <w:rsid w:val="0027017F"/>
    <w:rsid w:val="00271676"/>
    <w:rsid w:val="00273231"/>
    <w:rsid w:val="00273FA8"/>
    <w:rsid w:val="00274EAB"/>
    <w:rsid w:val="002753BB"/>
    <w:rsid w:val="0027554E"/>
    <w:rsid w:val="0027566C"/>
    <w:rsid w:val="00275801"/>
    <w:rsid w:val="00275C42"/>
    <w:rsid w:val="00275E76"/>
    <w:rsid w:val="0027651C"/>
    <w:rsid w:val="00276682"/>
    <w:rsid w:val="002773F9"/>
    <w:rsid w:val="00277651"/>
    <w:rsid w:val="00277922"/>
    <w:rsid w:val="00280761"/>
    <w:rsid w:val="00280884"/>
    <w:rsid w:val="00281420"/>
    <w:rsid w:val="00281461"/>
    <w:rsid w:val="0028153B"/>
    <w:rsid w:val="00281B9E"/>
    <w:rsid w:val="002828F8"/>
    <w:rsid w:val="00283585"/>
    <w:rsid w:val="00284F35"/>
    <w:rsid w:val="0028520C"/>
    <w:rsid w:val="00285679"/>
    <w:rsid w:val="00286047"/>
    <w:rsid w:val="0028685E"/>
    <w:rsid w:val="00291850"/>
    <w:rsid w:val="00291C6E"/>
    <w:rsid w:val="002923EA"/>
    <w:rsid w:val="002925A9"/>
    <w:rsid w:val="002935C4"/>
    <w:rsid w:val="00294C12"/>
    <w:rsid w:val="00295D35"/>
    <w:rsid w:val="0029635E"/>
    <w:rsid w:val="00297547"/>
    <w:rsid w:val="002A0EF9"/>
    <w:rsid w:val="002A1519"/>
    <w:rsid w:val="002A17EC"/>
    <w:rsid w:val="002A1879"/>
    <w:rsid w:val="002A1D4A"/>
    <w:rsid w:val="002A2633"/>
    <w:rsid w:val="002A28EE"/>
    <w:rsid w:val="002A3189"/>
    <w:rsid w:val="002A3205"/>
    <w:rsid w:val="002A45E2"/>
    <w:rsid w:val="002A69C1"/>
    <w:rsid w:val="002A6B9F"/>
    <w:rsid w:val="002A6F59"/>
    <w:rsid w:val="002B1218"/>
    <w:rsid w:val="002B1393"/>
    <w:rsid w:val="002B2302"/>
    <w:rsid w:val="002B24A8"/>
    <w:rsid w:val="002B2D1A"/>
    <w:rsid w:val="002B3772"/>
    <w:rsid w:val="002B3A96"/>
    <w:rsid w:val="002B4F37"/>
    <w:rsid w:val="002B535A"/>
    <w:rsid w:val="002B5377"/>
    <w:rsid w:val="002B5B71"/>
    <w:rsid w:val="002B5BE6"/>
    <w:rsid w:val="002B5FA7"/>
    <w:rsid w:val="002B68CB"/>
    <w:rsid w:val="002B720A"/>
    <w:rsid w:val="002B7375"/>
    <w:rsid w:val="002B7A19"/>
    <w:rsid w:val="002B7BF6"/>
    <w:rsid w:val="002C057F"/>
    <w:rsid w:val="002C0A26"/>
    <w:rsid w:val="002C1DE8"/>
    <w:rsid w:val="002C2A54"/>
    <w:rsid w:val="002C3A7C"/>
    <w:rsid w:val="002C3D9D"/>
    <w:rsid w:val="002C3E22"/>
    <w:rsid w:val="002C3F0F"/>
    <w:rsid w:val="002C49F6"/>
    <w:rsid w:val="002C4EEE"/>
    <w:rsid w:val="002C4F09"/>
    <w:rsid w:val="002C533C"/>
    <w:rsid w:val="002C6F8B"/>
    <w:rsid w:val="002C7749"/>
    <w:rsid w:val="002D02C2"/>
    <w:rsid w:val="002D0FCF"/>
    <w:rsid w:val="002D1272"/>
    <w:rsid w:val="002D1867"/>
    <w:rsid w:val="002D1D1E"/>
    <w:rsid w:val="002D2E19"/>
    <w:rsid w:val="002D4244"/>
    <w:rsid w:val="002D42DE"/>
    <w:rsid w:val="002D540A"/>
    <w:rsid w:val="002D6680"/>
    <w:rsid w:val="002D6F8B"/>
    <w:rsid w:val="002D780B"/>
    <w:rsid w:val="002D7B9C"/>
    <w:rsid w:val="002D7DFA"/>
    <w:rsid w:val="002D7F38"/>
    <w:rsid w:val="002E083A"/>
    <w:rsid w:val="002E0FCE"/>
    <w:rsid w:val="002E103A"/>
    <w:rsid w:val="002E1E1B"/>
    <w:rsid w:val="002E233B"/>
    <w:rsid w:val="002E23C6"/>
    <w:rsid w:val="002E2BF0"/>
    <w:rsid w:val="002E47CF"/>
    <w:rsid w:val="002E4C3E"/>
    <w:rsid w:val="002E61EC"/>
    <w:rsid w:val="002E6C13"/>
    <w:rsid w:val="002E6C23"/>
    <w:rsid w:val="002E7987"/>
    <w:rsid w:val="002F14C3"/>
    <w:rsid w:val="002F2223"/>
    <w:rsid w:val="002F3FE2"/>
    <w:rsid w:val="002F4AAD"/>
    <w:rsid w:val="002F5026"/>
    <w:rsid w:val="002F55E6"/>
    <w:rsid w:val="002F56FC"/>
    <w:rsid w:val="002F5FF9"/>
    <w:rsid w:val="002F6E75"/>
    <w:rsid w:val="002F7650"/>
    <w:rsid w:val="00301184"/>
    <w:rsid w:val="003012A2"/>
    <w:rsid w:val="00301A55"/>
    <w:rsid w:val="003023DA"/>
    <w:rsid w:val="00303588"/>
    <w:rsid w:val="00303F11"/>
    <w:rsid w:val="00304C90"/>
    <w:rsid w:val="003067A4"/>
    <w:rsid w:val="00306EA6"/>
    <w:rsid w:val="0030760C"/>
    <w:rsid w:val="00307E54"/>
    <w:rsid w:val="00310D4D"/>
    <w:rsid w:val="00311426"/>
    <w:rsid w:val="00312365"/>
    <w:rsid w:val="00312B81"/>
    <w:rsid w:val="00312BDE"/>
    <w:rsid w:val="0031321E"/>
    <w:rsid w:val="0031402F"/>
    <w:rsid w:val="003148CB"/>
    <w:rsid w:val="00315A80"/>
    <w:rsid w:val="003168D6"/>
    <w:rsid w:val="00316D1A"/>
    <w:rsid w:val="003172BA"/>
    <w:rsid w:val="0032091C"/>
    <w:rsid w:val="00320C77"/>
    <w:rsid w:val="00321833"/>
    <w:rsid w:val="0032185E"/>
    <w:rsid w:val="00322B4A"/>
    <w:rsid w:val="0032355D"/>
    <w:rsid w:val="0032495C"/>
    <w:rsid w:val="00324D19"/>
    <w:rsid w:val="00325AE9"/>
    <w:rsid w:val="00325EA5"/>
    <w:rsid w:val="00326057"/>
    <w:rsid w:val="00326D8B"/>
    <w:rsid w:val="00327A11"/>
    <w:rsid w:val="00327CA7"/>
    <w:rsid w:val="00327FB9"/>
    <w:rsid w:val="00330BBD"/>
    <w:rsid w:val="00330D0A"/>
    <w:rsid w:val="0033286E"/>
    <w:rsid w:val="00333599"/>
    <w:rsid w:val="003353A2"/>
    <w:rsid w:val="00335C08"/>
    <w:rsid w:val="00336163"/>
    <w:rsid w:val="00336C83"/>
    <w:rsid w:val="00336CF2"/>
    <w:rsid w:val="00337391"/>
    <w:rsid w:val="00337DF8"/>
    <w:rsid w:val="003404D2"/>
    <w:rsid w:val="0034071D"/>
    <w:rsid w:val="00341A71"/>
    <w:rsid w:val="00341C30"/>
    <w:rsid w:val="00342102"/>
    <w:rsid w:val="00342142"/>
    <w:rsid w:val="0034240A"/>
    <w:rsid w:val="003427CC"/>
    <w:rsid w:val="00342A85"/>
    <w:rsid w:val="003435DD"/>
    <w:rsid w:val="003448FF"/>
    <w:rsid w:val="0034495F"/>
    <w:rsid w:val="00345146"/>
    <w:rsid w:val="003454BC"/>
    <w:rsid w:val="003458F8"/>
    <w:rsid w:val="0034612F"/>
    <w:rsid w:val="0034698E"/>
    <w:rsid w:val="00347DD8"/>
    <w:rsid w:val="003501F4"/>
    <w:rsid w:val="003503C7"/>
    <w:rsid w:val="00350475"/>
    <w:rsid w:val="003504EB"/>
    <w:rsid w:val="00350CAE"/>
    <w:rsid w:val="00352A86"/>
    <w:rsid w:val="00352D30"/>
    <w:rsid w:val="00353721"/>
    <w:rsid w:val="003539EA"/>
    <w:rsid w:val="003547D7"/>
    <w:rsid w:val="00354B09"/>
    <w:rsid w:val="00355367"/>
    <w:rsid w:val="00355A3B"/>
    <w:rsid w:val="0035662D"/>
    <w:rsid w:val="00357857"/>
    <w:rsid w:val="00357BED"/>
    <w:rsid w:val="003605A2"/>
    <w:rsid w:val="00360AE5"/>
    <w:rsid w:val="00360FB6"/>
    <w:rsid w:val="0036159E"/>
    <w:rsid w:val="00361C61"/>
    <w:rsid w:val="00362A70"/>
    <w:rsid w:val="00362EAC"/>
    <w:rsid w:val="00362F4C"/>
    <w:rsid w:val="00363273"/>
    <w:rsid w:val="0036335A"/>
    <w:rsid w:val="00363E93"/>
    <w:rsid w:val="00364783"/>
    <w:rsid w:val="00364D57"/>
    <w:rsid w:val="0036578F"/>
    <w:rsid w:val="0036693E"/>
    <w:rsid w:val="003670D2"/>
    <w:rsid w:val="00367DC3"/>
    <w:rsid w:val="00372BB0"/>
    <w:rsid w:val="00373F69"/>
    <w:rsid w:val="0037457F"/>
    <w:rsid w:val="003747DF"/>
    <w:rsid w:val="0037502C"/>
    <w:rsid w:val="00375424"/>
    <w:rsid w:val="00375884"/>
    <w:rsid w:val="00376119"/>
    <w:rsid w:val="00376E36"/>
    <w:rsid w:val="003779F1"/>
    <w:rsid w:val="00380731"/>
    <w:rsid w:val="003808C3"/>
    <w:rsid w:val="00380AF6"/>
    <w:rsid w:val="00380C48"/>
    <w:rsid w:val="00382A7D"/>
    <w:rsid w:val="00382DFB"/>
    <w:rsid w:val="00383E32"/>
    <w:rsid w:val="00384486"/>
    <w:rsid w:val="00384C5E"/>
    <w:rsid w:val="00386342"/>
    <w:rsid w:val="00386B87"/>
    <w:rsid w:val="00386F7E"/>
    <w:rsid w:val="0038794B"/>
    <w:rsid w:val="00387C29"/>
    <w:rsid w:val="003900E0"/>
    <w:rsid w:val="0039046F"/>
    <w:rsid w:val="00390B12"/>
    <w:rsid w:val="00390DDA"/>
    <w:rsid w:val="00390F70"/>
    <w:rsid w:val="00391F41"/>
    <w:rsid w:val="00392418"/>
    <w:rsid w:val="003928DB"/>
    <w:rsid w:val="0039297F"/>
    <w:rsid w:val="00393D10"/>
    <w:rsid w:val="003947D2"/>
    <w:rsid w:val="003950B0"/>
    <w:rsid w:val="003954DA"/>
    <w:rsid w:val="003957F3"/>
    <w:rsid w:val="003960A6"/>
    <w:rsid w:val="00397633"/>
    <w:rsid w:val="00397938"/>
    <w:rsid w:val="003A01EB"/>
    <w:rsid w:val="003A09D5"/>
    <w:rsid w:val="003A124D"/>
    <w:rsid w:val="003A3455"/>
    <w:rsid w:val="003A36A9"/>
    <w:rsid w:val="003A3905"/>
    <w:rsid w:val="003A3B94"/>
    <w:rsid w:val="003A43E6"/>
    <w:rsid w:val="003A740D"/>
    <w:rsid w:val="003A7563"/>
    <w:rsid w:val="003A7B3E"/>
    <w:rsid w:val="003B0EA2"/>
    <w:rsid w:val="003B11E2"/>
    <w:rsid w:val="003B19FF"/>
    <w:rsid w:val="003B22E3"/>
    <w:rsid w:val="003B3442"/>
    <w:rsid w:val="003B3DE7"/>
    <w:rsid w:val="003B407E"/>
    <w:rsid w:val="003B4570"/>
    <w:rsid w:val="003B524E"/>
    <w:rsid w:val="003B5592"/>
    <w:rsid w:val="003B5BC2"/>
    <w:rsid w:val="003B6ECD"/>
    <w:rsid w:val="003B7952"/>
    <w:rsid w:val="003B7992"/>
    <w:rsid w:val="003B7C95"/>
    <w:rsid w:val="003C0119"/>
    <w:rsid w:val="003C03E7"/>
    <w:rsid w:val="003C10B5"/>
    <w:rsid w:val="003C1D17"/>
    <w:rsid w:val="003C202A"/>
    <w:rsid w:val="003C2908"/>
    <w:rsid w:val="003C2EE5"/>
    <w:rsid w:val="003C3801"/>
    <w:rsid w:val="003C4C2E"/>
    <w:rsid w:val="003C5E32"/>
    <w:rsid w:val="003C609B"/>
    <w:rsid w:val="003C6158"/>
    <w:rsid w:val="003C6465"/>
    <w:rsid w:val="003C77C3"/>
    <w:rsid w:val="003C7816"/>
    <w:rsid w:val="003D02DC"/>
    <w:rsid w:val="003D10FD"/>
    <w:rsid w:val="003D120E"/>
    <w:rsid w:val="003D1426"/>
    <w:rsid w:val="003D1A76"/>
    <w:rsid w:val="003D1E4A"/>
    <w:rsid w:val="003D1E97"/>
    <w:rsid w:val="003D2577"/>
    <w:rsid w:val="003D26B6"/>
    <w:rsid w:val="003D4E2B"/>
    <w:rsid w:val="003D51A0"/>
    <w:rsid w:val="003D6059"/>
    <w:rsid w:val="003D6B85"/>
    <w:rsid w:val="003D6CA8"/>
    <w:rsid w:val="003D7157"/>
    <w:rsid w:val="003D777F"/>
    <w:rsid w:val="003E00F5"/>
    <w:rsid w:val="003E035F"/>
    <w:rsid w:val="003E0721"/>
    <w:rsid w:val="003E1503"/>
    <w:rsid w:val="003E1F7C"/>
    <w:rsid w:val="003E2AA3"/>
    <w:rsid w:val="003E3365"/>
    <w:rsid w:val="003E3829"/>
    <w:rsid w:val="003E3D3C"/>
    <w:rsid w:val="003E4D25"/>
    <w:rsid w:val="003E544D"/>
    <w:rsid w:val="003E5EFD"/>
    <w:rsid w:val="003E660E"/>
    <w:rsid w:val="003E73AC"/>
    <w:rsid w:val="003E78FD"/>
    <w:rsid w:val="003F0479"/>
    <w:rsid w:val="003F0638"/>
    <w:rsid w:val="003F0D48"/>
    <w:rsid w:val="003F114D"/>
    <w:rsid w:val="003F1257"/>
    <w:rsid w:val="003F1D29"/>
    <w:rsid w:val="003F1DC2"/>
    <w:rsid w:val="003F2540"/>
    <w:rsid w:val="003F2CEE"/>
    <w:rsid w:val="003F33AE"/>
    <w:rsid w:val="003F3700"/>
    <w:rsid w:val="003F4596"/>
    <w:rsid w:val="003F4AD7"/>
    <w:rsid w:val="003F54D1"/>
    <w:rsid w:val="003F57AF"/>
    <w:rsid w:val="003F5EB5"/>
    <w:rsid w:val="003F60CC"/>
    <w:rsid w:val="003F6E01"/>
    <w:rsid w:val="003F6F10"/>
    <w:rsid w:val="003F6FC7"/>
    <w:rsid w:val="004008CC"/>
    <w:rsid w:val="00400D6F"/>
    <w:rsid w:val="0040142B"/>
    <w:rsid w:val="0040142C"/>
    <w:rsid w:val="00401EA2"/>
    <w:rsid w:val="0040210F"/>
    <w:rsid w:val="00402134"/>
    <w:rsid w:val="00403B9D"/>
    <w:rsid w:val="00404025"/>
    <w:rsid w:val="0040474C"/>
    <w:rsid w:val="00404923"/>
    <w:rsid w:val="0040528E"/>
    <w:rsid w:val="004063D8"/>
    <w:rsid w:val="004064DD"/>
    <w:rsid w:val="00407481"/>
    <w:rsid w:val="00407F63"/>
    <w:rsid w:val="00412258"/>
    <w:rsid w:val="004134F6"/>
    <w:rsid w:val="00413CCA"/>
    <w:rsid w:val="0041417C"/>
    <w:rsid w:val="00415073"/>
    <w:rsid w:val="00415A49"/>
    <w:rsid w:val="00415D78"/>
    <w:rsid w:val="00415DD5"/>
    <w:rsid w:val="0041632C"/>
    <w:rsid w:val="0041675B"/>
    <w:rsid w:val="00416909"/>
    <w:rsid w:val="00416E12"/>
    <w:rsid w:val="00417140"/>
    <w:rsid w:val="00420732"/>
    <w:rsid w:val="004207D3"/>
    <w:rsid w:val="00420AE8"/>
    <w:rsid w:val="00420D37"/>
    <w:rsid w:val="004224B9"/>
    <w:rsid w:val="004227E5"/>
    <w:rsid w:val="00422808"/>
    <w:rsid w:val="00422E99"/>
    <w:rsid w:val="00422FAD"/>
    <w:rsid w:val="00423634"/>
    <w:rsid w:val="00423C05"/>
    <w:rsid w:val="0042585B"/>
    <w:rsid w:val="004260F6"/>
    <w:rsid w:val="004266E2"/>
    <w:rsid w:val="00427548"/>
    <w:rsid w:val="00430795"/>
    <w:rsid w:val="004312F0"/>
    <w:rsid w:val="00432606"/>
    <w:rsid w:val="00432C8E"/>
    <w:rsid w:val="00433238"/>
    <w:rsid w:val="0043360F"/>
    <w:rsid w:val="004345C7"/>
    <w:rsid w:val="00434741"/>
    <w:rsid w:val="0043484D"/>
    <w:rsid w:val="004349B1"/>
    <w:rsid w:val="0043518B"/>
    <w:rsid w:val="00436392"/>
    <w:rsid w:val="004368CF"/>
    <w:rsid w:val="00436CA0"/>
    <w:rsid w:val="004400CD"/>
    <w:rsid w:val="00441058"/>
    <w:rsid w:val="0044121D"/>
    <w:rsid w:val="00441980"/>
    <w:rsid w:val="00441B51"/>
    <w:rsid w:val="0044211C"/>
    <w:rsid w:val="004421A1"/>
    <w:rsid w:val="004422E5"/>
    <w:rsid w:val="00442A55"/>
    <w:rsid w:val="00443346"/>
    <w:rsid w:val="00443A51"/>
    <w:rsid w:val="00443E14"/>
    <w:rsid w:val="004441E8"/>
    <w:rsid w:val="004447E5"/>
    <w:rsid w:val="00446127"/>
    <w:rsid w:val="00447D69"/>
    <w:rsid w:val="00450232"/>
    <w:rsid w:val="004505D9"/>
    <w:rsid w:val="00450E25"/>
    <w:rsid w:val="00451E61"/>
    <w:rsid w:val="00452C58"/>
    <w:rsid w:val="00452F54"/>
    <w:rsid w:val="004531FE"/>
    <w:rsid w:val="0045330E"/>
    <w:rsid w:val="00454BE3"/>
    <w:rsid w:val="00455751"/>
    <w:rsid w:val="004558EA"/>
    <w:rsid w:val="00457AFF"/>
    <w:rsid w:val="00457C4F"/>
    <w:rsid w:val="0046088F"/>
    <w:rsid w:val="00460D75"/>
    <w:rsid w:val="00460EB1"/>
    <w:rsid w:val="00461342"/>
    <w:rsid w:val="00461E50"/>
    <w:rsid w:val="0046243B"/>
    <w:rsid w:val="0046263D"/>
    <w:rsid w:val="00462DE2"/>
    <w:rsid w:val="00463719"/>
    <w:rsid w:val="004640CE"/>
    <w:rsid w:val="00464A1E"/>
    <w:rsid w:val="004664B6"/>
    <w:rsid w:val="004665DF"/>
    <w:rsid w:val="00467045"/>
    <w:rsid w:val="004670E5"/>
    <w:rsid w:val="00467FA1"/>
    <w:rsid w:val="004701B9"/>
    <w:rsid w:val="004720AA"/>
    <w:rsid w:val="00472293"/>
    <w:rsid w:val="00472471"/>
    <w:rsid w:val="00472B6B"/>
    <w:rsid w:val="00473329"/>
    <w:rsid w:val="00473412"/>
    <w:rsid w:val="0047347D"/>
    <w:rsid w:val="0047350D"/>
    <w:rsid w:val="00473BAD"/>
    <w:rsid w:val="00473E77"/>
    <w:rsid w:val="004743EB"/>
    <w:rsid w:val="00474532"/>
    <w:rsid w:val="00475169"/>
    <w:rsid w:val="00475807"/>
    <w:rsid w:val="00475EE5"/>
    <w:rsid w:val="004774C4"/>
    <w:rsid w:val="00477C6C"/>
    <w:rsid w:val="004803DF"/>
    <w:rsid w:val="004809EB"/>
    <w:rsid w:val="00481A6F"/>
    <w:rsid w:val="00481D9F"/>
    <w:rsid w:val="004821D9"/>
    <w:rsid w:val="00482AE3"/>
    <w:rsid w:val="00482C85"/>
    <w:rsid w:val="00483F14"/>
    <w:rsid w:val="0048478F"/>
    <w:rsid w:val="00485495"/>
    <w:rsid w:val="00485776"/>
    <w:rsid w:val="004858BE"/>
    <w:rsid w:val="00486D5A"/>
    <w:rsid w:val="00486E60"/>
    <w:rsid w:val="004871E7"/>
    <w:rsid w:val="0049039A"/>
    <w:rsid w:val="00491037"/>
    <w:rsid w:val="004914C1"/>
    <w:rsid w:val="004922FE"/>
    <w:rsid w:val="004927A3"/>
    <w:rsid w:val="00493B7B"/>
    <w:rsid w:val="00493E20"/>
    <w:rsid w:val="00494394"/>
    <w:rsid w:val="00494854"/>
    <w:rsid w:val="0049597D"/>
    <w:rsid w:val="004959D1"/>
    <w:rsid w:val="004962B1"/>
    <w:rsid w:val="004A0748"/>
    <w:rsid w:val="004A1C77"/>
    <w:rsid w:val="004A2214"/>
    <w:rsid w:val="004A231D"/>
    <w:rsid w:val="004A32E3"/>
    <w:rsid w:val="004A3EA0"/>
    <w:rsid w:val="004A4CA0"/>
    <w:rsid w:val="004A5C0B"/>
    <w:rsid w:val="004A648B"/>
    <w:rsid w:val="004A7E4D"/>
    <w:rsid w:val="004B003B"/>
    <w:rsid w:val="004B0322"/>
    <w:rsid w:val="004B1059"/>
    <w:rsid w:val="004B1269"/>
    <w:rsid w:val="004B19AB"/>
    <w:rsid w:val="004B1C0F"/>
    <w:rsid w:val="004B262D"/>
    <w:rsid w:val="004B38E0"/>
    <w:rsid w:val="004B3AA0"/>
    <w:rsid w:val="004B44B1"/>
    <w:rsid w:val="004B51BC"/>
    <w:rsid w:val="004B5528"/>
    <w:rsid w:val="004B7EE0"/>
    <w:rsid w:val="004C01EC"/>
    <w:rsid w:val="004C05C9"/>
    <w:rsid w:val="004C18A8"/>
    <w:rsid w:val="004C19FA"/>
    <w:rsid w:val="004C234F"/>
    <w:rsid w:val="004C2D8F"/>
    <w:rsid w:val="004C548F"/>
    <w:rsid w:val="004C5700"/>
    <w:rsid w:val="004C5A5D"/>
    <w:rsid w:val="004C6EC7"/>
    <w:rsid w:val="004C712D"/>
    <w:rsid w:val="004D0B9A"/>
    <w:rsid w:val="004D132C"/>
    <w:rsid w:val="004D13C4"/>
    <w:rsid w:val="004D1AC2"/>
    <w:rsid w:val="004D2E12"/>
    <w:rsid w:val="004D304C"/>
    <w:rsid w:val="004D3EDE"/>
    <w:rsid w:val="004D3F2D"/>
    <w:rsid w:val="004D5050"/>
    <w:rsid w:val="004D545A"/>
    <w:rsid w:val="004D7381"/>
    <w:rsid w:val="004D776F"/>
    <w:rsid w:val="004D7C91"/>
    <w:rsid w:val="004E0261"/>
    <w:rsid w:val="004E0BB4"/>
    <w:rsid w:val="004E1475"/>
    <w:rsid w:val="004E17EC"/>
    <w:rsid w:val="004E1FDD"/>
    <w:rsid w:val="004E298F"/>
    <w:rsid w:val="004E2B38"/>
    <w:rsid w:val="004E2D5F"/>
    <w:rsid w:val="004E2D8D"/>
    <w:rsid w:val="004E3D01"/>
    <w:rsid w:val="004E3EB5"/>
    <w:rsid w:val="004E3F9C"/>
    <w:rsid w:val="004E4431"/>
    <w:rsid w:val="004E6EF6"/>
    <w:rsid w:val="004E7AA6"/>
    <w:rsid w:val="004F01F0"/>
    <w:rsid w:val="004F04A8"/>
    <w:rsid w:val="004F086D"/>
    <w:rsid w:val="004F0AF7"/>
    <w:rsid w:val="004F0DED"/>
    <w:rsid w:val="004F1A80"/>
    <w:rsid w:val="004F1C4D"/>
    <w:rsid w:val="004F2049"/>
    <w:rsid w:val="004F21AB"/>
    <w:rsid w:val="004F272F"/>
    <w:rsid w:val="004F29CE"/>
    <w:rsid w:val="004F29E9"/>
    <w:rsid w:val="004F361D"/>
    <w:rsid w:val="004F3C57"/>
    <w:rsid w:val="004F56BF"/>
    <w:rsid w:val="004F5FFE"/>
    <w:rsid w:val="004F651B"/>
    <w:rsid w:val="004F7464"/>
    <w:rsid w:val="00500A02"/>
    <w:rsid w:val="00500DE6"/>
    <w:rsid w:val="00501226"/>
    <w:rsid w:val="005018C5"/>
    <w:rsid w:val="00501B04"/>
    <w:rsid w:val="00501F06"/>
    <w:rsid w:val="00502322"/>
    <w:rsid w:val="00502A00"/>
    <w:rsid w:val="00502C50"/>
    <w:rsid w:val="00503059"/>
    <w:rsid w:val="00503491"/>
    <w:rsid w:val="00503B09"/>
    <w:rsid w:val="00503B45"/>
    <w:rsid w:val="00503C78"/>
    <w:rsid w:val="005044C4"/>
    <w:rsid w:val="00505954"/>
    <w:rsid w:val="00505E71"/>
    <w:rsid w:val="00507663"/>
    <w:rsid w:val="00510DEB"/>
    <w:rsid w:val="005115EA"/>
    <w:rsid w:val="005121EB"/>
    <w:rsid w:val="005130EA"/>
    <w:rsid w:val="0051434B"/>
    <w:rsid w:val="00514A27"/>
    <w:rsid w:val="0051528C"/>
    <w:rsid w:val="00515352"/>
    <w:rsid w:val="00515D3E"/>
    <w:rsid w:val="00515D94"/>
    <w:rsid w:val="00515DD6"/>
    <w:rsid w:val="00515E48"/>
    <w:rsid w:val="00515EEF"/>
    <w:rsid w:val="005169F7"/>
    <w:rsid w:val="00517641"/>
    <w:rsid w:val="005178B8"/>
    <w:rsid w:val="005200CD"/>
    <w:rsid w:val="00520B42"/>
    <w:rsid w:val="00520C00"/>
    <w:rsid w:val="00522204"/>
    <w:rsid w:val="00522626"/>
    <w:rsid w:val="005227FF"/>
    <w:rsid w:val="00523DF8"/>
    <w:rsid w:val="00523FB0"/>
    <w:rsid w:val="00524B09"/>
    <w:rsid w:val="005254E8"/>
    <w:rsid w:val="00525BA2"/>
    <w:rsid w:val="00525EB3"/>
    <w:rsid w:val="00525F56"/>
    <w:rsid w:val="00526CAA"/>
    <w:rsid w:val="00530340"/>
    <w:rsid w:val="00530C21"/>
    <w:rsid w:val="0053138E"/>
    <w:rsid w:val="00531485"/>
    <w:rsid w:val="00533CF1"/>
    <w:rsid w:val="00535F58"/>
    <w:rsid w:val="00536027"/>
    <w:rsid w:val="00537B21"/>
    <w:rsid w:val="00540B10"/>
    <w:rsid w:val="00541C8B"/>
    <w:rsid w:val="005426AE"/>
    <w:rsid w:val="00542A2C"/>
    <w:rsid w:val="00542BD2"/>
    <w:rsid w:val="00543DE6"/>
    <w:rsid w:val="005459B2"/>
    <w:rsid w:val="00545B16"/>
    <w:rsid w:val="00545C98"/>
    <w:rsid w:val="005468D0"/>
    <w:rsid w:val="00546972"/>
    <w:rsid w:val="0054742E"/>
    <w:rsid w:val="00547C6A"/>
    <w:rsid w:val="005509B4"/>
    <w:rsid w:val="00550AF9"/>
    <w:rsid w:val="00550EA5"/>
    <w:rsid w:val="00551491"/>
    <w:rsid w:val="00553236"/>
    <w:rsid w:val="0055532D"/>
    <w:rsid w:val="0055590E"/>
    <w:rsid w:val="00556B72"/>
    <w:rsid w:val="005576D8"/>
    <w:rsid w:val="00557740"/>
    <w:rsid w:val="00557927"/>
    <w:rsid w:val="00557CAE"/>
    <w:rsid w:val="00557D0A"/>
    <w:rsid w:val="00557EE6"/>
    <w:rsid w:val="00560AB0"/>
    <w:rsid w:val="00560D2F"/>
    <w:rsid w:val="00560E8B"/>
    <w:rsid w:val="00560FBA"/>
    <w:rsid w:val="00561484"/>
    <w:rsid w:val="005616E5"/>
    <w:rsid w:val="00562D74"/>
    <w:rsid w:val="00563742"/>
    <w:rsid w:val="00563841"/>
    <w:rsid w:val="00563886"/>
    <w:rsid w:val="005645AA"/>
    <w:rsid w:val="00564DD5"/>
    <w:rsid w:val="005650DB"/>
    <w:rsid w:val="005654E5"/>
    <w:rsid w:val="005658FA"/>
    <w:rsid w:val="00565EAD"/>
    <w:rsid w:val="00566EE8"/>
    <w:rsid w:val="00570339"/>
    <w:rsid w:val="005707B2"/>
    <w:rsid w:val="00570D0D"/>
    <w:rsid w:val="00572C79"/>
    <w:rsid w:val="005735BC"/>
    <w:rsid w:val="005738FE"/>
    <w:rsid w:val="005749D6"/>
    <w:rsid w:val="00574FDE"/>
    <w:rsid w:val="005753A2"/>
    <w:rsid w:val="0057571C"/>
    <w:rsid w:val="00576055"/>
    <w:rsid w:val="0058024B"/>
    <w:rsid w:val="00581C46"/>
    <w:rsid w:val="00581FDB"/>
    <w:rsid w:val="00582469"/>
    <w:rsid w:val="00582850"/>
    <w:rsid w:val="00582DFA"/>
    <w:rsid w:val="0058374C"/>
    <w:rsid w:val="00583CD5"/>
    <w:rsid w:val="00584793"/>
    <w:rsid w:val="0058480B"/>
    <w:rsid w:val="00584ED0"/>
    <w:rsid w:val="0058503A"/>
    <w:rsid w:val="0058529E"/>
    <w:rsid w:val="00585955"/>
    <w:rsid w:val="00586661"/>
    <w:rsid w:val="005867FC"/>
    <w:rsid w:val="0058685F"/>
    <w:rsid w:val="0058744C"/>
    <w:rsid w:val="00590D1F"/>
    <w:rsid w:val="00591303"/>
    <w:rsid w:val="00591585"/>
    <w:rsid w:val="005940B5"/>
    <w:rsid w:val="00594701"/>
    <w:rsid w:val="00595405"/>
    <w:rsid w:val="005958E9"/>
    <w:rsid w:val="005962EA"/>
    <w:rsid w:val="00596325"/>
    <w:rsid w:val="00597089"/>
    <w:rsid w:val="00597E25"/>
    <w:rsid w:val="005A015E"/>
    <w:rsid w:val="005A094B"/>
    <w:rsid w:val="005A1190"/>
    <w:rsid w:val="005A20C8"/>
    <w:rsid w:val="005A2181"/>
    <w:rsid w:val="005A2239"/>
    <w:rsid w:val="005A2539"/>
    <w:rsid w:val="005A3209"/>
    <w:rsid w:val="005A39B7"/>
    <w:rsid w:val="005A3EC5"/>
    <w:rsid w:val="005A53A7"/>
    <w:rsid w:val="005A5421"/>
    <w:rsid w:val="005A675E"/>
    <w:rsid w:val="005A6FD0"/>
    <w:rsid w:val="005A7D4B"/>
    <w:rsid w:val="005B0667"/>
    <w:rsid w:val="005B0E19"/>
    <w:rsid w:val="005B0F5F"/>
    <w:rsid w:val="005B2A15"/>
    <w:rsid w:val="005B3A2F"/>
    <w:rsid w:val="005B455C"/>
    <w:rsid w:val="005B510D"/>
    <w:rsid w:val="005B538D"/>
    <w:rsid w:val="005B55B6"/>
    <w:rsid w:val="005B5C52"/>
    <w:rsid w:val="005B5D79"/>
    <w:rsid w:val="005B6A1E"/>
    <w:rsid w:val="005B6A7B"/>
    <w:rsid w:val="005B74A5"/>
    <w:rsid w:val="005B7623"/>
    <w:rsid w:val="005C02A4"/>
    <w:rsid w:val="005C03D6"/>
    <w:rsid w:val="005C0D70"/>
    <w:rsid w:val="005C2601"/>
    <w:rsid w:val="005C32D3"/>
    <w:rsid w:val="005C3582"/>
    <w:rsid w:val="005C387B"/>
    <w:rsid w:val="005C41E7"/>
    <w:rsid w:val="005C43C8"/>
    <w:rsid w:val="005C4926"/>
    <w:rsid w:val="005C5078"/>
    <w:rsid w:val="005C51B1"/>
    <w:rsid w:val="005C67BE"/>
    <w:rsid w:val="005C67CB"/>
    <w:rsid w:val="005C6A1E"/>
    <w:rsid w:val="005C6D8B"/>
    <w:rsid w:val="005C708E"/>
    <w:rsid w:val="005C742A"/>
    <w:rsid w:val="005C7FAA"/>
    <w:rsid w:val="005D0268"/>
    <w:rsid w:val="005D1982"/>
    <w:rsid w:val="005D273E"/>
    <w:rsid w:val="005D27C5"/>
    <w:rsid w:val="005D3993"/>
    <w:rsid w:val="005D437C"/>
    <w:rsid w:val="005D4799"/>
    <w:rsid w:val="005D4B7E"/>
    <w:rsid w:val="005D6317"/>
    <w:rsid w:val="005D718B"/>
    <w:rsid w:val="005D7297"/>
    <w:rsid w:val="005D799C"/>
    <w:rsid w:val="005D7AB7"/>
    <w:rsid w:val="005D7D77"/>
    <w:rsid w:val="005E1577"/>
    <w:rsid w:val="005E4B6C"/>
    <w:rsid w:val="005E50AA"/>
    <w:rsid w:val="005E5BE2"/>
    <w:rsid w:val="005E71CD"/>
    <w:rsid w:val="005E7380"/>
    <w:rsid w:val="005E74B0"/>
    <w:rsid w:val="005E77B0"/>
    <w:rsid w:val="005E7D37"/>
    <w:rsid w:val="005F0EFA"/>
    <w:rsid w:val="005F14A7"/>
    <w:rsid w:val="005F2899"/>
    <w:rsid w:val="005F2B1B"/>
    <w:rsid w:val="005F3BE3"/>
    <w:rsid w:val="005F4094"/>
    <w:rsid w:val="005F4562"/>
    <w:rsid w:val="005F57BB"/>
    <w:rsid w:val="005F608E"/>
    <w:rsid w:val="005F7CC8"/>
    <w:rsid w:val="0060229B"/>
    <w:rsid w:val="00602E00"/>
    <w:rsid w:val="00603029"/>
    <w:rsid w:val="0060334A"/>
    <w:rsid w:val="0060432D"/>
    <w:rsid w:val="006048D7"/>
    <w:rsid w:val="006058DF"/>
    <w:rsid w:val="006062F7"/>
    <w:rsid w:val="006066E0"/>
    <w:rsid w:val="0060718B"/>
    <w:rsid w:val="006076A1"/>
    <w:rsid w:val="00610831"/>
    <w:rsid w:val="00611D86"/>
    <w:rsid w:val="00611E76"/>
    <w:rsid w:val="0061252E"/>
    <w:rsid w:val="00612944"/>
    <w:rsid w:val="00614E2A"/>
    <w:rsid w:val="00615385"/>
    <w:rsid w:val="0061569B"/>
    <w:rsid w:val="00615F85"/>
    <w:rsid w:val="00616316"/>
    <w:rsid w:val="006167DC"/>
    <w:rsid w:val="00616D07"/>
    <w:rsid w:val="00617541"/>
    <w:rsid w:val="00617C2F"/>
    <w:rsid w:val="00620961"/>
    <w:rsid w:val="00621BF4"/>
    <w:rsid w:val="00622B0B"/>
    <w:rsid w:val="0062321C"/>
    <w:rsid w:val="006236ED"/>
    <w:rsid w:val="00624B08"/>
    <w:rsid w:val="00624CBF"/>
    <w:rsid w:val="00624F72"/>
    <w:rsid w:val="00625C1A"/>
    <w:rsid w:val="00625C9C"/>
    <w:rsid w:val="00626BDF"/>
    <w:rsid w:val="006300B7"/>
    <w:rsid w:val="00630AB5"/>
    <w:rsid w:val="00630F9D"/>
    <w:rsid w:val="00631EC8"/>
    <w:rsid w:val="00631F8B"/>
    <w:rsid w:val="00634246"/>
    <w:rsid w:val="00634523"/>
    <w:rsid w:val="00635127"/>
    <w:rsid w:val="00635337"/>
    <w:rsid w:val="00635493"/>
    <w:rsid w:val="006363B1"/>
    <w:rsid w:val="006368CC"/>
    <w:rsid w:val="00637025"/>
    <w:rsid w:val="006378FB"/>
    <w:rsid w:val="006405CC"/>
    <w:rsid w:val="00640C53"/>
    <w:rsid w:val="00641CF8"/>
    <w:rsid w:val="00642077"/>
    <w:rsid w:val="006423A8"/>
    <w:rsid w:val="006433E7"/>
    <w:rsid w:val="0064358D"/>
    <w:rsid w:val="00643EA2"/>
    <w:rsid w:val="006456FC"/>
    <w:rsid w:val="006462AA"/>
    <w:rsid w:val="00647D1F"/>
    <w:rsid w:val="00647D7B"/>
    <w:rsid w:val="00650504"/>
    <w:rsid w:val="0065056F"/>
    <w:rsid w:val="00651180"/>
    <w:rsid w:val="00652F15"/>
    <w:rsid w:val="00654209"/>
    <w:rsid w:val="00655B03"/>
    <w:rsid w:val="00656749"/>
    <w:rsid w:val="00656F3D"/>
    <w:rsid w:val="00657635"/>
    <w:rsid w:val="0066000A"/>
    <w:rsid w:val="00660D42"/>
    <w:rsid w:val="00660E4E"/>
    <w:rsid w:val="00662236"/>
    <w:rsid w:val="00665421"/>
    <w:rsid w:val="00666B2B"/>
    <w:rsid w:val="00666B73"/>
    <w:rsid w:val="0066756F"/>
    <w:rsid w:val="0066765E"/>
    <w:rsid w:val="00667731"/>
    <w:rsid w:val="00667F3D"/>
    <w:rsid w:val="0067069E"/>
    <w:rsid w:val="00670701"/>
    <w:rsid w:val="006713BA"/>
    <w:rsid w:val="00673235"/>
    <w:rsid w:val="00673E72"/>
    <w:rsid w:val="006740CE"/>
    <w:rsid w:val="00674396"/>
    <w:rsid w:val="006747EF"/>
    <w:rsid w:val="00674B51"/>
    <w:rsid w:val="00674E7B"/>
    <w:rsid w:val="006758C5"/>
    <w:rsid w:val="00675A36"/>
    <w:rsid w:val="00677B1D"/>
    <w:rsid w:val="0068000C"/>
    <w:rsid w:val="00680F83"/>
    <w:rsid w:val="00681147"/>
    <w:rsid w:val="00681282"/>
    <w:rsid w:val="00681D48"/>
    <w:rsid w:val="00681F80"/>
    <w:rsid w:val="00683142"/>
    <w:rsid w:val="00683758"/>
    <w:rsid w:val="006837EA"/>
    <w:rsid w:val="00683935"/>
    <w:rsid w:val="00683D77"/>
    <w:rsid w:val="00683E14"/>
    <w:rsid w:val="006856D1"/>
    <w:rsid w:val="0068581C"/>
    <w:rsid w:val="0068594F"/>
    <w:rsid w:val="006866D0"/>
    <w:rsid w:val="00686DF6"/>
    <w:rsid w:val="00687581"/>
    <w:rsid w:val="006875B0"/>
    <w:rsid w:val="0069064B"/>
    <w:rsid w:val="00690A7F"/>
    <w:rsid w:val="006918C1"/>
    <w:rsid w:val="00691F43"/>
    <w:rsid w:val="0069225E"/>
    <w:rsid w:val="00692915"/>
    <w:rsid w:val="0069357D"/>
    <w:rsid w:val="0069402A"/>
    <w:rsid w:val="00694230"/>
    <w:rsid w:val="006944D0"/>
    <w:rsid w:val="006947AB"/>
    <w:rsid w:val="006953C2"/>
    <w:rsid w:val="00695818"/>
    <w:rsid w:val="0069632B"/>
    <w:rsid w:val="006965D6"/>
    <w:rsid w:val="006970C9"/>
    <w:rsid w:val="006972CF"/>
    <w:rsid w:val="0069790D"/>
    <w:rsid w:val="006A0D30"/>
    <w:rsid w:val="006A0F3F"/>
    <w:rsid w:val="006A10D1"/>
    <w:rsid w:val="006A125D"/>
    <w:rsid w:val="006A12D7"/>
    <w:rsid w:val="006A17B3"/>
    <w:rsid w:val="006A2D67"/>
    <w:rsid w:val="006A30DC"/>
    <w:rsid w:val="006A4992"/>
    <w:rsid w:val="006A4AF2"/>
    <w:rsid w:val="006A650D"/>
    <w:rsid w:val="006A6748"/>
    <w:rsid w:val="006A6CAD"/>
    <w:rsid w:val="006A757F"/>
    <w:rsid w:val="006A7A75"/>
    <w:rsid w:val="006A7B71"/>
    <w:rsid w:val="006A7CC0"/>
    <w:rsid w:val="006B0495"/>
    <w:rsid w:val="006B09B9"/>
    <w:rsid w:val="006B0A7F"/>
    <w:rsid w:val="006B1E08"/>
    <w:rsid w:val="006B2350"/>
    <w:rsid w:val="006B339E"/>
    <w:rsid w:val="006B3C8C"/>
    <w:rsid w:val="006B3F63"/>
    <w:rsid w:val="006B45CD"/>
    <w:rsid w:val="006B4A57"/>
    <w:rsid w:val="006B4ECC"/>
    <w:rsid w:val="006B52E2"/>
    <w:rsid w:val="006B63A4"/>
    <w:rsid w:val="006B7EBD"/>
    <w:rsid w:val="006C0966"/>
    <w:rsid w:val="006C140D"/>
    <w:rsid w:val="006C32AD"/>
    <w:rsid w:val="006C39FD"/>
    <w:rsid w:val="006C412B"/>
    <w:rsid w:val="006C41E6"/>
    <w:rsid w:val="006C42C3"/>
    <w:rsid w:val="006C4703"/>
    <w:rsid w:val="006C543E"/>
    <w:rsid w:val="006C5D13"/>
    <w:rsid w:val="006C5FA2"/>
    <w:rsid w:val="006C6792"/>
    <w:rsid w:val="006D07B8"/>
    <w:rsid w:val="006D0905"/>
    <w:rsid w:val="006D1730"/>
    <w:rsid w:val="006D1EA4"/>
    <w:rsid w:val="006D2997"/>
    <w:rsid w:val="006D2C2F"/>
    <w:rsid w:val="006D2F9F"/>
    <w:rsid w:val="006D3B11"/>
    <w:rsid w:val="006D41D0"/>
    <w:rsid w:val="006D4D4F"/>
    <w:rsid w:val="006D6F0A"/>
    <w:rsid w:val="006D7413"/>
    <w:rsid w:val="006D7C0E"/>
    <w:rsid w:val="006E1623"/>
    <w:rsid w:val="006E1853"/>
    <w:rsid w:val="006E18B8"/>
    <w:rsid w:val="006E36DA"/>
    <w:rsid w:val="006E37EE"/>
    <w:rsid w:val="006E5732"/>
    <w:rsid w:val="006E5CDB"/>
    <w:rsid w:val="006E6913"/>
    <w:rsid w:val="006E693E"/>
    <w:rsid w:val="006E77FA"/>
    <w:rsid w:val="006E7B2B"/>
    <w:rsid w:val="006F0BEA"/>
    <w:rsid w:val="006F1281"/>
    <w:rsid w:val="006F2AAE"/>
    <w:rsid w:val="006F2C29"/>
    <w:rsid w:val="006F2E17"/>
    <w:rsid w:val="006F326C"/>
    <w:rsid w:val="006F3605"/>
    <w:rsid w:val="006F373A"/>
    <w:rsid w:val="006F4A31"/>
    <w:rsid w:val="007017DC"/>
    <w:rsid w:val="00702E72"/>
    <w:rsid w:val="007032EE"/>
    <w:rsid w:val="00703861"/>
    <w:rsid w:val="007041B6"/>
    <w:rsid w:val="00704320"/>
    <w:rsid w:val="007051B7"/>
    <w:rsid w:val="00705474"/>
    <w:rsid w:val="00705907"/>
    <w:rsid w:val="0070606A"/>
    <w:rsid w:val="007060C0"/>
    <w:rsid w:val="00706585"/>
    <w:rsid w:val="00706B91"/>
    <w:rsid w:val="007072DD"/>
    <w:rsid w:val="00710A80"/>
    <w:rsid w:val="00710B05"/>
    <w:rsid w:val="00711945"/>
    <w:rsid w:val="007123C5"/>
    <w:rsid w:val="00712E96"/>
    <w:rsid w:val="00712F2B"/>
    <w:rsid w:val="007145BA"/>
    <w:rsid w:val="0071538D"/>
    <w:rsid w:val="0071652D"/>
    <w:rsid w:val="00716ED0"/>
    <w:rsid w:val="007171BA"/>
    <w:rsid w:val="00720500"/>
    <w:rsid w:val="007205CA"/>
    <w:rsid w:val="00720694"/>
    <w:rsid w:val="00720F2B"/>
    <w:rsid w:val="00720F80"/>
    <w:rsid w:val="007214B7"/>
    <w:rsid w:val="00721B8D"/>
    <w:rsid w:val="00721FB9"/>
    <w:rsid w:val="007226D0"/>
    <w:rsid w:val="007229EC"/>
    <w:rsid w:val="00723302"/>
    <w:rsid w:val="007234D5"/>
    <w:rsid w:val="0072446D"/>
    <w:rsid w:val="00724F22"/>
    <w:rsid w:val="00726702"/>
    <w:rsid w:val="00727295"/>
    <w:rsid w:val="00727488"/>
    <w:rsid w:val="007274DA"/>
    <w:rsid w:val="00727F4E"/>
    <w:rsid w:val="00730EF7"/>
    <w:rsid w:val="007316A6"/>
    <w:rsid w:val="007329DF"/>
    <w:rsid w:val="00734525"/>
    <w:rsid w:val="007353C0"/>
    <w:rsid w:val="007357B1"/>
    <w:rsid w:val="00735A26"/>
    <w:rsid w:val="007362C3"/>
    <w:rsid w:val="007370A4"/>
    <w:rsid w:val="0073739A"/>
    <w:rsid w:val="007413D8"/>
    <w:rsid w:val="0074157B"/>
    <w:rsid w:val="00742872"/>
    <w:rsid w:val="007428C3"/>
    <w:rsid w:val="00742B47"/>
    <w:rsid w:val="00744093"/>
    <w:rsid w:val="00744214"/>
    <w:rsid w:val="00746CBF"/>
    <w:rsid w:val="0074709A"/>
    <w:rsid w:val="00750509"/>
    <w:rsid w:val="007507E1"/>
    <w:rsid w:val="00750C33"/>
    <w:rsid w:val="00750C99"/>
    <w:rsid w:val="007519F9"/>
    <w:rsid w:val="00751F0B"/>
    <w:rsid w:val="0075227F"/>
    <w:rsid w:val="007527C7"/>
    <w:rsid w:val="00753025"/>
    <w:rsid w:val="00753BE6"/>
    <w:rsid w:val="00754A3F"/>
    <w:rsid w:val="00755A54"/>
    <w:rsid w:val="00755FB3"/>
    <w:rsid w:val="00756235"/>
    <w:rsid w:val="00756C1F"/>
    <w:rsid w:val="00757688"/>
    <w:rsid w:val="00760B0E"/>
    <w:rsid w:val="007612F7"/>
    <w:rsid w:val="007614D5"/>
    <w:rsid w:val="00761C8E"/>
    <w:rsid w:val="0076236D"/>
    <w:rsid w:val="00762BC0"/>
    <w:rsid w:val="007638E5"/>
    <w:rsid w:val="007642DB"/>
    <w:rsid w:val="00764357"/>
    <w:rsid w:val="00764B72"/>
    <w:rsid w:val="00765A37"/>
    <w:rsid w:val="00765BEA"/>
    <w:rsid w:val="00765CA3"/>
    <w:rsid w:val="00765DD0"/>
    <w:rsid w:val="00766A2C"/>
    <w:rsid w:val="00766A94"/>
    <w:rsid w:val="00767BA0"/>
    <w:rsid w:val="00767D16"/>
    <w:rsid w:val="00767FA8"/>
    <w:rsid w:val="007703E9"/>
    <w:rsid w:val="0077095B"/>
    <w:rsid w:val="0077121C"/>
    <w:rsid w:val="00771521"/>
    <w:rsid w:val="00771773"/>
    <w:rsid w:val="00772786"/>
    <w:rsid w:val="00772D2F"/>
    <w:rsid w:val="007737BA"/>
    <w:rsid w:val="00777010"/>
    <w:rsid w:val="00777288"/>
    <w:rsid w:val="0077729D"/>
    <w:rsid w:val="00777883"/>
    <w:rsid w:val="007804F5"/>
    <w:rsid w:val="00781773"/>
    <w:rsid w:val="00781AEB"/>
    <w:rsid w:val="007829CC"/>
    <w:rsid w:val="007830EC"/>
    <w:rsid w:val="00783BBE"/>
    <w:rsid w:val="00783FC7"/>
    <w:rsid w:val="0078489E"/>
    <w:rsid w:val="007849BD"/>
    <w:rsid w:val="00784A6F"/>
    <w:rsid w:val="007856CB"/>
    <w:rsid w:val="00785795"/>
    <w:rsid w:val="00786997"/>
    <w:rsid w:val="00786A7A"/>
    <w:rsid w:val="00786B21"/>
    <w:rsid w:val="0079011B"/>
    <w:rsid w:val="007913DD"/>
    <w:rsid w:val="00791D3B"/>
    <w:rsid w:val="00792817"/>
    <w:rsid w:val="007929C1"/>
    <w:rsid w:val="00793331"/>
    <w:rsid w:val="007935DF"/>
    <w:rsid w:val="0079394F"/>
    <w:rsid w:val="00794192"/>
    <w:rsid w:val="00794F7E"/>
    <w:rsid w:val="007964F7"/>
    <w:rsid w:val="00796BD0"/>
    <w:rsid w:val="0079718A"/>
    <w:rsid w:val="007A0146"/>
    <w:rsid w:val="007A0D82"/>
    <w:rsid w:val="007A1EBE"/>
    <w:rsid w:val="007A3F4A"/>
    <w:rsid w:val="007A47DC"/>
    <w:rsid w:val="007A55AF"/>
    <w:rsid w:val="007A5B40"/>
    <w:rsid w:val="007A60B3"/>
    <w:rsid w:val="007A6651"/>
    <w:rsid w:val="007A71C6"/>
    <w:rsid w:val="007A7555"/>
    <w:rsid w:val="007B0010"/>
    <w:rsid w:val="007B067D"/>
    <w:rsid w:val="007B089F"/>
    <w:rsid w:val="007B0FA4"/>
    <w:rsid w:val="007B1EFA"/>
    <w:rsid w:val="007B208C"/>
    <w:rsid w:val="007B3647"/>
    <w:rsid w:val="007B4A40"/>
    <w:rsid w:val="007B4E04"/>
    <w:rsid w:val="007B55C1"/>
    <w:rsid w:val="007B58C4"/>
    <w:rsid w:val="007B6B86"/>
    <w:rsid w:val="007B7D00"/>
    <w:rsid w:val="007C072A"/>
    <w:rsid w:val="007C1AA7"/>
    <w:rsid w:val="007C29A2"/>
    <w:rsid w:val="007C2C5C"/>
    <w:rsid w:val="007C31A8"/>
    <w:rsid w:val="007C4560"/>
    <w:rsid w:val="007C4AEB"/>
    <w:rsid w:val="007C72F7"/>
    <w:rsid w:val="007C792A"/>
    <w:rsid w:val="007C7BC3"/>
    <w:rsid w:val="007D02F2"/>
    <w:rsid w:val="007D1788"/>
    <w:rsid w:val="007D4E90"/>
    <w:rsid w:val="007D4FF3"/>
    <w:rsid w:val="007D6127"/>
    <w:rsid w:val="007D74AD"/>
    <w:rsid w:val="007E00E4"/>
    <w:rsid w:val="007E01E5"/>
    <w:rsid w:val="007E08FE"/>
    <w:rsid w:val="007E1C24"/>
    <w:rsid w:val="007E2A37"/>
    <w:rsid w:val="007E3D32"/>
    <w:rsid w:val="007E42E2"/>
    <w:rsid w:val="007E5421"/>
    <w:rsid w:val="007E574B"/>
    <w:rsid w:val="007E5AA9"/>
    <w:rsid w:val="007E5B87"/>
    <w:rsid w:val="007E67FF"/>
    <w:rsid w:val="007E7257"/>
    <w:rsid w:val="007F0144"/>
    <w:rsid w:val="007F115B"/>
    <w:rsid w:val="007F15BC"/>
    <w:rsid w:val="007F1CB1"/>
    <w:rsid w:val="007F33DF"/>
    <w:rsid w:val="007F4600"/>
    <w:rsid w:val="007F5639"/>
    <w:rsid w:val="007F5B5F"/>
    <w:rsid w:val="007F5D78"/>
    <w:rsid w:val="007F6845"/>
    <w:rsid w:val="007F6C71"/>
    <w:rsid w:val="0080051E"/>
    <w:rsid w:val="00800C69"/>
    <w:rsid w:val="00800CA6"/>
    <w:rsid w:val="008021F5"/>
    <w:rsid w:val="00802370"/>
    <w:rsid w:val="00802571"/>
    <w:rsid w:val="00802A2C"/>
    <w:rsid w:val="00803044"/>
    <w:rsid w:val="008037BD"/>
    <w:rsid w:val="00803DA7"/>
    <w:rsid w:val="00804CFB"/>
    <w:rsid w:val="00805677"/>
    <w:rsid w:val="0080589B"/>
    <w:rsid w:val="00806103"/>
    <w:rsid w:val="008065CA"/>
    <w:rsid w:val="008069A2"/>
    <w:rsid w:val="0081048E"/>
    <w:rsid w:val="00810964"/>
    <w:rsid w:val="008115A2"/>
    <w:rsid w:val="008118B2"/>
    <w:rsid w:val="008118D6"/>
    <w:rsid w:val="00811D39"/>
    <w:rsid w:val="008129A4"/>
    <w:rsid w:val="00813633"/>
    <w:rsid w:val="008136D6"/>
    <w:rsid w:val="00813DDC"/>
    <w:rsid w:val="00814610"/>
    <w:rsid w:val="00814D8F"/>
    <w:rsid w:val="00814E3D"/>
    <w:rsid w:val="008153E0"/>
    <w:rsid w:val="00815BE8"/>
    <w:rsid w:val="00816623"/>
    <w:rsid w:val="00816892"/>
    <w:rsid w:val="00816A0F"/>
    <w:rsid w:val="00816FC0"/>
    <w:rsid w:val="00817394"/>
    <w:rsid w:val="00817ACF"/>
    <w:rsid w:val="00820D0A"/>
    <w:rsid w:val="008217FF"/>
    <w:rsid w:val="008221CB"/>
    <w:rsid w:val="008226A4"/>
    <w:rsid w:val="00822948"/>
    <w:rsid w:val="0082347A"/>
    <w:rsid w:val="00824214"/>
    <w:rsid w:val="0082443E"/>
    <w:rsid w:val="008246C3"/>
    <w:rsid w:val="0082579A"/>
    <w:rsid w:val="00825D8D"/>
    <w:rsid w:val="008262FD"/>
    <w:rsid w:val="008266A1"/>
    <w:rsid w:val="0082689A"/>
    <w:rsid w:val="00826B98"/>
    <w:rsid w:val="00826BF5"/>
    <w:rsid w:val="00826D8C"/>
    <w:rsid w:val="00827225"/>
    <w:rsid w:val="00827796"/>
    <w:rsid w:val="00827AC7"/>
    <w:rsid w:val="0083004F"/>
    <w:rsid w:val="0083048F"/>
    <w:rsid w:val="00830594"/>
    <w:rsid w:val="00830753"/>
    <w:rsid w:val="00831062"/>
    <w:rsid w:val="00831466"/>
    <w:rsid w:val="00831BB9"/>
    <w:rsid w:val="00831F39"/>
    <w:rsid w:val="008337B8"/>
    <w:rsid w:val="00833C62"/>
    <w:rsid w:val="00835A83"/>
    <w:rsid w:val="00835FD4"/>
    <w:rsid w:val="0083696B"/>
    <w:rsid w:val="00836EBD"/>
    <w:rsid w:val="008373D1"/>
    <w:rsid w:val="00837561"/>
    <w:rsid w:val="008378E9"/>
    <w:rsid w:val="00840736"/>
    <w:rsid w:val="008409F5"/>
    <w:rsid w:val="00840BD4"/>
    <w:rsid w:val="008428A8"/>
    <w:rsid w:val="0084398B"/>
    <w:rsid w:val="008453A3"/>
    <w:rsid w:val="00847F09"/>
    <w:rsid w:val="00847F5A"/>
    <w:rsid w:val="0085082B"/>
    <w:rsid w:val="00851BD4"/>
    <w:rsid w:val="008528C2"/>
    <w:rsid w:val="00852C92"/>
    <w:rsid w:val="00853585"/>
    <w:rsid w:val="00853718"/>
    <w:rsid w:val="008551E6"/>
    <w:rsid w:val="0085569D"/>
    <w:rsid w:val="00855A66"/>
    <w:rsid w:val="00855DBA"/>
    <w:rsid w:val="00855FAD"/>
    <w:rsid w:val="00857E15"/>
    <w:rsid w:val="00861820"/>
    <w:rsid w:val="00861AC4"/>
    <w:rsid w:val="00862754"/>
    <w:rsid w:val="00863038"/>
    <w:rsid w:val="008634C6"/>
    <w:rsid w:val="0086457D"/>
    <w:rsid w:val="00864CAB"/>
    <w:rsid w:val="00865455"/>
    <w:rsid w:val="00866224"/>
    <w:rsid w:val="0086704E"/>
    <w:rsid w:val="0086709C"/>
    <w:rsid w:val="00867989"/>
    <w:rsid w:val="00871323"/>
    <w:rsid w:val="00871850"/>
    <w:rsid w:val="00872992"/>
    <w:rsid w:val="00872F7D"/>
    <w:rsid w:val="008734F1"/>
    <w:rsid w:val="00873DDA"/>
    <w:rsid w:val="00873F72"/>
    <w:rsid w:val="008740C5"/>
    <w:rsid w:val="00874BAB"/>
    <w:rsid w:val="008750C9"/>
    <w:rsid w:val="00875B20"/>
    <w:rsid w:val="00875EF6"/>
    <w:rsid w:val="00875FEE"/>
    <w:rsid w:val="00876BA8"/>
    <w:rsid w:val="0087733F"/>
    <w:rsid w:val="008773F5"/>
    <w:rsid w:val="00877FC3"/>
    <w:rsid w:val="00880D2B"/>
    <w:rsid w:val="0088116C"/>
    <w:rsid w:val="00881488"/>
    <w:rsid w:val="0088185D"/>
    <w:rsid w:val="0088187E"/>
    <w:rsid w:val="00882BBE"/>
    <w:rsid w:val="00882C2A"/>
    <w:rsid w:val="00883BAC"/>
    <w:rsid w:val="00883F94"/>
    <w:rsid w:val="0088426C"/>
    <w:rsid w:val="0088502D"/>
    <w:rsid w:val="0088574D"/>
    <w:rsid w:val="0088577C"/>
    <w:rsid w:val="00885FB5"/>
    <w:rsid w:val="00886444"/>
    <w:rsid w:val="00886973"/>
    <w:rsid w:val="0088750B"/>
    <w:rsid w:val="00887B7B"/>
    <w:rsid w:val="00890204"/>
    <w:rsid w:val="00890606"/>
    <w:rsid w:val="00890984"/>
    <w:rsid w:val="00890F1F"/>
    <w:rsid w:val="00893810"/>
    <w:rsid w:val="008939F7"/>
    <w:rsid w:val="00893F13"/>
    <w:rsid w:val="008944D1"/>
    <w:rsid w:val="008949C7"/>
    <w:rsid w:val="00894AC8"/>
    <w:rsid w:val="00894F20"/>
    <w:rsid w:val="00894FB7"/>
    <w:rsid w:val="00895E47"/>
    <w:rsid w:val="0089614B"/>
    <w:rsid w:val="008968BE"/>
    <w:rsid w:val="00897874"/>
    <w:rsid w:val="008978D7"/>
    <w:rsid w:val="008A08F3"/>
    <w:rsid w:val="008A0CA7"/>
    <w:rsid w:val="008A0D8C"/>
    <w:rsid w:val="008A12C8"/>
    <w:rsid w:val="008A234B"/>
    <w:rsid w:val="008A24C5"/>
    <w:rsid w:val="008A251F"/>
    <w:rsid w:val="008A279E"/>
    <w:rsid w:val="008A2DF4"/>
    <w:rsid w:val="008A2F67"/>
    <w:rsid w:val="008A362F"/>
    <w:rsid w:val="008A3B1C"/>
    <w:rsid w:val="008A60FA"/>
    <w:rsid w:val="008A686F"/>
    <w:rsid w:val="008A751D"/>
    <w:rsid w:val="008B0E21"/>
    <w:rsid w:val="008B1156"/>
    <w:rsid w:val="008B1735"/>
    <w:rsid w:val="008B18A1"/>
    <w:rsid w:val="008B1BE3"/>
    <w:rsid w:val="008B1CA0"/>
    <w:rsid w:val="008B202C"/>
    <w:rsid w:val="008B2C0F"/>
    <w:rsid w:val="008B487F"/>
    <w:rsid w:val="008B5281"/>
    <w:rsid w:val="008B5702"/>
    <w:rsid w:val="008B5875"/>
    <w:rsid w:val="008B626D"/>
    <w:rsid w:val="008B62CF"/>
    <w:rsid w:val="008B635D"/>
    <w:rsid w:val="008B64A9"/>
    <w:rsid w:val="008B6522"/>
    <w:rsid w:val="008C0448"/>
    <w:rsid w:val="008C0487"/>
    <w:rsid w:val="008C0BFD"/>
    <w:rsid w:val="008C1090"/>
    <w:rsid w:val="008C13C7"/>
    <w:rsid w:val="008C190A"/>
    <w:rsid w:val="008C1B6E"/>
    <w:rsid w:val="008C1D99"/>
    <w:rsid w:val="008C23E5"/>
    <w:rsid w:val="008C2477"/>
    <w:rsid w:val="008C3475"/>
    <w:rsid w:val="008C3792"/>
    <w:rsid w:val="008C38C0"/>
    <w:rsid w:val="008C406A"/>
    <w:rsid w:val="008C521E"/>
    <w:rsid w:val="008C6BA5"/>
    <w:rsid w:val="008C6F3B"/>
    <w:rsid w:val="008C74C2"/>
    <w:rsid w:val="008C75DD"/>
    <w:rsid w:val="008C7728"/>
    <w:rsid w:val="008D031C"/>
    <w:rsid w:val="008D0ABC"/>
    <w:rsid w:val="008D0C12"/>
    <w:rsid w:val="008D11F9"/>
    <w:rsid w:val="008D1C3E"/>
    <w:rsid w:val="008D1D2C"/>
    <w:rsid w:val="008D2341"/>
    <w:rsid w:val="008D27A1"/>
    <w:rsid w:val="008D4121"/>
    <w:rsid w:val="008D440A"/>
    <w:rsid w:val="008D56E8"/>
    <w:rsid w:val="008D6288"/>
    <w:rsid w:val="008D630E"/>
    <w:rsid w:val="008D68DF"/>
    <w:rsid w:val="008D6D6F"/>
    <w:rsid w:val="008D776B"/>
    <w:rsid w:val="008D7B57"/>
    <w:rsid w:val="008E0FFD"/>
    <w:rsid w:val="008E12B3"/>
    <w:rsid w:val="008E1C2B"/>
    <w:rsid w:val="008E3796"/>
    <w:rsid w:val="008E3D3A"/>
    <w:rsid w:val="008E3F75"/>
    <w:rsid w:val="008E4ACB"/>
    <w:rsid w:val="008E4DDD"/>
    <w:rsid w:val="008E554D"/>
    <w:rsid w:val="008E6228"/>
    <w:rsid w:val="008E6720"/>
    <w:rsid w:val="008E6740"/>
    <w:rsid w:val="008E6D59"/>
    <w:rsid w:val="008E7935"/>
    <w:rsid w:val="008E7D3B"/>
    <w:rsid w:val="008F03B6"/>
    <w:rsid w:val="008F0A7B"/>
    <w:rsid w:val="008F1053"/>
    <w:rsid w:val="008F11F7"/>
    <w:rsid w:val="008F2D06"/>
    <w:rsid w:val="008F3685"/>
    <w:rsid w:val="008F3AA8"/>
    <w:rsid w:val="008F4216"/>
    <w:rsid w:val="008F5005"/>
    <w:rsid w:val="008F5EE8"/>
    <w:rsid w:val="008F633F"/>
    <w:rsid w:val="008F7343"/>
    <w:rsid w:val="008F7586"/>
    <w:rsid w:val="0090061A"/>
    <w:rsid w:val="00901170"/>
    <w:rsid w:val="0090230C"/>
    <w:rsid w:val="0090234A"/>
    <w:rsid w:val="009024DC"/>
    <w:rsid w:val="00902BB1"/>
    <w:rsid w:val="00902DC2"/>
    <w:rsid w:val="009033A8"/>
    <w:rsid w:val="00904106"/>
    <w:rsid w:val="009045D7"/>
    <w:rsid w:val="00905183"/>
    <w:rsid w:val="009051E0"/>
    <w:rsid w:val="0090584E"/>
    <w:rsid w:val="00905C7E"/>
    <w:rsid w:val="0090767F"/>
    <w:rsid w:val="009105A7"/>
    <w:rsid w:val="00910772"/>
    <w:rsid w:val="009108A1"/>
    <w:rsid w:val="009124D9"/>
    <w:rsid w:val="009124F0"/>
    <w:rsid w:val="009126B5"/>
    <w:rsid w:val="00912BC2"/>
    <w:rsid w:val="00913418"/>
    <w:rsid w:val="009144D1"/>
    <w:rsid w:val="00914B70"/>
    <w:rsid w:val="00914E5F"/>
    <w:rsid w:val="00915217"/>
    <w:rsid w:val="00920959"/>
    <w:rsid w:val="00921BDD"/>
    <w:rsid w:val="00921E03"/>
    <w:rsid w:val="00921E9A"/>
    <w:rsid w:val="00922237"/>
    <w:rsid w:val="00922572"/>
    <w:rsid w:val="0092257E"/>
    <w:rsid w:val="00922889"/>
    <w:rsid w:val="00923A3D"/>
    <w:rsid w:val="0092550F"/>
    <w:rsid w:val="0092570C"/>
    <w:rsid w:val="00926579"/>
    <w:rsid w:val="00926C93"/>
    <w:rsid w:val="0093030E"/>
    <w:rsid w:val="00930C61"/>
    <w:rsid w:val="00930E44"/>
    <w:rsid w:val="00932A25"/>
    <w:rsid w:val="009348AE"/>
    <w:rsid w:val="0093531F"/>
    <w:rsid w:val="00936541"/>
    <w:rsid w:val="00936C71"/>
    <w:rsid w:val="00936CFE"/>
    <w:rsid w:val="00936E0D"/>
    <w:rsid w:val="009370AF"/>
    <w:rsid w:val="009372A5"/>
    <w:rsid w:val="00937377"/>
    <w:rsid w:val="00937713"/>
    <w:rsid w:val="009377CA"/>
    <w:rsid w:val="009404D9"/>
    <w:rsid w:val="00941465"/>
    <w:rsid w:val="00941F8B"/>
    <w:rsid w:val="009423F3"/>
    <w:rsid w:val="0094273C"/>
    <w:rsid w:val="00944528"/>
    <w:rsid w:val="0094567A"/>
    <w:rsid w:val="00945C48"/>
    <w:rsid w:val="009461C2"/>
    <w:rsid w:val="009463CB"/>
    <w:rsid w:val="00946A14"/>
    <w:rsid w:val="00946B12"/>
    <w:rsid w:val="00947C0D"/>
    <w:rsid w:val="00947ED1"/>
    <w:rsid w:val="009506BC"/>
    <w:rsid w:val="0095100C"/>
    <w:rsid w:val="0095146E"/>
    <w:rsid w:val="00951C71"/>
    <w:rsid w:val="00951CC3"/>
    <w:rsid w:val="00952CE3"/>
    <w:rsid w:val="009533DC"/>
    <w:rsid w:val="00953726"/>
    <w:rsid w:val="00953F39"/>
    <w:rsid w:val="00954923"/>
    <w:rsid w:val="00955B30"/>
    <w:rsid w:val="00955BBE"/>
    <w:rsid w:val="00955DB5"/>
    <w:rsid w:val="0095609F"/>
    <w:rsid w:val="009562FF"/>
    <w:rsid w:val="00956930"/>
    <w:rsid w:val="00956B80"/>
    <w:rsid w:val="00956C79"/>
    <w:rsid w:val="00956E92"/>
    <w:rsid w:val="0095726C"/>
    <w:rsid w:val="009577C3"/>
    <w:rsid w:val="00960108"/>
    <w:rsid w:val="009603C5"/>
    <w:rsid w:val="00960F42"/>
    <w:rsid w:val="009621EE"/>
    <w:rsid w:val="0096289F"/>
    <w:rsid w:val="00962BB6"/>
    <w:rsid w:val="00962E21"/>
    <w:rsid w:val="00962ED7"/>
    <w:rsid w:val="00964EEC"/>
    <w:rsid w:val="009650F8"/>
    <w:rsid w:val="009658A4"/>
    <w:rsid w:val="0096721D"/>
    <w:rsid w:val="0096726C"/>
    <w:rsid w:val="00967624"/>
    <w:rsid w:val="00967BA9"/>
    <w:rsid w:val="00970EF1"/>
    <w:rsid w:val="00971970"/>
    <w:rsid w:val="00971982"/>
    <w:rsid w:val="00972082"/>
    <w:rsid w:val="0097264C"/>
    <w:rsid w:val="00972F5C"/>
    <w:rsid w:val="0097312B"/>
    <w:rsid w:val="00973BFC"/>
    <w:rsid w:val="009740C3"/>
    <w:rsid w:val="00974C68"/>
    <w:rsid w:val="00974F41"/>
    <w:rsid w:val="00977414"/>
    <w:rsid w:val="00977565"/>
    <w:rsid w:val="00980303"/>
    <w:rsid w:val="00980407"/>
    <w:rsid w:val="009806DC"/>
    <w:rsid w:val="00980DF7"/>
    <w:rsid w:val="00981894"/>
    <w:rsid w:val="0098208C"/>
    <w:rsid w:val="0098279B"/>
    <w:rsid w:val="00982CD4"/>
    <w:rsid w:val="009839CC"/>
    <w:rsid w:val="00983BB1"/>
    <w:rsid w:val="00983C20"/>
    <w:rsid w:val="00983C49"/>
    <w:rsid w:val="0098433C"/>
    <w:rsid w:val="009852F3"/>
    <w:rsid w:val="00987362"/>
    <w:rsid w:val="009879B5"/>
    <w:rsid w:val="0099126B"/>
    <w:rsid w:val="00991645"/>
    <w:rsid w:val="00991B9F"/>
    <w:rsid w:val="0099201A"/>
    <w:rsid w:val="00992116"/>
    <w:rsid w:val="00992CA4"/>
    <w:rsid w:val="00992F23"/>
    <w:rsid w:val="0099630A"/>
    <w:rsid w:val="00996482"/>
    <w:rsid w:val="009968D9"/>
    <w:rsid w:val="00996C39"/>
    <w:rsid w:val="00997003"/>
    <w:rsid w:val="00997EB0"/>
    <w:rsid w:val="009A08BF"/>
    <w:rsid w:val="009A0A70"/>
    <w:rsid w:val="009A0AC3"/>
    <w:rsid w:val="009A1729"/>
    <w:rsid w:val="009A1F35"/>
    <w:rsid w:val="009A388A"/>
    <w:rsid w:val="009A38BC"/>
    <w:rsid w:val="009A3F2F"/>
    <w:rsid w:val="009A500F"/>
    <w:rsid w:val="009A5EEE"/>
    <w:rsid w:val="009A64C7"/>
    <w:rsid w:val="009A781E"/>
    <w:rsid w:val="009B23FF"/>
    <w:rsid w:val="009B24C2"/>
    <w:rsid w:val="009B24CA"/>
    <w:rsid w:val="009B24D2"/>
    <w:rsid w:val="009B3320"/>
    <w:rsid w:val="009B52CF"/>
    <w:rsid w:val="009B6073"/>
    <w:rsid w:val="009B61CC"/>
    <w:rsid w:val="009B7069"/>
    <w:rsid w:val="009B7088"/>
    <w:rsid w:val="009B7500"/>
    <w:rsid w:val="009B77E7"/>
    <w:rsid w:val="009B77F8"/>
    <w:rsid w:val="009C05F9"/>
    <w:rsid w:val="009C0CC7"/>
    <w:rsid w:val="009C1A5C"/>
    <w:rsid w:val="009C1F5F"/>
    <w:rsid w:val="009C25EF"/>
    <w:rsid w:val="009C2E59"/>
    <w:rsid w:val="009C4AC6"/>
    <w:rsid w:val="009C4ACE"/>
    <w:rsid w:val="009C5F40"/>
    <w:rsid w:val="009C6652"/>
    <w:rsid w:val="009C6EC8"/>
    <w:rsid w:val="009C723D"/>
    <w:rsid w:val="009C79CB"/>
    <w:rsid w:val="009D0074"/>
    <w:rsid w:val="009D0508"/>
    <w:rsid w:val="009D104F"/>
    <w:rsid w:val="009D1A13"/>
    <w:rsid w:val="009D24D9"/>
    <w:rsid w:val="009D2A7B"/>
    <w:rsid w:val="009D386E"/>
    <w:rsid w:val="009D44BB"/>
    <w:rsid w:val="009D4F2D"/>
    <w:rsid w:val="009D64D5"/>
    <w:rsid w:val="009D7F13"/>
    <w:rsid w:val="009E02A1"/>
    <w:rsid w:val="009E02E5"/>
    <w:rsid w:val="009E07E8"/>
    <w:rsid w:val="009E13C0"/>
    <w:rsid w:val="009E2149"/>
    <w:rsid w:val="009E2CF8"/>
    <w:rsid w:val="009E2FA9"/>
    <w:rsid w:val="009E38C7"/>
    <w:rsid w:val="009E3A81"/>
    <w:rsid w:val="009E3C55"/>
    <w:rsid w:val="009E4C1F"/>
    <w:rsid w:val="009E7265"/>
    <w:rsid w:val="009E7837"/>
    <w:rsid w:val="009E7D46"/>
    <w:rsid w:val="009F00C0"/>
    <w:rsid w:val="009F02B9"/>
    <w:rsid w:val="009F067E"/>
    <w:rsid w:val="009F19F3"/>
    <w:rsid w:val="009F3B20"/>
    <w:rsid w:val="009F3C18"/>
    <w:rsid w:val="009F3C52"/>
    <w:rsid w:val="009F4ABF"/>
    <w:rsid w:val="009F55EE"/>
    <w:rsid w:val="009F56B0"/>
    <w:rsid w:val="009F56E5"/>
    <w:rsid w:val="009F5AF7"/>
    <w:rsid w:val="009F607E"/>
    <w:rsid w:val="009F68CC"/>
    <w:rsid w:val="009F737C"/>
    <w:rsid w:val="009F7414"/>
    <w:rsid w:val="00A00043"/>
    <w:rsid w:val="00A01165"/>
    <w:rsid w:val="00A0216E"/>
    <w:rsid w:val="00A022E0"/>
    <w:rsid w:val="00A037DD"/>
    <w:rsid w:val="00A0443A"/>
    <w:rsid w:val="00A04C29"/>
    <w:rsid w:val="00A04C2B"/>
    <w:rsid w:val="00A04DC6"/>
    <w:rsid w:val="00A05AF7"/>
    <w:rsid w:val="00A06313"/>
    <w:rsid w:val="00A06584"/>
    <w:rsid w:val="00A07075"/>
    <w:rsid w:val="00A070AE"/>
    <w:rsid w:val="00A07638"/>
    <w:rsid w:val="00A07778"/>
    <w:rsid w:val="00A1094F"/>
    <w:rsid w:val="00A10C0F"/>
    <w:rsid w:val="00A10EDC"/>
    <w:rsid w:val="00A11591"/>
    <w:rsid w:val="00A11BD8"/>
    <w:rsid w:val="00A11E42"/>
    <w:rsid w:val="00A12A26"/>
    <w:rsid w:val="00A142B0"/>
    <w:rsid w:val="00A1581B"/>
    <w:rsid w:val="00A16CCB"/>
    <w:rsid w:val="00A1784F"/>
    <w:rsid w:val="00A17857"/>
    <w:rsid w:val="00A206FD"/>
    <w:rsid w:val="00A209DB"/>
    <w:rsid w:val="00A20A6C"/>
    <w:rsid w:val="00A20FBC"/>
    <w:rsid w:val="00A21128"/>
    <w:rsid w:val="00A213EF"/>
    <w:rsid w:val="00A21C12"/>
    <w:rsid w:val="00A21E30"/>
    <w:rsid w:val="00A2268D"/>
    <w:rsid w:val="00A23E68"/>
    <w:rsid w:val="00A240CA"/>
    <w:rsid w:val="00A244E0"/>
    <w:rsid w:val="00A24502"/>
    <w:rsid w:val="00A24C52"/>
    <w:rsid w:val="00A251CE"/>
    <w:rsid w:val="00A25559"/>
    <w:rsid w:val="00A26FD1"/>
    <w:rsid w:val="00A276D3"/>
    <w:rsid w:val="00A2777F"/>
    <w:rsid w:val="00A27A29"/>
    <w:rsid w:val="00A30881"/>
    <w:rsid w:val="00A31D33"/>
    <w:rsid w:val="00A32043"/>
    <w:rsid w:val="00A34A2F"/>
    <w:rsid w:val="00A35707"/>
    <w:rsid w:val="00A35DF1"/>
    <w:rsid w:val="00A369A4"/>
    <w:rsid w:val="00A36C26"/>
    <w:rsid w:val="00A36C70"/>
    <w:rsid w:val="00A370EE"/>
    <w:rsid w:val="00A37783"/>
    <w:rsid w:val="00A40E1D"/>
    <w:rsid w:val="00A412D2"/>
    <w:rsid w:val="00A4228F"/>
    <w:rsid w:val="00A425AF"/>
    <w:rsid w:val="00A439FA"/>
    <w:rsid w:val="00A43A24"/>
    <w:rsid w:val="00A44450"/>
    <w:rsid w:val="00A447DA"/>
    <w:rsid w:val="00A46049"/>
    <w:rsid w:val="00A463D3"/>
    <w:rsid w:val="00A46B43"/>
    <w:rsid w:val="00A477DB"/>
    <w:rsid w:val="00A51B42"/>
    <w:rsid w:val="00A52684"/>
    <w:rsid w:val="00A5380A"/>
    <w:rsid w:val="00A538A8"/>
    <w:rsid w:val="00A538A9"/>
    <w:rsid w:val="00A541E3"/>
    <w:rsid w:val="00A54302"/>
    <w:rsid w:val="00A547CB"/>
    <w:rsid w:val="00A550D1"/>
    <w:rsid w:val="00A5527A"/>
    <w:rsid w:val="00A564B8"/>
    <w:rsid w:val="00A5779D"/>
    <w:rsid w:val="00A602E5"/>
    <w:rsid w:val="00A61183"/>
    <w:rsid w:val="00A61D60"/>
    <w:rsid w:val="00A61EEE"/>
    <w:rsid w:val="00A62135"/>
    <w:rsid w:val="00A62436"/>
    <w:rsid w:val="00A6332B"/>
    <w:rsid w:val="00A64246"/>
    <w:rsid w:val="00A6662E"/>
    <w:rsid w:val="00A66C15"/>
    <w:rsid w:val="00A674D4"/>
    <w:rsid w:val="00A678E6"/>
    <w:rsid w:val="00A7051D"/>
    <w:rsid w:val="00A70692"/>
    <w:rsid w:val="00A71A43"/>
    <w:rsid w:val="00A723BE"/>
    <w:rsid w:val="00A728E1"/>
    <w:rsid w:val="00A732A9"/>
    <w:rsid w:val="00A73667"/>
    <w:rsid w:val="00A736E0"/>
    <w:rsid w:val="00A73BDB"/>
    <w:rsid w:val="00A73BE7"/>
    <w:rsid w:val="00A74486"/>
    <w:rsid w:val="00A74727"/>
    <w:rsid w:val="00A753F6"/>
    <w:rsid w:val="00A757A1"/>
    <w:rsid w:val="00A7657A"/>
    <w:rsid w:val="00A776C1"/>
    <w:rsid w:val="00A80413"/>
    <w:rsid w:val="00A8045A"/>
    <w:rsid w:val="00A808BE"/>
    <w:rsid w:val="00A8185A"/>
    <w:rsid w:val="00A8213B"/>
    <w:rsid w:val="00A82467"/>
    <w:rsid w:val="00A82A51"/>
    <w:rsid w:val="00A82C69"/>
    <w:rsid w:val="00A82F1E"/>
    <w:rsid w:val="00A83E7E"/>
    <w:rsid w:val="00A84FC2"/>
    <w:rsid w:val="00A850FB"/>
    <w:rsid w:val="00A852E9"/>
    <w:rsid w:val="00A85566"/>
    <w:rsid w:val="00A85691"/>
    <w:rsid w:val="00A8594D"/>
    <w:rsid w:val="00A85CEB"/>
    <w:rsid w:val="00A863BE"/>
    <w:rsid w:val="00A868DE"/>
    <w:rsid w:val="00A869D3"/>
    <w:rsid w:val="00A86D55"/>
    <w:rsid w:val="00A9122F"/>
    <w:rsid w:val="00A93182"/>
    <w:rsid w:val="00A946FC"/>
    <w:rsid w:val="00A947AC"/>
    <w:rsid w:val="00A958AB"/>
    <w:rsid w:val="00A96E57"/>
    <w:rsid w:val="00A9740A"/>
    <w:rsid w:val="00A979D4"/>
    <w:rsid w:val="00A97CF4"/>
    <w:rsid w:val="00AA13B8"/>
    <w:rsid w:val="00AA17D1"/>
    <w:rsid w:val="00AA25BE"/>
    <w:rsid w:val="00AA41C8"/>
    <w:rsid w:val="00AA422D"/>
    <w:rsid w:val="00AA4266"/>
    <w:rsid w:val="00AA484A"/>
    <w:rsid w:val="00AA5260"/>
    <w:rsid w:val="00AA5DD3"/>
    <w:rsid w:val="00AA625D"/>
    <w:rsid w:val="00AA644A"/>
    <w:rsid w:val="00AA66CD"/>
    <w:rsid w:val="00AA6AE7"/>
    <w:rsid w:val="00AA7641"/>
    <w:rsid w:val="00AA7916"/>
    <w:rsid w:val="00AA7CF4"/>
    <w:rsid w:val="00AB0B94"/>
    <w:rsid w:val="00AB1C4F"/>
    <w:rsid w:val="00AB1DC3"/>
    <w:rsid w:val="00AB1FA9"/>
    <w:rsid w:val="00AB240D"/>
    <w:rsid w:val="00AB27E3"/>
    <w:rsid w:val="00AB3B16"/>
    <w:rsid w:val="00AB41C6"/>
    <w:rsid w:val="00AB46F9"/>
    <w:rsid w:val="00AB51FB"/>
    <w:rsid w:val="00AB5E54"/>
    <w:rsid w:val="00AB6594"/>
    <w:rsid w:val="00AB7313"/>
    <w:rsid w:val="00AB753B"/>
    <w:rsid w:val="00AB7671"/>
    <w:rsid w:val="00AB7EF2"/>
    <w:rsid w:val="00AB7F18"/>
    <w:rsid w:val="00AC0FAD"/>
    <w:rsid w:val="00AC11DE"/>
    <w:rsid w:val="00AC1759"/>
    <w:rsid w:val="00AC1895"/>
    <w:rsid w:val="00AC1F04"/>
    <w:rsid w:val="00AC2A69"/>
    <w:rsid w:val="00AC41FD"/>
    <w:rsid w:val="00AC44FA"/>
    <w:rsid w:val="00AC44FC"/>
    <w:rsid w:val="00AC46B5"/>
    <w:rsid w:val="00AC47DD"/>
    <w:rsid w:val="00AC582F"/>
    <w:rsid w:val="00AC5C40"/>
    <w:rsid w:val="00AC5C45"/>
    <w:rsid w:val="00AC63F2"/>
    <w:rsid w:val="00AC69FC"/>
    <w:rsid w:val="00AC72C0"/>
    <w:rsid w:val="00AC73F3"/>
    <w:rsid w:val="00AC7A72"/>
    <w:rsid w:val="00AD123A"/>
    <w:rsid w:val="00AD1DB4"/>
    <w:rsid w:val="00AD31E2"/>
    <w:rsid w:val="00AD55C5"/>
    <w:rsid w:val="00AD5CBE"/>
    <w:rsid w:val="00AD64A0"/>
    <w:rsid w:val="00AD7058"/>
    <w:rsid w:val="00AE0433"/>
    <w:rsid w:val="00AE0CB2"/>
    <w:rsid w:val="00AE0D23"/>
    <w:rsid w:val="00AE220C"/>
    <w:rsid w:val="00AE25F1"/>
    <w:rsid w:val="00AE3E28"/>
    <w:rsid w:val="00AE3F58"/>
    <w:rsid w:val="00AE4377"/>
    <w:rsid w:val="00AE4CEB"/>
    <w:rsid w:val="00AE50FF"/>
    <w:rsid w:val="00AE55E6"/>
    <w:rsid w:val="00AE59A0"/>
    <w:rsid w:val="00AE626A"/>
    <w:rsid w:val="00AE6E9E"/>
    <w:rsid w:val="00AE6FCE"/>
    <w:rsid w:val="00AE775A"/>
    <w:rsid w:val="00AE7826"/>
    <w:rsid w:val="00AE7DA4"/>
    <w:rsid w:val="00AF0238"/>
    <w:rsid w:val="00AF02D4"/>
    <w:rsid w:val="00AF12D4"/>
    <w:rsid w:val="00AF25DD"/>
    <w:rsid w:val="00AF3101"/>
    <w:rsid w:val="00AF32B0"/>
    <w:rsid w:val="00AF36AF"/>
    <w:rsid w:val="00AF3A70"/>
    <w:rsid w:val="00AF3CC6"/>
    <w:rsid w:val="00AF4032"/>
    <w:rsid w:val="00AF47F5"/>
    <w:rsid w:val="00AF4BE3"/>
    <w:rsid w:val="00AF567F"/>
    <w:rsid w:val="00AF58EA"/>
    <w:rsid w:val="00AF5AF7"/>
    <w:rsid w:val="00AF6243"/>
    <w:rsid w:val="00AF6752"/>
    <w:rsid w:val="00AF69D7"/>
    <w:rsid w:val="00AF7204"/>
    <w:rsid w:val="00AF7257"/>
    <w:rsid w:val="00B00EE3"/>
    <w:rsid w:val="00B01B7B"/>
    <w:rsid w:val="00B021EC"/>
    <w:rsid w:val="00B035E1"/>
    <w:rsid w:val="00B03C85"/>
    <w:rsid w:val="00B0431B"/>
    <w:rsid w:val="00B0484D"/>
    <w:rsid w:val="00B053FD"/>
    <w:rsid w:val="00B05664"/>
    <w:rsid w:val="00B06B0F"/>
    <w:rsid w:val="00B06BBD"/>
    <w:rsid w:val="00B07965"/>
    <w:rsid w:val="00B079D8"/>
    <w:rsid w:val="00B07AAB"/>
    <w:rsid w:val="00B1001D"/>
    <w:rsid w:val="00B1004A"/>
    <w:rsid w:val="00B101DF"/>
    <w:rsid w:val="00B10A88"/>
    <w:rsid w:val="00B11163"/>
    <w:rsid w:val="00B111F5"/>
    <w:rsid w:val="00B1182A"/>
    <w:rsid w:val="00B12871"/>
    <w:rsid w:val="00B1407A"/>
    <w:rsid w:val="00B14F72"/>
    <w:rsid w:val="00B15D4D"/>
    <w:rsid w:val="00B1797A"/>
    <w:rsid w:val="00B17AF3"/>
    <w:rsid w:val="00B17D0C"/>
    <w:rsid w:val="00B20094"/>
    <w:rsid w:val="00B20245"/>
    <w:rsid w:val="00B20284"/>
    <w:rsid w:val="00B206D3"/>
    <w:rsid w:val="00B2117F"/>
    <w:rsid w:val="00B216B2"/>
    <w:rsid w:val="00B21B92"/>
    <w:rsid w:val="00B22955"/>
    <w:rsid w:val="00B22E37"/>
    <w:rsid w:val="00B2498D"/>
    <w:rsid w:val="00B2569A"/>
    <w:rsid w:val="00B259A5"/>
    <w:rsid w:val="00B25D2D"/>
    <w:rsid w:val="00B26249"/>
    <w:rsid w:val="00B263E6"/>
    <w:rsid w:val="00B27076"/>
    <w:rsid w:val="00B275C6"/>
    <w:rsid w:val="00B276FF"/>
    <w:rsid w:val="00B27D2E"/>
    <w:rsid w:val="00B30FE9"/>
    <w:rsid w:val="00B3200B"/>
    <w:rsid w:val="00B330B1"/>
    <w:rsid w:val="00B33309"/>
    <w:rsid w:val="00B34EA7"/>
    <w:rsid w:val="00B36DED"/>
    <w:rsid w:val="00B36E51"/>
    <w:rsid w:val="00B36EF1"/>
    <w:rsid w:val="00B36FD8"/>
    <w:rsid w:val="00B373F0"/>
    <w:rsid w:val="00B417CF"/>
    <w:rsid w:val="00B418AD"/>
    <w:rsid w:val="00B425F7"/>
    <w:rsid w:val="00B42717"/>
    <w:rsid w:val="00B431B6"/>
    <w:rsid w:val="00B438C4"/>
    <w:rsid w:val="00B43EE3"/>
    <w:rsid w:val="00B440D5"/>
    <w:rsid w:val="00B44929"/>
    <w:rsid w:val="00B44A25"/>
    <w:rsid w:val="00B44B35"/>
    <w:rsid w:val="00B44DC8"/>
    <w:rsid w:val="00B4544F"/>
    <w:rsid w:val="00B45D76"/>
    <w:rsid w:val="00B45F75"/>
    <w:rsid w:val="00B46C95"/>
    <w:rsid w:val="00B46FD9"/>
    <w:rsid w:val="00B50D7E"/>
    <w:rsid w:val="00B51B18"/>
    <w:rsid w:val="00B52AB3"/>
    <w:rsid w:val="00B52FDE"/>
    <w:rsid w:val="00B53261"/>
    <w:rsid w:val="00B5599C"/>
    <w:rsid w:val="00B56250"/>
    <w:rsid w:val="00B56C44"/>
    <w:rsid w:val="00B572FC"/>
    <w:rsid w:val="00B57D2B"/>
    <w:rsid w:val="00B60ED4"/>
    <w:rsid w:val="00B61102"/>
    <w:rsid w:val="00B61C0B"/>
    <w:rsid w:val="00B622CD"/>
    <w:rsid w:val="00B63296"/>
    <w:rsid w:val="00B632F6"/>
    <w:rsid w:val="00B6382F"/>
    <w:rsid w:val="00B642B3"/>
    <w:rsid w:val="00B64BCE"/>
    <w:rsid w:val="00B64F81"/>
    <w:rsid w:val="00B6520B"/>
    <w:rsid w:val="00B6631C"/>
    <w:rsid w:val="00B6632C"/>
    <w:rsid w:val="00B666DA"/>
    <w:rsid w:val="00B66F51"/>
    <w:rsid w:val="00B671C6"/>
    <w:rsid w:val="00B67470"/>
    <w:rsid w:val="00B67C26"/>
    <w:rsid w:val="00B702A4"/>
    <w:rsid w:val="00B70551"/>
    <w:rsid w:val="00B70626"/>
    <w:rsid w:val="00B718A4"/>
    <w:rsid w:val="00B719C7"/>
    <w:rsid w:val="00B72935"/>
    <w:rsid w:val="00B7389A"/>
    <w:rsid w:val="00B73B20"/>
    <w:rsid w:val="00B751D2"/>
    <w:rsid w:val="00B75595"/>
    <w:rsid w:val="00B75AC3"/>
    <w:rsid w:val="00B75C2E"/>
    <w:rsid w:val="00B76593"/>
    <w:rsid w:val="00B76A4F"/>
    <w:rsid w:val="00B77925"/>
    <w:rsid w:val="00B802DF"/>
    <w:rsid w:val="00B803A3"/>
    <w:rsid w:val="00B81D0B"/>
    <w:rsid w:val="00B825B9"/>
    <w:rsid w:val="00B829CF"/>
    <w:rsid w:val="00B833A1"/>
    <w:rsid w:val="00B839CD"/>
    <w:rsid w:val="00B83B44"/>
    <w:rsid w:val="00B8412B"/>
    <w:rsid w:val="00B84EB2"/>
    <w:rsid w:val="00B851FA"/>
    <w:rsid w:val="00B85A07"/>
    <w:rsid w:val="00B85BC3"/>
    <w:rsid w:val="00B85E72"/>
    <w:rsid w:val="00B85F27"/>
    <w:rsid w:val="00B8682A"/>
    <w:rsid w:val="00B8733D"/>
    <w:rsid w:val="00B905E0"/>
    <w:rsid w:val="00B90641"/>
    <w:rsid w:val="00B908A4"/>
    <w:rsid w:val="00B92232"/>
    <w:rsid w:val="00B923AD"/>
    <w:rsid w:val="00B92622"/>
    <w:rsid w:val="00B92BF4"/>
    <w:rsid w:val="00B93057"/>
    <w:rsid w:val="00B9391D"/>
    <w:rsid w:val="00B93E54"/>
    <w:rsid w:val="00B94BB4"/>
    <w:rsid w:val="00B95C6E"/>
    <w:rsid w:val="00B95E84"/>
    <w:rsid w:val="00B95F54"/>
    <w:rsid w:val="00B96C4D"/>
    <w:rsid w:val="00B97D82"/>
    <w:rsid w:val="00B97F86"/>
    <w:rsid w:val="00BA0257"/>
    <w:rsid w:val="00BA0CBD"/>
    <w:rsid w:val="00BA0E40"/>
    <w:rsid w:val="00BA1443"/>
    <w:rsid w:val="00BA1891"/>
    <w:rsid w:val="00BA2237"/>
    <w:rsid w:val="00BA2255"/>
    <w:rsid w:val="00BA345B"/>
    <w:rsid w:val="00BA34DE"/>
    <w:rsid w:val="00BA4DE0"/>
    <w:rsid w:val="00BA5B2C"/>
    <w:rsid w:val="00BA5CB6"/>
    <w:rsid w:val="00BA697D"/>
    <w:rsid w:val="00BA6CDF"/>
    <w:rsid w:val="00BA759A"/>
    <w:rsid w:val="00BB0BD3"/>
    <w:rsid w:val="00BB2C22"/>
    <w:rsid w:val="00BB30CB"/>
    <w:rsid w:val="00BB378C"/>
    <w:rsid w:val="00BB3FEF"/>
    <w:rsid w:val="00BB4E29"/>
    <w:rsid w:val="00BB5222"/>
    <w:rsid w:val="00BB5453"/>
    <w:rsid w:val="00BB5A31"/>
    <w:rsid w:val="00BB5B61"/>
    <w:rsid w:val="00BB71FA"/>
    <w:rsid w:val="00BC2B17"/>
    <w:rsid w:val="00BC357D"/>
    <w:rsid w:val="00BC3AEC"/>
    <w:rsid w:val="00BC4058"/>
    <w:rsid w:val="00BC5532"/>
    <w:rsid w:val="00BC55C5"/>
    <w:rsid w:val="00BC6DC4"/>
    <w:rsid w:val="00BC71BA"/>
    <w:rsid w:val="00BD01F4"/>
    <w:rsid w:val="00BD0728"/>
    <w:rsid w:val="00BD0F73"/>
    <w:rsid w:val="00BD218D"/>
    <w:rsid w:val="00BD21BA"/>
    <w:rsid w:val="00BD3693"/>
    <w:rsid w:val="00BD4026"/>
    <w:rsid w:val="00BD479E"/>
    <w:rsid w:val="00BD49BC"/>
    <w:rsid w:val="00BD4F18"/>
    <w:rsid w:val="00BD51E6"/>
    <w:rsid w:val="00BD56A9"/>
    <w:rsid w:val="00BD5C7F"/>
    <w:rsid w:val="00BD635F"/>
    <w:rsid w:val="00BD7082"/>
    <w:rsid w:val="00BE014E"/>
    <w:rsid w:val="00BE0BB8"/>
    <w:rsid w:val="00BE0F3D"/>
    <w:rsid w:val="00BE12B2"/>
    <w:rsid w:val="00BE1B0E"/>
    <w:rsid w:val="00BE1D2D"/>
    <w:rsid w:val="00BE2767"/>
    <w:rsid w:val="00BE294C"/>
    <w:rsid w:val="00BE2BB4"/>
    <w:rsid w:val="00BE3466"/>
    <w:rsid w:val="00BE395B"/>
    <w:rsid w:val="00BE3AE5"/>
    <w:rsid w:val="00BE408D"/>
    <w:rsid w:val="00BE4C61"/>
    <w:rsid w:val="00BE54B6"/>
    <w:rsid w:val="00BE583D"/>
    <w:rsid w:val="00BE60FE"/>
    <w:rsid w:val="00BE66A8"/>
    <w:rsid w:val="00BE6729"/>
    <w:rsid w:val="00BF236D"/>
    <w:rsid w:val="00BF25C3"/>
    <w:rsid w:val="00BF454A"/>
    <w:rsid w:val="00BF4D4A"/>
    <w:rsid w:val="00BF6314"/>
    <w:rsid w:val="00BF6EB8"/>
    <w:rsid w:val="00BF7E35"/>
    <w:rsid w:val="00BF7E81"/>
    <w:rsid w:val="00C012D6"/>
    <w:rsid w:val="00C0173B"/>
    <w:rsid w:val="00C01E7E"/>
    <w:rsid w:val="00C02828"/>
    <w:rsid w:val="00C02C3D"/>
    <w:rsid w:val="00C02E78"/>
    <w:rsid w:val="00C03218"/>
    <w:rsid w:val="00C0344B"/>
    <w:rsid w:val="00C035A1"/>
    <w:rsid w:val="00C039E4"/>
    <w:rsid w:val="00C03CE4"/>
    <w:rsid w:val="00C03EDE"/>
    <w:rsid w:val="00C05F53"/>
    <w:rsid w:val="00C06736"/>
    <w:rsid w:val="00C06DA1"/>
    <w:rsid w:val="00C06DA3"/>
    <w:rsid w:val="00C06E1A"/>
    <w:rsid w:val="00C0735B"/>
    <w:rsid w:val="00C07852"/>
    <w:rsid w:val="00C10747"/>
    <w:rsid w:val="00C1077A"/>
    <w:rsid w:val="00C11138"/>
    <w:rsid w:val="00C11538"/>
    <w:rsid w:val="00C1188E"/>
    <w:rsid w:val="00C12482"/>
    <w:rsid w:val="00C136EB"/>
    <w:rsid w:val="00C137CD"/>
    <w:rsid w:val="00C13A47"/>
    <w:rsid w:val="00C14662"/>
    <w:rsid w:val="00C146FB"/>
    <w:rsid w:val="00C1470B"/>
    <w:rsid w:val="00C15E20"/>
    <w:rsid w:val="00C160E9"/>
    <w:rsid w:val="00C164C7"/>
    <w:rsid w:val="00C170DA"/>
    <w:rsid w:val="00C17511"/>
    <w:rsid w:val="00C176F8"/>
    <w:rsid w:val="00C201CC"/>
    <w:rsid w:val="00C20EE4"/>
    <w:rsid w:val="00C21154"/>
    <w:rsid w:val="00C221F6"/>
    <w:rsid w:val="00C24456"/>
    <w:rsid w:val="00C24A8F"/>
    <w:rsid w:val="00C24C33"/>
    <w:rsid w:val="00C24D02"/>
    <w:rsid w:val="00C2533E"/>
    <w:rsid w:val="00C2557C"/>
    <w:rsid w:val="00C255A7"/>
    <w:rsid w:val="00C25927"/>
    <w:rsid w:val="00C2649A"/>
    <w:rsid w:val="00C274D3"/>
    <w:rsid w:val="00C31854"/>
    <w:rsid w:val="00C3189C"/>
    <w:rsid w:val="00C3190A"/>
    <w:rsid w:val="00C31E7D"/>
    <w:rsid w:val="00C31EC9"/>
    <w:rsid w:val="00C31F21"/>
    <w:rsid w:val="00C32A1F"/>
    <w:rsid w:val="00C33147"/>
    <w:rsid w:val="00C34089"/>
    <w:rsid w:val="00C3421B"/>
    <w:rsid w:val="00C344C0"/>
    <w:rsid w:val="00C35F43"/>
    <w:rsid w:val="00C3681D"/>
    <w:rsid w:val="00C37E49"/>
    <w:rsid w:val="00C4014C"/>
    <w:rsid w:val="00C40632"/>
    <w:rsid w:val="00C4151D"/>
    <w:rsid w:val="00C416E8"/>
    <w:rsid w:val="00C4373F"/>
    <w:rsid w:val="00C43C62"/>
    <w:rsid w:val="00C43C92"/>
    <w:rsid w:val="00C43FA8"/>
    <w:rsid w:val="00C443AA"/>
    <w:rsid w:val="00C44C5F"/>
    <w:rsid w:val="00C458D9"/>
    <w:rsid w:val="00C45DB1"/>
    <w:rsid w:val="00C45ED6"/>
    <w:rsid w:val="00C46159"/>
    <w:rsid w:val="00C462AA"/>
    <w:rsid w:val="00C471C0"/>
    <w:rsid w:val="00C509E9"/>
    <w:rsid w:val="00C5130C"/>
    <w:rsid w:val="00C51ADA"/>
    <w:rsid w:val="00C51EC6"/>
    <w:rsid w:val="00C52E9C"/>
    <w:rsid w:val="00C531F7"/>
    <w:rsid w:val="00C53698"/>
    <w:rsid w:val="00C54E0B"/>
    <w:rsid w:val="00C556D0"/>
    <w:rsid w:val="00C56D79"/>
    <w:rsid w:val="00C5745C"/>
    <w:rsid w:val="00C606DF"/>
    <w:rsid w:val="00C6203E"/>
    <w:rsid w:val="00C62BE1"/>
    <w:rsid w:val="00C634D4"/>
    <w:rsid w:val="00C635F8"/>
    <w:rsid w:val="00C63E21"/>
    <w:rsid w:val="00C643C8"/>
    <w:rsid w:val="00C64AB3"/>
    <w:rsid w:val="00C64D93"/>
    <w:rsid w:val="00C656A8"/>
    <w:rsid w:val="00C65937"/>
    <w:rsid w:val="00C65996"/>
    <w:rsid w:val="00C65E1B"/>
    <w:rsid w:val="00C665C4"/>
    <w:rsid w:val="00C666A8"/>
    <w:rsid w:val="00C6692C"/>
    <w:rsid w:val="00C66940"/>
    <w:rsid w:val="00C675AF"/>
    <w:rsid w:val="00C6792D"/>
    <w:rsid w:val="00C67E69"/>
    <w:rsid w:val="00C71BB3"/>
    <w:rsid w:val="00C738EA"/>
    <w:rsid w:val="00C74B66"/>
    <w:rsid w:val="00C74B87"/>
    <w:rsid w:val="00C75887"/>
    <w:rsid w:val="00C7649C"/>
    <w:rsid w:val="00C765E8"/>
    <w:rsid w:val="00C7684B"/>
    <w:rsid w:val="00C768BF"/>
    <w:rsid w:val="00C778C9"/>
    <w:rsid w:val="00C77D8B"/>
    <w:rsid w:val="00C84E9A"/>
    <w:rsid w:val="00C85621"/>
    <w:rsid w:val="00C85771"/>
    <w:rsid w:val="00C8581B"/>
    <w:rsid w:val="00C86D1A"/>
    <w:rsid w:val="00C86DAA"/>
    <w:rsid w:val="00C91572"/>
    <w:rsid w:val="00C92B60"/>
    <w:rsid w:val="00C92CE0"/>
    <w:rsid w:val="00C92D16"/>
    <w:rsid w:val="00C95363"/>
    <w:rsid w:val="00C95B23"/>
    <w:rsid w:val="00C96251"/>
    <w:rsid w:val="00C966E3"/>
    <w:rsid w:val="00C96D1A"/>
    <w:rsid w:val="00C97668"/>
    <w:rsid w:val="00C97E76"/>
    <w:rsid w:val="00CA0440"/>
    <w:rsid w:val="00CA1191"/>
    <w:rsid w:val="00CA124A"/>
    <w:rsid w:val="00CA2853"/>
    <w:rsid w:val="00CA2DEA"/>
    <w:rsid w:val="00CA3CE9"/>
    <w:rsid w:val="00CA41A3"/>
    <w:rsid w:val="00CA4CE0"/>
    <w:rsid w:val="00CA514F"/>
    <w:rsid w:val="00CA5829"/>
    <w:rsid w:val="00CA58A6"/>
    <w:rsid w:val="00CA6BDF"/>
    <w:rsid w:val="00CA7B6F"/>
    <w:rsid w:val="00CB02C8"/>
    <w:rsid w:val="00CB13BE"/>
    <w:rsid w:val="00CB1915"/>
    <w:rsid w:val="00CB1B47"/>
    <w:rsid w:val="00CB242F"/>
    <w:rsid w:val="00CB28EF"/>
    <w:rsid w:val="00CB37E6"/>
    <w:rsid w:val="00CB39FD"/>
    <w:rsid w:val="00CB3D90"/>
    <w:rsid w:val="00CB3DEA"/>
    <w:rsid w:val="00CB4805"/>
    <w:rsid w:val="00CB4967"/>
    <w:rsid w:val="00CB4B92"/>
    <w:rsid w:val="00CB4C35"/>
    <w:rsid w:val="00CB4CC0"/>
    <w:rsid w:val="00CB6152"/>
    <w:rsid w:val="00CB6C5A"/>
    <w:rsid w:val="00CB7C44"/>
    <w:rsid w:val="00CC0B43"/>
    <w:rsid w:val="00CC0FE4"/>
    <w:rsid w:val="00CC10CE"/>
    <w:rsid w:val="00CC243B"/>
    <w:rsid w:val="00CC2622"/>
    <w:rsid w:val="00CC27E9"/>
    <w:rsid w:val="00CC52F0"/>
    <w:rsid w:val="00CC5614"/>
    <w:rsid w:val="00CC5836"/>
    <w:rsid w:val="00CC5912"/>
    <w:rsid w:val="00CC6515"/>
    <w:rsid w:val="00CC6761"/>
    <w:rsid w:val="00CC6DA4"/>
    <w:rsid w:val="00CD0081"/>
    <w:rsid w:val="00CD0E54"/>
    <w:rsid w:val="00CD1017"/>
    <w:rsid w:val="00CD10BB"/>
    <w:rsid w:val="00CD1149"/>
    <w:rsid w:val="00CD30C1"/>
    <w:rsid w:val="00CD479C"/>
    <w:rsid w:val="00CD47C4"/>
    <w:rsid w:val="00CD6193"/>
    <w:rsid w:val="00CD6680"/>
    <w:rsid w:val="00CD79D6"/>
    <w:rsid w:val="00CE03AE"/>
    <w:rsid w:val="00CE0405"/>
    <w:rsid w:val="00CE103E"/>
    <w:rsid w:val="00CE17C3"/>
    <w:rsid w:val="00CE2022"/>
    <w:rsid w:val="00CE32DA"/>
    <w:rsid w:val="00CE4B9D"/>
    <w:rsid w:val="00CE53D7"/>
    <w:rsid w:val="00CE53DB"/>
    <w:rsid w:val="00CE6128"/>
    <w:rsid w:val="00CE61A6"/>
    <w:rsid w:val="00CE6713"/>
    <w:rsid w:val="00CE71A5"/>
    <w:rsid w:val="00CF0B64"/>
    <w:rsid w:val="00CF1C38"/>
    <w:rsid w:val="00CF205A"/>
    <w:rsid w:val="00CF22FD"/>
    <w:rsid w:val="00CF54F1"/>
    <w:rsid w:val="00CF6E01"/>
    <w:rsid w:val="00CF764C"/>
    <w:rsid w:val="00CF7D9B"/>
    <w:rsid w:val="00D003EA"/>
    <w:rsid w:val="00D008C7"/>
    <w:rsid w:val="00D02380"/>
    <w:rsid w:val="00D024CD"/>
    <w:rsid w:val="00D02F9D"/>
    <w:rsid w:val="00D0335D"/>
    <w:rsid w:val="00D033E4"/>
    <w:rsid w:val="00D05441"/>
    <w:rsid w:val="00D062BD"/>
    <w:rsid w:val="00D06937"/>
    <w:rsid w:val="00D06B5B"/>
    <w:rsid w:val="00D07263"/>
    <w:rsid w:val="00D102B4"/>
    <w:rsid w:val="00D10737"/>
    <w:rsid w:val="00D10C17"/>
    <w:rsid w:val="00D10F23"/>
    <w:rsid w:val="00D11269"/>
    <w:rsid w:val="00D123AC"/>
    <w:rsid w:val="00D12B62"/>
    <w:rsid w:val="00D13779"/>
    <w:rsid w:val="00D137CF"/>
    <w:rsid w:val="00D14870"/>
    <w:rsid w:val="00D14E28"/>
    <w:rsid w:val="00D1609E"/>
    <w:rsid w:val="00D16419"/>
    <w:rsid w:val="00D173CC"/>
    <w:rsid w:val="00D175EE"/>
    <w:rsid w:val="00D200AB"/>
    <w:rsid w:val="00D2180E"/>
    <w:rsid w:val="00D22883"/>
    <w:rsid w:val="00D22DC5"/>
    <w:rsid w:val="00D2315A"/>
    <w:rsid w:val="00D23500"/>
    <w:rsid w:val="00D23FE5"/>
    <w:rsid w:val="00D25987"/>
    <w:rsid w:val="00D26B25"/>
    <w:rsid w:val="00D26DE4"/>
    <w:rsid w:val="00D27FC6"/>
    <w:rsid w:val="00D308EF"/>
    <w:rsid w:val="00D31468"/>
    <w:rsid w:val="00D31AA3"/>
    <w:rsid w:val="00D31BB5"/>
    <w:rsid w:val="00D3402F"/>
    <w:rsid w:val="00D3519F"/>
    <w:rsid w:val="00D35AC8"/>
    <w:rsid w:val="00D35E07"/>
    <w:rsid w:val="00D3603F"/>
    <w:rsid w:val="00D36291"/>
    <w:rsid w:val="00D367BE"/>
    <w:rsid w:val="00D369F9"/>
    <w:rsid w:val="00D36F0E"/>
    <w:rsid w:val="00D37373"/>
    <w:rsid w:val="00D379E9"/>
    <w:rsid w:val="00D37B82"/>
    <w:rsid w:val="00D40147"/>
    <w:rsid w:val="00D40272"/>
    <w:rsid w:val="00D41034"/>
    <w:rsid w:val="00D41D95"/>
    <w:rsid w:val="00D423FE"/>
    <w:rsid w:val="00D42E1A"/>
    <w:rsid w:val="00D42F59"/>
    <w:rsid w:val="00D4535E"/>
    <w:rsid w:val="00D45556"/>
    <w:rsid w:val="00D4635C"/>
    <w:rsid w:val="00D46F3A"/>
    <w:rsid w:val="00D46FEB"/>
    <w:rsid w:val="00D47062"/>
    <w:rsid w:val="00D473AE"/>
    <w:rsid w:val="00D50A3B"/>
    <w:rsid w:val="00D518EF"/>
    <w:rsid w:val="00D52834"/>
    <w:rsid w:val="00D5390E"/>
    <w:rsid w:val="00D53C4F"/>
    <w:rsid w:val="00D545B9"/>
    <w:rsid w:val="00D54A50"/>
    <w:rsid w:val="00D5597E"/>
    <w:rsid w:val="00D55DD0"/>
    <w:rsid w:val="00D56828"/>
    <w:rsid w:val="00D603B2"/>
    <w:rsid w:val="00D60487"/>
    <w:rsid w:val="00D6076A"/>
    <w:rsid w:val="00D60931"/>
    <w:rsid w:val="00D609F1"/>
    <w:rsid w:val="00D60A1E"/>
    <w:rsid w:val="00D611FB"/>
    <w:rsid w:val="00D6131E"/>
    <w:rsid w:val="00D61DDD"/>
    <w:rsid w:val="00D62559"/>
    <w:rsid w:val="00D6300B"/>
    <w:rsid w:val="00D6307A"/>
    <w:rsid w:val="00D63258"/>
    <w:rsid w:val="00D63A33"/>
    <w:rsid w:val="00D63E3C"/>
    <w:rsid w:val="00D6479E"/>
    <w:rsid w:val="00D64BC1"/>
    <w:rsid w:val="00D65C19"/>
    <w:rsid w:val="00D65EDC"/>
    <w:rsid w:val="00D663DF"/>
    <w:rsid w:val="00D66558"/>
    <w:rsid w:val="00D671A5"/>
    <w:rsid w:val="00D67781"/>
    <w:rsid w:val="00D70834"/>
    <w:rsid w:val="00D71592"/>
    <w:rsid w:val="00D721F7"/>
    <w:rsid w:val="00D725FF"/>
    <w:rsid w:val="00D7290B"/>
    <w:rsid w:val="00D72937"/>
    <w:rsid w:val="00D7299D"/>
    <w:rsid w:val="00D73097"/>
    <w:rsid w:val="00D7387D"/>
    <w:rsid w:val="00D740C4"/>
    <w:rsid w:val="00D747B8"/>
    <w:rsid w:val="00D747EA"/>
    <w:rsid w:val="00D74C61"/>
    <w:rsid w:val="00D75255"/>
    <w:rsid w:val="00D754E5"/>
    <w:rsid w:val="00D75EEC"/>
    <w:rsid w:val="00D76F5D"/>
    <w:rsid w:val="00D773FA"/>
    <w:rsid w:val="00D7764A"/>
    <w:rsid w:val="00D8180B"/>
    <w:rsid w:val="00D82B1A"/>
    <w:rsid w:val="00D83EA4"/>
    <w:rsid w:val="00D8403B"/>
    <w:rsid w:val="00D84E12"/>
    <w:rsid w:val="00D85657"/>
    <w:rsid w:val="00D85D58"/>
    <w:rsid w:val="00D87B9B"/>
    <w:rsid w:val="00D87BA9"/>
    <w:rsid w:val="00D87DDA"/>
    <w:rsid w:val="00D90785"/>
    <w:rsid w:val="00D9098B"/>
    <w:rsid w:val="00D926E6"/>
    <w:rsid w:val="00D92E54"/>
    <w:rsid w:val="00D9456E"/>
    <w:rsid w:val="00D94628"/>
    <w:rsid w:val="00D94A0E"/>
    <w:rsid w:val="00D9598D"/>
    <w:rsid w:val="00D9620F"/>
    <w:rsid w:val="00D968FC"/>
    <w:rsid w:val="00D97C37"/>
    <w:rsid w:val="00D97E80"/>
    <w:rsid w:val="00DA099A"/>
    <w:rsid w:val="00DA1BFF"/>
    <w:rsid w:val="00DA3815"/>
    <w:rsid w:val="00DA3D96"/>
    <w:rsid w:val="00DA42A6"/>
    <w:rsid w:val="00DA4642"/>
    <w:rsid w:val="00DA52CA"/>
    <w:rsid w:val="00DA6731"/>
    <w:rsid w:val="00DA6905"/>
    <w:rsid w:val="00DA6AC2"/>
    <w:rsid w:val="00DA7025"/>
    <w:rsid w:val="00DA733D"/>
    <w:rsid w:val="00DA7393"/>
    <w:rsid w:val="00DB0AB4"/>
    <w:rsid w:val="00DB0E16"/>
    <w:rsid w:val="00DB3FAD"/>
    <w:rsid w:val="00DB445F"/>
    <w:rsid w:val="00DB46EF"/>
    <w:rsid w:val="00DB4712"/>
    <w:rsid w:val="00DB4972"/>
    <w:rsid w:val="00DB5446"/>
    <w:rsid w:val="00DB5BF1"/>
    <w:rsid w:val="00DB6334"/>
    <w:rsid w:val="00DB716D"/>
    <w:rsid w:val="00DB7A8F"/>
    <w:rsid w:val="00DC0550"/>
    <w:rsid w:val="00DC079D"/>
    <w:rsid w:val="00DC0CB6"/>
    <w:rsid w:val="00DC1818"/>
    <w:rsid w:val="00DC1A89"/>
    <w:rsid w:val="00DC2586"/>
    <w:rsid w:val="00DC25A5"/>
    <w:rsid w:val="00DC286C"/>
    <w:rsid w:val="00DC2872"/>
    <w:rsid w:val="00DC2A64"/>
    <w:rsid w:val="00DC3B27"/>
    <w:rsid w:val="00DC3ECE"/>
    <w:rsid w:val="00DC46EB"/>
    <w:rsid w:val="00DC500E"/>
    <w:rsid w:val="00DC5440"/>
    <w:rsid w:val="00DC59FB"/>
    <w:rsid w:val="00DC5A78"/>
    <w:rsid w:val="00DC617C"/>
    <w:rsid w:val="00DC6260"/>
    <w:rsid w:val="00DC66AC"/>
    <w:rsid w:val="00DC6CA9"/>
    <w:rsid w:val="00DC7CC8"/>
    <w:rsid w:val="00DD02AA"/>
    <w:rsid w:val="00DD04D3"/>
    <w:rsid w:val="00DD1C24"/>
    <w:rsid w:val="00DD239F"/>
    <w:rsid w:val="00DD23F5"/>
    <w:rsid w:val="00DD327D"/>
    <w:rsid w:val="00DD3875"/>
    <w:rsid w:val="00DD3B87"/>
    <w:rsid w:val="00DD40CE"/>
    <w:rsid w:val="00DD4266"/>
    <w:rsid w:val="00DD4CD6"/>
    <w:rsid w:val="00DD4EC7"/>
    <w:rsid w:val="00DD62D3"/>
    <w:rsid w:val="00DE0201"/>
    <w:rsid w:val="00DE0557"/>
    <w:rsid w:val="00DE0C78"/>
    <w:rsid w:val="00DE1791"/>
    <w:rsid w:val="00DE1ED3"/>
    <w:rsid w:val="00DE1F11"/>
    <w:rsid w:val="00DE2F2B"/>
    <w:rsid w:val="00DE300F"/>
    <w:rsid w:val="00DE3EBC"/>
    <w:rsid w:val="00DE5C8A"/>
    <w:rsid w:val="00DE6B0C"/>
    <w:rsid w:val="00DE71E8"/>
    <w:rsid w:val="00DE7BAF"/>
    <w:rsid w:val="00DF0164"/>
    <w:rsid w:val="00DF10F1"/>
    <w:rsid w:val="00DF2034"/>
    <w:rsid w:val="00DF2BF5"/>
    <w:rsid w:val="00DF31DF"/>
    <w:rsid w:val="00DF32CD"/>
    <w:rsid w:val="00DF3A59"/>
    <w:rsid w:val="00DF3C39"/>
    <w:rsid w:val="00DF5516"/>
    <w:rsid w:val="00DF5D47"/>
    <w:rsid w:val="00DF6BD8"/>
    <w:rsid w:val="00DF7EDC"/>
    <w:rsid w:val="00E007B1"/>
    <w:rsid w:val="00E0111F"/>
    <w:rsid w:val="00E02DB8"/>
    <w:rsid w:val="00E04D3B"/>
    <w:rsid w:val="00E054CA"/>
    <w:rsid w:val="00E05E61"/>
    <w:rsid w:val="00E0602B"/>
    <w:rsid w:val="00E06692"/>
    <w:rsid w:val="00E07E2B"/>
    <w:rsid w:val="00E07EC5"/>
    <w:rsid w:val="00E102E0"/>
    <w:rsid w:val="00E11189"/>
    <w:rsid w:val="00E11511"/>
    <w:rsid w:val="00E122E7"/>
    <w:rsid w:val="00E14706"/>
    <w:rsid w:val="00E16857"/>
    <w:rsid w:val="00E171A9"/>
    <w:rsid w:val="00E20192"/>
    <w:rsid w:val="00E2065B"/>
    <w:rsid w:val="00E2086E"/>
    <w:rsid w:val="00E20E6D"/>
    <w:rsid w:val="00E219C4"/>
    <w:rsid w:val="00E22492"/>
    <w:rsid w:val="00E23265"/>
    <w:rsid w:val="00E234CD"/>
    <w:rsid w:val="00E23C63"/>
    <w:rsid w:val="00E24221"/>
    <w:rsid w:val="00E24942"/>
    <w:rsid w:val="00E24CA5"/>
    <w:rsid w:val="00E2531E"/>
    <w:rsid w:val="00E2546C"/>
    <w:rsid w:val="00E25DE1"/>
    <w:rsid w:val="00E26631"/>
    <w:rsid w:val="00E2670B"/>
    <w:rsid w:val="00E27B46"/>
    <w:rsid w:val="00E3041B"/>
    <w:rsid w:val="00E30BA8"/>
    <w:rsid w:val="00E30DD2"/>
    <w:rsid w:val="00E33F29"/>
    <w:rsid w:val="00E34B8D"/>
    <w:rsid w:val="00E34C0A"/>
    <w:rsid w:val="00E3569B"/>
    <w:rsid w:val="00E35D9F"/>
    <w:rsid w:val="00E369F8"/>
    <w:rsid w:val="00E37028"/>
    <w:rsid w:val="00E40078"/>
    <w:rsid w:val="00E4066E"/>
    <w:rsid w:val="00E417D0"/>
    <w:rsid w:val="00E422DA"/>
    <w:rsid w:val="00E42347"/>
    <w:rsid w:val="00E426B6"/>
    <w:rsid w:val="00E4450D"/>
    <w:rsid w:val="00E44894"/>
    <w:rsid w:val="00E45307"/>
    <w:rsid w:val="00E45335"/>
    <w:rsid w:val="00E45A44"/>
    <w:rsid w:val="00E4613D"/>
    <w:rsid w:val="00E479A6"/>
    <w:rsid w:val="00E47C6E"/>
    <w:rsid w:val="00E50095"/>
    <w:rsid w:val="00E50673"/>
    <w:rsid w:val="00E507C1"/>
    <w:rsid w:val="00E5142F"/>
    <w:rsid w:val="00E5226A"/>
    <w:rsid w:val="00E52CF1"/>
    <w:rsid w:val="00E53755"/>
    <w:rsid w:val="00E53A63"/>
    <w:rsid w:val="00E54C3F"/>
    <w:rsid w:val="00E57232"/>
    <w:rsid w:val="00E57D8E"/>
    <w:rsid w:val="00E605D4"/>
    <w:rsid w:val="00E60EA7"/>
    <w:rsid w:val="00E61843"/>
    <w:rsid w:val="00E61933"/>
    <w:rsid w:val="00E619C7"/>
    <w:rsid w:val="00E61AEF"/>
    <w:rsid w:val="00E6201A"/>
    <w:rsid w:val="00E621B6"/>
    <w:rsid w:val="00E626B2"/>
    <w:rsid w:val="00E62A34"/>
    <w:rsid w:val="00E63BAC"/>
    <w:rsid w:val="00E64868"/>
    <w:rsid w:val="00E65134"/>
    <w:rsid w:val="00E658C4"/>
    <w:rsid w:val="00E65E87"/>
    <w:rsid w:val="00E676A3"/>
    <w:rsid w:val="00E70943"/>
    <w:rsid w:val="00E71E86"/>
    <w:rsid w:val="00E71F3F"/>
    <w:rsid w:val="00E71FC4"/>
    <w:rsid w:val="00E7235F"/>
    <w:rsid w:val="00E72528"/>
    <w:rsid w:val="00E73412"/>
    <w:rsid w:val="00E7423A"/>
    <w:rsid w:val="00E74887"/>
    <w:rsid w:val="00E74964"/>
    <w:rsid w:val="00E74E55"/>
    <w:rsid w:val="00E75312"/>
    <w:rsid w:val="00E75F5F"/>
    <w:rsid w:val="00E76FF1"/>
    <w:rsid w:val="00E776F7"/>
    <w:rsid w:val="00E77BD1"/>
    <w:rsid w:val="00E77F92"/>
    <w:rsid w:val="00E8036F"/>
    <w:rsid w:val="00E822FB"/>
    <w:rsid w:val="00E83220"/>
    <w:rsid w:val="00E83685"/>
    <w:rsid w:val="00E8414C"/>
    <w:rsid w:val="00E84B05"/>
    <w:rsid w:val="00E84FA7"/>
    <w:rsid w:val="00E851E9"/>
    <w:rsid w:val="00E85DD9"/>
    <w:rsid w:val="00E87EB8"/>
    <w:rsid w:val="00E90047"/>
    <w:rsid w:val="00E91CEA"/>
    <w:rsid w:val="00E9304F"/>
    <w:rsid w:val="00E93754"/>
    <w:rsid w:val="00E94215"/>
    <w:rsid w:val="00E943F9"/>
    <w:rsid w:val="00E96A44"/>
    <w:rsid w:val="00E97AAA"/>
    <w:rsid w:val="00EA0782"/>
    <w:rsid w:val="00EA08B2"/>
    <w:rsid w:val="00EA0923"/>
    <w:rsid w:val="00EA1718"/>
    <w:rsid w:val="00EA1F77"/>
    <w:rsid w:val="00EA1FD6"/>
    <w:rsid w:val="00EA24A4"/>
    <w:rsid w:val="00EA391E"/>
    <w:rsid w:val="00EA3F08"/>
    <w:rsid w:val="00EA4E0A"/>
    <w:rsid w:val="00EA5232"/>
    <w:rsid w:val="00EA5A9C"/>
    <w:rsid w:val="00EA5AA4"/>
    <w:rsid w:val="00EA629E"/>
    <w:rsid w:val="00EA6624"/>
    <w:rsid w:val="00EA71D3"/>
    <w:rsid w:val="00EA7333"/>
    <w:rsid w:val="00EA7517"/>
    <w:rsid w:val="00EA7C38"/>
    <w:rsid w:val="00EA7F1F"/>
    <w:rsid w:val="00EB0C5B"/>
    <w:rsid w:val="00EB21A7"/>
    <w:rsid w:val="00EB3686"/>
    <w:rsid w:val="00EB4B3D"/>
    <w:rsid w:val="00EB5629"/>
    <w:rsid w:val="00EB7DB0"/>
    <w:rsid w:val="00EB7EC1"/>
    <w:rsid w:val="00EC01BD"/>
    <w:rsid w:val="00EC0607"/>
    <w:rsid w:val="00EC1444"/>
    <w:rsid w:val="00EC14B6"/>
    <w:rsid w:val="00EC3577"/>
    <w:rsid w:val="00EC41CB"/>
    <w:rsid w:val="00EC4D0C"/>
    <w:rsid w:val="00EC570C"/>
    <w:rsid w:val="00EC6604"/>
    <w:rsid w:val="00ED0130"/>
    <w:rsid w:val="00ED04CC"/>
    <w:rsid w:val="00ED0619"/>
    <w:rsid w:val="00ED0BC7"/>
    <w:rsid w:val="00ED1133"/>
    <w:rsid w:val="00ED13C8"/>
    <w:rsid w:val="00ED1CB3"/>
    <w:rsid w:val="00ED2026"/>
    <w:rsid w:val="00ED2192"/>
    <w:rsid w:val="00ED21FB"/>
    <w:rsid w:val="00ED2DD5"/>
    <w:rsid w:val="00ED3595"/>
    <w:rsid w:val="00ED4363"/>
    <w:rsid w:val="00ED4E8B"/>
    <w:rsid w:val="00ED5237"/>
    <w:rsid w:val="00ED5573"/>
    <w:rsid w:val="00ED6149"/>
    <w:rsid w:val="00ED71E1"/>
    <w:rsid w:val="00EE057C"/>
    <w:rsid w:val="00EE168A"/>
    <w:rsid w:val="00EE1DC2"/>
    <w:rsid w:val="00EE1FB7"/>
    <w:rsid w:val="00EE3006"/>
    <w:rsid w:val="00EE3B22"/>
    <w:rsid w:val="00EE3CAC"/>
    <w:rsid w:val="00EE3D7B"/>
    <w:rsid w:val="00EE4164"/>
    <w:rsid w:val="00EE474D"/>
    <w:rsid w:val="00EE4878"/>
    <w:rsid w:val="00EE4D5E"/>
    <w:rsid w:val="00EE4EB8"/>
    <w:rsid w:val="00EE65AE"/>
    <w:rsid w:val="00EE65BD"/>
    <w:rsid w:val="00EE663D"/>
    <w:rsid w:val="00EE6A9E"/>
    <w:rsid w:val="00EE6BF3"/>
    <w:rsid w:val="00EE6CC9"/>
    <w:rsid w:val="00EE7483"/>
    <w:rsid w:val="00EE74F0"/>
    <w:rsid w:val="00EE7E50"/>
    <w:rsid w:val="00EF10BE"/>
    <w:rsid w:val="00EF1A7D"/>
    <w:rsid w:val="00EF1B0C"/>
    <w:rsid w:val="00EF40A1"/>
    <w:rsid w:val="00EF4E2A"/>
    <w:rsid w:val="00EF5A07"/>
    <w:rsid w:val="00EF5AD8"/>
    <w:rsid w:val="00EF6442"/>
    <w:rsid w:val="00EF73F3"/>
    <w:rsid w:val="00EF7F09"/>
    <w:rsid w:val="00F004EB"/>
    <w:rsid w:val="00F00738"/>
    <w:rsid w:val="00F0154B"/>
    <w:rsid w:val="00F0247C"/>
    <w:rsid w:val="00F02F9C"/>
    <w:rsid w:val="00F0399E"/>
    <w:rsid w:val="00F03BFF"/>
    <w:rsid w:val="00F040ED"/>
    <w:rsid w:val="00F042CB"/>
    <w:rsid w:val="00F043A2"/>
    <w:rsid w:val="00F04CC1"/>
    <w:rsid w:val="00F052AB"/>
    <w:rsid w:val="00F053ED"/>
    <w:rsid w:val="00F05F38"/>
    <w:rsid w:val="00F06066"/>
    <w:rsid w:val="00F070EF"/>
    <w:rsid w:val="00F0736D"/>
    <w:rsid w:val="00F0788C"/>
    <w:rsid w:val="00F1214D"/>
    <w:rsid w:val="00F1234C"/>
    <w:rsid w:val="00F12645"/>
    <w:rsid w:val="00F12D7D"/>
    <w:rsid w:val="00F12DBB"/>
    <w:rsid w:val="00F13C23"/>
    <w:rsid w:val="00F1442A"/>
    <w:rsid w:val="00F14E46"/>
    <w:rsid w:val="00F14F62"/>
    <w:rsid w:val="00F153FE"/>
    <w:rsid w:val="00F15B6E"/>
    <w:rsid w:val="00F168CC"/>
    <w:rsid w:val="00F16AC5"/>
    <w:rsid w:val="00F16DF3"/>
    <w:rsid w:val="00F172B1"/>
    <w:rsid w:val="00F17404"/>
    <w:rsid w:val="00F17C73"/>
    <w:rsid w:val="00F20858"/>
    <w:rsid w:val="00F21AE9"/>
    <w:rsid w:val="00F2323B"/>
    <w:rsid w:val="00F24934"/>
    <w:rsid w:val="00F24F44"/>
    <w:rsid w:val="00F25117"/>
    <w:rsid w:val="00F25411"/>
    <w:rsid w:val="00F256AE"/>
    <w:rsid w:val="00F256EB"/>
    <w:rsid w:val="00F278FC"/>
    <w:rsid w:val="00F27E43"/>
    <w:rsid w:val="00F3037A"/>
    <w:rsid w:val="00F30A42"/>
    <w:rsid w:val="00F30FD0"/>
    <w:rsid w:val="00F31029"/>
    <w:rsid w:val="00F31CD6"/>
    <w:rsid w:val="00F32262"/>
    <w:rsid w:val="00F3233A"/>
    <w:rsid w:val="00F3244F"/>
    <w:rsid w:val="00F32603"/>
    <w:rsid w:val="00F32B5E"/>
    <w:rsid w:val="00F33235"/>
    <w:rsid w:val="00F3487A"/>
    <w:rsid w:val="00F348EA"/>
    <w:rsid w:val="00F350E4"/>
    <w:rsid w:val="00F35259"/>
    <w:rsid w:val="00F36190"/>
    <w:rsid w:val="00F36B77"/>
    <w:rsid w:val="00F37316"/>
    <w:rsid w:val="00F375B4"/>
    <w:rsid w:val="00F379D3"/>
    <w:rsid w:val="00F37C53"/>
    <w:rsid w:val="00F37DE2"/>
    <w:rsid w:val="00F401BA"/>
    <w:rsid w:val="00F40572"/>
    <w:rsid w:val="00F40DAB"/>
    <w:rsid w:val="00F42A18"/>
    <w:rsid w:val="00F42D42"/>
    <w:rsid w:val="00F42E9F"/>
    <w:rsid w:val="00F4328C"/>
    <w:rsid w:val="00F4379E"/>
    <w:rsid w:val="00F438C3"/>
    <w:rsid w:val="00F4394A"/>
    <w:rsid w:val="00F43DC5"/>
    <w:rsid w:val="00F43E75"/>
    <w:rsid w:val="00F449BD"/>
    <w:rsid w:val="00F450DF"/>
    <w:rsid w:val="00F5250B"/>
    <w:rsid w:val="00F548BA"/>
    <w:rsid w:val="00F55466"/>
    <w:rsid w:val="00F5592A"/>
    <w:rsid w:val="00F55A7D"/>
    <w:rsid w:val="00F563A6"/>
    <w:rsid w:val="00F56CAA"/>
    <w:rsid w:val="00F56D76"/>
    <w:rsid w:val="00F571FF"/>
    <w:rsid w:val="00F6290E"/>
    <w:rsid w:val="00F62A0E"/>
    <w:rsid w:val="00F632FA"/>
    <w:rsid w:val="00F6333E"/>
    <w:rsid w:val="00F634E2"/>
    <w:rsid w:val="00F63EA1"/>
    <w:rsid w:val="00F64D65"/>
    <w:rsid w:val="00F64E10"/>
    <w:rsid w:val="00F652E5"/>
    <w:rsid w:val="00F6685C"/>
    <w:rsid w:val="00F67994"/>
    <w:rsid w:val="00F67B8E"/>
    <w:rsid w:val="00F7080B"/>
    <w:rsid w:val="00F70910"/>
    <w:rsid w:val="00F70EF2"/>
    <w:rsid w:val="00F712F4"/>
    <w:rsid w:val="00F7255B"/>
    <w:rsid w:val="00F727B6"/>
    <w:rsid w:val="00F7345E"/>
    <w:rsid w:val="00F73C6B"/>
    <w:rsid w:val="00F744BB"/>
    <w:rsid w:val="00F746B0"/>
    <w:rsid w:val="00F74CCA"/>
    <w:rsid w:val="00F75A27"/>
    <w:rsid w:val="00F75DB9"/>
    <w:rsid w:val="00F763FB"/>
    <w:rsid w:val="00F765FD"/>
    <w:rsid w:val="00F80F6F"/>
    <w:rsid w:val="00F81374"/>
    <w:rsid w:val="00F818D7"/>
    <w:rsid w:val="00F81ADF"/>
    <w:rsid w:val="00F81F85"/>
    <w:rsid w:val="00F825B1"/>
    <w:rsid w:val="00F82633"/>
    <w:rsid w:val="00F83178"/>
    <w:rsid w:val="00F835AF"/>
    <w:rsid w:val="00F835BD"/>
    <w:rsid w:val="00F84240"/>
    <w:rsid w:val="00F84321"/>
    <w:rsid w:val="00F84943"/>
    <w:rsid w:val="00F84B30"/>
    <w:rsid w:val="00F84FCB"/>
    <w:rsid w:val="00F85F00"/>
    <w:rsid w:val="00F85F3A"/>
    <w:rsid w:val="00F8710E"/>
    <w:rsid w:val="00F877B8"/>
    <w:rsid w:val="00F87C91"/>
    <w:rsid w:val="00F904F5"/>
    <w:rsid w:val="00F9060E"/>
    <w:rsid w:val="00F908B2"/>
    <w:rsid w:val="00F920BD"/>
    <w:rsid w:val="00F926F0"/>
    <w:rsid w:val="00F92F12"/>
    <w:rsid w:val="00F92F64"/>
    <w:rsid w:val="00F93E8F"/>
    <w:rsid w:val="00F94CB5"/>
    <w:rsid w:val="00F95047"/>
    <w:rsid w:val="00F95D04"/>
    <w:rsid w:val="00F96198"/>
    <w:rsid w:val="00F967CB"/>
    <w:rsid w:val="00F9694F"/>
    <w:rsid w:val="00F96B9A"/>
    <w:rsid w:val="00FA0485"/>
    <w:rsid w:val="00FA057D"/>
    <w:rsid w:val="00FA0756"/>
    <w:rsid w:val="00FA077E"/>
    <w:rsid w:val="00FA0A75"/>
    <w:rsid w:val="00FA0EE9"/>
    <w:rsid w:val="00FA104C"/>
    <w:rsid w:val="00FA16CF"/>
    <w:rsid w:val="00FA4340"/>
    <w:rsid w:val="00FA47AB"/>
    <w:rsid w:val="00FA4CC4"/>
    <w:rsid w:val="00FA54DD"/>
    <w:rsid w:val="00FA602A"/>
    <w:rsid w:val="00FA78CF"/>
    <w:rsid w:val="00FB0335"/>
    <w:rsid w:val="00FB1AF0"/>
    <w:rsid w:val="00FB21E3"/>
    <w:rsid w:val="00FB295D"/>
    <w:rsid w:val="00FB2CA9"/>
    <w:rsid w:val="00FB4976"/>
    <w:rsid w:val="00FB56EB"/>
    <w:rsid w:val="00FB5B97"/>
    <w:rsid w:val="00FB774F"/>
    <w:rsid w:val="00FC08DC"/>
    <w:rsid w:val="00FC0D6F"/>
    <w:rsid w:val="00FC142A"/>
    <w:rsid w:val="00FC190F"/>
    <w:rsid w:val="00FC19E9"/>
    <w:rsid w:val="00FC1FDD"/>
    <w:rsid w:val="00FC2578"/>
    <w:rsid w:val="00FC2963"/>
    <w:rsid w:val="00FC2AAD"/>
    <w:rsid w:val="00FC2E47"/>
    <w:rsid w:val="00FC31EF"/>
    <w:rsid w:val="00FC36F2"/>
    <w:rsid w:val="00FC38A1"/>
    <w:rsid w:val="00FC687D"/>
    <w:rsid w:val="00FC775F"/>
    <w:rsid w:val="00FC79EC"/>
    <w:rsid w:val="00FC7D22"/>
    <w:rsid w:val="00FC7F59"/>
    <w:rsid w:val="00FC7FE7"/>
    <w:rsid w:val="00FD19FD"/>
    <w:rsid w:val="00FD1CC0"/>
    <w:rsid w:val="00FD294C"/>
    <w:rsid w:val="00FD3CE4"/>
    <w:rsid w:val="00FD432F"/>
    <w:rsid w:val="00FD5119"/>
    <w:rsid w:val="00FD5612"/>
    <w:rsid w:val="00FD5BC1"/>
    <w:rsid w:val="00FD5BF7"/>
    <w:rsid w:val="00FD5F44"/>
    <w:rsid w:val="00FD67FD"/>
    <w:rsid w:val="00FD7155"/>
    <w:rsid w:val="00FD7949"/>
    <w:rsid w:val="00FD7BBB"/>
    <w:rsid w:val="00FE029E"/>
    <w:rsid w:val="00FE1705"/>
    <w:rsid w:val="00FE20F3"/>
    <w:rsid w:val="00FE26B6"/>
    <w:rsid w:val="00FE2A73"/>
    <w:rsid w:val="00FE2FF5"/>
    <w:rsid w:val="00FE370C"/>
    <w:rsid w:val="00FE3952"/>
    <w:rsid w:val="00FE4101"/>
    <w:rsid w:val="00FE42F1"/>
    <w:rsid w:val="00FE430D"/>
    <w:rsid w:val="00FE474E"/>
    <w:rsid w:val="00FE5E83"/>
    <w:rsid w:val="00FE6BFC"/>
    <w:rsid w:val="00FF0E17"/>
    <w:rsid w:val="00FF1F91"/>
    <w:rsid w:val="00FF2354"/>
    <w:rsid w:val="00FF2840"/>
    <w:rsid w:val="00FF2A24"/>
    <w:rsid w:val="00FF4718"/>
    <w:rsid w:val="00FF475F"/>
    <w:rsid w:val="00FF4C6F"/>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DEA586B"/>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6C5FA2"/>
    <w:rPr>
      <w:sz w:val="24"/>
      <w:szCs w:val="24"/>
    </w:rPr>
  </w:style>
  <w:style w:type="paragraph" w:styleId="Titre1">
    <w:name w:val="heading 1"/>
    <w:basedOn w:val="Normal"/>
    <w:next w:val="Normal"/>
    <w:qFormat/>
    <w:rsid w:val="003B0EA2"/>
    <w:pPr>
      <w:keepNext/>
      <w:numPr>
        <w:numId w:val="8"/>
      </w:numPr>
      <w:spacing w:before="240" w:after="60"/>
      <w:outlineLvl w:val="0"/>
    </w:pPr>
    <w:rPr>
      <w:rFonts w:ascii="Verdana" w:hAnsi="Verdana" w:cs="Arial"/>
      <w:b/>
      <w:bCs/>
      <w:kern w:val="32"/>
    </w:rPr>
  </w:style>
  <w:style w:type="paragraph" w:styleId="Titre2">
    <w:name w:val="heading 2"/>
    <w:basedOn w:val="Normal"/>
    <w:next w:val="Normal"/>
    <w:qFormat/>
    <w:rsid w:val="003B0EA2"/>
    <w:pPr>
      <w:keepNext/>
      <w:numPr>
        <w:numId w:val="4"/>
      </w:numPr>
      <w:spacing w:before="240" w:after="60"/>
      <w:outlineLvl w:val="1"/>
    </w:pPr>
    <w:rPr>
      <w:rFonts w:ascii="Verdana" w:hAnsi="Verdana" w:cs="Arial"/>
      <w:b/>
      <w:bCs/>
      <w:i/>
      <w:iCs/>
      <w:sz w:val="20"/>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istepuces">
    <w:name w:val="List Bullet"/>
    <w:basedOn w:val="Normal"/>
    <w:rsid w:val="00AC684C"/>
    <w:pPr>
      <w:numPr>
        <w:numId w:val="1"/>
      </w:numPr>
    </w:pPr>
  </w:style>
  <w:style w:type="paragraph" w:styleId="En-tte">
    <w:name w:val="header"/>
    <w:basedOn w:val="Normal"/>
    <w:link w:val="En-tteCar"/>
    <w:rsid w:val="008937EE"/>
    <w:pPr>
      <w:tabs>
        <w:tab w:val="center" w:pos="4536"/>
        <w:tab w:val="right" w:pos="9072"/>
      </w:tabs>
    </w:pPr>
  </w:style>
  <w:style w:type="paragraph" w:styleId="Pieddepage">
    <w:name w:val="footer"/>
    <w:basedOn w:val="Normal"/>
    <w:rsid w:val="008937EE"/>
    <w:pPr>
      <w:tabs>
        <w:tab w:val="center" w:pos="4536"/>
        <w:tab w:val="right" w:pos="9072"/>
      </w:tabs>
    </w:pPr>
  </w:style>
  <w:style w:type="character" w:styleId="Numrodepage">
    <w:name w:val="page number"/>
    <w:basedOn w:val="Policepardfaut"/>
    <w:rsid w:val="008937EE"/>
  </w:style>
  <w:style w:type="character" w:styleId="Lienhypertexte">
    <w:name w:val="Hyperlink"/>
    <w:rsid w:val="00497D42"/>
    <w:rPr>
      <w:color w:val="0000FF"/>
      <w:u w:val="single"/>
    </w:rPr>
  </w:style>
  <w:style w:type="paragraph" w:styleId="Textedebulles">
    <w:name w:val="Balloon Text"/>
    <w:basedOn w:val="Normal"/>
    <w:link w:val="TextedebullesCar"/>
    <w:rsid w:val="001761D4"/>
    <w:rPr>
      <w:rFonts w:ascii="Tahoma" w:hAnsi="Tahoma" w:cs="Tahoma"/>
      <w:sz w:val="16"/>
      <w:szCs w:val="16"/>
    </w:rPr>
  </w:style>
  <w:style w:type="character" w:customStyle="1" w:styleId="TextedebullesCar">
    <w:name w:val="Texte de bulles Car"/>
    <w:link w:val="Textedebulles"/>
    <w:rsid w:val="001761D4"/>
    <w:rPr>
      <w:rFonts w:ascii="Tahoma" w:hAnsi="Tahoma" w:cs="Tahoma"/>
      <w:sz w:val="16"/>
      <w:szCs w:val="16"/>
    </w:rPr>
  </w:style>
  <w:style w:type="character" w:customStyle="1" w:styleId="Lienhypertextesuivi">
    <w:name w:val="Lien hypertexte suivi"/>
    <w:rsid w:val="00005D7F"/>
    <w:rPr>
      <w:color w:val="800080"/>
      <w:u w:val="single"/>
    </w:rPr>
  </w:style>
  <w:style w:type="table" w:customStyle="1" w:styleId="Grille">
    <w:name w:val="Grille"/>
    <w:basedOn w:val="TableauNormal"/>
    <w:rsid w:val="00753B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quedannotation">
    <w:name w:val="Marque d'annotation"/>
    <w:rsid w:val="00DB0AB4"/>
    <w:rPr>
      <w:sz w:val="18"/>
      <w:szCs w:val="18"/>
    </w:rPr>
  </w:style>
  <w:style w:type="paragraph" w:styleId="Commentaire">
    <w:name w:val="annotation text"/>
    <w:basedOn w:val="Normal"/>
    <w:link w:val="CommentaireCar"/>
    <w:rsid w:val="00DB0AB4"/>
  </w:style>
  <w:style w:type="character" w:customStyle="1" w:styleId="CommentaireCar">
    <w:name w:val="Commentaire Car"/>
    <w:link w:val="Commentaire"/>
    <w:rsid w:val="00DB0AB4"/>
    <w:rPr>
      <w:sz w:val="24"/>
      <w:szCs w:val="24"/>
    </w:rPr>
  </w:style>
  <w:style w:type="paragraph" w:styleId="Objetducommentaire">
    <w:name w:val="annotation subject"/>
    <w:basedOn w:val="Commentaire"/>
    <w:next w:val="Commentaire"/>
    <w:link w:val="ObjetducommentaireCar"/>
    <w:rsid w:val="00DB0AB4"/>
    <w:rPr>
      <w:b/>
      <w:bCs/>
      <w:sz w:val="20"/>
      <w:szCs w:val="20"/>
    </w:rPr>
  </w:style>
  <w:style w:type="character" w:customStyle="1" w:styleId="ObjetducommentaireCar">
    <w:name w:val="Objet du commentaire Car"/>
    <w:link w:val="Objetducommentaire"/>
    <w:rsid w:val="00DB0AB4"/>
    <w:rPr>
      <w:b/>
      <w:bCs/>
      <w:sz w:val="24"/>
      <w:szCs w:val="24"/>
    </w:rPr>
  </w:style>
  <w:style w:type="paragraph" w:customStyle="1" w:styleId="Style1">
    <w:name w:val="Style1"/>
    <w:basedOn w:val="Normal"/>
    <w:qFormat/>
    <w:rsid w:val="00E24221"/>
    <w:pPr>
      <w:numPr>
        <w:numId w:val="3"/>
      </w:numPr>
      <w:jc w:val="both"/>
    </w:pPr>
    <w:rPr>
      <w:rFonts w:ascii="Verdana" w:hAnsi="Verdana"/>
      <w:b/>
      <w:i/>
      <w:sz w:val="20"/>
      <w:szCs w:val="22"/>
      <w:u w:val="single"/>
    </w:rPr>
  </w:style>
  <w:style w:type="paragraph" w:customStyle="1" w:styleId="Style2">
    <w:name w:val="Style2"/>
    <w:basedOn w:val="Normal"/>
    <w:qFormat/>
    <w:rsid w:val="00E24221"/>
    <w:pPr>
      <w:numPr>
        <w:ilvl w:val="1"/>
        <w:numId w:val="3"/>
      </w:numPr>
      <w:jc w:val="both"/>
    </w:pPr>
    <w:rPr>
      <w:rFonts w:ascii="Verdana" w:hAnsi="Verdana"/>
      <w:i/>
      <w:spacing w:val="4"/>
      <w:sz w:val="20"/>
      <w:szCs w:val="22"/>
      <w:u w:val="single"/>
    </w:rPr>
  </w:style>
  <w:style w:type="paragraph" w:styleId="Titre">
    <w:name w:val="Title"/>
    <w:basedOn w:val="Normal"/>
    <w:next w:val="Normal"/>
    <w:link w:val="TitreCar"/>
    <w:qFormat/>
    <w:rsid w:val="00582469"/>
    <w:pPr>
      <w:spacing w:before="240" w:after="60"/>
      <w:jc w:val="center"/>
      <w:outlineLvl w:val="0"/>
    </w:pPr>
    <w:rPr>
      <w:rFonts w:ascii="Calibri" w:eastAsia="MS Gothic" w:hAnsi="Calibri"/>
      <w:b/>
      <w:bCs/>
      <w:kern w:val="28"/>
      <w:sz w:val="32"/>
      <w:szCs w:val="32"/>
    </w:rPr>
  </w:style>
  <w:style w:type="character" w:customStyle="1" w:styleId="TitreCar">
    <w:name w:val="Titre Car"/>
    <w:link w:val="Titre"/>
    <w:rsid w:val="00582469"/>
    <w:rPr>
      <w:rFonts w:ascii="Calibri" w:eastAsia="MS Gothic" w:hAnsi="Calibri" w:cs="Times New Roman"/>
      <w:b/>
      <w:bCs/>
      <w:kern w:val="28"/>
      <w:sz w:val="32"/>
      <w:szCs w:val="32"/>
    </w:rPr>
  </w:style>
  <w:style w:type="paragraph" w:customStyle="1" w:styleId="Tramecouleur-Accent11">
    <w:name w:val="Trame couleur - Accent 11"/>
    <w:hidden/>
    <w:uiPriority w:val="99"/>
    <w:semiHidden/>
    <w:rsid w:val="00C136EB"/>
    <w:rPr>
      <w:sz w:val="24"/>
      <w:szCs w:val="24"/>
    </w:rPr>
  </w:style>
  <w:style w:type="paragraph" w:styleId="Rvision">
    <w:name w:val="Revision"/>
    <w:hidden/>
    <w:uiPriority w:val="99"/>
    <w:semiHidden/>
    <w:rsid w:val="003D6059"/>
    <w:rPr>
      <w:sz w:val="24"/>
      <w:szCs w:val="24"/>
    </w:rPr>
  </w:style>
  <w:style w:type="character" w:styleId="Marquedecommentaire">
    <w:name w:val="annotation reference"/>
    <w:basedOn w:val="Policepardfaut"/>
    <w:rPr>
      <w:sz w:val="18"/>
      <w:szCs w:val="18"/>
    </w:rPr>
  </w:style>
  <w:style w:type="paragraph" w:styleId="Paragraphedeliste">
    <w:name w:val="List Paragraph"/>
    <w:basedOn w:val="Normal"/>
    <w:uiPriority w:val="34"/>
    <w:qFormat/>
    <w:rsid w:val="00200A0B"/>
    <w:pPr>
      <w:ind w:left="720"/>
      <w:contextualSpacing/>
    </w:pPr>
  </w:style>
  <w:style w:type="paragraph" w:customStyle="1" w:styleId="Normal1">
    <w:name w:val="Normal1"/>
    <w:rsid w:val="00500DE6"/>
    <w:pPr>
      <w:spacing w:line="276" w:lineRule="auto"/>
      <w:jc w:val="both"/>
    </w:pPr>
    <w:rPr>
      <w:rFonts w:ascii="Arial" w:eastAsia="Arial" w:hAnsi="Arial" w:cs="Arial"/>
      <w:color w:val="000000"/>
      <w:sz w:val="22"/>
      <w:szCs w:val="22"/>
    </w:rPr>
  </w:style>
  <w:style w:type="character" w:styleId="Lienhypertextesuivivisit">
    <w:name w:val="FollowedHyperlink"/>
    <w:basedOn w:val="Policepardfaut"/>
    <w:rsid w:val="00473412"/>
    <w:rPr>
      <w:color w:val="954F72" w:themeColor="followedHyperlink"/>
      <w:u w:val="single"/>
    </w:rPr>
  </w:style>
  <w:style w:type="table" w:styleId="Grilledutableau">
    <w:name w:val="Table Grid"/>
    <w:basedOn w:val="TableauNormal"/>
    <w:rsid w:val="006E77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rsid w:val="00F92F64"/>
    <w:rPr>
      <w:color w:val="605E5C"/>
      <w:shd w:val="clear" w:color="auto" w:fill="E1DFDD"/>
    </w:rPr>
  </w:style>
  <w:style w:type="character" w:customStyle="1" w:styleId="En-tteCar">
    <w:name w:val="En-tête Car"/>
    <w:basedOn w:val="Policepardfaut"/>
    <w:link w:val="En-tte"/>
    <w:rsid w:val="000A6241"/>
    <w:rPr>
      <w:sz w:val="24"/>
      <w:szCs w:val="24"/>
    </w:rPr>
  </w:style>
  <w:style w:type="numbering" w:customStyle="1" w:styleId="Listeactuelle1">
    <w:name w:val="Liste actuelle1"/>
    <w:uiPriority w:val="99"/>
    <w:rsid w:val="008153E0"/>
    <w:pPr>
      <w:numPr>
        <w:numId w:val="26"/>
      </w:numPr>
    </w:pPr>
  </w:style>
  <w:style w:type="numbering" w:customStyle="1" w:styleId="Listeactuelle2">
    <w:name w:val="Liste actuelle2"/>
    <w:uiPriority w:val="99"/>
    <w:rsid w:val="00E171A9"/>
    <w:pPr>
      <w:numPr>
        <w:numId w:val="41"/>
      </w:numPr>
    </w:pPr>
  </w:style>
  <w:style w:type="character" w:customStyle="1" w:styleId="apple-converted-space">
    <w:name w:val="apple-converted-space"/>
    <w:basedOn w:val="Policepardfaut"/>
    <w:rsid w:val="00525BA2"/>
  </w:style>
  <w:style w:type="character" w:styleId="lev">
    <w:name w:val="Strong"/>
    <w:basedOn w:val="Policepardfaut"/>
    <w:uiPriority w:val="22"/>
    <w:qFormat/>
    <w:rsid w:val="00525BA2"/>
    <w:rPr>
      <w:b/>
      <w:bCs/>
    </w:rPr>
  </w:style>
  <w:style w:type="paragraph" w:styleId="NormalWeb">
    <w:name w:val="Normal (Web)"/>
    <w:basedOn w:val="Normal"/>
    <w:uiPriority w:val="99"/>
    <w:unhideWhenUsed/>
    <w:rsid w:val="004207D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863245">
      <w:bodyDiv w:val="1"/>
      <w:marLeft w:val="0"/>
      <w:marRight w:val="0"/>
      <w:marTop w:val="0"/>
      <w:marBottom w:val="0"/>
      <w:divBdr>
        <w:top w:val="none" w:sz="0" w:space="0" w:color="auto"/>
        <w:left w:val="none" w:sz="0" w:space="0" w:color="auto"/>
        <w:bottom w:val="none" w:sz="0" w:space="0" w:color="auto"/>
        <w:right w:val="none" w:sz="0" w:space="0" w:color="auto"/>
      </w:divBdr>
    </w:div>
    <w:div w:id="206188713">
      <w:bodyDiv w:val="1"/>
      <w:marLeft w:val="0"/>
      <w:marRight w:val="0"/>
      <w:marTop w:val="0"/>
      <w:marBottom w:val="0"/>
      <w:divBdr>
        <w:top w:val="none" w:sz="0" w:space="0" w:color="auto"/>
        <w:left w:val="none" w:sz="0" w:space="0" w:color="auto"/>
        <w:bottom w:val="none" w:sz="0" w:space="0" w:color="auto"/>
        <w:right w:val="none" w:sz="0" w:space="0" w:color="auto"/>
      </w:divBdr>
    </w:div>
    <w:div w:id="377245537">
      <w:bodyDiv w:val="1"/>
      <w:marLeft w:val="0"/>
      <w:marRight w:val="0"/>
      <w:marTop w:val="0"/>
      <w:marBottom w:val="0"/>
      <w:divBdr>
        <w:top w:val="none" w:sz="0" w:space="0" w:color="auto"/>
        <w:left w:val="none" w:sz="0" w:space="0" w:color="auto"/>
        <w:bottom w:val="none" w:sz="0" w:space="0" w:color="auto"/>
        <w:right w:val="none" w:sz="0" w:space="0" w:color="auto"/>
      </w:divBdr>
    </w:div>
    <w:div w:id="540096216">
      <w:bodyDiv w:val="1"/>
      <w:marLeft w:val="0"/>
      <w:marRight w:val="0"/>
      <w:marTop w:val="0"/>
      <w:marBottom w:val="0"/>
      <w:divBdr>
        <w:top w:val="none" w:sz="0" w:space="0" w:color="auto"/>
        <w:left w:val="none" w:sz="0" w:space="0" w:color="auto"/>
        <w:bottom w:val="none" w:sz="0" w:space="0" w:color="auto"/>
        <w:right w:val="none" w:sz="0" w:space="0" w:color="auto"/>
      </w:divBdr>
    </w:div>
    <w:div w:id="597762075">
      <w:bodyDiv w:val="1"/>
      <w:marLeft w:val="0"/>
      <w:marRight w:val="0"/>
      <w:marTop w:val="0"/>
      <w:marBottom w:val="0"/>
      <w:divBdr>
        <w:top w:val="none" w:sz="0" w:space="0" w:color="auto"/>
        <w:left w:val="none" w:sz="0" w:space="0" w:color="auto"/>
        <w:bottom w:val="none" w:sz="0" w:space="0" w:color="auto"/>
        <w:right w:val="none" w:sz="0" w:space="0" w:color="auto"/>
      </w:divBdr>
    </w:div>
    <w:div w:id="607659495">
      <w:bodyDiv w:val="1"/>
      <w:marLeft w:val="0"/>
      <w:marRight w:val="0"/>
      <w:marTop w:val="0"/>
      <w:marBottom w:val="0"/>
      <w:divBdr>
        <w:top w:val="none" w:sz="0" w:space="0" w:color="auto"/>
        <w:left w:val="none" w:sz="0" w:space="0" w:color="auto"/>
        <w:bottom w:val="none" w:sz="0" w:space="0" w:color="auto"/>
        <w:right w:val="none" w:sz="0" w:space="0" w:color="auto"/>
      </w:divBdr>
    </w:div>
    <w:div w:id="728040849">
      <w:bodyDiv w:val="1"/>
      <w:marLeft w:val="0"/>
      <w:marRight w:val="0"/>
      <w:marTop w:val="0"/>
      <w:marBottom w:val="0"/>
      <w:divBdr>
        <w:top w:val="none" w:sz="0" w:space="0" w:color="auto"/>
        <w:left w:val="none" w:sz="0" w:space="0" w:color="auto"/>
        <w:bottom w:val="none" w:sz="0" w:space="0" w:color="auto"/>
        <w:right w:val="none" w:sz="0" w:space="0" w:color="auto"/>
      </w:divBdr>
    </w:div>
    <w:div w:id="901989320">
      <w:bodyDiv w:val="1"/>
      <w:marLeft w:val="0"/>
      <w:marRight w:val="0"/>
      <w:marTop w:val="0"/>
      <w:marBottom w:val="0"/>
      <w:divBdr>
        <w:top w:val="none" w:sz="0" w:space="0" w:color="auto"/>
        <w:left w:val="none" w:sz="0" w:space="0" w:color="auto"/>
        <w:bottom w:val="none" w:sz="0" w:space="0" w:color="auto"/>
        <w:right w:val="none" w:sz="0" w:space="0" w:color="auto"/>
      </w:divBdr>
    </w:div>
    <w:div w:id="972521119">
      <w:bodyDiv w:val="1"/>
      <w:marLeft w:val="0"/>
      <w:marRight w:val="0"/>
      <w:marTop w:val="0"/>
      <w:marBottom w:val="0"/>
      <w:divBdr>
        <w:top w:val="none" w:sz="0" w:space="0" w:color="auto"/>
        <w:left w:val="none" w:sz="0" w:space="0" w:color="auto"/>
        <w:bottom w:val="none" w:sz="0" w:space="0" w:color="auto"/>
        <w:right w:val="none" w:sz="0" w:space="0" w:color="auto"/>
      </w:divBdr>
    </w:div>
    <w:div w:id="1026180646">
      <w:bodyDiv w:val="1"/>
      <w:marLeft w:val="0"/>
      <w:marRight w:val="0"/>
      <w:marTop w:val="0"/>
      <w:marBottom w:val="0"/>
      <w:divBdr>
        <w:top w:val="none" w:sz="0" w:space="0" w:color="auto"/>
        <w:left w:val="none" w:sz="0" w:space="0" w:color="auto"/>
        <w:bottom w:val="none" w:sz="0" w:space="0" w:color="auto"/>
        <w:right w:val="none" w:sz="0" w:space="0" w:color="auto"/>
      </w:divBdr>
    </w:div>
    <w:div w:id="1096175098">
      <w:bodyDiv w:val="1"/>
      <w:marLeft w:val="0"/>
      <w:marRight w:val="0"/>
      <w:marTop w:val="0"/>
      <w:marBottom w:val="0"/>
      <w:divBdr>
        <w:top w:val="none" w:sz="0" w:space="0" w:color="auto"/>
        <w:left w:val="none" w:sz="0" w:space="0" w:color="auto"/>
        <w:bottom w:val="none" w:sz="0" w:space="0" w:color="auto"/>
        <w:right w:val="none" w:sz="0" w:space="0" w:color="auto"/>
      </w:divBdr>
    </w:div>
    <w:div w:id="1665742978">
      <w:bodyDiv w:val="1"/>
      <w:marLeft w:val="0"/>
      <w:marRight w:val="0"/>
      <w:marTop w:val="0"/>
      <w:marBottom w:val="0"/>
      <w:divBdr>
        <w:top w:val="none" w:sz="0" w:space="0" w:color="auto"/>
        <w:left w:val="none" w:sz="0" w:space="0" w:color="auto"/>
        <w:bottom w:val="none" w:sz="0" w:space="0" w:color="auto"/>
        <w:right w:val="none" w:sz="0" w:space="0" w:color="auto"/>
      </w:divBdr>
    </w:div>
    <w:div w:id="1875772538">
      <w:bodyDiv w:val="1"/>
      <w:marLeft w:val="0"/>
      <w:marRight w:val="0"/>
      <w:marTop w:val="0"/>
      <w:marBottom w:val="0"/>
      <w:divBdr>
        <w:top w:val="none" w:sz="0" w:space="0" w:color="auto"/>
        <w:left w:val="none" w:sz="0" w:space="0" w:color="auto"/>
        <w:bottom w:val="none" w:sz="0" w:space="0" w:color="auto"/>
        <w:right w:val="none" w:sz="0" w:space="0" w:color="auto"/>
      </w:divBdr>
    </w:div>
    <w:div w:id="1938631271">
      <w:bodyDiv w:val="1"/>
      <w:marLeft w:val="0"/>
      <w:marRight w:val="0"/>
      <w:marTop w:val="0"/>
      <w:marBottom w:val="0"/>
      <w:divBdr>
        <w:top w:val="none" w:sz="0" w:space="0" w:color="auto"/>
        <w:left w:val="none" w:sz="0" w:space="0" w:color="auto"/>
        <w:bottom w:val="none" w:sz="0" w:space="0" w:color="auto"/>
        <w:right w:val="none" w:sz="0" w:space="0" w:color="auto"/>
      </w:divBdr>
    </w:div>
    <w:div w:id="2046639902">
      <w:bodyDiv w:val="1"/>
      <w:marLeft w:val="0"/>
      <w:marRight w:val="0"/>
      <w:marTop w:val="0"/>
      <w:marBottom w:val="0"/>
      <w:divBdr>
        <w:top w:val="none" w:sz="0" w:space="0" w:color="auto"/>
        <w:left w:val="none" w:sz="0" w:space="0" w:color="auto"/>
        <w:bottom w:val="none" w:sz="0" w:space="0" w:color="auto"/>
        <w:right w:val="none" w:sz="0" w:space="0" w:color="auto"/>
      </w:divBdr>
      <w:divsChild>
        <w:div w:id="1019510276">
          <w:marLeft w:val="0"/>
          <w:marRight w:val="0"/>
          <w:marTop w:val="150"/>
          <w:marBottom w:val="15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raywenderlich.com/146804/dependency-injection-dagger-2" TargetMode="External"/><Relationship Id="rId17" Type="http://schemas.microsoft.com/office/2018/08/relationships/commentsExtensible" Target="commentsExtensible.xml"/><Relationship Id="rId2" Type="http://schemas.openxmlformats.org/officeDocument/2006/relationships/styles" Target="styles.xml"/><Relationship Id="rId16" Type="http://schemas.microsoft.com/office/2016/09/relationships/commentsIds" Target="commentsIds.xm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aravel.sillo.org/cours-laravel-5-5-les-bases-injection-de-dependance-conteneur-et-facades/" TargetMode="External"/><Relationship Id="rId5"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theme" Target="theme/theme1.xml"/><Relationship Id="rId10" Type="http://schemas.openxmlformats.org/officeDocument/2006/relationships/hyperlink" Target="https://angular.io/api/core/Injectable" TargetMode="External"/><Relationship Id="rId19" Type="http://schemas.openxmlformats.org/officeDocument/2006/relationships/hyperlink" Target="https://fr.wikipedia.org/wiki/Inversion_de_contr&#244;le" TargetMode="External"/><Relationship Id="rId4" Type="http://schemas.openxmlformats.org/officeDocument/2006/relationships/webSettings" Target="webSettings.xml"/><Relationship Id="rId9" Type="http://schemas.openxmlformats.org/officeDocument/2006/relationships/hyperlink" Target="https://fr.wikibooks.org/wiki/Patrons_de_conception/Injection_de_d&#233;pendance" TargetMode="External"/><Relationship Id="rId14" Type="http://schemas.openxmlformats.org/officeDocument/2006/relationships/comments" Target="comments.xml"/><Relationship Id="rId22" Type="http://schemas.microsoft.com/office/2011/relationships/people" Target="people.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963</TotalTime>
  <Pages>4</Pages>
  <Words>1543</Words>
  <Characters>8489</Characters>
  <Application>Microsoft Office Word</Application>
  <DocSecurity>0</DocSecurity>
  <Lines>70</Lines>
  <Paragraphs>20</Paragraphs>
  <ScaleCrop>false</ScaleCrop>
  <HeadingPairs>
    <vt:vector size="2" baseType="variant">
      <vt:variant>
        <vt:lpstr>Titre</vt:lpstr>
      </vt:variant>
      <vt:variant>
        <vt:i4>1</vt:i4>
      </vt:variant>
    </vt:vector>
  </HeadingPairs>
  <TitlesOfParts>
    <vt:vector size="1" baseType="lpstr">
      <vt:lpstr/>
    </vt:vector>
  </TitlesOfParts>
  <Company>Sopra Group</Company>
  <LinksUpToDate>false</LinksUpToDate>
  <CharactersWithSpaces>10012</CharactersWithSpaces>
  <SharedDoc>false</SharedDoc>
  <HLinks>
    <vt:vector size="48" baseType="variant">
      <vt:variant>
        <vt:i4>2883626</vt:i4>
      </vt:variant>
      <vt:variant>
        <vt:i4>3</vt:i4>
      </vt:variant>
      <vt:variant>
        <vt:i4>0</vt:i4>
      </vt:variant>
      <vt:variant>
        <vt:i4>5</vt:i4>
      </vt:variant>
      <vt:variant>
        <vt:lpwstr>https://msdn.microsoft.com/fr-fr/library/ms243721.aspx</vt:lpwstr>
      </vt:variant>
      <vt:variant>
        <vt:lpwstr/>
      </vt:variant>
      <vt:variant>
        <vt:i4>2555950</vt:i4>
      </vt:variant>
      <vt:variant>
        <vt:i4>0</vt:i4>
      </vt:variant>
      <vt:variant>
        <vt:i4>0</vt:i4>
      </vt:variant>
      <vt:variant>
        <vt:i4>5</vt:i4>
      </vt:variant>
      <vt:variant>
        <vt:lpwstr>https://msdn.microsoft.com/fr-fr/library/ms243496.aspx</vt:lpwstr>
      </vt:variant>
      <vt:variant>
        <vt:lpwstr/>
      </vt:variant>
      <vt:variant>
        <vt:i4>5767196</vt:i4>
      </vt:variant>
      <vt:variant>
        <vt:i4>2048</vt:i4>
      </vt:variant>
      <vt:variant>
        <vt:i4>1027</vt:i4>
      </vt:variant>
      <vt:variant>
        <vt:i4>1</vt:i4>
      </vt:variant>
      <vt:variant>
        <vt:lpwstr>logo_IUT_Annecy_RVB</vt:lpwstr>
      </vt:variant>
      <vt:variant>
        <vt:lpwstr/>
      </vt:variant>
      <vt:variant>
        <vt:i4>65551</vt:i4>
      </vt:variant>
      <vt:variant>
        <vt:i4>2168</vt:i4>
      </vt:variant>
      <vt:variant>
        <vt:i4>1028</vt:i4>
      </vt:variant>
      <vt:variant>
        <vt:i4>1</vt:i4>
      </vt:variant>
      <vt:variant>
        <vt:lpwstr>info</vt:lpwstr>
      </vt:variant>
      <vt:variant>
        <vt:lpwstr/>
      </vt:variant>
      <vt:variant>
        <vt:i4>3604531</vt:i4>
      </vt:variant>
      <vt:variant>
        <vt:i4>10062</vt:i4>
      </vt:variant>
      <vt:variant>
        <vt:i4>1032</vt:i4>
      </vt:variant>
      <vt:variant>
        <vt:i4>1</vt:i4>
      </vt:variant>
      <vt:variant>
        <vt:lpwstr>37</vt:lpwstr>
      </vt:variant>
      <vt:variant>
        <vt:lpwstr/>
      </vt:variant>
      <vt:variant>
        <vt:i4>3670067</vt:i4>
      </vt:variant>
      <vt:variant>
        <vt:i4>10328</vt:i4>
      </vt:variant>
      <vt:variant>
        <vt:i4>1033</vt:i4>
      </vt:variant>
      <vt:variant>
        <vt:i4>1</vt:i4>
      </vt:variant>
      <vt:variant>
        <vt:lpwstr>38</vt:lpwstr>
      </vt:variant>
      <vt:variant>
        <vt:lpwstr/>
      </vt:variant>
      <vt:variant>
        <vt:i4>3407924</vt:i4>
      </vt:variant>
      <vt:variant>
        <vt:i4>10423</vt:i4>
      </vt:variant>
      <vt:variant>
        <vt:i4>1034</vt:i4>
      </vt:variant>
      <vt:variant>
        <vt:i4>1</vt:i4>
      </vt:variant>
      <vt:variant>
        <vt:lpwstr>44</vt:lpwstr>
      </vt:variant>
      <vt:variant>
        <vt:lpwstr/>
      </vt:variant>
      <vt:variant>
        <vt:i4>3342388</vt:i4>
      </vt:variant>
      <vt:variant>
        <vt:i4>10426</vt:i4>
      </vt:variant>
      <vt:variant>
        <vt:i4>1035</vt:i4>
      </vt:variant>
      <vt:variant>
        <vt:i4>1</vt:i4>
      </vt:variant>
      <vt:variant>
        <vt:lpwstr>43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COUTURIER</dc:creator>
  <cp:keywords/>
  <dc:description/>
  <cp:lastModifiedBy>Vincent Couturier</cp:lastModifiedBy>
  <cp:revision>1803</cp:revision>
  <cp:lastPrinted>2021-10-18T09:40:00Z</cp:lastPrinted>
  <dcterms:created xsi:type="dcterms:W3CDTF">2016-09-30T07:27:00Z</dcterms:created>
  <dcterms:modified xsi:type="dcterms:W3CDTF">2024-12-17T15:50:00Z</dcterms:modified>
</cp:coreProperties>
</file>