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96964"/>
    <w:p w14:paraId="3AA3F585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>1,</w:t>
      </w:r>
      <w:r>
        <w:rPr>
          <w:rFonts w:ascii="Segoe UI" w:hAnsi="Segoe UI" w:eastAsia="Segoe UI" w:cs="Segoe UI"/>
          <w:color w:val="24292F"/>
          <w:kern w:val="0"/>
          <w:sz w:val="24"/>
          <w:szCs w:val="24"/>
          <w:lang w:val="en-US" w:eastAsia="zh-CN" w:bidi="ar"/>
        </w:rPr>
        <w:t>Hyperparameter tunning: GridSearchCV, RandomSearchCV</w:t>
      </w:r>
    </w:p>
    <w:p w14:paraId="15CD0D17">
      <w:pPr>
        <w:rPr>
          <w:rFonts w:hint="default"/>
          <w:lang w:val="en-US"/>
        </w:rPr>
      </w:pPr>
      <w:r>
        <w:rPr>
          <w:rFonts w:hint="default"/>
          <w:lang w:val="en-US"/>
        </w:rPr>
        <w:t>2,add logestic regression</w:t>
      </w:r>
    </w:p>
    <w:p w14:paraId="44379926">
      <w:pPr>
        <w:rPr>
          <w:rFonts w:hint="default"/>
          <w:lang w:val="en-US"/>
        </w:rPr>
      </w:pPr>
      <w:r>
        <w:rPr>
          <w:rFonts w:hint="default"/>
          <w:lang w:val="en-US"/>
        </w:rPr>
        <w:t>3,read acrm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16892"/>
    <w:rsid w:val="7589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2024-08-07T12:13:38Z</dcterms:created>
  <dc:creator>melika</dc:creator>
  <cp:lastModifiedBy>WPS_1721468753</cp:lastModifiedBy>
  <dcterms:modified xsi:type="dcterms:W3CDTF">2024-08-07T12:14:43Z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F01D22C8CACF40A992440AD2C16F0D05_12</vt:lpwstr>
  </property>
</Properties>
</file>