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F6AC2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Projenin Amacı</w:t>
      </w:r>
    </w:p>
    <w:p w14:paraId="1F1F8E03" w14:textId="28D2A90B" w:rsidR="00961FB8" w:rsidRPr="00961FB8" w:rsidRDefault="00961FB8" w:rsidP="00961FB8">
      <w:r w:rsidRPr="00961FB8">
        <w:t xml:space="preserve">Bu proje kapsamında, Gümüşhane Üniversitesi'nin kütüphane hizmetlerini tanıtan ve kullanıcıların dijital olarak erişebileceği bir web sitesi hazırladım. </w:t>
      </w:r>
      <w:r w:rsidRPr="00961FB8">
        <w:t>Amacım</w:t>
      </w:r>
      <w:r w:rsidRPr="00961FB8">
        <w:t xml:space="preserve"> hem modern görünümlü hem de bilgilendirici bir site tasarlamaktı. Siteye giren biri, rahatça kitaplara bakabilmeli, hesabını yönetebilmeli ve gerekirse kütüphaneyle iletişime geçebilmelidir.</w:t>
      </w:r>
    </w:p>
    <w:p w14:paraId="1739D7A7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Neler Kullandım?</w:t>
      </w:r>
    </w:p>
    <w:p w14:paraId="2112DC0A" w14:textId="44C1A7E6" w:rsidR="00961FB8" w:rsidRDefault="00961FB8" w:rsidP="00961FB8">
      <w:r w:rsidRPr="00961FB8">
        <w:t>Web sitesini HTML ve CSS kullanarak sıfırdan kodladım. Özellikle tasarımın hem masaüstü hem de telefon gibi mobil cihazlarda düzgün görünmesine dikkat ettim. Sayfalarda genellikle mavi tonlarını kullandım</w:t>
      </w:r>
      <w:r>
        <w:t>.</w:t>
      </w:r>
    </w:p>
    <w:p w14:paraId="38F499D5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Neler Kullandım?</w:t>
      </w:r>
    </w:p>
    <w:p w14:paraId="1ABE55A6" w14:textId="77777777" w:rsidR="00961FB8" w:rsidRPr="00961FB8" w:rsidRDefault="00961FB8" w:rsidP="00961FB8">
      <w:r w:rsidRPr="00961FB8">
        <w:t>Web sitesini HTML ve CSS kullanarak sıfırdan kodladım. Özellikle tasarımın hem masaüstü hem de telefon gibi mobil cihazlarda düzgün görünmesine dikkat ettim. Sayfalarda genellikle mavi tonlarını kullandım</w:t>
      </w:r>
    </w:p>
    <w:p w14:paraId="4CB75328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Hazırlanan Sayfalar ve İçerikler</w:t>
      </w:r>
    </w:p>
    <w:p w14:paraId="2FFDF136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1. Ana Sayfa</w:t>
      </w:r>
    </w:p>
    <w:p w14:paraId="3C1B69A0" w14:textId="77777777" w:rsidR="00961FB8" w:rsidRPr="00961FB8" w:rsidRDefault="00961FB8" w:rsidP="00961FB8">
      <w:pPr>
        <w:numPr>
          <w:ilvl w:val="0"/>
          <w:numId w:val="16"/>
        </w:numPr>
      </w:pPr>
      <w:r w:rsidRPr="00961FB8">
        <w:t>Tanıtıcı başlık</w:t>
      </w:r>
    </w:p>
    <w:p w14:paraId="02B00422" w14:textId="77777777" w:rsidR="00961FB8" w:rsidRPr="00961FB8" w:rsidRDefault="00961FB8" w:rsidP="00961FB8">
      <w:pPr>
        <w:numPr>
          <w:ilvl w:val="0"/>
          <w:numId w:val="16"/>
        </w:numPr>
      </w:pPr>
      <w:r w:rsidRPr="00961FB8">
        <w:t>Geniş menü çubuğu</w:t>
      </w:r>
    </w:p>
    <w:p w14:paraId="359B3A22" w14:textId="77777777" w:rsidR="00961FB8" w:rsidRPr="00961FB8" w:rsidRDefault="00961FB8" w:rsidP="00961FB8">
      <w:pPr>
        <w:numPr>
          <w:ilvl w:val="0"/>
          <w:numId w:val="16"/>
        </w:numPr>
      </w:pPr>
      <w:r w:rsidRPr="00961FB8">
        <w:t>Modern görünüm</w:t>
      </w:r>
    </w:p>
    <w:p w14:paraId="1F120385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2. Kütüphane Hesabım</w:t>
      </w:r>
    </w:p>
    <w:p w14:paraId="111DD5A5" w14:textId="77777777" w:rsidR="00961FB8" w:rsidRPr="00961FB8" w:rsidRDefault="00961FB8" w:rsidP="00961FB8">
      <w:pPr>
        <w:numPr>
          <w:ilvl w:val="0"/>
          <w:numId w:val="17"/>
        </w:numPr>
      </w:pPr>
      <w:r w:rsidRPr="00961FB8">
        <w:t>Kullanıcı bilgileri</w:t>
      </w:r>
    </w:p>
    <w:p w14:paraId="4099C3A1" w14:textId="77777777" w:rsidR="00961FB8" w:rsidRPr="00961FB8" w:rsidRDefault="00961FB8" w:rsidP="00961FB8">
      <w:pPr>
        <w:numPr>
          <w:ilvl w:val="0"/>
          <w:numId w:val="17"/>
        </w:numPr>
      </w:pPr>
      <w:r w:rsidRPr="00961FB8">
        <w:t>Ödünç alınan kitaplar</w:t>
      </w:r>
    </w:p>
    <w:p w14:paraId="65F2C32A" w14:textId="77777777" w:rsidR="00961FB8" w:rsidRPr="00961FB8" w:rsidRDefault="00961FB8" w:rsidP="00961FB8">
      <w:pPr>
        <w:numPr>
          <w:ilvl w:val="0"/>
          <w:numId w:val="17"/>
        </w:numPr>
      </w:pPr>
      <w:r w:rsidRPr="00961FB8">
        <w:t>Geçmiş işlemler</w:t>
      </w:r>
    </w:p>
    <w:p w14:paraId="2D360DA2" w14:textId="77777777" w:rsidR="00961FB8" w:rsidRPr="00961FB8" w:rsidRDefault="00961FB8" w:rsidP="00961FB8">
      <w:pPr>
        <w:numPr>
          <w:ilvl w:val="0"/>
          <w:numId w:val="17"/>
        </w:numPr>
      </w:pPr>
      <w:r w:rsidRPr="00961FB8">
        <w:t>Ceza durumu</w:t>
      </w:r>
    </w:p>
    <w:p w14:paraId="0DB5BE7F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3. İletişim Sayfası</w:t>
      </w:r>
    </w:p>
    <w:p w14:paraId="1059BBEC" w14:textId="77777777" w:rsidR="00961FB8" w:rsidRPr="00961FB8" w:rsidRDefault="00961FB8" w:rsidP="00961FB8">
      <w:pPr>
        <w:numPr>
          <w:ilvl w:val="0"/>
          <w:numId w:val="18"/>
        </w:numPr>
      </w:pPr>
      <w:r w:rsidRPr="00961FB8">
        <w:t>İletişim formu (ad, e-posta, mesaj)</w:t>
      </w:r>
    </w:p>
    <w:p w14:paraId="5D8AFF89" w14:textId="77777777" w:rsidR="00961FB8" w:rsidRPr="00961FB8" w:rsidRDefault="00961FB8" w:rsidP="00961FB8">
      <w:pPr>
        <w:numPr>
          <w:ilvl w:val="0"/>
          <w:numId w:val="18"/>
        </w:numPr>
      </w:pPr>
      <w:r w:rsidRPr="00961FB8">
        <w:t>Adres, telefon ve e-posta bilgileri</w:t>
      </w:r>
    </w:p>
    <w:p w14:paraId="387A0A74" w14:textId="77777777" w:rsidR="00961FB8" w:rsidRPr="00961FB8" w:rsidRDefault="00961FB8" w:rsidP="00961FB8">
      <w:pPr>
        <w:numPr>
          <w:ilvl w:val="0"/>
          <w:numId w:val="18"/>
        </w:numPr>
      </w:pPr>
      <w:r w:rsidRPr="00961FB8">
        <w:t>Stilize edilmiş modern kutular</w:t>
      </w:r>
    </w:p>
    <w:p w14:paraId="3CEFDC42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4. Kitaplar Sayfası</w:t>
      </w:r>
    </w:p>
    <w:p w14:paraId="58E19AD4" w14:textId="77777777" w:rsidR="00961FB8" w:rsidRPr="00961FB8" w:rsidRDefault="00961FB8" w:rsidP="00961FB8">
      <w:pPr>
        <w:numPr>
          <w:ilvl w:val="0"/>
          <w:numId w:val="19"/>
        </w:numPr>
      </w:pPr>
      <w:r w:rsidRPr="00961FB8">
        <w:t>Dünya ve Türk klasiklerinden örnek kitaplar</w:t>
      </w:r>
    </w:p>
    <w:p w14:paraId="61FDA276" w14:textId="77777777" w:rsidR="00961FB8" w:rsidRPr="00961FB8" w:rsidRDefault="00961FB8" w:rsidP="00961FB8">
      <w:pPr>
        <w:numPr>
          <w:ilvl w:val="0"/>
          <w:numId w:val="19"/>
        </w:numPr>
      </w:pPr>
      <w:r w:rsidRPr="00961FB8">
        <w:t>Kart tasarımıyla sunum</w:t>
      </w:r>
    </w:p>
    <w:p w14:paraId="5A4E74D6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5. Dergiler Sayfası</w:t>
      </w:r>
    </w:p>
    <w:p w14:paraId="0EE52C22" w14:textId="77777777" w:rsidR="00961FB8" w:rsidRPr="00961FB8" w:rsidRDefault="00961FB8" w:rsidP="00961FB8">
      <w:pPr>
        <w:numPr>
          <w:ilvl w:val="0"/>
          <w:numId w:val="20"/>
        </w:numPr>
      </w:pPr>
      <w:r w:rsidRPr="00961FB8">
        <w:t xml:space="preserve">Edebiyat ve bilim dergileri (örnek: </w:t>
      </w:r>
      <w:proofErr w:type="spellStart"/>
      <w:r w:rsidRPr="00961FB8">
        <w:t>Notos</w:t>
      </w:r>
      <w:proofErr w:type="spellEnd"/>
      <w:r w:rsidRPr="00961FB8">
        <w:t>, Varlık, Bilim ve Teknik)</w:t>
      </w:r>
    </w:p>
    <w:p w14:paraId="08DAC788" w14:textId="77777777" w:rsidR="00961FB8" w:rsidRPr="00961FB8" w:rsidRDefault="00961FB8" w:rsidP="00961FB8">
      <w:pPr>
        <w:numPr>
          <w:ilvl w:val="0"/>
          <w:numId w:val="20"/>
        </w:numPr>
      </w:pPr>
      <w:r w:rsidRPr="00961FB8">
        <w:t>Kapak görselleriyle birlikte açıklamalar</w:t>
      </w:r>
    </w:p>
    <w:p w14:paraId="4C256234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6. E-Kitaplar Sayfası</w:t>
      </w:r>
    </w:p>
    <w:p w14:paraId="51354EC3" w14:textId="77777777" w:rsidR="00961FB8" w:rsidRPr="00961FB8" w:rsidRDefault="00961FB8" w:rsidP="00961FB8">
      <w:pPr>
        <w:numPr>
          <w:ilvl w:val="0"/>
          <w:numId w:val="21"/>
        </w:numPr>
      </w:pPr>
      <w:r w:rsidRPr="00961FB8">
        <w:lastRenderedPageBreak/>
        <w:t>Elektronik kitap listesi</w:t>
      </w:r>
    </w:p>
    <w:p w14:paraId="051B81EF" w14:textId="77777777" w:rsidR="00961FB8" w:rsidRPr="00961FB8" w:rsidRDefault="00961FB8" w:rsidP="00961FB8">
      <w:pPr>
        <w:numPr>
          <w:ilvl w:val="0"/>
          <w:numId w:val="21"/>
        </w:numPr>
      </w:pPr>
      <w:r w:rsidRPr="00961FB8">
        <w:t>PDF/indirme bağlantılarına uygun altyapı</w:t>
      </w:r>
    </w:p>
    <w:p w14:paraId="0B54614E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 xml:space="preserve">7. </w:t>
      </w:r>
      <w:proofErr w:type="spellStart"/>
      <w:r w:rsidRPr="00961FB8">
        <w:rPr>
          <w:b/>
          <w:bCs/>
        </w:rPr>
        <w:t>Veritabanları</w:t>
      </w:r>
      <w:proofErr w:type="spellEnd"/>
      <w:r w:rsidRPr="00961FB8">
        <w:rPr>
          <w:b/>
          <w:bCs/>
        </w:rPr>
        <w:t xml:space="preserve"> Sayfası</w:t>
      </w:r>
    </w:p>
    <w:p w14:paraId="3F2598A5" w14:textId="77777777" w:rsidR="00961FB8" w:rsidRPr="00961FB8" w:rsidRDefault="00961FB8" w:rsidP="00961FB8">
      <w:pPr>
        <w:numPr>
          <w:ilvl w:val="0"/>
          <w:numId w:val="22"/>
        </w:numPr>
      </w:pPr>
      <w:r w:rsidRPr="00961FB8">
        <w:t xml:space="preserve">Akademik </w:t>
      </w:r>
      <w:proofErr w:type="spellStart"/>
      <w:r w:rsidRPr="00961FB8">
        <w:t>veritabanı</w:t>
      </w:r>
      <w:proofErr w:type="spellEnd"/>
      <w:r w:rsidRPr="00961FB8">
        <w:t xml:space="preserve"> listesi (</w:t>
      </w:r>
      <w:proofErr w:type="spellStart"/>
      <w:r w:rsidRPr="00961FB8">
        <w:t>örn</w:t>
      </w:r>
      <w:proofErr w:type="spellEnd"/>
      <w:r w:rsidRPr="00961FB8">
        <w:t>. JSTOR, EBSCO)</w:t>
      </w:r>
    </w:p>
    <w:p w14:paraId="205DCB55" w14:textId="77777777" w:rsidR="00961FB8" w:rsidRPr="00961FB8" w:rsidRDefault="00961FB8" w:rsidP="00961FB8">
      <w:pPr>
        <w:numPr>
          <w:ilvl w:val="0"/>
          <w:numId w:val="22"/>
        </w:numPr>
      </w:pPr>
      <w:r w:rsidRPr="00961FB8">
        <w:t>Tanıtım metinleri</w:t>
      </w:r>
    </w:p>
    <w:p w14:paraId="494E4A1B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8. Dijital Arşiv Sayfası</w:t>
      </w:r>
    </w:p>
    <w:p w14:paraId="5B7DB98F" w14:textId="77777777" w:rsidR="00961FB8" w:rsidRPr="00961FB8" w:rsidRDefault="00961FB8" w:rsidP="00961FB8">
      <w:pPr>
        <w:numPr>
          <w:ilvl w:val="0"/>
          <w:numId w:val="23"/>
        </w:numPr>
      </w:pPr>
      <w:r w:rsidRPr="00961FB8">
        <w:t>Üniversiteye özel dijital içerik alanı</w:t>
      </w:r>
    </w:p>
    <w:p w14:paraId="0144954B" w14:textId="77777777" w:rsidR="00961FB8" w:rsidRPr="00961FB8" w:rsidRDefault="00961FB8" w:rsidP="00961FB8">
      <w:pPr>
        <w:numPr>
          <w:ilvl w:val="0"/>
          <w:numId w:val="23"/>
        </w:numPr>
      </w:pPr>
      <w:r w:rsidRPr="00961FB8">
        <w:t>Tarihî dokümanlar, tezler vb. için altyapı</w:t>
      </w:r>
    </w:p>
    <w:p w14:paraId="3F2018C4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9. Video Eğitimler Sayfası</w:t>
      </w:r>
    </w:p>
    <w:p w14:paraId="4D62EBB9" w14:textId="77777777" w:rsidR="00961FB8" w:rsidRPr="00961FB8" w:rsidRDefault="00961FB8" w:rsidP="00961FB8">
      <w:pPr>
        <w:numPr>
          <w:ilvl w:val="0"/>
          <w:numId w:val="24"/>
        </w:numPr>
      </w:pPr>
      <w:r w:rsidRPr="00961FB8">
        <w:t>Eğitim içeriklerini listeleme</w:t>
      </w:r>
    </w:p>
    <w:p w14:paraId="66F9F950" w14:textId="77777777" w:rsidR="00961FB8" w:rsidRPr="00961FB8" w:rsidRDefault="00961FB8" w:rsidP="00961FB8">
      <w:pPr>
        <w:numPr>
          <w:ilvl w:val="0"/>
          <w:numId w:val="24"/>
        </w:numPr>
      </w:pPr>
      <w:r w:rsidRPr="00961FB8">
        <w:t>YouTube bağlantılarına uygun yapı</w:t>
      </w:r>
    </w:p>
    <w:p w14:paraId="1EDE5B7D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10. Kullanıcı Eğitimleri Sayfası</w:t>
      </w:r>
    </w:p>
    <w:p w14:paraId="536893B0" w14:textId="77777777" w:rsidR="00961FB8" w:rsidRPr="00961FB8" w:rsidRDefault="00961FB8" w:rsidP="00961FB8">
      <w:pPr>
        <w:numPr>
          <w:ilvl w:val="0"/>
          <w:numId w:val="25"/>
        </w:numPr>
      </w:pPr>
      <w:r w:rsidRPr="00961FB8">
        <w:t>Kullanıcılar için rehber ve kılavuzlar</w:t>
      </w:r>
    </w:p>
    <w:p w14:paraId="6DF6B980" w14:textId="77777777" w:rsidR="00961FB8" w:rsidRPr="00961FB8" w:rsidRDefault="00961FB8" w:rsidP="00961FB8">
      <w:pPr>
        <w:numPr>
          <w:ilvl w:val="0"/>
          <w:numId w:val="25"/>
        </w:numPr>
      </w:pPr>
      <w:r w:rsidRPr="00961FB8">
        <w:t>Eğitim videoları ve PDF desteği</w:t>
      </w:r>
    </w:p>
    <w:p w14:paraId="2D37594A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11. Etkinlikler Sayfası</w:t>
      </w:r>
    </w:p>
    <w:p w14:paraId="3F69340A" w14:textId="77777777" w:rsidR="00961FB8" w:rsidRPr="00961FB8" w:rsidRDefault="00961FB8" w:rsidP="00961FB8">
      <w:pPr>
        <w:numPr>
          <w:ilvl w:val="0"/>
          <w:numId w:val="26"/>
        </w:numPr>
      </w:pPr>
      <w:r w:rsidRPr="00961FB8">
        <w:t>Güncel ve geçmiş etkinliklerin listesi</w:t>
      </w:r>
    </w:p>
    <w:p w14:paraId="41FE3A66" w14:textId="77777777" w:rsidR="00961FB8" w:rsidRPr="00961FB8" w:rsidRDefault="00961FB8" w:rsidP="00961FB8">
      <w:pPr>
        <w:numPr>
          <w:ilvl w:val="0"/>
          <w:numId w:val="26"/>
        </w:numPr>
      </w:pPr>
      <w:r w:rsidRPr="00961FB8">
        <w:t>Tarih, açıklama ve görseller</w:t>
      </w:r>
    </w:p>
    <w:p w14:paraId="511341EE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12. Üyelik Sayfası</w:t>
      </w:r>
    </w:p>
    <w:p w14:paraId="6AD5305C" w14:textId="77777777" w:rsidR="00961FB8" w:rsidRPr="00961FB8" w:rsidRDefault="00961FB8" w:rsidP="00961FB8">
      <w:pPr>
        <w:numPr>
          <w:ilvl w:val="0"/>
          <w:numId w:val="27"/>
        </w:numPr>
      </w:pPr>
      <w:r w:rsidRPr="00961FB8">
        <w:t xml:space="preserve">Ad, </w:t>
      </w:r>
      <w:proofErr w:type="spellStart"/>
      <w:r w:rsidRPr="00961FB8">
        <w:t>soyad</w:t>
      </w:r>
      <w:proofErr w:type="spellEnd"/>
      <w:r w:rsidRPr="00961FB8">
        <w:t>, e-posta, şifre alanları</w:t>
      </w:r>
    </w:p>
    <w:p w14:paraId="0FAD1EA7" w14:textId="77777777" w:rsidR="00961FB8" w:rsidRPr="00961FB8" w:rsidRDefault="00961FB8" w:rsidP="00961FB8">
      <w:pPr>
        <w:numPr>
          <w:ilvl w:val="0"/>
          <w:numId w:val="27"/>
        </w:numPr>
      </w:pPr>
      <w:r w:rsidRPr="00961FB8">
        <w:t>Kayıt formu tasarımı</w:t>
      </w:r>
    </w:p>
    <w:p w14:paraId="7F7DAF6D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13. Giriş Yap Sayfası</w:t>
      </w:r>
    </w:p>
    <w:p w14:paraId="13BFE2BC" w14:textId="77777777" w:rsidR="00961FB8" w:rsidRPr="00961FB8" w:rsidRDefault="00961FB8" w:rsidP="00961FB8">
      <w:pPr>
        <w:numPr>
          <w:ilvl w:val="0"/>
          <w:numId w:val="28"/>
        </w:numPr>
      </w:pPr>
      <w:r w:rsidRPr="00961FB8">
        <w:t>E-posta ve şifre girişi alanı</w:t>
      </w:r>
    </w:p>
    <w:p w14:paraId="4369FCC5" w14:textId="77777777" w:rsidR="00961FB8" w:rsidRPr="00961FB8" w:rsidRDefault="00961FB8" w:rsidP="00961FB8">
      <w:pPr>
        <w:numPr>
          <w:ilvl w:val="0"/>
          <w:numId w:val="28"/>
        </w:numPr>
      </w:pPr>
      <w:r w:rsidRPr="00961FB8">
        <w:t>Güvenli giriş arayüzü</w:t>
      </w:r>
    </w:p>
    <w:p w14:paraId="5412ED6D" w14:textId="77777777" w:rsidR="00961FB8" w:rsidRPr="00961FB8" w:rsidRDefault="00961FB8" w:rsidP="00961FB8">
      <w:pPr>
        <w:rPr>
          <w:b/>
          <w:bCs/>
        </w:rPr>
      </w:pPr>
      <w:r w:rsidRPr="00961FB8">
        <w:rPr>
          <w:b/>
          <w:bCs/>
        </w:rPr>
        <w:t>14. Şifre Yenileme Sayfası</w:t>
      </w:r>
    </w:p>
    <w:p w14:paraId="752B62F5" w14:textId="77777777" w:rsidR="00961FB8" w:rsidRPr="00961FB8" w:rsidRDefault="00961FB8" w:rsidP="00961FB8">
      <w:pPr>
        <w:numPr>
          <w:ilvl w:val="0"/>
          <w:numId w:val="29"/>
        </w:numPr>
      </w:pPr>
      <w:r w:rsidRPr="00961FB8">
        <w:t>E-posta doğrulama</w:t>
      </w:r>
    </w:p>
    <w:p w14:paraId="1C805495" w14:textId="77777777" w:rsidR="00961FB8" w:rsidRPr="00961FB8" w:rsidRDefault="00961FB8" w:rsidP="00961FB8">
      <w:pPr>
        <w:numPr>
          <w:ilvl w:val="0"/>
          <w:numId w:val="29"/>
        </w:numPr>
      </w:pPr>
      <w:r w:rsidRPr="00961FB8">
        <w:t>Yeni şifre belirleme formu</w:t>
      </w:r>
    </w:p>
    <w:p w14:paraId="0F4A7920" w14:textId="77777777" w:rsidR="00961FB8" w:rsidRPr="00961FB8" w:rsidRDefault="00961FB8" w:rsidP="00961FB8"/>
    <w:p w14:paraId="38150710" w14:textId="77777777" w:rsidR="00F15E62" w:rsidRDefault="00F15E62"/>
    <w:sectPr w:rsidR="00F15E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2BC5"/>
    <w:multiLevelType w:val="multilevel"/>
    <w:tmpl w:val="D3B0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1A9"/>
    <w:multiLevelType w:val="multilevel"/>
    <w:tmpl w:val="10C0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549B1"/>
    <w:multiLevelType w:val="multilevel"/>
    <w:tmpl w:val="A3EC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879A5"/>
    <w:multiLevelType w:val="multilevel"/>
    <w:tmpl w:val="EBFE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E79D0"/>
    <w:multiLevelType w:val="multilevel"/>
    <w:tmpl w:val="C8D2C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03783"/>
    <w:multiLevelType w:val="multilevel"/>
    <w:tmpl w:val="D2E8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D6D32"/>
    <w:multiLevelType w:val="multilevel"/>
    <w:tmpl w:val="E116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564F5"/>
    <w:multiLevelType w:val="multilevel"/>
    <w:tmpl w:val="B49A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D2EAB"/>
    <w:multiLevelType w:val="multilevel"/>
    <w:tmpl w:val="3170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87C03"/>
    <w:multiLevelType w:val="multilevel"/>
    <w:tmpl w:val="979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11563F"/>
    <w:multiLevelType w:val="multilevel"/>
    <w:tmpl w:val="F178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4F2C"/>
    <w:multiLevelType w:val="multilevel"/>
    <w:tmpl w:val="007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DF6081"/>
    <w:multiLevelType w:val="multilevel"/>
    <w:tmpl w:val="1D42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0202CB"/>
    <w:multiLevelType w:val="multilevel"/>
    <w:tmpl w:val="A74A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D0643"/>
    <w:multiLevelType w:val="multilevel"/>
    <w:tmpl w:val="E16C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40B07"/>
    <w:multiLevelType w:val="multilevel"/>
    <w:tmpl w:val="9CCE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93626"/>
    <w:multiLevelType w:val="multilevel"/>
    <w:tmpl w:val="1CA4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7357F"/>
    <w:multiLevelType w:val="multilevel"/>
    <w:tmpl w:val="139C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723AEA"/>
    <w:multiLevelType w:val="multilevel"/>
    <w:tmpl w:val="A53E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801D8"/>
    <w:multiLevelType w:val="multilevel"/>
    <w:tmpl w:val="C1E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3270BA"/>
    <w:multiLevelType w:val="multilevel"/>
    <w:tmpl w:val="ACA2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5F6A98"/>
    <w:multiLevelType w:val="multilevel"/>
    <w:tmpl w:val="42D6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F56FA9"/>
    <w:multiLevelType w:val="multilevel"/>
    <w:tmpl w:val="D2D8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052198"/>
    <w:multiLevelType w:val="multilevel"/>
    <w:tmpl w:val="D318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BD6040"/>
    <w:multiLevelType w:val="multilevel"/>
    <w:tmpl w:val="9C7E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DE477C"/>
    <w:multiLevelType w:val="multilevel"/>
    <w:tmpl w:val="31D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FE6B47"/>
    <w:multiLevelType w:val="multilevel"/>
    <w:tmpl w:val="A4EC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540C5"/>
    <w:multiLevelType w:val="multilevel"/>
    <w:tmpl w:val="E98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C2393F"/>
    <w:multiLevelType w:val="multilevel"/>
    <w:tmpl w:val="AF1C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816895">
    <w:abstractNumId w:val="7"/>
  </w:num>
  <w:num w:numId="2" w16cid:durableId="1816487180">
    <w:abstractNumId w:val="14"/>
  </w:num>
  <w:num w:numId="3" w16cid:durableId="400100630">
    <w:abstractNumId w:val="15"/>
  </w:num>
  <w:num w:numId="4" w16cid:durableId="1270697850">
    <w:abstractNumId w:val="9"/>
  </w:num>
  <w:num w:numId="5" w16cid:durableId="1045135020">
    <w:abstractNumId w:val="12"/>
  </w:num>
  <w:num w:numId="6" w16cid:durableId="1838030256">
    <w:abstractNumId w:val="24"/>
  </w:num>
  <w:num w:numId="7" w16cid:durableId="1503083609">
    <w:abstractNumId w:val="2"/>
  </w:num>
  <w:num w:numId="8" w16cid:durableId="233467051">
    <w:abstractNumId w:val="17"/>
  </w:num>
  <w:num w:numId="9" w16cid:durableId="1559121859">
    <w:abstractNumId w:val="5"/>
  </w:num>
  <w:num w:numId="10" w16cid:durableId="1739278149">
    <w:abstractNumId w:val="6"/>
  </w:num>
  <w:num w:numId="11" w16cid:durableId="1847859758">
    <w:abstractNumId w:val="19"/>
  </w:num>
  <w:num w:numId="12" w16cid:durableId="984580033">
    <w:abstractNumId w:val="28"/>
  </w:num>
  <w:num w:numId="13" w16cid:durableId="31535290">
    <w:abstractNumId w:val="20"/>
  </w:num>
  <w:num w:numId="14" w16cid:durableId="1356734760">
    <w:abstractNumId w:val="1"/>
  </w:num>
  <w:num w:numId="15" w16cid:durableId="1070813872">
    <w:abstractNumId w:val="8"/>
  </w:num>
  <w:num w:numId="16" w16cid:durableId="1239442103">
    <w:abstractNumId w:val="13"/>
  </w:num>
  <w:num w:numId="17" w16cid:durableId="1775132708">
    <w:abstractNumId w:val="16"/>
  </w:num>
  <w:num w:numId="18" w16cid:durableId="969166421">
    <w:abstractNumId w:val="0"/>
  </w:num>
  <w:num w:numId="19" w16cid:durableId="1422948366">
    <w:abstractNumId w:val="18"/>
  </w:num>
  <w:num w:numId="20" w16cid:durableId="1184322132">
    <w:abstractNumId w:val="3"/>
  </w:num>
  <w:num w:numId="21" w16cid:durableId="1231650199">
    <w:abstractNumId w:val="4"/>
  </w:num>
  <w:num w:numId="22" w16cid:durableId="1741368371">
    <w:abstractNumId w:val="22"/>
  </w:num>
  <w:num w:numId="23" w16cid:durableId="199126247">
    <w:abstractNumId w:val="21"/>
  </w:num>
  <w:num w:numId="24" w16cid:durableId="2126803841">
    <w:abstractNumId w:val="11"/>
  </w:num>
  <w:num w:numId="25" w16cid:durableId="2045015377">
    <w:abstractNumId w:val="25"/>
  </w:num>
  <w:num w:numId="26" w16cid:durableId="337660705">
    <w:abstractNumId w:val="27"/>
  </w:num>
  <w:num w:numId="27" w16cid:durableId="251164482">
    <w:abstractNumId w:val="23"/>
  </w:num>
  <w:num w:numId="28" w16cid:durableId="390618446">
    <w:abstractNumId w:val="26"/>
  </w:num>
  <w:num w:numId="29" w16cid:durableId="13969699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AF"/>
    <w:rsid w:val="004B2211"/>
    <w:rsid w:val="00961FB8"/>
    <w:rsid w:val="009C4875"/>
    <w:rsid w:val="00A309A5"/>
    <w:rsid w:val="00BC7AAF"/>
    <w:rsid w:val="00EC11FB"/>
    <w:rsid w:val="00F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DF97"/>
  <w15:chartTrackingRefBased/>
  <w15:docId w15:val="{21177934-E736-45C3-9813-789890CC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C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C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C7A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C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C7A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C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C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C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C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C7A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C7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C7A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C7AA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C7AA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C7AA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C7AA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C7AA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C7AA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C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C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C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C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C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C7AA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C7AA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C7AA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C7A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C7AA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C7A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sudeturank@gmail.com</dc:creator>
  <cp:keywords/>
  <dc:description/>
  <cp:lastModifiedBy>sudeturank@gmail.com</cp:lastModifiedBy>
  <cp:revision>2</cp:revision>
  <dcterms:created xsi:type="dcterms:W3CDTF">2025-04-30T12:11:00Z</dcterms:created>
  <dcterms:modified xsi:type="dcterms:W3CDTF">2025-04-30T12:14:00Z</dcterms:modified>
</cp:coreProperties>
</file>