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C70" w:rsidRPr="00597BCB" w:rsidRDefault="00EF564E" w:rsidP="003A1887">
      <w:pPr>
        <w:spacing w:after="0" w:line="360" w:lineRule="auto"/>
        <w:rPr>
          <w:rFonts w:cs="Arial"/>
        </w:rPr>
      </w:pPr>
      <w:r>
        <w:rPr>
          <w:rFonts w:cs="Arial"/>
        </w:rPr>
        <w:t>A synopsis of Big Bend oyster sampling 2010-2018: Next steps</w:t>
      </w:r>
      <w:r w:rsidR="00EE5C70" w:rsidRPr="00597BCB">
        <w:rPr>
          <w:rFonts w:cs="Arial"/>
        </w:rPr>
        <w:t xml:space="preserve"> winter 2018/2019 </w:t>
      </w:r>
    </w:p>
    <w:p w:rsidR="00EE5C70" w:rsidRPr="00597BCB" w:rsidRDefault="00EE5C70" w:rsidP="003A1887">
      <w:pPr>
        <w:spacing w:after="0" w:line="360" w:lineRule="auto"/>
        <w:rPr>
          <w:rFonts w:cs="Arial"/>
        </w:rPr>
      </w:pPr>
      <w:r w:rsidRPr="00597BCB">
        <w:rPr>
          <w:rFonts w:cs="Arial"/>
        </w:rPr>
        <w:t>Bill Pine</w:t>
      </w:r>
    </w:p>
    <w:p w:rsidR="00EE5C70" w:rsidRPr="00597BCB" w:rsidRDefault="00EE5C70" w:rsidP="003A1887">
      <w:pPr>
        <w:spacing w:after="0" w:line="360" w:lineRule="auto"/>
        <w:rPr>
          <w:rFonts w:cs="Arial"/>
        </w:rPr>
      </w:pPr>
      <w:r w:rsidRPr="00597BCB">
        <w:rPr>
          <w:rFonts w:cs="Arial"/>
        </w:rPr>
        <w:t xml:space="preserve">October </w:t>
      </w:r>
      <w:r w:rsidR="00B80259">
        <w:rPr>
          <w:rFonts w:cs="Arial"/>
        </w:rPr>
        <w:t>1</w:t>
      </w:r>
      <w:r w:rsidR="00EF564E">
        <w:rPr>
          <w:rFonts w:cs="Arial"/>
        </w:rPr>
        <w:t>3</w:t>
      </w:r>
      <w:r w:rsidRPr="00597BCB">
        <w:rPr>
          <w:rFonts w:cs="Arial"/>
        </w:rPr>
        <w:t>, 2018</w:t>
      </w:r>
    </w:p>
    <w:p w:rsidR="00EE5C70" w:rsidRPr="00597BCB" w:rsidRDefault="00EE5C70" w:rsidP="003A1887">
      <w:pPr>
        <w:spacing w:after="0" w:line="360" w:lineRule="auto"/>
        <w:rPr>
          <w:rFonts w:cs="Arial"/>
        </w:rPr>
      </w:pPr>
    </w:p>
    <w:p w:rsidR="00EE5C70" w:rsidRPr="00597BCB" w:rsidRDefault="00EE5C70" w:rsidP="003A1887">
      <w:pPr>
        <w:spacing w:after="0" w:line="360" w:lineRule="auto"/>
        <w:rPr>
          <w:rFonts w:cs="Arial"/>
        </w:rPr>
      </w:pPr>
      <w:r w:rsidRPr="00597BCB">
        <w:rPr>
          <w:rFonts w:cs="Arial"/>
        </w:rPr>
        <w:t>Data science and analytical ideas and support from: Mel Moreno,</w:t>
      </w:r>
      <w:r w:rsidR="00CB5F16">
        <w:rPr>
          <w:rFonts w:cs="Arial"/>
        </w:rPr>
        <w:t xml:space="preserve"> Jennifer Moore,</w:t>
      </w:r>
      <w:r w:rsidRPr="00597BCB">
        <w:rPr>
          <w:rFonts w:cs="Arial"/>
        </w:rPr>
        <w:t xml:space="preserve"> Erica Christensen, Katie Zarada, Dan Maxwell, Joe Aufmuth, Steve Beck,</w:t>
      </w:r>
      <w:r w:rsidR="000E5A2D" w:rsidRPr="00597BCB">
        <w:rPr>
          <w:rFonts w:cs="Arial"/>
        </w:rPr>
        <w:t xml:space="preserve"> Ben </w:t>
      </w:r>
      <w:proofErr w:type="spellStart"/>
      <w:r w:rsidR="000E5A2D" w:rsidRPr="00597BCB">
        <w:rPr>
          <w:rFonts w:cs="Arial"/>
        </w:rPr>
        <w:t>Tok</w:t>
      </w:r>
      <w:proofErr w:type="spellEnd"/>
      <w:r w:rsidR="000E5A2D" w:rsidRPr="00597BCB">
        <w:rPr>
          <w:rFonts w:cs="Arial"/>
        </w:rPr>
        <w:t xml:space="preserve"> </w:t>
      </w:r>
      <w:proofErr w:type="spellStart"/>
      <w:r w:rsidR="000E5A2D" w:rsidRPr="00597BCB">
        <w:rPr>
          <w:rFonts w:cs="Arial"/>
        </w:rPr>
        <w:t>Koh</w:t>
      </w:r>
      <w:proofErr w:type="spellEnd"/>
      <w:r w:rsidR="000E5A2D" w:rsidRPr="00597BCB">
        <w:rPr>
          <w:rFonts w:cs="Arial"/>
        </w:rPr>
        <w:t>, Stephen Longmire,</w:t>
      </w:r>
      <w:r w:rsidR="00E40265">
        <w:rPr>
          <w:rFonts w:cs="Arial"/>
        </w:rPr>
        <w:t xml:space="preserve"> Jake Tetzlaff,</w:t>
      </w:r>
      <w:r w:rsidRPr="00597BCB">
        <w:rPr>
          <w:rFonts w:cs="Arial"/>
        </w:rPr>
        <w:t xml:space="preserve"> and Matt Lauretta</w:t>
      </w:r>
    </w:p>
    <w:p w:rsidR="00E21221" w:rsidRPr="00597BCB" w:rsidRDefault="00E21221" w:rsidP="003A1887">
      <w:pPr>
        <w:spacing w:after="0" w:line="360" w:lineRule="auto"/>
        <w:rPr>
          <w:rFonts w:cs="Arial"/>
        </w:rPr>
      </w:pPr>
    </w:p>
    <w:p w:rsidR="000E5A2D" w:rsidRPr="00597BCB" w:rsidRDefault="00E21221" w:rsidP="00600BBA">
      <w:pPr>
        <w:spacing w:after="0" w:line="360" w:lineRule="auto"/>
        <w:rPr>
          <w:rFonts w:cs="Arial"/>
        </w:rPr>
      </w:pPr>
      <w:r w:rsidRPr="00597BCB">
        <w:rPr>
          <w:rFonts w:cs="Arial"/>
        </w:rPr>
        <w:t>This is a living document designed to be updated, improved, and revised.</w:t>
      </w:r>
      <w:r w:rsidR="000E5A2D" w:rsidRPr="00597BCB">
        <w:rPr>
          <w:rFonts w:cs="Arial"/>
          <w:i/>
        </w:rPr>
        <w:br w:type="page"/>
      </w:r>
    </w:p>
    <w:p w:rsidR="00B80259" w:rsidRPr="00B80259" w:rsidRDefault="00B80259" w:rsidP="00B80259">
      <w:pPr>
        <w:spacing w:after="0" w:line="360" w:lineRule="auto"/>
        <w:rPr>
          <w:rFonts w:cs="Arial"/>
        </w:rPr>
      </w:pPr>
      <w:r>
        <w:rPr>
          <w:rFonts w:cs="Arial"/>
          <w:i/>
        </w:rPr>
        <w:lastRenderedPageBreak/>
        <w:t>Purpose</w:t>
      </w:r>
    </w:p>
    <w:p w:rsidR="00B73D03" w:rsidRPr="00597BCB" w:rsidRDefault="00EE5C70" w:rsidP="0058507B">
      <w:pPr>
        <w:spacing w:after="0" w:line="360" w:lineRule="auto"/>
        <w:ind w:firstLine="720"/>
        <w:rPr>
          <w:rFonts w:cs="Arial"/>
        </w:rPr>
      </w:pPr>
      <w:r w:rsidRPr="00597BCB">
        <w:rPr>
          <w:rFonts w:cs="Arial"/>
        </w:rPr>
        <w:t>This report is an effort to compile, present, and make available the most recent iteration of fisheries ind</w:t>
      </w:r>
      <w:r w:rsidR="00B10D14" w:rsidRPr="00597BCB">
        <w:rPr>
          <w:rFonts w:cs="Arial"/>
        </w:rPr>
        <w:t xml:space="preserve">ependent oyster sampling for Suwannee Sound region of Florida’s Big Bend.  </w:t>
      </w:r>
      <w:r w:rsidR="00333CEB" w:rsidRPr="00597BCB">
        <w:rPr>
          <w:rFonts w:cs="Arial"/>
        </w:rPr>
        <w:t>The purpose is to</w:t>
      </w:r>
      <w:r w:rsidR="0029745F" w:rsidRPr="00597BCB">
        <w:rPr>
          <w:rFonts w:cs="Arial"/>
        </w:rPr>
        <w:t xml:space="preserve"> provide a base to work from</w:t>
      </w:r>
      <w:r w:rsidR="00333CEB" w:rsidRPr="00597BCB">
        <w:rPr>
          <w:rFonts w:cs="Arial"/>
        </w:rPr>
        <w:t xml:space="preserve"> to document efforts that have taken place and link these efforts to the available data.</w:t>
      </w:r>
      <w:r w:rsidR="0029745F" w:rsidRPr="00597BCB">
        <w:rPr>
          <w:rFonts w:cs="Arial"/>
        </w:rPr>
        <w:t xml:space="preserve">  This is important</w:t>
      </w:r>
      <w:r w:rsidR="008071F3" w:rsidRPr="00597BCB">
        <w:rPr>
          <w:rFonts w:cs="Arial"/>
        </w:rPr>
        <w:t xml:space="preserve"> at this time</w:t>
      </w:r>
      <w:r w:rsidR="0029745F" w:rsidRPr="00597BCB">
        <w:rPr>
          <w:rFonts w:cs="Arial"/>
        </w:rPr>
        <w:t xml:space="preserve"> with a large number of new people involved in the project.</w:t>
      </w:r>
      <w:r w:rsidR="00333CEB" w:rsidRPr="00597BCB">
        <w:rPr>
          <w:rFonts w:cs="Arial"/>
        </w:rPr>
        <w:t xml:space="preserve">  This</w:t>
      </w:r>
      <w:r w:rsidR="0029745F" w:rsidRPr="00597BCB">
        <w:rPr>
          <w:rFonts w:cs="Arial"/>
        </w:rPr>
        <w:t xml:space="preserve"> compilation</w:t>
      </w:r>
      <w:r w:rsidR="00333CEB" w:rsidRPr="00597BCB">
        <w:rPr>
          <w:rFonts w:cs="Arial"/>
        </w:rPr>
        <w:t xml:space="preserve"> will help us</w:t>
      </w:r>
      <w:r w:rsidR="00600BBA" w:rsidRPr="00597BCB">
        <w:rPr>
          <w:rFonts w:cs="Arial"/>
        </w:rPr>
        <w:t xml:space="preserve"> in planning future efforts by providing information</w:t>
      </w:r>
      <w:r w:rsidR="00333CEB" w:rsidRPr="00597BCB">
        <w:rPr>
          <w:rFonts w:cs="Arial"/>
        </w:rPr>
        <w:t xml:space="preserve"> to focus on what we know and what we think we know</w:t>
      </w:r>
      <w:r w:rsidR="0058507B" w:rsidRPr="00597BCB">
        <w:rPr>
          <w:rFonts w:cs="Arial"/>
        </w:rPr>
        <w:t xml:space="preserve"> and </w:t>
      </w:r>
      <w:r w:rsidR="008071F3" w:rsidRPr="00597BCB">
        <w:rPr>
          <w:rFonts w:cs="Arial"/>
        </w:rPr>
        <w:t>limit</w:t>
      </w:r>
      <w:r w:rsidR="0058507B" w:rsidRPr="00597BCB">
        <w:rPr>
          <w:rFonts w:cs="Arial"/>
        </w:rPr>
        <w:t xml:space="preserve"> the power an anecdotes</w:t>
      </w:r>
      <w:r w:rsidR="00333CEB" w:rsidRPr="00597BCB">
        <w:rPr>
          <w:rFonts w:cs="Arial"/>
        </w:rPr>
        <w:t>.</w:t>
      </w:r>
      <w:r w:rsidR="00B73D03" w:rsidRPr="00597BCB">
        <w:rPr>
          <w:rFonts w:cs="Arial"/>
        </w:rPr>
        <w:t xml:space="preserve">  This compilation presents: (1) excerpts of raw data so the reader can “see” the data structure, (2) a large variety of summary statistics as tables and graphics, (3) analyses in the form of basic generalized linear models (GLM), and (4) basic guidance and simple discussion of future sampling efforts for fall winter 2018/2019 informed by empirical tests of capture probability (paper rock experiments) as well as simple power analyses.  The figures and tables are rough in places in terms of formatting, but, all work is easily reproducible through </w:t>
      </w:r>
      <w:proofErr w:type="spellStart"/>
      <w:r w:rsidR="00B73D03" w:rsidRPr="00597BCB">
        <w:rPr>
          <w:rFonts w:cs="Arial"/>
        </w:rPr>
        <w:t>Git</w:t>
      </w:r>
      <w:proofErr w:type="spellEnd"/>
      <w:r w:rsidR="00B73D03" w:rsidRPr="00597BCB">
        <w:rPr>
          <w:rFonts w:cs="Arial"/>
        </w:rPr>
        <w:t xml:space="preserve"> repositories.  The general structure follows a handout from Ben </w:t>
      </w:r>
      <w:proofErr w:type="spellStart"/>
      <w:r w:rsidR="00B73D03" w:rsidRPr="00597BCB">
        <w:rPr>
          <w:rFonts w:cs="Arial"/>
        </w:rPr>
        <w:t>Bolker</w:t>
      </w:r>
      <w:proofErr w:type="spellEnd"/>
      <w:r w:rsidR="00B73D03" w:rsidRPr="00597BCB">
        <w:rPr>
          <w:rFonts w:cs="Arial"/>
        </w:rPr>
        <w:t xml:space="preserve"> that offers a concise review of a lot of the key topics that we need to consider in this type of sampling effort (see </w:t>
      </w:r>
      <w:hyperlink r:id="rId7" w:history="1">
        <w:r w:rsidR="00B73D03" w:rsidRPr="00597BCB">
          <w:rPr>
            <w:rStyle w:val="Hyperlink"/>
            <w:rFonts w:cs="Arial"/>
          </w:rPr>
          <w:t>http://rpubs.com/bbolker/stats_intro</w:t>
        </w:r>
      </w:hyperlink>
      <w:r w:rsidR="00B73D03" w:rsidRPr="00597BCB">
        <w:rPr>
          <w:rFonts w:cs="Arial"/>
        </w:rPr>
        <w:t xml:space="preserve">).  </w:t>
      </w:r>
      <w:r w:rsidR="00333CEB" w:rsidRPr="00597BCB">
        <w:rPr>
          <w:rFonts w:cs="Arial"/>
        </w:rPr>
        <w:t xml:space="preserve"> </w:t>
      </w:r>
    </w:p>
    <w:p w:rsidR="00F30F8A" w:rsidRPr="00597BCB" w:rsidRDefault="00333CEB" w:rsidP="00B73D03">
      <w:pPr>
        <w:spacing w:after="0" w:line="360" w:lineRule="auto"/>
        <w:ind w:firstLine="720"/>
        <w:rPr>
          <w:rFonts w:cs="Arial"/>
        </w:rPr>
      </w:pPr>
      <w:r w:rsidRPr="00597BCB">
        <w:rPr>
          <w:rFonts w:cs="Arial"/>
        </w:rPr>
        <w:t>These data are from</w:t>
      </w:r>
      <w:r w:rsidR="00B10D14" w:rsidRPr="00597BCB">
        <w:rPr>
          <w:rFonts w:cs="Arial"/>
        </w:rPr>
        <w:t xml:space="preserve"> irregular</w:t>
      </w:r>
      <w:r w:rsidRPr="00597BCB">
        <w:rPr>
          <w:rFonts w:cs="Arial"/>
        </w:rPr>
        <w:t xml:space="preserve"> fisheries independent</w:t>
      </w:r>
      <w:r w:rsidR="00B10D14" w:rsidRPr="00597BCB">
        <w:rPr>
          <w:rFonts w:cs="Arial"/>
        </w:rPr>
        <w:t xml:space="preserve"> sampling that has occurred since 2010 through efforts led by Peter Frederick at UF.  These sampling efforts</w:t>
      </w:r>
      <w:r w:rsidRPr="00597BCB">
        <w:rPr>
          <w:rFonts w:cs="Arial"/>
        </w:rPr>
        <w:t xml:space="preserve"> and related data</w:t>
      </w:r>
      <w:r w:rsidR="00B10D14" w:rsidRPr="00597BCB">
        <w:rPr>
          <w:rFonts w:cs="Arial"/>
        </w:rPr>
        <w:t xml:space="preserve"> have primarily focused on intertidal oyster reefs, defined loosely as reefs exposed</w:t>
      </w:r>
      <w:r w:rsidRPr="00597BCB">
        <w:rPr>
          <w:rFonts w:cs="Arial"/>
        </w:rPr>
        <w:t xml:space="preserve"> to the air</w:t>
      </w:r>
      <w:r w:rsidR="00B10D14" w:rsidRPr="00597BCB">
        <w:rPr>
          <w:rFonts w:cs="Arial"/>
        </w:rPr>
        <w:t xml:space="preserve"> at mean low tides</w:t>
      </w:r>
      <w:r w:rsidRPr="00597BCB">
        <w:rPr>
          <w:rFonts w:cs="Arial"/>
        </w:rPr>
        <w:t>.  This allows</w:t>
      </w:r>
      <w:r w:rsidR="00B10D14" w:rsidRPr="00597BCB">
        <w:rPr>
          <w:rFonts w:cs="Arial"/>
        </w:rPr>
        <w:t xml:space="preserve"> oysters to be counted and measured when the bars are dewatered.  These bars are not exposed at all low tides throughout the year</w:t>
      </w:r>
      <w:r w:rsidR="00A375E6" w:rsidRPr="00597BCB">
        <w:rPr>
          <w:rFonts w:cs="Arial"/>
        </w:rPr>
        <w:t>.  Peter</w:t>
      </w:r>
      <w:r w:rsidR="000E5A2D" w:rsidRPr="00597BCB">
        <w:rPr>
          <w:rFonts w:cs="Arial"/>
        </w:rPr>
        <w:t xml:space="preserve"> Frederick</w:t>
      </w:r>
      <w:r w:rsidR="00A375E6" w:rsidRPr="00597BCB">
        <w:rPr>
          <w:rFonts w:cs="Arial"/>
        </w:rPr>
        <w:t xml:space="preserve"> has made general observations that at about 0.8 ft MLLW the “higher” elevation bars are beginning to be out of the water as measured at the Cedar Key NOAA station 8727529.</w:t>
      </w:r>
      <w:r w:rsidR="009F5347" w:rsidRPr="00597BCB">
        <w:rPr>
          <w:rFonts w:cs="Arial"/>
        </w:rPr>
        <w:t xml:space="preserve">  The best link to this station is </w:t>
      </w:r>
      <w:hyperlink r:id="rId8" w:history="1">
        <w:r w:rsidR="009F5347" w:rsidRPr="00597BCB">
          <w:rPr>
            <w:rStyle w:val="Hyperlink"/>
            <w:rFonts w:cs="Arial"/>
          </w:rPr>
          <w:t>https://tidesandcurrents.noaa.gov/waterlevels.html?id=8727520</w:t>
        </w:r>
      </w:hyperlink>
      <w:r w:rsidR="009F5347" w:rsidRPr="00597BCB">
        <w:rPr>
          <w:rFonts w:cs="Arial"/>
        </w:rPr>
        <w:t xml:space="preserve"> which allows you change the reference points on the graph to MLLW.  There is also R script </w:t>
      </w:r>
      <w:r w:rsidR="00B10D14" w:rsidRPr="00597BCB">
        <w:rPr>
          <w:rFonts w:cs="Arial"/>
        </w:rPr>
        <w:t>which</w:t>
      </w:r>
      <w:r w:rsidR="009F5347" w:rsidRPr="00597BCB">
        <w:rPr>
          <w:rFonts w:cs="Arial"/>
        </w:rPr>
        <w:t xml:space="preserve"> can be used to graph predicted tidal heights in reference to target elevations as part of the Lone Cabbage construction </w:t>
      </w:r>
      <w:hyperlink r:id="rId9" w:history="1">
        <w:r w:rsidR="009F5347" w:rsidRPr="00597BCB">
          <w:rPr>
            <w:rStyle w:val="Hyperlink"/>
            <w:rFonts w:cs="Arial"/>
          </w:rPr>
          <w:t>https://github.com/billpine/tide_inundation</w:t>
        </w:r>
      </w:hyperlink>
      <w:r w:rsidR="009F5347" w:rsidRPr="00597BCB">
        <w:rPr>
          <w:rFonts w:cs="Arial"/>
        </w:rPr>
        <w:t>.  These tides generally</w:t>
      </w:r>
      <w:r w:rsidR="00B10D14" w:rsidRPr="00597BCB">
        <w:rPr>
          <w:rFonts w:cs="Arial"/>
        </w:rPr>
        <w:t xml:space="preserve"> occur with greatest frequency during late fall and winter periods of the year.  Sampling </w:t>
      </w:r>
      <w:r w:rsidR="00C47DE0" w:rsidRPr="00597BCB">
        <w:rPr>
          <w:rFonts w:cs="Arial"/>
        </w:rPr>
        <w:t xml:space="preserve">has been done primarily using line transects to count the number of live and dead oysters in a known area and also with </w:t>
      </w:r>
      <w:proofErr w:type="spellStart"/>
      <w:r w:rsidR="00C47DE0" w:rsidRPr="00597BCB">
        <w:rPr>
          <w:rFonts w:cs="Arial"/>
        </w:rPr>
        <w:t>quadrats</w:t>
      </w:r>
      <w:proofErr w:type="spellEnd"/>
      <w:r w:rsidR="00C47DE0" w:rsidRPr="00597BCB">
        <w:rPr>
          <w:rFonts w:cs="Arial"/>
        </w:rPr>
        <w:t xml:space="preserve"> to collect size structure information.  This report will just focus on data from transect samples with a later effort focused on quadrat information.</w:t>
      </w:r>
    </w:p>
    <w:p w:rsidR="00F30F8A" w:rsidRPr="00597BCB" w:rsidRDefault="009F5347" w:rsidP="003A1887">
      <w:pPr>
        <w:spacing w:after="0" w:line="360" w:lineRule="auto"/>
        <w:rPr>
          <w:rFonts w:cs="Arial"/>
          <w:i/>
        </w:rPr>
      </w:pPr>
      <w:r w:rsidRPr="00597BCB">
        <w:rPr>
          <w:rFonts w:cs="Arial"/>
          <w:i/>
        </w:rPr>
        <w:t>Sampling Epochs</w:t>
      </w:r>
    </w:p>
    <w:p w:rsidR="009F5347" w:rsidRPr="00597BCB" w:rsidRDefault="009F5347" w:rsidP="003A1887">
      <w:pPr>
        <w:spacing w:after="0" w:line="360" w:lineRule="auto"/>
        <w:rPr>
          <w:rFonts w:cs="Arial"/>
        </w:rPr>
      </w:pPr>
      <w:r w:rsidRPr="00597BCB">
        <w:rPr>
          <w:rFonts w:cs="Arial"/>
        </w:rPr>
        <w:lastRenderedPageBreak/>
        <w:tab/>
        <w:t>Oyster sampling can broadly be defined as thre</w:t>
      </w:r>
      <w:r w:rsidR="00B11BC0" w:rsidRPr="00597BCB">
        <w:rPr>
          <w:rFonts w:cs="Arial"/>
        </w:rPr>
        <w:t xml:space="preserve">e epochs.  The first from </w:t>
      </w:r>
      <w:r w:rsidRPr="00597BCB">
        <w:rPr>
          <w:rFonts w:cs="Arial"/>
        </w:rPr>
        <w:t>2010-201</w:t>
      </w:r>
      <w:r w:rsidR="00DA6C24" w:rsidRPr="00597BCB">
        <w:rPr>
          <w:rFonts w:cs="Arial"/>
        </w:rPr>
        <w:t>2</w:t>
      </w:r>
      <w:r w:rsidRPr="00597BCB">
        <w:rPr>
          <w:rFonts w:cs="Arial"/>
        </w:rPr>
        <w:t xml:space="preserve"> included sampling that took place at four localities in the Big Bend, </w:t>
      </w:r>
      <w:r w:rsidR="000E5A2D" w:rsidRPr="00597BCB">
        <w:rPr>
          <w:rFonts w:cs="Arial"/>
        </w:rPr>
        <w:t>Horseshoe</w:t>
      </w:r>
      <w:r w:rsidRPr="00597BCB">
        <w:rPr>
          <w:rFonts w:cs="Arial"/>
        </w:rPr>
        <w:t xml:space="preserve"> Beach, Lone Cabbage, Cedar Key, and Corrigan’s Reef. At each of these localities three different sites labeled as inshore, </w:t>
      </w:r>
      <w:proofErr w:type="gramStart"/>
      <w:r w:rsidRPr="00597BCB">
        <w:rPr>
          <w:rFonts w:cs="Arial"/>
        </w:rPr>
        <w:t>nearshore,</w:t>
      </w:r>
      <w:proofErr w:type="gramEnd"/>
      <w:r w:rsidRPr="00597BCB">
        <w:rPr>
          <w:rFonts w:cs="Arial"/>
        </w:rPr>
        <w:t xml:space="preserve"> and offshore were defined and within each of these sites multiple oyster bars were sampled. Horseshoe Beach is located nort</w:t>
      </w:r>
      <w:r w:rsidR="00B11BC0" w:rsidRPr="00597BCB">
        <w:rPr>
          <w:rFonts w:cs="Arial"/>
        </w:rPr>
        <w:t>h of the Suwannee River</w:t>
      </w:r>
      <w:r w:rsidRPr="00597BCB">
        <w:rPr>
          <w:rFonts w:cs="Arial"/>
        </w:rPr>
        <w:t>, Lone Cabbage was located just south of the East Pass of the Suwannee River, Cedar Key sites were primarily near the #4 channel, and Corrigan’s Reef sites were south of the town of Cedar Key (</w:t>
      </w:r>
      <w:r w:rsidRPr="00597BCB">
        <w:rPr>
          <w:rFonts w:cs="Arial"/>
          <w:highlight w:val="yellow"/>
        </w:rPr>
        <w:t>Figure X</w:t>
      </w:r>
      <w:r w:rsidRPr="00597BCB">
        <w:rPr>
          <w:rFonts w:cs="Arial"/>
        </w:rPr>
        <w:t>).  The Cedar Key site was not sampled as frequently as other locations and total sampling effort is described in tables.</w:t>
      </w:r>
      <w:r w:rsidR="00600BBA" w:rsidRPr="00597BCB">
        <w:rPr>
          <w:rFonts w:cs="Arial"/>
        </w:rPr>
        <w:t xml:space="preserve">  A KML files (Google Earth) is available that details all historic oyster sampling sites.</w:t>
      </w:r>
      <w:r w:rsidRPr="00597BCB">
        <w:rPr>
          <w:rFonts w:cs="Arial"/>
        </w:rPr>
        <w:t xml:space="preserve">  Epoch 1 focused on assessing oyster distribution at each locality and site and linking this information to aerial imagery collected in 2010 with funding from Frederick/Pine and </w:t>
      </w:r>
      <w:proofErr w:type="spellStart"/>
      <w:r w:rsidRPr="00597BCB">
        <w:rPr>
          <w:rFonts w:cs="Arial"/>
        </w:rPr>
        <w:t>Seagrant</w:t>
      </w:r>
      <w:proofErr w:type="spellEnd"/>
      <w:r w:rsidRPr="00597BCB">
        <w:rPr>
          <w:rFonts w:cs="Arial"/>
        </w:rPr>
        <w:t xml:space="preserve">.  This work provides the key information published in </w:t>
      </w:r>
    </w:p>
    <w:p w:rsidR="003A1887" w:rsidRPr="00597BCB" w:rsidRDefault="003A1887" w:rsidP="003A1887">
      <w:pPr>
        <w:spacing w:after="0" w:line="240" w:lineRule="auto"/>
        <w:rPr>
          <w:rFonts w:cs="Arial"/>
          <w:shd w:val="clear" w:color="auto" w:fill="FFFFFF"/>
        </w:rPr>
      </w:pPr>
    </w:p>
    <w:p w:rsidR="003A1887" w:rsidRPr="00597BCB" w:rsidRDefault="003A1887" w:rsidP="003A1887">
      <w:pPr>
        <w:spacing w:after="0" w:line="240" w:lineRule="auto"/>
        <w:rPr>
          <w:rFonts w:cs="Arial"/>
          <w:shd w:val="clear" w:color="auto" w:fill="FFFFFF"/>
        </w:rPr>
      </w:pPr>
      <w:proofErr w:type="gramStart"/>
      <w:r w:rsidRPr="00597BCB">
        <w:rPr>
          <w:rFonts w:cs="Arial"/>
          <w:shd w:val="clear" w:color="auto" w:fill="FFFFFF"/>
        </w:rPr>
        <w:t>Seavey, J.R., Pine III, W.E., Frederick, P., Sturmer, L. and Berrigan, M., 2011.</w:t>
      </w:r>
      <w:proofErr w:type="gramEnd"/>
      <w:r w:rsidRPr="00597BCB">
        <w:rPr>
          <w:rFonts w:cs="Arial"/>
          <w:shd w:val="clear" w:color="auto" w:fill="FFFFFF"/>
        </w:rPr>
        <w:t xml:space="preserve"> Decadal changes in oyster reefs in the Big Bend of Florida’s Gulf Coast. </w:t>
      </w:r>
      <w:proofErr w:type="gramStart"/>
      <w:r w:rsidRPr="00597BCB">
        <w:rPr>
          <w:rFonts w:cs="Arial"/>
          <w:i/>
          <w:iCs/>
          <w:shd w:val="clear" w:color="auto" w:fill="FFFFFF"/>
        </w:rPr>
        <w:t>Ecosphere</w:t>
      </w:r>
      <w:r w:rsidRPr="00597BCB">
        <w:rPr>
          <w:rFonts w:cs="Arial"/>
          <w:shd w:val="clear" w:color="auto" w:fill="FFFFFF"/>
        </w:rPr>
        <w:t>, </w:t>
      </w:r>
      <w:r w:rsidRPr="00597BCB">
        <w:rPr>
          <w:rFonts w:cs="Arial"/>
          <w:i/>
          <w:iCs/>
          <w:shd w:val="clear" w:color="auto" w:fill="FFFFFF"/>
        </w:rPr>
        <w:t>2</w:t>
      </w:r>
      <w:r w:rsidRPr="00597BCB">
        <w:rPr>
          <w:rFonts w:cs="Arial"/>
          <w:shd w:val="clear" w:color="auto" w:fill="FFFFFF"/>
        </w:rPr>
        <w:t>(10), p.114.</w:t>
      </w:r>
      <w:proofErr w:type="gramEnd"/>
    </w:p>
    <w:p w:rsidR="003A1887" w:rsidRPr="00597BCB" w:rsidRDefault="003A1887" w:rsidP="003A1887">
      <w:pPr>
        <w:spacing w:after="0" w:line="360" w:lineRule="auto"/>
        <w:rPr>
          <w:rFonts w:cs="Arial"/>
          <w:shd w:val="clear" w:color="auto" w:fill="FFFFFF"/>
        </w:rPr>
      </w:pPr>
    </w:p>
    <w:p w:rsidR="00DA6C24" w:rsidRPr="00597BCB" w:rsidRDefault="009F5347" w:rsidP="003A1887">
      <w:pPr>
        <w:spacing w:after="0" w:line="360" w:lineRule="auto"/>
        <w:rPr>
          <w:rFonts w:cs="Arial"/>
          <w:shd w:val="clear" w:color="auto" w:fill="FFFFFF"/>
        </w:rPr>
      </w:pPr>
      <w:r w:rsidRPr="00597BCB">
        <w:rPr>
          <w:rFonts w:cs="Arial"/>
          <w:shd w:val="clear" w:color="auto" w:fill="FFFFFF"/>
        </w:rPr>
        <w:t xml:space="preserve">The important message from this paper was the documentation of large losses (about 66%) in oyster reef distribution in the area from Horseshoe to Suwannee Sound since the early 1980’s.  This paper did not identify mechanisms for these losses, but speculated that it was related to observed changes in river discharge levels that occurred during the same period of time that led to reduced oyster reef resilience. </w:t>
      </w:r>
      <w:r w:rsidR="00DA6C24" w:rsidRPr="00597BCB">
        <w:rPr>
          <w:rFonts w:cs="Arial"/>
          <w:shd w:val="clear" w:color="auto" w:fill="FFFFFF"/>
        </w:rPr>
        <w:t xml:space="preserve"> </w:t>
      </w:r>
    </w:p>
    <w:p w:rsidR="00DA6C24" w:rsidRPr="00597BCB" w:rsidRDefault="00DA6C24" w:rsidP="00DA6C24">
      <w:pPr>
        <w:spacing w:after="0" w:line="360" w:lineRule="auto"/>
        <w:ind w:firstLine="720"/>
        <w:rPr>
          <w:rFonts w:cs="Arial"/>
          <w:shd w:val="clear" w:color="auto" w:fill="FFFFFF"/>
        </w:rPr>
      </w:pPr>
      <w:r w:rsidRPr="00597BCB">
        <w:rPr>
          <w:rFonts w:cs="Arial"/>
          <w:shd w:val="clear" w:color="auto" w:fill="FFFFFF"/>
        </w:rPr>
        <w:t>Epoch 2 focused on the “pilot project” restoration of Lone Cabbage reef which involved placing rocks the size of basketballs on small patches of reef.  This project lasted from 2013-2015 and is detailed below. Epoch 3 is the present effort associated with the large-scale restoration of Lone Cabbage Reef funded by NFWF with construction occurring during summer/fall 2018.</w:t>
      </w:r>
    </w:p>
    <w:p w:rsidR="009F5347" w:rsidRPr="00597BCB" w:rsidRDefault="009F5347" w:rsidP="003A1887">
      <w:pPr>
        <w:spacing w:after="0" w:line="360" w:lineRule="auto"/>
        <w:rPr>
          <w:rFonts w:cs="Arial"/>
          <w:shd w:val="clear" w:color="auto" w:fill="FFFFFF"/>
        </w:rPr>
      </w:pPr>
      <w:r w:rsidRPr="00597BCB">
        <w:rPr>
          <w:rFonts w:cs="Arial"/>
          <w:i/>
          <w:shd w:val="clear" w:color="auto" w:fill="FFFFFF"/>
        </w:rPr>
        <w:t>Suwannee River discharge</w:t>
      </w:r>
      <w:r w:rsidR="00E2211B" w:rsidRPr="00597BCB">
        <w:rPr>
          <w:rFonts w:cs="Arial"/>
          <w:i/>
          <w:shd w:val="clear" w:color="auto" w:fill="FFFFFF"/>
        </w:rPr>
        <w:t xml:space="preserve"> and available water quality data</w:t>
      </w:r>
    </w:p>
    <w:p w:rsidR="00D60BE6" w:rsidRPr="00597BCB" w:rsidRDefault="009F5347" w:rsidP="003A1887">
      <w:pPr>
        <w:spacing w:after="0" w:line="360" w:lineRule="auto"/>
        <w:rPr>
          <w:rFonts w:cs="Arial"/>
          <w:shd w:val="clear" w:color="auto" w:fill="FFFFFF"/>
        </w:rPr>
      </w:pPr>
      <w:r w:rsidRPr="00597BCB">
        <w:rPr>
          <w:rFonts w:cs="Arial"/>
          <w:shd w:val="clear" w:color="auto" w:fill="FFFFFF"/>
        </w:rPr>
        <w:tab/>
        <w:t xml:space="preserve">The Suwannee River is one of the largest </w:t>
      </w:r>
      <w:proofErr w:type="spellStart"/>
      <w:r w:rsidRPr="00597BCB">
        <w:rPr>
          <w:rFonts w:cs="Arial"/>
          <w:shd w:val="clear" w:color="auto" w:fill="FFFFFF"/>
        </w:rPr>
        <w:t>nonregulated</w:t>
      </w:r>
      <w:proofErr w:type="spellEnd"/>
      <w:r w:rsidRPr="00597BCB">
        <w:rPr>
          <w:rFonts w:cs="Arial"/>
          <w:shd w:val="clear" w:color="auto" w:fill="FFFFFF"/>
        </w:rPr>
        <w:t xml:space="preserve"> (undammed) rivers by length in the Gulf of Mexico</w:t>
      </w:r>
      <w:r w:rsidR="00C67101">
        <w:rPr>
          <w:rFonts w:cs="Arial"/>
          <w:shd w:val="clear" w:color="auto" w:fill="FFFFFF"/>
        </w:rPr>
        <w:t xml:space="preserve"> and the second largest river by discharge in Florida</w:t>
      </w:r>
      <w:r w:rsidRPr="00597BCB">
        <w:rPr>
          <w:rFonts w:cs="Arial"/>
          <w:shd w:val="clear" w:color="auto" w:fill="FFFFFF"/>
        </w:rPr>
        <w:t>.  The river starts in the area of Okefenokee National Wildlife Refuge where it flows west before turning south</w:t>
      </w:r>
      <w:r w:rsidR="00EE7C57" w:rsidRPr="00597BCB">
        <w:rPr>
          <w:rFonts w:cs="Arial"/>
          <w:shd w:val="clear" w:color="auto" w:fill="FFFFFF"/>
        </w:rPr>
        <w:t>-southwest</w:t>
      </w:r>
      <w:r w:rsidRPr="00597BCB">
        <w:rPr>
          <w:rFonts w:cs="Arial"/>
          <w:shd w:val="clear" w:color="auto" w:fill="FFFFFF"/>
        </w:rPr>
        <w:t xml:space="preserve"> entering the Gulf of Mexico near the town of Suwannee, Florida.  A large portion of the Suwannee River watershed is in Georgia.  While the river system does not have any dams or large surface water diversions (i.e., canals, diversion channels etc.), large portions of the river flow across a highly </w:t>
      </w:r>
      <w:proofErr w:type="spellStart"/>
      <w:r w:rsidRPr="00597BCB">
        <w:rPr>
          <w:rFonts w:cs="Arial"/>
          <w:shd w:val="clear" w:color="auto" w:fill="FFFFFF"/>
        </w:rPr>
        <w:t>karstic</w:t>
      </w:r>
      <w:proofErr w:type="spellEnd"/>
      <w:r w:rsidRPr="00597BCB">
        <w:rPr>
          <w:rFonts w:cs="Arial"/>
          <w:shd w:val="clear" w:color="auto" w:fill="FFFFFF"/>
        </w:rPr>
        <w:t xml:space="preserve"> landscape where surface to sub-surface water connections are common through springs and sinks.  The Suwannee River basin has extensive ground water withdrawals occurring throughout for agricultural, municipal, and mining operations (mostly phosphate).  </w:t>
      </w:r>
      <w:r w:rsidR="00D60BE6" w:rsidRPr="00597BCB">
        <w:rPr>
          <w:rFonts w:cs="Arial"/>
          <w:shd w:val="clear" w:color="auto" w:fill="FFFFFF"/>
        </w:rPr>
        <w:t xml:space="preserve">Whereas in most river basins river discharge-per-unit-rainfall has </w:t>
      </w:r>
      <w:r w:rsidR="00D60BE6" w:rsidRPr="00597BCB">
        <w:rPr>
          <w:rFonts w:cs="Arial"/>
          <w:shd w:val="clear" w:color="auto" w:fill="FFFFFF"/>
        </w:rPr>
        <w:lastRenderedPageBreak/>
        <w:t xml:space="preserve">increased in recent decades due to changes on the landscape of many watersheds such as conversion from forest to agriculture or increase in impervious surfaces, in the Suwannee River the opposite trend has been observed where river discharge has actually declined-per-unit-rainfall possibly due to recurring low groundwater levels.  Low groundwater levels can have impacts to human users such as the collapse of the drinking water supply system in Cedar Key during 2012.   </w:t>
      </w:r>
    </w:p>
    <w:p w:rsidR="009F5347" w:rsidRPr="00597BCB" w:rsidRDefault="00D60BE6" w:rsidP="003A1887">
      <w:pPr>
        <w:spacing w:after="0" w:line="240" w:lineRule="auto"/>
        <w:rPr>
          <w:rFonts w:cs="Arial"/>
          <w:shd w:val="clear" w:color="auto" w:fill="FFFFFF"/>
        </w:rPr>
      </w:pPr>
      <w:r w:rsidRPr="00597BCB">
        <w:rPr>
          <w:rFonts w:cs="Arial"/>
          <w:shd w:val="clear" w:color="auto" w:fill="FFFFFF"/>
        </w:rPr>
        <w:t xml:space="preserve">Saetta, D., Ishii, S.K., Pine III, W.E. and Boyer, T.H., 2015. </w:t>
      </w:r>
      <w:proofErr w:type="gramStart"/>
      <w:r w:rsidRPr="00597BCB">
        <w:rPr>
          <w:rFonts w:cs="Arial"/>
          <w:shd w:val="clear" w:color="auto" w:fill="FFFFFF"/>
        </w:rPr>
        <w:t>Case study and life cycle assessment of a coastal utility facing saltwater intrusion.</w:t>
      </w:r>
      <w:proofErr w:type="gramEnd"/>
      <w:r w:rsidRPr="00597BCB">
        <w:rPr>
          <w:rFonts w:cs="Arial"/>
          <w:shd w:val="clear" w:color="auto" w:fill="FFFFFF"/>
        </w:rPr>
        <w:t> </w:t>
      </w:r>
      <w:proofErr w:type="gramStart"/>
      <w:r w:rsidRPr="00597BCB">
        <w:rPr>
          <w:rFonts w:cs="Arial"/>
          <w:i/>
          <w:iCs/>
          <w:shd w:val="clear" w:color="auto" w:fill="FFFFFF"/>
        </w:rPr>
        <w:t>Journal</w:t>
      </w:r>
      <w:r w:rsidRPr="00597BCB">
        <w:rPr>
          <w:rFonts w:cs="Cambria Math"/>
          <w:i/>
          <w:iCs/>
          <w:shd w:val="clear" w:color="auto" w:fill="FFFFFF"/>
        </w:rPr>
        <w:t>‐</w:t>
      </w:r>
      <w:r w:rsidRPr="00597BCB">
        <w:rPr>
          <w:rFonts w:cs="Arial"/>
          <w:i/>
          <w:iCs/>
          <w:shd w:val="clear" w:color="auto" w:fill="FFFFFF"/>
        </w:rPr>
        <w:t>American Water Works Association</w:t>
      </w:r>
      <w:r w:rsidRPr="00597BCB">
        <w:rPr>
          <w:rFonts w:cs="Arial"/>
          <w:shd w:val="clear" w:color="auto" w:fill="FFFFFF"/>
        </w:rPr>
        <w:t>, </w:t>
      </w:r>
      <w:r w:rsidRPr="00597BCB">
        <w:rPr>
          <w:rFonts w:cs="Arial"/>
          <w:i/>
          <w:iCs/>
          <w:shd w:val="clear" w:color="auto" w:fill="FFFFFF"/>
        </w:rPr>
        <w:t>107</w:t>
      </w:r>
      <w:r w:rsidRPr="00597BCB">
        <w:rPr>
          <w:rFonts w:cs="Arial"/>
          <w:shd w:val="clear" w:color="auto" w:fill="FFFFFF"/>
        </w:rPr>
        <w:t>(10), pp.E543-E558.</w:t>
      </w:r>
      <w:proofErr w:type="gramEnd"/>
    </w:p>
    <w:p w:rsidR="00333CEB" w:rsidRPr="00597BCB" w:rsidRDefault="00333CEB" w:rsidP="003A1887">
      <w:pPr>
        <w:spacing w:after="0" w:line="240" w:lineRule="auto"/>
        <w:rPr>
          <w:rFonts w:cs="Arial"/>
        </w:rPr>
      </w:pPr>
    </w:p>
    <w:p w:rsidR="009F5347" w:rsidRPr="00597BCB" w:rsidRDefault="009C6FBC" w:rsidP="003A1887">
      <w:pPr>
        <w:spacing w:after="0" w:line="360" w:lineRule="auto"/>
        <w:rPr>
          <w:rFonts w:cs="Arial"/>
        </w:rPr>
      </w:pPr>
      <w:r w:rsidRPr="00597BCB">
        <w:rPr>
          <w:rFonts w:cs="Arial"/>
        </w:rPr>
        <w:tab/>
        <w:t xml:space="preserve">There are </w:t>
      </w:r>
      <w:r w:rsidR="00061DAC" w:rsidRPr="00597BCB">
        <w:rPr>
          <w:rFonts w:cs="Arial"/>
        </w:rPr>
        <w:t>several</w:t>
      </w:r>
      <w:r w:rsidRPr="00597BCB">
        <w:rPr>
          <w:rFonts w:cs="Arial"/>
        </w:rPr>
        <w:t xml:space="preserve"> river gauges available to measure Suwannee River discharge.  Not all gauges have the same period of record and some river gauges can be influenced by tidal bore.  </w:t>
      </w:r>
      <w:r w:rsidR="00600BBA" w:rsidRPr="00597BCB">
        <w:rPr>
          <w:rFonts w:cs="Arial"/>
        </w:rPr>
        <w:t>A</w:t>
      </w:r>
      <w:r w:rsidRPr="00597BCB">
        <w:rPr>
          <w:rFonts w:cs="Arial"/>
        </w:rPr>
        <w:t xml:space="preserve"> river gauge</w:t>
      </w:r>
      <w:r w:rsidR="00600BBA" w:rsidRPr="00597BCB">
        <w:rPr>
          <w:rFonts w:cs="Arial"/>
        </w:rPr>
        <w:t xml:space="preserve"> I have frequently used</w:t>
      </w:r>
      <w:r w:rsidRPr="00597BCB">
        <w:rPr>
          <w:rFonts w:cs="Arial"/>
        </w:rPr>
        <w:t xml:space="preserve"> is USGS gauge 02323500 located near Wilcox, Florida.  This gauge is generally not strongly tidally influenced except under very low </w:t>
      </w:r>
      <w:r w:rsidR="007E0B24" w:rsidRPr="00597BCB">
        <w:rPr>
          <w:rFonts w:cs="Arial"/>
        </w:rPr>
        <w:t>river discharge</w:t>
      </w:r>
      <w:r w:rsidRPr="00597BCB">
        <w:rPr>
          <w:rFonts w:cs="Arial"/>
        </w:rPr>
        <w:t>.  The period of record also a long-term record dating to October 1930 and efforts have been underway to update the period of record to eliminate gaps in the 1930’s and 1940’s.</w:t>
      </w:r>
      <w:r w:rsidR="007E0B24" w:rsidRPr="00597BCB">
        <w:rPr>
          <w:rFonts w:cs="Arial"/>
        </w:rPr>
        <w:t xml:space="preserve">  These updates may now be complete</w:t>
      </w:r>
      <w:r w:rsidR="008C3CC8" w:rsidRPr="00597BCB">
        <w:rPr>
          <w:rFonts w:cs="Arial"/>
        </w:rPr>
        <w:t>d</w:t>
      </w:r>
      <w:r w:rsidR="007E0B24" w:rsidRPr="00597BCB">
        <w:rPr>
          <w:rFonts w:cs="Arial"/>
        </w:rPr>
        <w:t xml:space="preserve"> by USGS.</w:t>
      </w:r>
      <w:r w:rsidRPr="00597BCB">
        <w:rPr>
          <w:rFonts w:cs="Arial"/>
        </w:rPr>
        <w:t xml:space="preserve">  Below are summary figures for river discharge from this gauge beginning January 1950 until October </w:t>
      </w:r>
      <w:proofErr w:type="gramStart"/>
      <w:r w:rsidRPr="00597BCB">
        <w:rPr>
          <w:rFonts w:cs="Arial"/>
        </w:rPr>
        <w:t>2018.</w:t>
      </w:r>
      <w:proofErr w:type="gramEnd"/>
      <w:r w:rsidR="002917F1">
        <w:rPr>
          <w:rFonts w:cs="Arial"/>
        </w:rPr>
        <w:t xml:space="preserve">  The data used are mean daily discharge (CFS), that are then summarized in different ways.</w:t>
      </w:r>
      <w:r w:rsidRPr="00597BCB">
        <w:rPr>
          <w:rFonts w:cs="Arial"/>
        </w:rPr>
        <w:t xml:space="preserve">  In several of these figures a red LOWESS smoothing line is included to help identify general trends.  Of interest is the decline in </w:t>
      </w:r>
      <w:r w:rsidR="002917F1">
        <w:rPr>
          <w:rFonts w:cs="Arial"/>
        </w:rPr>
        <w:t>mean daily discharge by year</w:t>
      </w:r>
      <w:r w:rsidRPr="00597BCB">
        <w:rPr>
          <w:rFonts w:cs="Arial"/>
        </w:rPr>
        <w:t xml:space="preserve"> since about 1980 and </w:t>
      </w:r>
      <w:r w:rsidR="002917F1">
        <w:rPr>
          <w:rFonts w:cs="Arial"/>
        </w:rPr>
        <w:t xml:space="preserve">a general increase in </w:t>
      </w:r>
      <w:r w:rsidRPr="00597BCB">
        <w:rPr>
          <w:rFonts w:cs="Arial"/>
        </w:rPr>
        <w:t>CV over time.  Recent years (since 2000) have seen periods of highly variable river discharge with long-periods of low river discharge often punctuated by tropical rainfall events which bring large volumes of rain over short time periods.</w:t>
      </w:r>
      <w:r w:rsidR="00654D90" w:rsidRPr="00597BCB">
        <w:rPr>
          <w:rFonts w:cs="Arial"/>
        </w:rPr>
        <w:t xml:space="preserve">  A research need exists to further quantify the rainfall-discharge relationship in the Suwannee Basin to see if this discharge is consistent within the basin. Recent work by UF PhD student Katie Glodzik is useful to help assess these questions further</w:t>
      </w:r>
      <w:r w:rsidR="007E0B24" w:rsidRPr="00597BCB">
        <w:rPr>
          <w:rFonts w:cs="Arial"/>
        </w:rPr>
        <w:t xml:space="preserve"> (dissertation available</w:t>
      </w:r>
      <w:r w:rsidR="00600BBA" w:rsidRPr="00597BCB">
        <w:rPr>
          <w:rFonts w:cs="Arial"/>
        </w:rPr>
        <w:t xml:space="preserve"> electronically</w:t>
      </w:r>
      <w:r w:rsidR="007E0B24" w:rsidRPr="00597BCB">
        <w:rPr>
          <w:rFonts w:cs="Arial"/>
        </w:rPr>
        <w:t xml:space="preserve"> from UF library)</w:t>
      </w:r>
      <w:r w:rsidR="00654D90" w:rsidRPr="00597BCB">
        <w:rPr>
          <w:rFonts w:cs="Arial"/>
        </w:rPr>
        <w:t>.</w:t>
      </w:r>
    </w:p>
    <w:p w:rsidR="0040657C" w:rsidRPr="00597BCB" w:rsidRDefault="00E2211B" w:rsidP="003A1887">
      <w:pPr>
        <w:spacing w:after="0" w:line="360" w:lineRule="auto"/>
        <w:rPr>
          <w:rFonts w:cs="Arial"/>
        </w:rPr>
      </w:pPr>
      <w:r w:rsidRPr="00597BCB">
        <w:rPr>
          <w:rFonts w:cs="Arial"/>
        </w:rPr>
        <w:tab/>
        <w:t xml:space="preserve">We have also obtained three different data sets that may be useful to characterize water quality (generally salinity, temperature, DO, and some </w:t>
      </w:r>
      <w:r w:rsidR="00600BBA" w:rsidRPr="00597BCB">
        <w:rPr>
          <w:rFonts w:cs="Arial"/>
        </w:rPr>
        <w:t>chlorophyll</w:t>
      </w:r>
      <w:r w:rsidRPr="00597BCB">
        <w:rPr>
          <w:rFonts w:cs="Arial"/>
        </w:rPr>
        <w:t xml:space="preserve"> data) for the lower Suwannee River, Suwannee River Sound, and areas just to the north and south of Cedar Key. The FDACS data begin in the late 1980’s and include water quality samples from fixed stations collected at monthly intervals mostly using hand held instruments.  These stations were later expanded both in space and time to generally collect water samples from random samples from a list of fixed stations twice per month. </w:t>
      </w:r>
      <w:r w:rsidR="008C3CC8" w:rsidRPr="00597BCB">
        <w:rPr>
          <w:rFonts w:cs="Arial"/>
        </w:rPr>
        <w:t xml:space="preserve"> </w:t>
      </w:r>
      <w:r w:rsidRPr="00597BCB">
        <w:rPr>
          <w:rFonts w:cs="Arial"/>
        </w:rPr>
        <w:t xml:space="preserve">The second dataset of water quality data are instrument based samples from the monthly FWC-FIM sampling efforts that are random stratified point samples that are taken along with the fisheries independent monitoring seining effort beginning in the </w:t>
      </w:r>
      <w:proofErr w:type="gramStart"/>
      <w:r w:rsidRPr="00597BCB">
        <w:rPr>
          <w:rFonts w:cs="Arial"/>
        </w:rPr>
        <w:t>mid-1990’s</w:t>
      </w:r>
      <w:proofErr w:type="gramEnd"/>
      <w:r w:rsidRPr="00597BCB">
        <w:rPr>
          <w:rFonts w:cs="Arial"/>
        </w:rPr>
        <w:t xml:space="preserve">.  The third dataset is Tom Frazer’s (UF, now Director of SNRE) </w:t>
      </w:r>
      <w:r w:rsidRPr="00597BCB">
        <w:rPr>
          <w:rFonts w:cs="Arial"/>
        </w:rPr>
        <w:lastRenderedPageBreak/>
        <w:t xml:space="preserve">monthly water quality sampling from the mid-1990’s that occurred at fixed stations.  These data have been compiled and are available for use. </w:t>
      </w:r>
      <w:r w:rsidR="007E0B24" w:rsidRPr="00597BCB">
        <w:rPr>
          <w:rFonts w:cs="Arial"/>
        </w:rPr>
        <w:t xml:space="preserve"> Leslie Sturmer with UF-SFRC has also maintained autonomous water quality sensors at Gulf Jackson and Dog Island at regular intervals beginning in the early 1990’s.</w:t>
      </w:r>
      <w:r w:rsidRPr="00597BCB">
        <w:rPr>
          <w:rFonts w:cs="Arial"/>
        </w:rPr>
        <w:t xml:space="preserve"> These</w:t>
      </w:r>
      <w:r w:rsidR="007E0B24" w:rsidRPr="00597BCB">
        <w:rPr>
          <w:rFonts w:cs="Arial"/>
        </w:rPr>
        <w:t xml:space="preserve"> various water quality</w:t>
      </w:r>
      <w:r w:rsidRPr="00597BCB">
        <w:rPr>
          <w:rFonts w:cs="Arial"/>
        </w:rPr>
        <w:t xml:space="preserve"> data are likely key for work Simeon Yurek with USGS is considering.  The FDACS data are also currently being examining by a student of Matthew </w:t>
      </w:r>
      <w:proofErr w:type="spellStart"/>
      <w:r w:rsidRPr="00597BCB">
        <w:rPr>
          <w:rFonts w:cs="Arial"/>
        </w:rPr>
        <w:t>Dei</w:t>
      </w:r>
      <w:r w:rsidR="00600BBA" w:rsidRPr="00597BCB">
        <w:rPr>
          <w:rFonts w:cs="Arial"/>
        </w:rPr>
        <w:t>tch</w:t>
      </w:r>
      <w:proofErr w:type="spellEnd"/>
      <w:r w:rsidR="00600BBA" w:rsidRPr="00597BCB">
        <w:rPr>
          <w:rFonts w:cs="Arial"/>
        </w:rPr>
        <w:t xml:space="preserve"> and his proposed dissertation work will link groundwater models for the Suwannee Basin/north Florida region to Suwannee River discharge and ultimately try and predict salinity with Suwannee Sound.  At present he is assessing relationships between salinity observations, river discharge, sea-level trends, and other factors.</w:t>
      </w:r>
    </w:p>
    <w:p w:rsidR="00AC5552" w:rsidRPr="00597BCB" w:rsidRDefault="00AC5552" w:rsidP="003A1887">
      <w:pPr>
        <w:spacing w:after="0" w:line="360" w:lineRule="auto"/>
        <w:rPr>
          <w:rFonts w:cs="Arial"/>
        </w:rPr>
      </w:pPr>
      <w:r w:rsidRPr="00597BCB">
        <w:rPr>
          <w:rFonts w:cs="Arial"/>
          <w:i/>
        </w:rPr>
        <w:t>Lone Cabbage Water Quality Monitoring Network</w:t>
      </w:r>
    </w:p>
    <w:p w:rsidR="00AC5552" w:rsidRPr="00597BCB" w:rsidRDefault="00AC5552" w:rsidP="003A1887">
      <w:pPr>
        <w:spacing w:after="0" w:line="360" w:lineRule="auto"/>
        <w:rPr>
          <w:rFonts w:cs="Arial"/>
        </w:rPr>
      </w:pPr>
      <w:r w:rsidRPr="00597BCB">
        <w:rPr>
          <w:rFonts w:cs="Arial"/>
        </w:rPr>
        <w:tab/>
        <w:t xml:space="preserve">Beginning in August 2017 we launched a series of autonomous monitoring stations to monitor temperature and conductivity (and derive salinity) as a pre-construction monitoring network for the Lone Cabbage Reef restoration project.  This network of 9 sensors records these observations hourly and these data are transferred approximately every 14 days to a </w:t>
      </w:r>
      <w:proofErr w:type="spellStart"/>
      <w:r w:rsidRPr="00597BCB">
        <w:rPr>
          <w:rFonts w:cs="Arial"/>
        </w:rPr>
        <w:t>MySQL</w:t>
      </w:r>
      <w:proofErr w:type="spellEnd"/>
      <w:r w:rsidRPr="00597BCB">
        <w:rPr>
          <w:rFonts w:cs="Arial"/>
        </w:rPr>
        <w:t xml:space="preserve"> database developed </w:t>
      </w:r>
      <w:r w:rsidR="008C3CC8" w:rsidRPr="00597BCB">
        <w:rPr>
          <w:rFonts w:cs="Arial"/>
        </w:rPr>
        <w:t>with</w:t>
      </w:r>
      <w:r w:rsidRPr="00597BCB">
        <w:rPr>
          <w:rFonts w:cs="Arial"/>
        </w:rPr>
        <w:t xml:space="preserve"> the UF Academic Research Consulting Services (http://arcs.uflib.ufl.edu/). </w:t>
      </w:r>
      <w:r w:rsidR="00CD105F" w:rsidRPr="00597BCB">
        <w:rPr>
          <w:rFonts w:cs="Arial"/>
        </w:rPr>
        <w:t xml:space="preserve"> UF library </w:t>
      </w:r>
      <w:proofErr w:type="gramStart"/>
      <w:r w:rsidR="00CD105F" w:rsidRPr="00597BCB">
        <w:rPr>
          <w:rFonts w:cs="Arial"/>
        </w:rPr>
        <w:t>staff including Dan Maxwell, Joe Aufmuth, Robert Phillips, and Plato Smith have</w:t>
      </w:r>
      <w:proofErr w:type="gramEnd"/>
      <w:r w:rsidR="00CD105F" w:rsidRPr="00597BCB">
        <w:rPr>
          <w:rFonts w:cs="Arial"/>
        </w:rPr>
        <w:t xml:space="preserve"> coordinated this portion of the project. Mel Moreno has been the student point person on these efforts.</w:t>
      </w:r>
      <w:r w:rsidRPr="00597BCB">
        <w:rPr>
          <w:rFonts w:cs="Arial"/>
        </w:rPr>
        <w:t xml:space="preserve"> The database development began approximately </w:t>
      </w:r>
      <w:r w:rsidR="008C3CC8" w:rsidRPr="00597BCB">
        <w:rPr>
          <w:rFonts w:cs="Arial"/>
        </w:rPr>
        <w:t>2</w:t>
      </w:r>
      <w:r w:rsidRPr="00597BCB">
        <w:rPr>
          <w:rFonts w:cs="Arial"/>
        </w:rPr>
        <w:t xml:space="preserve"> months prior to sensor deployment.  The database contains a variety of QA/QC features and is designed for export for simple visualization through an R Shiny App </w:t>
      </w:r>
      <w:r w:rsidR="00CD105F" w:rsidRPr="00597BCB">
        <w:rPr>
          <w:rFonts w:cs="Arial"/>
        </w:rPr>
        <w:t>mounted here</w:t>
      </w:r>
    </w:p>
    <w:p w:rsidR="00CD105F" w:rsidRPr="00597BCB" w:rsidRDefault="00996FAA" w:rsidP="003A1887">
      <w:pPr>
        <w:spacing w:after="0" w:line="360" w:lineRule="auto"/>
        <w:rPr>
          <w:rFonts w:cs="Arial"/>
        </w:rPr>
      </w:pPr>
      <w:hyperlink r:id="rId10" w:history="1">
        <w:r w:rsidR="00CD105F" w:rsidRPr="00597BCB">
          <w:rPr>
            <w:rStyle w:val="Hyperlink"/>
            <w:rFonts w:cs="Arial"/>
          </w:rPr>
          <w:t>https://lcroysterproject.github.io/oysterproject/</w:t>
        </w:r>
      </w:hyperlink>
    </w:p>
    <w:p w:rsidR="00CD105F" w:rsidRPr="00597BCB" w:rsidRDefault="00CD105F" w:rsidP="003A1887">
      <w:pPr>
        <w:spacing w:after="0" w:line="360" w:lineRule="auto"/>
        <w:rPr>
          <w:rFonts w:cs="Arial"/>
        </w:rPr>
      </w:pPr>
      <w:r w:rsidRPr="00597BCB">
        <w:rPr>
          <w:rFonts w:cs="Arial"/>
        </w:rPr>
        <w:t xml:space="preserve">These continuous data are also augmented by monthly grab samples of water for processing by the UF </w:t>
      </w:r>
      <w:proofErr w:type="spellStart"/>
      <w:r w:rsidRPr="00597BCB">
        <w:rPr>
          <w:rFonts w:cs="Arial"/>
        </w:rPr>
        <w:t>Lakewatch</w:t>
      </w:r>
      <w:proofErr w:type="spellEnd"/>
      <w:r w:rsidRPr="00597BCB">
        <w:rPr>
          <w:rFonts w:cs="Arial"/>
        </w:rPr>
        <w:t xml:space="preserve"> lab which provides additional measurements including TN, TP, and chlorophyll.  </w:t>
      </w:r>
      <w:proofErr w:type="spellStart"/>
      <w:r w:rsidRPr="00597BCB">
        <w:rPr>
          <w:rFonts w:cs="Arial"/>
        </w:rPr>
        <w:t>Lakewatch</w:t>
      </w:r>
      <w:proofErr w:type="spellEnd"/>
      <w:r w:rsidRPr="00597BCB">
        <w:rPr>
          <w:rFonts w:cs="Arial"/>
        </w:rPr>
        <w:t xml:space="preserve"> sample processing costs are not funded</w:t>
      </w:r>
      <w:r w:rsidR="0021083C" w:rsidRPr="00597BCB">
        <w:rPr>
          <w:rFonts w:cs="Arial"/>
        </w:rPr>
        <w:t xml:space="preserve"> by the project</w:t>
      </w:r>
      <w:r w:rsidRPr="00597BCB">
        <w:rPr>
          <w:rFonts w:cs="Arial"/>
        </w:rPr>
        <w:t xml:space="preserve"> and their future is uncertain. The </w:t>
      </w:r>
      <w:proofErr w:type="spellStart"/>
      <w:r w:rsidRPr="00597BCB">
        <w:rPr>
          <w:rFonts w:cs="Arial"/>
        </w:rPr>
        <w:t>MySQL</w:t>
      </w:r>
      <w:proofErr w:type="spellEnd"/>
      <w:r w:rsidRPr="00597BCB">
        <w:rPr>
          <w:rFonts w:cs="Arial"/>
        </w:rPr>
        <w:t xml:space="preserve"> instance can be expanded when funding are available to capture other project data streams.  The database and visualization tools are an excellent tool for our project both from a research and outreach component.</w:t>
      </w:r>
    </w:p>
    <w:p w:rsidR="005E4C07" w:rsidRPr="00597BCB" w:rsidRDefault="0044296C" w:rsidP="003A1887">
      <w:pPr>
        <w:spacing w:after="0" w:line="360" w:lineRule="auto"/>
        <w:rPr>
          <w:rFonts w:cs="Arial"/>
        </w:rPr>
      </w:pPr>
      <w:r>
        <w:rPr>
          <w:rFonts w:cs="Arial"/>
          <w:noProof/>
        </w:rPr>
        <w:lastRenderedPageBreak/>
        <w:drawing>
          <wp:inline distT="0" distB="0" distL="0" distR="0">
            <wp:extent cx="5943600" cy="59436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E4C07" w:rsidRPr="00597BCB" w:rsidRDefault="005E4C07" w:rsidP="001F1500">
      <w:pPr>
        <w:spacing w:after="0" w:line="240" w:lineRule="auto"/>
        <w:rPr>
          <w:rFonts w:cs="Arial"/>
        </w:rPr>
      </w:pPr>
      <w:proofErr w:type="gramStart"/>
      <w:r w:rsidRPr="00597BCB">
        <w:rPr>
          <w:rFonts w:cs="Arial"/>
        </w:rPr>
        <w:t>Figure</w:t>
      </w:r>
      <w:r w:rsidR="009C6FBC" w:rsidRPr="00597BCB">
        <w:rPr>
          <w:rFonts w:cs="Arial"/>
        </w:rPr>
        <w:t>.</w:t>
      </w:r>
      <w:proofErr w:type="gramEnd"/>
      <w:r w:rsidR="009C6FBC" w:rsidRPr="00597BCB">
        <w:rPr>
          <w:rFonts w:cs="Arial"/>
        </w:rPr>
        <w:t xml:space="preserve">  Mean </w:t>
      </w:r>
      <w:r w:rsidR="0044296C">
        <w:rPr>
          <w:rFonts w:cs="Arial"/>
        </w:rPr>
        <w:t>d</w:t>
      </w:r>
      <w:r w:rsidR="005A6936">
        <w:rPr>
          <w:rFonts w:cs="Arial"/>
        </w:rPr>
        <w:t>aily</w:t>
      </w:r>
      <w:r w:rsidR="009C6FBC" w:rsidRPr="00597BCB">
        <w:rPr>
          <w:rFonts w:cs="Arial"/>
        </w:rPr>
        <w:t xml:space="preserve"> discharge</w:t>
      </w:r>
      <w:r w:rsidR="0044296C">
        <w:rPr>
          <w:rFonts w:cs="Arial"/>
        </w:rPr>
        <w:t xml:space="preserve"> by year and associated variance and</w:t>
      </w:r>
      <w:r w:rsidR="009C6FBC" w:rsidRPr="00597BCB">
        <w:rPr>
          <w:rFonts w:cs="Arial"/>
        </w:rPr>
        <w:t xml:space="preserve"> CV of discharge (CF/S by convention) for the Suwannee River measured at USGS Wilcox gauge from January 1950 to October 2018.  Red LOWESS smoothing line provided to show general trends in discharge.</w:t>
      </w:r>
      <w:r w:rsidR="003E33FC" w:rsidRPr="00597BCB">
        <w:rPr>
          <w:rFonts w:cs="Arial"/>
        </w:rPr>
        <w:t xml:space="preserve">  Blue dashed line is the average</w:t>
      </w:r>
      <w:r w:rsidR="0044296C">
        <w:rPr>
          <w:rFonts w:cs="Arial"/>
        </w:rPr>
        <w:t xml:space="preserve"> mean </w:t>
      </w:r>
      <w:proofErr w:type="gramStart"/>
      <w:r w:rsidR="0044296C">
        <w:rPr>
          <w:rFonts w:cs="Arial"/>
        </w:rPr>
        <w:t xml:space="preserve">daily </w:t>
      </w:r>
      <w:r w:rsidR="003E33FC" w:rsidRPr="00597BCB">
        <w:rPr>
          <w:rFonts w:cs="Arial"/>
        </w:rPr>
        <w:t xml:space="preserve"> discharge</w:t>
      </w:r>
      <w:proofErr w:type="gramEnd"/>
      <w:r w:rsidR="003E33FC" w:rsidRPr="00597BCB">
        <w:rPr>
          <w:rFonts w:cs="Arial"/>
        </w:rPr>
        <w:t>, variance, or CV from 1950-2018.</w:t>
      </w:r>
      <w:r w:rsidR="00600BBA" w:rsidRPr="00597BCB">
        <w:rPr>
          <w:rFonts w:cs="Arial"/>
        </w:rPr>
        <w:t xml:space="preserve"> </w:t>
      </w:r>
      <w:r w:rsidR="00DA6C24" w:rsidRPr="00597BCB">
        <w:rPr>
          <w:rFonts w:cs="Arial"/>
        </w:rPr>
        <w:t xml:space="preserve"> Code available on </w:t>
      </w:r>
      <w:proofErr w:type="spellStart"/>
      <w:r w:rsidR="00DA6C24" w:rsidRPr="00597BCB">
        <w:rPr>
          <w:rFonts w:cs="Arial"/>
        </w:rPr>
        <w:t>Github</w:t>
      </w:r>
      <w:proofErr w:type="spellEnd"/>
      <w:r w:rsidR="00DA6C24" w:rsidRPr="00597BCB">
        <w:rPr>
          <w:rFonts w:cs="Arial"/>
        </w:rPr>
        <w:t xml:space="preserve"> https://github.com/LCRoysterproject/transect</w:t>
      </w:r>
    </w:p>
    <w:p w:rsidR="005877C1" w:rsidRPr="00597BCB" w:rsidRDefault="005877C1" w:rsidP="003A1887">
      <w:pPr>
        <w:spacing w:after="0" w:line="360" w:lineRule="auto"/>
        <w:rPr>
          <w:rFonts w:cs="Arial"/>
        </w:rPr>
      </w:pPr>
      <w:r w:rsidRPr="00597BCB">
        <w:rPr>
          <w:rFonts w:cs="Arial"/>
        </w:rPr>
        <w:br w:type="page"/>
      </w:r>
    </w:p>
    <w:p w:rsidR="005877C1" w:rsidRPr="00597BCB" w:rsidRDefault="005877C1" w:rsidP="003A1887">
      <w:pPr>
        <w:spacing w:after="0" w:line="360" w:lineRule="auto"/>
        <w:rPr>
          <w:rFonts w:cs="Arial"/>
        </w:rPr>
      </w:pPr>
      <w:r w:rsidRPr="00597BCB">
        <w:rPr>
          <w:rFonts w:cs="Arial"/>
          <w:noProof/>
        </w:rPr>
        <w:lastRenderedPageBreak/>
        <w:drawing>
          <wp:inline distT="0" distB="0" distL="0" distR="0">
            <wp:extent cx="5943600" cy="315454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154546"/>
                    </a:xfrm>
                    <a:prstGeom prst="rect">
                      <a:avLst/>
                    </a:prstGeom>
                    <a:noFill/>
                    <a:ln w="9525">
                      <a:noFill/>
                      <a:miter lim="800000"/>
                      <a:headEnd/>
                      <a:tailEnd/>
                    </a:ln>
                  </pic:spPr>
                </pic:pic>
              </a:graphicData>
            </a:graphic>
          </wp:inline>
        </w:drawing>
      </w:r>
    </w:p>
    <w:p w:rsidR="005877C1" w:rsidRPr="00597BCB" w:rsidRDefault="005877C1" w:rsidP="001F1500">
      <w:pPr>
        <w:spacing w:after="0" w:line="240" w:lineRule="auto"/>
        <w:rPr>
          <w:rFonts w:cs="Arial"/>
        </w:rPr>
      </w:pPr>
    </w:p>
    <w:p w:rsidR="005877C1" w:rsidRPr="00597BCB" w:rsidRDefault="005877C1" w:rsidP="001F1500">
      <w:pPr>
        <w:spacing w:after="0" w:line="240" w:lineRule="auto"/>
        <w:rPr>
          <w:rFonts w:cs="Arial"/>
        </w:rPr>
      </w:pPr>
      <w:proofErr w:type="gramStart"/>
      <w:r w:rsidRPr="00597BCB">
        <w:rPr>
          <w:rFonts w:cs="Arial"/>
        </w:rPr>
        <w:t>Figure</w:t>
      </w:r>
      <w:r w:rsidR="009C6FBC" w:rsidRPr="00597BCB">
        <w:rPr>
          <w:rFonts w:cs="Arial"/>
        </w:rPr>
        <w:t>.</w:t>
      </w:r>
      <w:proofErr w:type="gramEnd"/>
      <w:r w:rsidR="009C6FBC" w:rsidRPr="00597BCB">
        <w:rPr>
          <w:rFonts w:cs="Arial"/>
        </w:rPr>
        <w:t xml:space="preserve">  Daily discharge stat</w:t>
      </w:r>
      <w:r w:rsidR="005A6936">
        <w:rPr>
          <w:rFonts w:cs="Arial"/>
        </w:rPr>
        <w:t>istics</w:t>
      </w:r>
      <w:r w:rsidR="009C6FBC" w:rsidRPr="00597BCB">
        <w:rPr>
          <w:rFonts w:cs="Arial"/>
        </w:rPr>
        <w:t xml:space="preserve"> (CF/S, by convention) for Suwannee River USGS Wilcox gauge from 1950-2018.</w:t>
      </w:r>
      <w:r w:rsidR="00DA6C24" w:rsidRPr="00597BCB">
        <w:rPr>
          <w:rFonts w:cs="Arial"/>
        </w:rPr>
        <w:t xml:space="preserve">  </w:t>
      </w:r>
      <w:proofErr w:type="gramStart"/>
      <w:r w:rsidR="00DA6C24" w:rsidRPr="00597BCB">
        <w:rPr>
          <w:rFonts w:cs="Arial"/>
        </w:rPr>
        <w:t xml:space="preserve">Automated summaries from the </w:t>
      </w:r>
      <w:proofErr w:type="spellStart"/>
      <w:r w:rsidR="00DA6C24" w:rsidRPr="00597BCB">
        <w:rPr>
          <w:rFonts w:cs="Arial"/>
        </w:rPr>
        <w:t>hydroTSM</w:t>
      </w:r>
      <w:proofErr w:type="spellEnd"/>
      <w:r w:rsidR="00DA6C24" w:rsidRPr="00597BCB">
        <w:rPr>
          <w:rFonts w:cs="Arial"/>
        </w:rPr>
        <w:t xml:space="preserve"> package.</w:t>
      </w:r>
      <w:proofErr w:type="gramEnd"/>
    </w:p>
    <w:p w:rsidR="005E4C07" w:rsidRPr="00597BCB" w:rsidRDefault="0044296C" w:rsidP="003A1887">
      <w:pPr>
        <w:spacing w:after="0" w:line="360" w:lineRule="auto"/>
        <w:rPr>
          <w:rFonts w:cs="Arial"/>
        </w:rPr>
      </w:pPr>
      <w:r>
        <w:rPr>
          <w:rFonts w:cs="Arial"/>
          <w:noProof/>
        </w:rPr>
        <w:lastRenderedPageBreak/>
        <w:drawing>
          <wp:inline distT="0" distB="0" distL="0" distR="0">
            <wp:extent cx="5943600" cy="59436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9C6FBC" w:rsidRPr="00597BCB" w:rsidRDefault="009C6FBC" w:rsidP="001F1500">
      <w:pPr>
        <w:spacing w:after="0" w:line="240" w:lineRule="auto"/>
        <w:rPr>
          <w:rFonts w:cs="Arial"/>
        </w:rPr>
      </w:pPr>
      <w:proofErr w:type="gramStart"/>
      <w:r w:rsidRPr="00597BCB">
        <w:rPr>
          <w:rFonts w:cs="Arial"/>
        </w:rPr>
        <w:t>Figure.</w:t>
      </w:r>
      <w:proofErr w:type="gramEnd"/>
      <w:r w:rsidRPr="00597BCB">
        <w:rPr>
          <w:rFonts w:cs="Arial"/>
        </w:rPr>
        <w:t xml:space="preserve">  </w:t>
      </w:r>
      <w:r w:rsidR="005A6936" w:rsidRPr="00597BCB">
        <w:rPr>
          <w:rFonts w:cs="Arial"/>
        </w:rPr>
        <w:t>Mean annual</w:t>
      </w:r>
      <w:r w:rsidR="005A6936">
        <w:rPr>
          <w:rFonts w:cs="Arial"/>
        </w:rPr>
        <w:t xml:space="preserve"> daily</w:t>
      </w:r>
      <w:r w:rsidR="005A6936" w:rsidRPr="00597BCB">
        <w:rPr>
          <w:rFonts w:cs="Arial"/>
        </w:rPr>
        <w:t xml:space="preserve"> discharge, annual</w:t>
      </w:r>
      <w:r w:rsidR="005A6936">
        <w:rPr>
          <w:rFonts w:cs="Arial"/>
        </w:rPr>
        <w:t xml:space="preserve"> daily</w:t>
      </w:r>
      <w:r w:rsidR="005A6936" w:rsidRPr="00597BCB">
        <w:rPr>
          <w:rFonts w:cs="Arial"/>
        </w:rPr>
        <w:t xml:space="preserve"> variance, and annual</w:t>
      </w:r>
      <w:r w:rsidR="005A6936">
        <w:rPr>
          <w:rFonts w:cs="Arial"/>
        </w:rPr>
        <w:t xml:space="preserve"> daily CV </w:t>
      </w:r>
      <w:r w:rsidRPr="00597BCB">
        <w:rPr>
          <w:rFonts w:cs="Arial"/>
        </w:rPr>
        <w:t>of discharge (CF/S by convention) for the Suwannee River measured at USGS Wilcox gauge from January 2000 to October 2018.  Red LOWESS smoothing line provided to s</w:t>
      </w:r>
      <w:r w:rsidR="00BB79E8" w:rsidRPr="00597BCB">
        <w:rPr>
          <w:rFonts w:cs="Arial"/>
        </w:rPr>
        <w:t>how general trends in discharge.  Blue dashed line is the average discharge, variance, or CV from 1950-2018.</w:t>
      </w:r>
    </w:p>
    <w:p w:rsidR="00CB4766" w:rsidRPr="00597BCB" w:rsidRDefault="00CB4766">
      <w:pPr>
        <w:rPr>
          <w:rFonts w:cs="Arial"/>
        </w:rPr>
      </w:pPr>
      <w:r w:rsidRPr="00597BCB">
        <w:rPr>
          <w:rFonts w:cs="Arial"/>
        </w:rPr>
        <w:br w:type="page"/>
      </w:r>
    </w:p>
    <w:p w:rsidR="00CB4766" w:rsidRPr="00597BCB" w:rsidRDefault="00CB4766" w:rsidP="003A1887">
      <w:pPr>
        <w:spacing w:after="0" w:line="360" w:lineRule="auto"/>
        <w:rPr>
          <w:rFonts w:cs="Arial"/>
        </w:rPr>
      </w:pPr>
      <w:r w:rsidRPr="00597BCB">
        <w:rPr>
          <w:rFonts w:cs="Arial"/>
          <w:noProof/>
        </w:rPr>
        <w:lastRenderedPageBreak/>
        <w:drawing>
          <wp:inline distT="0" distB="0" distL="0" distR="0">
            <wp:extent cx="5943600" cy="5943600"/>
            <wp:effectExtent l="0" t="0" r="0" b="0"/>
            <wp:docPr id="25" name="Picture 25" descr="C:\Users\billpine\AppData\Local\Microsoft\Windows\Temporary Internet Files\Content.Outlook\JLOH7KAE\quantile2018_2018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lpine\AppData\Local\Microsoft\Windows\Temporary Internet Files\Content.Outlook\JLOH7KAE\quantile2018_2018 (00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943600"/>
                    </a:xfrm>
                    <a:prstGeom prst="rect">
                      <a:avLst/>
                    </a:prstGeom>
                    <a:noFill/>
                    <a:ln>
                      <a:noFill/>
                    </a:ln>
                  </pic:spPr>
                </pic:pic>
              </a:graphicData>
            </a:graphic>
          </wp:inline>
        </w:drawing>
      </w:r>
    </w:p>
    <w:p w:rsidR="007E0B24" w:rsidRPr="00597BCB" w:rsidRDefault="00CB4766" w:rsidP="001F1500">
      <w:pPr>
        <w:spacing w:line="240" w:lineRule="auto"/>
        <w:rPr>
          <w:rFonts w:cs="Arial"/>
        </w:rPr>
      </w:pPr>
      <w:r w:rsidRPr="00597BCB">
        <w:rPr>
          <w:rFonts w:cs="Arial"/>
        </w:rPr>
        <w:t>Figure</w:t>
      </w:r>
      <w:r w:rsidR="007E0B24" w:rsidRPr="00597BCB">
        <w:rPr>
          <w:rFonts w:cs="Arial"/>
        </w:rPr>
        <w:br w:type="page"/>
      </w:r>
    </w:p>
    <w:p w:rsidR="007E0B24" w:rsidRPr="00597BCB" w:rsidRDefault="007E0B24" w:rsidP="003A1887">
      <w:pPr>
        <w:spacing w:after="0" w:line="360" w:lineRule="auto"/>
        <w:rPr>
          <w:rFonts w:cs="Arial"/>
        </w:rPr>
      </w:pPr>
      <w:r w:rsidRPr="00597BCB">
        <w:rPr>
          <w:rFonts w:cs="Arial"/>
          <w:i/>
        </w:rPr>
        <w:lastRenderedPageBreak/>
        <w:t>Commercial oyster landings</w:t>
      </w:r>
    </w:p>
    <w:p w:rsidR="000E5A2D" w:rsidRPr="00597BCB" w:rsidRDefault="007E0B24" w:rsidP="003A1887">
      <w:pPr>
        <w:spacing w:after="0" w:line="360" w:lineRule="auto"/>
        <w:rPr>
          <w:rFonts w:cs="Arial"/>
        </w:rPr>
      </w:pPr>
      <w:r w:rsidRPr="00597BCB">
        <w:rPr>
          <w:rFonts w:cs="Arial"/>
        </w:rPr>
        <w:tab/>
        <w:t xml:space="preserve">Cedar Key and Suwannee Sound have a long history of commercial oyster fishing which </w:t>
      </w:r>
      <w:r w:rsidR="00413E47" w:rsidRPr="00597BCB">
        <w:rPr>
          <w:rFonts w:cs="Arial"/>
        </w:rPr>
        <w:t>are</w:t>
      </w:r>
      <w:r w:rsidRPr="00597BCB">
        <w:rPr>
          <w:rFonts w:cs="Arial"/>
        </w:rPr>
        <w:t xml:space="preserve"> documented in various dissertations available </w:t>
      </w:r>
      <w:r w:rsidR="00413E47" w:rsidRPr="00597BCB">
        <w:rPr>
          <w:rFonts w:cs="Arial"/>
        </w:rPr>
        <w:t>in the UF library</w:t>
      </w:r>
      <w:r w:rsidR="000E5A2D" w:rsidRPr="00597BCB">
        <w:rPr>
          <w:rFonts w:cs="Arial"/>
        </w:rPr>
        <w:t xml:space="preserve"> (see </w:t>
      </w:r>
      <w:proofErr w:type="spellStart"/>
      <w:r w:rsidR="000E5A2D" w:rsidRPr="00597BCB">
        <w:rPr>
          <w:rFonts w:cs="Arial"/>
        </w:rPr>
        <w:t>Zaruru</w:t>
      </w:r>
      <w:proofErr w:type="spellEnd"/>
      <w:r w:rsidR="000E5A2D" w:rsidRPr="00597BCB">
        <w:rPr>
          <w:rFonts w:cs="Arial"/>
        </w:rPr>
        <w:t xml:space="preserve"> 1975 “Mullet Springs” as an example</w:t>
      </w:r>
      <w:r w:rsidR="00333CEB" w:rsidRPr="00597BCB">
        <w:rPr>
          <w:rFonts w:cs="Arial"/>
        </w:rPr>
        <w:t>; Hepburn 1975 DEP report is also important</w:t>
      </w:r>
      <w:r w:rsidR="000E5A2D" w:rsidRPr="00597BCB">
        <w:rPr>
          <w:rFonts w:cs="Arial"/>
        </w:rPr>
        <w:t>)</w:t>
      </w:r>
      <w:r w:rsidR="00413E47" w:rsidRPr="00597BCB">
        <w:rPr>
          <w:rFonts w:cs="Arial"/>
        </w:rPr>
        <w:t xml:space="preserve">.  </w:t>
      </w:r>
      <w:r w:rsidR="00BB79E8" w:rsidRPr="00597BCB">
        <w:rPr>
          <w:rFonts w:cs="Arial"/>
        </w:rPr>
        <w:t>In Florida o</w:t>
      </w:r>
      <w:r w:rsidR="00413E47" w:rsidRPr="00597BCB">
        <w:rPr>
          <w:rFonts w:cs="Arial"/>
        </w:rPr>
        <w:t xml:space="preserve">ysters are managed jointly by two state agencies, FWC and FDACS.  </w:t>
      </w:r>
      <w:r w:rsidR="000E5A2D" w:rsidRPr="00597BCB">
        <w:rPr>
          <w:rFonts w:cs="Arial"/>
        </w:rPr>
        <w:t>Rulemaking authority for fishery practices (seasons, gear, etc.)</w:t>
      </w:r>
      <w:r w:rsidR="00413E47" w:rsidRPr="00597BCB">
        <w:rPr>
          <w:rFonts w:cs="Arial"/>
        </w:rPr>
        <w:t xml:space="preserve"> is with FWC but rule making once harvested </w:t>
      </w:r>
      <w:r w:rsidR="00BB79E8" w:rsidRPr="00597BCB">
        <w:rPr>
          <w:rFonts w:cs="Arial"/>
        </w:rPr>
        <w:t>is</w:t>
      </w:r>
      <w:r w:rsidR="00413E47" w:rsidRPr="00597BCB">
        <w:rPr>
          <w:rFonts w:cs="Arial"/>
        </w:rPr>
        <w:t xml:space="preserve"> with FDACS.  Cedar Key historically supported cannery operations</w:t>
      </w:r>
      <w:r w:rsidRPr="00597BCB">
        <w:rPr>
          <w:rFonts w:cs="Arial"/>
        </w:rPr>
        <w:t>, but those have long closed and harvest has focused on shucked product and now</w:t>
      </w:r>
      <w:r w:rsidR="00BB79E8" w:rsidRPr="00597BCB">
        <w:rPr>
          <w:rFonts w:cs="Arial"/>
        </w:rPr>
        <w:t xml:space="preserve"> mostly</w:t>
      </w:r>
      <w:r w:rsidRPr="00597BCB">
        <w:rPr>
          <w:rFonts w:cs="Arial"/>
        </w:rPr>
        <w:t xml:space="preserve"> half-shell markets. </w:t>
      </w:r>
      <w:r w:rsidR="00413E47" w:rsidRPr="00597BCB">
        <w:rPr>
          <w:rFonts w:cs="Arial"/>
        </w:rPr>
        <w:t xml:space="preserve"> As elsewhere in Florida, oysters tongs are the primary harvest tool from public fishing areas</w:t>
      </w:r>
      <w:r w:rsidR="000E5A2D" w:rsidRPr="00597BCB">
        <w:rPr>
          <w:rFonts w:cs="Arial"/>
        </w:rPr>
        <w:t xml:space="preserve"> and on</w:t>
      </w:r>
      <w:r w:rsidR="00BB79E8" w:rsidRPr="00597BCB">
        <w:rPr>
          <w:rFonts w:cs="Arial"/>
        </w:rPr>
        <w:t xml:space="preserve"> low tides fishermen also “pick-</w:t>
      </w:r>
      <w:r w:rsidR="000E5A2D" w:rsidRPr="00597BCB">
        <w:rPr>
          <w:rFonts w:cs="Arial"/>
        </w:rPr>
        <w:t>up” oysters.  These tides ar</w:t>
      </w:r>
      <w:r w:rsidR="00BB79E8" w:rsidRPr="00597BCB">
        <w:rPr>
          <w:rFonts w:cs="Arial"/>
        </w:rPr>
        <w:t>e called “pick-</w:t>
      </w:r>
      <w:r w:rsidR="000E5A2D" w:rsidRPr="00597BCB">
        <w:rPr>
          <w:rFonts w:cs="Arial"/>
        </w:rPr>
        <w:t>up” tides for this reason</w:t>
      </w:r>
      <w:r w:rsidR="00413E47" w:rsidRPr="00597BCB">
        <w:rPr>
          <w:rFonts w:cs="Arial"/>
        </w:rPr>
        <w:t>.  Limited efforts have been made to replace oyster shell removed from harvested</w:t>
      </w:r>
      <w:r w:rsidR="0021083C" w:rsidRPr="00597BCB">
        <w:rPr>
          <w:rFonts w:cs="Arial"/>
        </w:rPr>
        <w:t xml:space="preserve"> areas by managers or industry.</w:t>
      </w:r>
      <w:r w:rsidR="00413E47" w:rsidRPr="00597BCB">
        <w:rPr>
          <w:rFonts w:cs="Arial"/>
        </w:rPr>
        <w:t xml:space="preserve"> </w:t>
      </w:r>
      <w:r w:rsidR="000E5A2D" w:rsidRPr="00597BCB">
        <w:rPr>
          <w:rFonts w:cs="Arial"/>
        </w:rPr>
        <w:t xml:space="preserve"> Clam shell was used as cultch material with limited success.  </w:t>
      </w:r>
      <w:r w:rsidR="00413E47" w:rsidRPr="00597BCB">
        <w:rPr>
          <w:rFonts w:cs="Arial"/>
        </w:rPr>
        <w:t>Management actions for oysters in Cedar Key generally follow a combination of bag and size limits as well as seasonal closures.  Unlike Apalachicola, Cedar Key does not have an open summer harvest season.  Other management actions</w:t>
      </w:r>
      <w:r w:rsidR="0021083C" w:rsidRPr="00597BCB">
        <w:rPr>
          <w:rFonts w:cs="Arial"/>
        </w:rPr>
        <w:t xml:space="preserve"> that have occurred</w:t>
      </w:r>
      <w:r w:rsidR="00413E47" w:rsidRPr="00597BCB">
        <w:rPr>
          <w:rFonts w:cs="Arial"/>
        </w:rPr>
        <w:t xml:space="preserve"> include “relay” of oysters from areas that are closed to harvest (often due to </w:t>
      </w:r>
      <w:r w:rsidR="00413E47" w:rsidRPr="00597BCB">
        <w:rPr>
          <w:rFonts w:cs="Arial"/>
          <w:i/>
        </w:rPr>
        <w:t>E. coli</w:t>
      </w:r>
      <w:r w:rsidR="00413E47" w:rsidRPr="00597BCB">
        <w:rPr>
          <w:rFonts w:cs="Arial"/>
        </w:rPr>
        <w:t xml:space="preserve"> levels or small oyster size) to areas that are open to harvest, then allow the oysters to grow and “clean” and then allow harvest.  This has not occurred since about 2010 due to lack of funds from FDACS.</w:t>
      </w:r>
      <w:r w:rsidR="000E5A2D" w:rsidRPr="00597BCB">
        <w:rPr>
          <w:rFonts w:cs="Arial"/>
        </w:rPr>
        <w:t xml:space="preserve">  These efforts may restart with funding from the DWH (Deepwater Horizon) oil spill.</w:t>
      </w:r>
      <w:r w:rsidR="00413E47" w:rsidRPr="00597BCB">
        <w:rPr>
          <w:rFonts w:cs="Arial"/>
        </w:rPr>
        <w:t xml:space="preserve">  </w:t>
      </w:r>
      <w:r w:rsidR="0021083C" w:rsidRPr="00597BCB">
        <w:rPr>
          <w:rFonts w:cs="Arial"/>
        </w:rPr>
        <w:t>While relay may provide</w:t>
      </w:r>
      <w:r w:rsidR="00BB79E8" w:rsidRPr="00597BCB">
        <w:rPr>
          <w:rFonts w:cs="Arial"/>
        </w:rPr>
        <w:t xml:space="preserve"> job opportunities for oystermen during periods when the oyster season is closed, from a biological perspective relay may be a very risky management action.  This is an area for future work.</w:t>
      </w:r>
    </w:p>
    <w:p w:rsidR="003A1887" w:rsidRPr="00597BCB" w:rsidRDefault="00BB79E8" w:rsidP="003A1887">
      <w:pPr>
        <w:spacing w:after="0" w:line="360" w:lineRule="auto"/>
        <w:ind w:firstLine="720"/>
        <w:rPr>
          <w:rFonts w:cs="Arial"/>
        </w:rPr>
      </w:pPr>
      <w:r w:rsidRPr="00597BCB">
        <w:rPr>
          <w:rFonts w:cs="Arial"/>
        </w:rPr>
        <w:t xml:space="preserve">The </w:t>
      </w:r>
      <w:r w:rsidR="00413E47" w:rsidRPr="00597BCB">
        <w:rPr>
          <w:rFonts w:cs="Arial"/>
        </w:rPr>
        <w:t>Cedar Key</w:t>
      </w:r>
      <w:r w:rsidR="0021083C" w:rsidRPr="00597BCB">
        <w:rPr>
          <w:rFonts w:cs="Arial"/>
        </w:rPr>
        <w:t>/Suwannee Sound</w:t>
      </w:r>
      <w:r w:rsidR="00413E47" w:rsidRPr="00597BCB">
        <w:rPr>
          <w:rFonts w:cs="Arial"/>
        </w:rPr>
        <w:t xml:space="preserve"> area</w:t>
      </w:r>
      <w:r w:rsidR="0021083C" w:rsidRPr="00597BCB">
        <w:rPr>
          <w:rFonts w:cs="Arial"/>
        </w:rPr>
        <w:t xml:space="preserve"> (Levy, Taylor, Dixie counties)</w:t>
      </w:r>
      <w:r w:rsidR="00413E47" w:rsidRPr="00597BCB">
        <w:rPr>
          <w:rFonts w:cs="Arial"/>
        </w:rPr>
        <w:t xml:space="preserve"> has historically been the second highest region of Florida in terms of oyster landings, but the landings from this region are much smaller than the landings and effort from Apalachicola. Following the most recent collapse of the Apalachicola oyster fishery in 2012, landings and trips have increased in Cedar Key area and in the last 3-4 years Cedar Key region has equaled or exceeded Apalachicola landings, while trips have remained higher in Apalachicola region.  When examining landings data, 1986 is an important year because this is the first year that mandatory TRIP ticket program was implemented.  Landings data prior to 1986 were a voluntary reporting system.  This is discussed further in Fisch and Pine (2016)</w:t>
      </w:r>
      <w:r w:rsidRPr="00597BCB">
        <w:rPr>
          <w:rFonts w:cs="Arial"/>
        </w:rPr>
        <w:t xml:space="preserve"> related to Apalachicola, but is relevant here as well</w:t>
      </w:r>
      <w:r w:rsidR="00413E47" w:rsidRPr="00597BCB">
        <w:rPr>
          <w:rFonts w:cs="Arial"/>
        </w:rPr>
        <w:t xml:space="preserve">.  </w:t>
      </w:r>
    </w:p>
    <w:p w:rsidR="003A1887" w:rsidRPr="00597BCB" w:rsidRDefault="003A1887" w:rsidP="003A1887">
      <w:pPr>
        <w:spacing w:after="0" w:line="240" w:lineRule="auto"/>
        <w:rPr>
          <w:rFonts w:cs="Arial"/>
          <w:color w:val="222222"/>
          <w:shd w:val="clear" w:color="auto" w:fill="FFFFFF"/>
        </w:rPr>
      </w:pPr>
    </w:p>
    <w:p w:rsidR="003A1887" w:rsidRPr="00597BCB" w:rsidRDefault="003A1887" w:rsidP="003A1887">
      <w:pPr>
        <w:spacing w:after="0" w:line="240" w:lineRule="auto"/>
        <w:rPr>
          <w:rFonts w:cs="Arial"/>
        </w:rPr>
      </w:pPr>
      <w:r w:rsidRPr="00597BCB">
        <w:rPr>
          <w:rFonts w:cs="Arial"/>
          <w:color w:val="222222"/>
          <w:shd w:val="clear" w:color="auto" w:fill="FFFFFF"/>
        </w:rPr>
        <w:t xml:space="preserve">Fisch, N.C. and Pine III, W.E., 2016. A Complex Relationship between Freshwater Discharge and Oyster Fishery Catch </w:t>
      </w:r>
      <w:proofErr w:type="gramStart"/>
      <w:r w:rsidRPr="00597BCB">
        <w:rPr>
          <w:rFonts w:cs="Arial"/>
          <w:color w:val="222222"/>
          <w:shd w:val="clear" w:color="auto" w:fill="FFFFFF"/>
        </w:rPr>
        <w:t>Per</w:t>
      </w:r>
      <w:proofErr w:type="gramEnd"/>
      <w:r w:rsidRPr="00597BCB">
        <w:rPr>
          <w:rFonts w:cs="Arial"/>
          <w:color w:val="222222"/>
          <w:shd w:val="clear" w:color="auto" w:fill="FFFFFF"/>
        </w:rPr>
        <w:t xml:space="preserve"> Unit Effort in Apalachicola Bay, Florida: an Evaluation from 1960 to 2013. </w:t>
      </w:r>
      <w:proofErr w:type="gramStart"/>
      <w:r w:rsidRPr="00597BCB">
        <w:rPr>
          <w:rFonts w:cs="Arial"/>
          <w:i/>
          <w:iCs/>
          <w:color w:val="222222"/>
          <w:shd w:val="clear" w:color="auto" w:fill="FFFFFF"/>
        </w:rPr>
        <w:t>Journal of Shellfish Research</w:t>
      </w:r>
      <w:r w:rsidRPr="00597BCB">
        <w:rPr>
          <w:rFonts w:cs="Arial"/>
          <w:color w:val="222222"/>
          <w:shd w:val="clear" w:color="auto" w:fill="FFFFFF"/>
        </w:rPr>
        <w:t>, </w:t>
      </w:r>
      <w:r w:rsidRPr="00597BCB">
        <w:rPr>
          <w:rFonts w:cs="Arial"/>
          <w:i/>
          <w:iCs/>
          <w:color w:val="222222"/>
          <w:shd w:val="clear" w:color="auto" w:fill="FFFFFF"/>
        </w:rPr>
        <w:t>35</w:t>
      </w:r>
      <w:r w:rsidRPr="00597BCB">
        <w:rPr>
          <w:rFonts w:cs="Arial"/>
          <w:color w:val="222222"/>
          <w:shd w:val="clear" w:color="auto" w:fill="FFFFFF"/>
        </w:rPr>
        <w:t>(4), pp.809-825.</w:t>
      </w:r>
      <w:proofErr w:type="gramEnd"/>
    </w:p>
    <w:p w:rsidR="007E0B24" w:rsidRPr="00597BCB" w:rsidRDefault="00413E47" w:rsidP="003A1887">
      <w:pPr>
        <w:spacing w:after="0" w:line="360" w:lineRule="auto"/>
        <w:ind w:firstLine="720"/>
        <w:rPr>
          <w:rFonts w:cs="Arial"/>
        </w:rPr>
      </w:pPr>
      <w:r w:rsidRPr="00597BCB">
        <w:rPr>
          <w:rFonts w:cs="Arial"/>
        </w:rPr>
        <w:lastRenderedPageBreak/>
        <w:t>Landings prior to 1986 are available from various state reports and these have been compiled and cross-referenced for the region dating back to 1950</w:t>
      </w:r>
      <w:r w:rsidR="000E5A2D" w:rsidRPr="00597BCB">
        <w:rPr>
          <w:rFonts w:cs="Arial"/>
        </w:rPr>
        <w:t xml:space="preserve"> by FWC and Stephen Longmire (UF)</w:t>
      </w:r>
      <w:r w:rsidRPr="00597BCB">
        <w:rPr>
          <w:rFonts w:cs="Arial"/>
        </w:rPr>
        <w:t>.</w:t>
      </w:r>
      <w:r w:rsidR="000E5A2D" w:rsidRPr="00597BCB">
        <w:rPr>
          <w:rFonts w:cs="Arial"/>
        </w:rPr>
        <w:t xml:space="preserve">  These records are available on </w:t>
      </w:r>
      <w:hyperlink r:id="rId15" w:history="1">
        <w:r w:rsidR="00885DED" w:rsidRPr="00597BCB">
          <w:rPr>
            <w:rStyle w:val="Hyperlink"/>
            <w:rFonts w:cs="Arial"/>
          </w:rPr>
          <w:t>https://github.com/LCRoysterproject</w:t>
        </w:r>
      </w:hyperlink>
      <w:r w:rsidR="00902423" w:rsidRPr="00597BCB">
        <w:rPr>
          <w:rFonts w:cs="Arial"/>
        </w:rPr>
        <w:t>.</w:t>
      </w:r>
    </w:p>
    <w:p w:rsidR="00885DED" w:rsidRPr="00597BCB" w:rsidRDefault="00885DED" w:rsidP="00885DED">
      <w:pPr>
        <w:spacing w:after="0" w:line="360" w:lineRule="auto"/>
        <w:rPr>
          <w:rFonts w:cs="Arial"/>
        </w:rPr>
      </w:pPr>
    </w:p>
    <w:p w:rsidR="00885DED" w:rsidRPr="00597BCB" w:rsidRDefault="00885DED" w:rsidP="00885DED">
      <w:pPr>
        <w:spacing w:after="0" w:line="360" w:lineRule="auto"/>
        <w:rPr>
          <w:rFonts w:cs="Arial"/>
        </w:rPr>
      </w:pPr>
      <w:r w:rsidRPr="00597BCB">
        <w:rPr>
          <w:rFonts w:cs="Arial"/>
          <w:noProof/>
        </w:rPr>
        <w:drawing>
          <wp:inline distT="0" distB="0" distL="0" distR="0">
            <wp:extent cx="5943600" cy="5334000"/>
            <wp:effectExtent l="19050" t="0" r="0" b="0"/>
            <wp:docPr id="28" name="Picture 1" descr="C:\Users\Owner\Documents\Git\quarterly_reports\landings\pic\alllandslines86_18.tiff"/>
            <wp:cNvGraphicFramePr/>
            <a:graphic xmlns:a="http://schemas.openxmlformats.org/drawingml/2006/main">
              <a:graphicData uri="http://schemas.openxmlformats.org/drawingml/2006/picture">
                <pic:pic xmlns:pic="http://schemas.openxmlformats.org/drawingml/2006/picture">
                  <pic:nvPicPr>
                    <pic:cNvPr id="4" name="Picture 3" descr="C:\Users\Owner\Documents\Git\quarterly_reports\landings\pic\alllandslines86_18.tiff"/>
                    <pic:cNvPicPr/>
                  </pic:nvPicPr>
                  <pic:blipFill>
                    <a:blip r:embed="rId16"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885DED" w:rsidRPr="00597BCB" w:rsidRDefault="00885DED" w:rsidP="001F1500">
      <w:pPr>
        <w:spacing w:after="0" w:line="240" w:lineRule="auto"/>
        <w:rPr>
          <w:rFonts w:cs="Arial"/>
        </w:rPr>
      </w:pPr>
      <w:proofErr w:type="gramStart"/>
      <w:r w:rsidRPr="00597BCB">
        <w:rPr>
          <w:rFonts w:cs="Arial"/>
        </w:rPr>
        <w:t>Figure</w:t>
      </w:r>
      <w:r w:rsidR="005C53EC">
        <w:rPr>
          <w:rFonts w:cs="Arial"/>
        </w:rPr>
        <w:t>.</w:t>
      </w:r>
      <w:proofErr w:type="gramEnd"/>
      <w:r w:rsidR="005C53EC">
        <w:rPr>
          <w:rFonts w:cs="Arial"/>
        </w:rPr>
        <w:t xml:space="preserve"> </w:t>
      </w:r>
      <w:proofErr w:type="gramStart"/>
      <w:r w:rsidR="005C53EC">
        <w:rPr>
          <w:rFonts w:cs="Arial"/>
        </w:rPr>
        <w:t>provisional</w:t>
      </w:r>
      <w:proofErr w:type="gramEnd"/>
      <w:r w:rsidR="005C53EC">
        <w:rPr>
          <w:rFonts w:cs="Arial"/>
        </w:rPr>
        <w:t xml:space="preserve"> for 2018</w:t>
      </w:r>
    </w:p>
    <w:p w:rsidR="00885DED" w:rsidRPr="00597BCB" w:rsidRDefault="00885DED" w:rsidP="00885DED">
      <w:pPr>
        <w:spacing w:after="0" w:line="360" w:lineRule="auto"/>
        <w:rPr>
          <w:rFonts w:cs="Arial"/>
        </w:rPr>
      </w:pPr>
    </w:p>
    <w:p w:rsidR="00885DED" w:rsidRPr="00597BCB" w:rsidRDefault="00885DED" w:rsidP="00885DED">
      <w:pPr>
        <w:spacing w:after="0" w:line="360" w:lineRule="auto"/>
        <w:rPr>
          <w:rFonts w:cs="Arial"/>
        </w:rPr>
      </w:pPr>
      <w:r w:rsidRPr="00597BCB">
        <w:rPr>
          <w:rFonts w:cs="Arial"/>
          <w:noProof/>
        </w:rPr>
        <w:lastRenderedPageBreak/>
        <w:drawing>
          <wp:inline distT="0" distB="0" distL="0" distR="0">
            <wp:extent cx="4521200" cy="6781800"/>
            <wp:effectExtent l="19050" t="0" r="0" b="0"/>
            <wp:docPr id="32" name="Picture 2" descr="C:\Users\Owner\Documents\Git\quarterly_reports\landings\pic\suw_plots86_18.tiff"/>
            <wp:cNvGraphicFramePr/>
            <a:graphic xmlns:a="http://schemas.openxmlformats.org/drawingml/2006/main">
              <a:graphicData uri="http://schemas.openxmlformats.org/drawingml/2006/picture">
                <pic:pic xmlns:pic="http://schemas.openxmlformats.org/drawingml/2006/picture">
                  <pic:nvPicPr>
                    <pic:cNvPr id="1026" name="Picture 2" descr="C:\Users\Owner\Documents\Git\quarterly_reports\landings\pic\suw_plots86_18.tiff"/>
                    <pic:cNvPicPr>
                      <a:picLocks noChangeAspect="1" noChangeArrowheads="1"/>
                    </pic:cNvPicPr>
                  </pic:nvPicPr>
                  <pic:blipFill>
                    <a:blip r:embed="rId17" cstate="print"/>
                    <a:srcRect/>
                    <a:stretch>
                      <a:fillRect/>
                    </a:stretch>
                  </pic:blipFill>
                  <pic:spPr bwMode="auto">
                    <a:xfrm>
                      <a:off x="0" y="0"/>
                      <a:ext cx="4521200" cy="6781800"/>
                    </a:xfrm>
                    <a:prstGeom prst="rect">
                      <a:avLst/>
                    </a:prstGeom>
                    <a:noFill/>
                  </pic:spPr>
                </pic:pic>
              </a:graphicData>
            </a:graphic>
          </wp:inline>
        </w:drawing>
      </w:r>
    </w:p>
    <w:p w:rsidR="00885DED" w:rsidRPr="00597BCB" w:rsidRDefault="00885DED" w:rsidP="001F1500">
      <w:pPr>
        <w:spacing w:after="0" w:line="240" w:lineRule="auto"/>
        <w:rPr>
          <w:rFonts w:cs="Arial"/>
        </w:rPr>
      </w:pPr>
      <w:r w:rsidRPr="00597BCB">
        <w:rPr>
          <w:rFonts w:cs="Arial"/>
        </w:rPr>
        <w:t>Figure</w:t>
      </w:r>
      <w:r w:rsidR="005C53EC">
        <w:rPr>
          <w:rFonts w:cs="Arial"/>
        </w:rPr>
        <w:t xml:space="preserve"> provisional for 2018</w:t>
      </w:r>
    </w:p>
    <w:p w:rsidR="00BB79E8" w:rsidRPr="00597BCB" w:rsidRDefault="00BB79E8" w:rsidP="003A1887">
      <w:pPr>
        <w:spacing w:line="360" w:lineRule="auto"/>
        <w:rPr>
          <w:rFonts w:cs="Arial"/>
          <w:i/>
        </w:rPr>
      </w:pPr>
    </w:p>
    <w:p w:rsidR="001F1500" w:rsidRPr="00597BCB" w:rsidRDefault="001F1500">
      <w:pPr>
        <w:rPr>
          <w:rFonts w:cs="Arial"/>
          <w:i/>
        </w:rPr>
      </w:pPr>
      <w:r w:rsidRPr="00597BCB">
        <w:rPr>
          <w:rFonts w:cs="Arial"/>
          <w:i/>
        </w:rPr>
        <w:br w:type="page"/>
      </w:r>
    </w:p>
    <w:p w:rsidR="007B7AAD" w:rsidRPr="00597BCB" w:rsidRDefault="007B7AAD" w:rsidP="003A1887">
      <w:pPr>
        <w:spacing w:line="360" w:lineRule="auto"/>
        <w:rPr>
          <w:rFonts w:cs="Arial"/>
          <w:i/>
        </w:rPr>
      </w:pPr>
      <w:r w:rsidRPr="00597BCB">
        <w:rPr>
          <w:rFonts w:cs="Arial"/>
          <w:i/>
        </w:rPr>
        <w:lastRenderedPageBreak/>
        <w:t>Description of sampling</w:t>
      </w:r>
    </w:p>
    <w:p w:rsidR="007B7AAD" w:rsidRPr="00597BCB" w:rsidRDefault="007B7AAD" w:rsidP="003A1887">
      <w:pPr>
        <w:spacing w:line="360" w:lineRule="auto"/>
        <w:rPr>
          <w:rFonts w:cs="Arial"/>
          <w:i/>
        </w:rPr>
      </w:pPr>
      <w:r w:rsidRPr="00597BCB">
        <w:rPr>
          <w:rFonts w:cs="Arial"/>
          <w:i/>
        </w:rPr>
        <w:t>Epoch 1</w:t>
      </w:r>
    </w:p>
    <w:p w:rsidR="007B7AAD" w:rsidRPr="00597BCB" w:rsidRDefault="007B7AAD" w:rsidP="003A1887">
      <w:pPr>
        <w:spacing w:line="360" w:lineRule="auto"/>
        <w:rPr>
          <w:rFonts w:cs="Arial"/>
        </w:rPr>
      </w:pPr>
      <w:r w:rsidRPr="00597BCB">
        <w:rPr>
          <w:rFonts w:cs="Arial"/>
        </w:rPr>
        <w:tab/>
        <w:t>Efforts in Epoch 1 (2010-</w:t>
      </w:r>
      <w:r w:rsidR="00333CEB" w:rsidRPr="00597BCB">
        <w:rPr>
          <w:rFonts w:cs="Arial"/>
        </w:rPr>
        <w:t>2012</w:t>
      </w:r>
      <w:r w:rsidR="00DD157E" w:rsidRPr="00597BCB">
        <w:rPr>
          <w:rFonts w:cs="Arial"/>
        </w:rPr>
        <w:t>) were focused on</w:t>
      </w:r>
      <w:r w:rsidRPr="00597BCB">
        <w:rPr>
          <w:rFonts w:cs="Arial"/>
        </w:rPr>
        <w:t xml:space="preserve"> sampling oyster bars from near the town of Horseshoe Beach (aka Horseshoe C</w:t>
      </w:r>
      <w:r w:rsidR="00DD157E" w:rsidRPr="00597BCB">
        <w:rPr>
          <w:rFonts w:cs="Arial"/>
        </w:rPr>
        <w:t>ove</w:t>
      </w:r>
      <w:r w:rsidRPr="00597BCB">
        <w:rPr>
          <w:rFonts w:cs="Arial"/>
        </w:rPr>
        <w:t xml:space="preserve">) to Corrigan’s Reef (Figure X).  At each of these localities oyster bars were designated as </w:t>
      </w:r>
      <w:r w:rsidR="00DD157E" w:rsidRPr="00597BCB">
        <w:rPr>
          <w:rFonts w:cs="Arial"/>
        </w:rPr>
        <w:t>I</w:t>
      </w:r>
      <w:r w:rsidRPr="00597BCB">
        <w:rPr>
          <w:rFonts w:cs="Arial"/>
        </w:rPr>
        <w:t xml:space="preserve">nshore, </w:t>
      </w:r>
      <w:r w:rsidR="00DD157E" w:rsidRPr="00597BCB">
        <w:rPr>
          <w:rFonts w:cs="Arial"/>
        </w:rPr>
        <w:t>N</w:t>
      </w:r>
      <w:r w:rsidRPr="00597BCB">
        <w:rPr>
          <w:rFonts w:cs="Arial"/>
        </w:rPr>
        <w:t xml:space="preserve">earshore, or </w:t>
      </w:r>
      <w:r w:rsidR="00DD157E" w:rsidRPr="00597BCB">
        <w:rPr>
          <w:rFonts w:cs="Arial"/>
        </w:rPr>
        <w:t>O</w:t>
      </w:r>
      <w:r w:rsidRPr="00597BCB">
        <w:rPr>
          <w:rFonts w:cs="Arial"/>
        </w:rPr>
        <w:t>ffshore and then individual oyster bars within each of these sites were chosen for sampling (generally 3 unique bars within each site and locality).  These data were collected using transects at fixed locations on each bar.  The transect width was 15.24 cm and transect length was the “width” of the oyster bar with the bar oriented parallel to the coast.  If the bar was a rectangle, we would sample the narrowest dimension of the rectangle extend</w:t>
      </w:r>
      <w:r w:rsidR="00BB79E8" w:rsidRPr="00597BCB">
        <w:rPr>
          <w:rFonts w:cs="Arial"/>
        </w:rPr>
        <w:t>ing</w:t>
      </w:r>
      <w:r w:rsidRPr="00597BCB">
        <w:rPr>
          <w:rFonts w:cs="Arial"/>
        </w:rPr>
        <w:t xml:space="preserve"> </w:t>
      </w:r>
      <w:proofErr w:type="gramStart"/>
      <w:r w:rsidRPr="00597BCB">
        <w:rPr>
          <w:rFonts w:cs="Arial"/>
        </w:rPr>
        <w:t>the transect</w:t>
      </w:r>
      <w:proofErr w:type="gramEnd"/>
      <w:r w:rsidRPr="00597BCB">
        <w:rPr>
          <w:rFonts w:cs="Arial"/>
        </w:rPr>
        <w:t xml:space="preserve"> over the highe</w:t>
      </w:r>
      <w:r w:rsidR="00DD157E" w:rsidRPr="00597BCB">
        <w:rPr>
          <w:rFonts w:cs="Arial"/>
        </w:rPr>
        <w:t>r</w:t>
      </w:r>
      <w:r w:rsidRPr="00597BCB">
        <w:rPr>
          <w:rFonts w:cs="Arial"/>
        </w:rPr>
        <w:t xml:space="preserve"> elevation “crown” of the oyster bar.</w:t>
      </w:r>
      <w:r w:rsidR="003B28FE" w:rsidRPr="00597BCB">
        <w:rPr>
          <w:rFonts w:cs="Arial"/>
        </w:rPr>
        <w:t xml:space="preserve">  Live and dead oysters would be counted in each transect (Figure X).</w:t>
      </w:r>
      <w:r w:rsidRPr="00597BCB">
        <w:rPr>
          <w:rFonts w:cs="Arial"/>
        </w:rPr>
        <w:t xml:space="preserve">  We also used </w:t>
      </w:r>
      <w:proofErr w:type="spellStart"/>
      <w:r w:rsidRPr="00597BCB">
        <w:rPr>
          <w:rFonts w:cs="Arial"/>
        </w:rPr>
        <w:t>quadrats</w:t>
      </w:r>
      <w:proofErr w:type="spellEnd"/>
      <w:r w:rsidRPr="00597BCB">
        <w:rPr>
          <w:rFonts w:cs="Arial"/>
        </w:rPr>
        <w:t xml:space="preserve"> </w:t>
      </w:r>
      <w:r w:rsidR="003B28FE" w:rsidRPr="00597BCB">
        <w:rPr>
          <w:rFonts w:cs="Arial"/>
        </w:rPr>
        <w:t xml:space="preserve">placed a random distance “along” the transect line and then “away” from the transect line to both count oysters and take size measurements (Figure).  This report </w:t>
      </w:r>
      <w:r w:rsidR="00BB79E8" w:rsidRPr="00597BCB">
        <w:rPr>
          <w:rFonts w:cs="Arial"/>
        </w:rPr>
        <w:t>focuses on</w:t>
      </w:r>
      <w:r w:rsidR="003B28FE" w:rsidRPr="00597BCB">
        <w:rPr>
          <w:rFonts w:cs="Arial"/>
        </w:rPr>
        <w:t xml:space="preserve"> count data from the</w:t>
      </w:r>
      <w:r w:rsidR="00BB79E8" w:rsidRPr="00597BCB">
        <w:rPr>
          <w:rFonts w:cs="Arial"/>
        </w:rPr>
        <w:t>se</w:t>
      </w:r>
      <w:r w:rsidR="003B28FE" w:rsidRPr="00597BCB">
        <w:rPr>
          <w:rFonts w:cs="Arial"/>
        </w:rPr>
        <w:t xml:space="preserve"> transects.</w:t>
      </w:r>
    </w:p>
    <w:p w:rsidR="003B28FE" w:rsidRPr="00597BCB" w:rsidRDefault="003B28FE" w:rsidP="003A1887">
      <w:pPr>
        <w:spacing w:line="360" w:lineRule="auto"/>
        <w:rPr>
          <w:rFonts w:cs="Arial"/>
          <w:i/>
        </w:rPr>
      </w:pPr>
      <w:r w:rsidRPr="00597BCB">
        <w:rPr>
          <w:rFonts w:cs="Arial"/>
          <w:i/>
        </w:rPr>
        <w:t>Epoch 2 “pilot project”</w:t>
      </w:r>
    </w:p>
    <w:p w:rsidR="003B28FE" w:rsidRPr="00597BCB" w:rsidRDefault="003B28FE" w:rsidP="003A1887">
      <w:pPr>
        <w:spacing w:line="360" w:lineRule="auto"/>
        <w:rPr>
          <w:rFonts w:cs="Arial"/>
        </w:rPr>
      </w:pPr>
      <w:r w:rsidRPr="00597BCB">
        <w:rPr>
          <w:rFonts w:cs="Arial"/>
        </w:rPr>
        <w:tab/>
        <w:t>Based on information from commercial fishermen (Jerry Beckham) reports from the literature, and personal observations of Peter’s it was identified that a key role played by oyster reefs in the Big Bend was likely related to detaining freshwater on the landward side of the reef thus promoting estuarine conditions</w:t>
      </w:r>
      <w:r w:rsidR="00DD157E" w:rsidRPr="00597BCB">
        <w:rPr>
          <w:rFonts w:cs="Arial"/>
        </w:rPr>
        <w:t xml:space="preserve"> between the land and the oyster bar</w:t>
      </w:r>
      <w:r w:rsidRPr="00597BCB">
        <w:rPr>
          <w:rFonts w:cs="Arial"/>
        </w:rPr>
        <w:t>.  This was in part motivated by several key papers by Al Hine and colleagues from USF and key references include:</w:t>
      </w:r>
    </w:p>
    <w:p w:rsidR="003B28FE" w:rsidRPr="00597BCB" w:rsidRDefault="003B28FE" w:rsidP="004622D4">
      <w:pPr>
        <w:spacing w:line="240" w:lineRule="auto"/>
        <w:rPr>
          <w:rFonts w:cs="Arial"/>
          <w:shd w:val="clear" w:color="auto" w:fill="FFFFFF"/>
        </w:rPr>
      </w:pPr>
      <w:r w:rsidRPr="00597BCB">
        <w:rPr>
          <w:rFonts w:cs="Arial"/>
          <w:shd w:val="clear" w:color="auto" w:fill="FFFFFF"/>
        </w:rPr>
        <w:t xml:space="preserve">Wright, E.E., Hine, A.C., </w:t>
      </w:r>
      <w:proofErr w:type="spellStart"/>
      <w:r w:rsidRPr="00597BCB">
        <w:rPr>
          <w:rFonts w:cs="Arial"/>
          <w:shd w:val="clear" w:color="auto" w:fill="FFFFFF"/>
        </w:rPr>
        <w:t>Goodbred</w:t>
      </w:r>
      <w:proofErr w:type="spellEnd"/>
      <w:r w:rsidRPr="00597BCB">
        <w:rPr>
          <w:rFonts w:cs="Arial"/>
          <w:shd w:val="clear" w:color="auto" w:fill="FFFFFF"/>
        </w:rPr>
        <w:t xml:space="preserve"> Jr, S.L. and Locker, S.D., 2005. The effect of sea-level and climate change on the development of a mixed </w:t>
      </w:r>
      <w:proofErr w:type="spellStart"/>
      <w:r w:rsidRPr="00597BCB">
        <w:rPr>
          <w:rFonts w:cs="Arial"/>
          <w:shd w:val="clear" w:color="auto" w:fill="FFFFFF"/>
        </w:rPr>
        <w:t>siliciclastic</w:t>
      </w:r>
      <w:proofErr w:type="spellEnd"/>
      <w:r w:rsidRPr="00597BCB">
        <w:rPr>
          <w:rFonts w:cs="Arial"/>
          <w:shd w:val="clear" w:color="auto" w:fill="FFFFFF"/>
        </w:rPr>
        <w:t>–carbonate, deltaic coastline: Suwannee River, Florida, USA. </w:t>
      </w:r>
      <w:proofErr w:type="gramStart"/>
      <w:r w:rsidRPr="00597BCB">
        <w:rPr>
          <w:rFonts w:cs="Arial"/>
          <w:i/>
          <w:iCs/>
          <w:shd w:val="clear" w:color="auto" w:fill="FFFFFF"/>
        </w:rPr>
        <w:t>Journal of Sedimentary Research</w:t>
      </w:r>
      <w:r w:rsidRPr="00597BCB">
        <w:rPr>
          <w:rFonts w:cs="Arial"/>
          <w:shd w:val="clear" w:color="auto" w:fill="FFFFFF"/>
        </w:rPr>
        <w:t>, </w:t>
      </w:r>
      <w:r w:rsidRPr="00597BCB">
        <w:rPr>
          <w:rFonts w:cs="Arial"/>
          <w:i/>
          <w:iCs/>
          <w:shd w:val="clear" w:color="auto" w:fill="FFFFFF"/>
        </w:rPr>
        <w:t>75</w:t>
      </w:r>
      <w:r w:rsidRPr="00597BCB">
        <w:rPr>
          <w:rFonts w:cs="Arial"/>
          <w:shd w:val="clear" w:color="auto" w:fill="FFFFFF"/>
        </w:rPr>
        <w:t>(4), pp.621-635.</w:t>
      </w:r>
      <w:proofErr w:type="gramEnd"/>
    </w:p>
    <w:p w:rsidR="003B28FE" w:rsidRPr="00597BCB" w:rsidRDefault="003B28FE" w:rsidP="004622D4">
      <w:pPr>
        <w:spacing w:line="240" w:lineRule="auto"/>
        <w:rPr>
          <w:rFonts w:cs="Arial"/>
        </w:rPr>
      </w:pPr>
      <w:r w:rsidRPr="00597BCB">
        <w:rPr>
          <w:rFonts w:cs="Arial"/>
          <w:shd w:val="clear" w:color="auto" w:fill="FFFFFF"/>
        </w:rPr>
        <w:t xml:space="preserve">Hine, A.C., Belknap, D.F., Hutton, J.G., </w:t>
      </w:r>
      <w:proofErr w:type="spellStart"/>
      <w:r w:rsidRPr="00597BCB">
        <w:rPr>
          <w:rFonts w:cs="Arial"/>
          <w:shd w:val="clear" w:color="auto" w:fill="FFFFFF"/>
        </w:rPr>
        <w:t>Osking</w:t>
      </w:r>
      <w:proofErr w:type="spellEnd"/>
      <w:r w:rsidRPr="00597BCB">
        <w:rPr>
          <w:rFonts w:cs="Arial"/>
          <w:shd w:val="clear" w:color="auto" w:fill="FFFFFF"/>
        </w:rPr>
        <w:t xml:space="preserve">, E.B. and Evans, M.W., 1988. </w:t>
      </w:r>
      <w:proofErr w:type="gramStart"/>
      <w:r w:rsidRPr="00597BCB">
        <w:rPr>
          <w:rFonts w:cs="Arial"/>
          <w:shd w:val="clear" w:color="auto" w:fill="FFFFFF"/>
        </w:rPr>
        <w:t xml:space="preserve">Recent geological history and modern sedimentary processes along an incipient, low-energy, </w:t>
      </w:r>
      <w:proofErr w:type="spellStart"/>
      <w:r w:rsidRPr="00597BCB">
        <w:rPr>
          <w:rFonts w:cs="Arial"/>
          <w:shd w:val="clear" w:color="auto" w:fill="FFFFFF"/>
        </w:rPr>
        <w:t>epicontinental</w:t>
      </w:r>
      <w:proofErr w:type="spellEnd"/>
      <w:r w:rsidRPr="00597BCB">
        <w:rPr>
          <w:rFonts w:cs="Arial"/>
          <w:shd w:val="clear" w:color="auto" w:fill="FFFFFF"/>
        </w:rPr>
        <w:t>-sea coastline; Northwest Florida.</w:t>
      </w:r>
      <w:proofErr w:type="gramEnd"/>
      <w:r w:rsidRPr="00597BCB">
        <w:rPr>
          <w:rFonts w:cs="Arial"/>
          <w:shd w:val="clear" w:color="auto" w:fill="FFFFFF"/>
        </w:rPr>
        <w:t> </w:t>
      </w:r>
      <w:proofErr w:type="gramStart"/>
      <w:r w:rsidRPr="00597BCB">
        <w:rPr>
          <w:rFonts w:cs="Arial"/>
          <w:i/>
          <w:iCs/>
          <w:shd w:val="clear" w:color="auto" w:fill="FFFFFF"/>
        </w:rPr>
        <w:t>Journal of Sedimentary Research</w:t>
      </w:r>
      <w:r w:rsidRPr="00597BCB">
        <w:rPr>
          <w:rFonts w:cs="Arial"/>
          <w:shd w:val="clear" w:color="auto" w:fill="FFFFFF"/>
        </w:rPr>
        <w:t>, </w:t>
      </w:r>
      <w:r w:rsidRPr="00597BCB">
        <w:rPr>
          <w:rFonts w:cs="Arial"/>
          <w:i/>
          <w:iCs/>
          <w:shd w:val="clear" w:color="auto" w:fill="FFFFFF"/>
        </w:rPr>
        <w:t>58</w:t>
      </w:r>
      <w:r w:rsidRPr="00597BCB">
        <w:rPr>
          <w:rFonts w:cs="Arial"/>
          <w:shd w:val="clear" w:color="auto" w:fill="FFFFFF"/>
        </w:rPr>
        <w:t>(4), pp.567-579.</w:t>
      </w:r>
      <w:proofErr w:type="gramEnd"/>
    </w:p>
    <w:p w:rsidR="003B28FE" w:rsidRPr="00597BCB" w:rsidRDefault="003B28FE" w:rsidP="00EF1F38">
      <w:pPr>
        <w:spacing w:line="360" w:lineRule="auto"/>
        <w:ind w:firstLine="720"/>
        <w:rPr>
          <w:rFonts w:cs="Arial"/>
        </w:rPr>
      </w:pPr>
      <w:r w:rsidRPr="00597BCB">
        <w:rPr>
          <w:rFonts w:cs="Arial"/>
        </w:rPr>
        <w:t>Beginning in 2013 efforts were made to secure funding to experimentally restore a portion of Lone Cabbage Reef</w:t>
      </w:r>
      <w:r w:rsidR="00DD157E" w:rsidRPr="00597BCB">
        <w:rPr>
          <w:rFonts w:cs="Arial"/>
        </w:rPr>
        <w:t xml:space="preserve"> to both produce more oysters but also to promote estuarine conditions</w:t>
      </w:r>
      <w:r w:rsidRPr="00597BCB">
        <w:rPr>
          <w:rFonts w:cs="Arial"/>
        </w:rPr>
        <w:t xml:space="preserve"> by placing “durable substrate” aka rocks on the reef.  The idea was to promote resilience for oyster reefs in this area by providing a substrate that would persist even in years when the oyster bar had died back due to unknown factors.  In years when conditions were favorable, the rocks would provide a stable substrate for oyster spat to settle and grow.  These funds were secured from NOAA with TNC involvement and a </w:t>
      </w:r>
      <w:r w:rsidRPr="00597BCB">
        <w:rPr>
          <w:rFonts w:cs="Arial"/>
        </w:rPr>
        <w:lastRenderedPageBreak/>
        <w:t xml:space="preserve">pilot project launched to place rocks on the reef in 2014/2015.  Results from this effort are documented </w:t>
      </w:r>
      <w:r w:rsidR="00E02993" w:rsidRPr="00597BCB">
        <w:rPr>
          <w:rFonts w:cs="Arial"/>
        </w:rPr>
        <w:t>in a paper referenced below and the data from this project are included in this synthesis.</w:t>
      </w:r>
    </w:p>
    <w:p w:rsidR="00E02993" w:rsidRPr="00597BCB" w:rsidRDefault="00E02993" w:rsidP="003A1887">
      <w:pPr>
        <w:spacing w:line="240" w:lineRule="auto"/>
        <w:rPr>
          <w:rFonts w:cs="Arial"/>
          <w:shd w:val="clear" w:color="auto" w:fill="FFFFFF"/>
        </w:rPr>
      </w:pPr>
      <w:r w:rsidRPr="00597BCB">
        <w:rPr>
          <w:rFonts w:cs="Arial"/>
          <w:shd w:val="clear" w:color="auto" w:fill="FFFFFF"/>
        </w:rPr>
        <w:t xml:space="preserve">Frederick, P., Vitale, N., Pine, B., Seavey, J. and Sturmer, L., 2016. </w:t>
      </w:r>
      <w:proofErr w:type="gramStart"/>
      <w:r w:rsidRPr="00597BCB">
        <w:rPr>
          <w:rFonts w:cs="Arial"/>
          <w:shd w:val="clear" w:color="auto" w:fill="FFFFFF"/>
        </w:rPr>
        <w:t>Reversing a rapid decline in oyster reefs: effects of durable substrate on Oyster populations, elevations, and aquatic bird community composition.</w:t>
      </w:r>
      <w:proofErr w:type="gramEnd"/>
      <w:r w:rsidRPr="00597BCB">
        <w:rPr>
          <w:rFonts w:cs="Arial"/>
          <w:shd w:val="clear" w:color="auto" w:fill="FFFFFF"/>
        </w:rPr>
        <w:t> </w:t>
      </w:r>
      <w:r w:rsidRPr="00597BCB">
        <w:rPr>
          <w:rFonts w:cs="Arial"/>
          <w:i/>
          <w:iCs/>
          <w:shd w:val="clear" w:color="auto" w:fill="FFFFFF"/>
        </w:rPr>
        <w:t>Journal of shellfish research</w:t>
      </w:r>
      <w:r w:rsidRPr="00597BCB">
        <w:rPr>
          <w:rFonts w:cs="Arial"/>
          <w:shd w:val="clear" w:color="auto" w:fill="FFFFFF"/>
        </w:rPr>
        <w:t>, </w:t>
      </w:r>
      <w:r w:rsidRPr="00597BCB">
        <w:rPr>
          <w:rFonts w:cs="Arial"/>
          <w:i/>
          <w:iCs/>
          <w:shd w:val="clear" w:color="auto" w:fill="FFFFFF"/>
        </w:rPr>
        <w:t>35</w:t>
      </w:r>
      <w:r w:rsidRPr="00597BCB">
        <w:rPr>
          <w:rFonts w:cs="Arial"/>
          <w:shd w:val="clear" w:color="auto" w:fill="FFFFFF"/>
        </w:rPr>
        <w:t>(2), pp.359-367.</w:t>
      </w:r>
    </w:p>
    <w:p w:rsidR="00E02993" w:rsidRPr="00597BCB" w:rsidRDefault="00E02993" w:rsidP="003A1887">
      <w:pPr>
        <w:spacing w:line="360" w:lineRule="auto"/>
        <w:rPr>
          <w:rFonts w:cs="Arial"/>
          <w:shd w:val="clear" w:color="auto" w:fill="FFFFFF"/>
        </w:rPr>
      </w:pPr>
      <w:r w:rsidRPr="00597BCB">
        <w:rPr>
          <w:rFonts w:cs="Arial"/>
          <w:shd w:val="clear" w:color="auto" w:fill="FFFFFF"/>
        </w:rPr>
        <w:t xml:space="preserve">A related paper that focuses on the freshwater detention issues is </w:t>
      </w:r>
    </w:p>
    <w:p w:rsidR="00E02993" w:rsidRPr="00597BCB" w:rsidRDefault="00E02993" w:rsidP="003A1887">
      <w:pPr>
        <w:spacing w:line="240" w:lineRule="auto"/>
        <w:rPr>
          <w:rFonts w:cs="Arial"/>
          <w:shd w:val="clear" w:color="auto" w:fill="FFFFFF"/>
        </w:rPr>
      </w:pPr>
      <w:proofErr w:type="gramStart"/>
      <w:r w:rsidRPr="00597BCB">
        <w:rPr>
          <w:rFonts w:cs="Arial"/>
          <w:shd w:val="clear" w:color="auto" w:fill="FFFFFF"/>
        </w:rPr>
        <w:t xml:space="preserve">Kaplan, D.A., </w:t>
      </w:r>
      <w:proofErr w:type="spellStart"/>
      <w:r w:rsidRPr="00597BCB">
        <w:rPr>
          <w:rFonts w:cs="Arial"/>
          <w:shd w:val="clear" w:color="auto" w:fill="FFFFFF"/>
        </w:rPr>
        <w:t>Olabarrieta</w:t>
      </w:r>
      <w:proofErr w:type="spellEnd"/>
      <w:r w:rsidRPr="00597BCB">
        <w:rPr>
          <w:rFonts w:cs="Arial"/>
          <w:shd w:val="clear" w:color="auto" w:fill="FFFFFF"/>
        </w:rPr>
        <w:t>, M., Frederick, P. and Valle-Levinson, A., 2016.</w:t>
      </w:r>
      <w:proofErr w:type="gramEnd"/>
      <w:r w:rsidRPr="00597BCB">
        <w:rPr>
          <w:rFonts w:cs="Arial"/>
          <w:shd w:val="clear" w:color="auto" w:fill="FFFFFF"/>
        </w:rPr>
        <w:t xml:space="preserve"> Freshwater detention by oyster reefs: quantifying a keystone ecosystem service. </w:t>
      </w:r>
      <w:proofErr w:type="spellStart"/>
      <w:proofErr w:type="gramStart"/>
      <w:r w:rsidRPr="00597BCB">
        <w:rPr>
          <w:rFonts w:cs="Arial"/>
          <w:i/>
          <w:iCs/>
          <w:shd w:val="clear" w:color="auto" w:fill="FFFFFF"/>
        </w:rPr>
        <w:t>PloS</w:t>
      </w:r>
      <w:proofErr w:type="spellEnd"/>
      <w:r w:rsidRPr="00597BCB">
        <w:rPr>
          <w:rFonts w:cs="Arial"/>
          <w:i/>
          <w:iCs/>
          <w:shd w:val="clear" w:color="auto" w:fill="FFFFFF"/>
        </w:rPr>
        <w:t xml:space="preserve"> one</w:t>
      </w:r>
      <w:r w:rsidRPr="00597BCB">
        <w:rPr>
          <w:rFonts w:cs="Arial"/>
          <w:shd w:val="clear" w:color="auto" w:fill="FFFFFF"/>
        </w:rPr>
        <w:t>, </w:t>
      </w:r>
      <w:r w:rsidRPr="00597BCB">
        <w:rPr>
          <w:rFonts w:cs="Arial"/>
          <w:i/>
          <w:iCs/>
          <w:shd w:val="clear" w:color="auto" w:fill="FFFFFF"/>
        </w:rPr>
        <w:t>11</w:t>
      </w:r>
      <w:r w:rsidRPr="00597BCB">
        <w:rPr>
          <w:rFonts w:cs="Arial"/>
          <w:shd w:val="clear" w:color="auto" w:fill="FFFFFF"/>
        </w:rPr>
        <w:t>(12), p.e0167694.</w:t>
      </w:r>
      <w:proofErr w:type="gramEnd"/>
    </w:p>
    <w:p w:rsidR="00E02993" w:rsidRPr="00597BCB" w:rsidRDefault="00E02993" w:rsidP="003A1887">
      <w:pPr>
        <w:spacing w:line="360" w:lineRule="auto"/>
        <w:rPr>
          <w:rFonts w:cs="Arial"/>
        </w:rPr>
      </w:pPr>
      <w:r w:rsidRPr="00597BCB">
        <w:rPr>
          <w:rFonts w:cs="Arial"/>
          <w:shd w:val="clear" w:color="auto" w:fill="FFFFFF"/>
        </w:rPr>
        <w:tab/>
        <w:t>Several key distinctions exist between Epoch 1 and Epoch 2.  In Epoch 1 the primary factors of interest were (1) do oyster densities differ between localities (Horseshoe</w:t>
      </w:r>
      <w:r w:rsidR="005162D0" w:rsidRPr="00597BCB">
        <w:rPr>
          <w:rFonts w:cs="Arial"/>
          <w:shd w:val="clear" w:color="auto" w:fill="FFFFFF"/>
        </w:rPr>
        <w:t xml:space="preserve"> Beach</w:t>
      </w:r>
      <w:r w:rsidRPr="00597BCB">
        <w:rPr>
          <w:rFonts w:cs="Arial"/>
          <w:shd w:val="clear" w:color="auto" w:fill="FFFFFF"/>
        </w:rPr>
        <w:t xml:space="preserve">, Lone Cabbage, Cedar Key, and Corrigan’s Reef. (2) </w:t>
      </w:r>
      <w:proofErr w:type="gramStart"/>
      <w:r w:rsidRPr="00597BCB">
        <w:rPr>
          <w:rFonts w:cs="Arial"/>
          <w:shd w:val="clear" w:color="auto" w:fill="FFFFFF"/>
        </w:rPr>
        <w:t>do</w:t>
      </w:r>
      <w:proofErr w:type="gramEnd"/>
      <w:r w:rsidRPr="00597BCB">
        <w:rPr>
          <w:rFonts w:cs="Arial"/>
          <w:shd w:val="clear" w:color="auto" w:fill="FFFFFF"/>
        </w:rPr>
        <w:t xml:space="preserve"> oyster densities differ between sites (Inshore, Nearshor</w:t>
      </w:r>
      <w:r w:rsidR="005162D0" w:rsidRPr="00597BCB">
        <w:rPr>
          <w:rFonts w:cs="Arial"/>
          <w:shd w:val="clear" w:color="auto" w:fill="FFFFFF"/>
        </w:rPr>
        <w:t>e, Offshore) within a locality.</w:t>
      </w:r>
      <w:r w:rsidRPr="00597BCB">
        <w:rPr>
          <w:rFonts w:cs="Arial"/>
          <w:shd w:val="clear" w:color="auto" w:fill="FFFFFF"/>
        </w:rPr>
        <w:t xml:space="preserve">  Epoch 1 used replicate transects taken on randomly selected reefs within each locality and site.  As an example 3 different reefs would have been chosen for Site = Inshore and Locality = Lone Cabbage and one transect would have been conducted on each reef.  Each of these reefs </w:t>
      </w:r>
      <w:proofErr w:type="gramStart"/>
      <w:r w:rsidRPr="00597BCB">
        <w:rPr>
          <w:rFonts w:cs="Arial"/>
          <w:shd w:val="clear" w:color="auto" w:fill="FFFFFF"/>
        </w:rPr>
        <w:t>are</w:t>
      </w:r>
      <w:proofErr w:type="gramEnd"/>
      <w:r w:rsidRPr="00597BCB">
        <w:rPr>
          <w:rFonts w:cs="Arial"/>
          <w:shd w:val="clear" w:color="auto" w:fill="FFFFFF"/>
        </w:rPr>
        <w:t xml:space="preserve"> labeled in the dataset as Reef 1, Reef 2, Reef 3 etc. for each Locality and Site.  This is duplicated in the dataset via the use of a “station” name which is a unique name for each location oysters were collected and is a combination of Locality, Site, and Reef.  For Epoch 2</w:t>
      </w:r>
      <w:r w:rsidR="003A1887" w:rsidRPr="00597BCB">
        <w:rPr>
          <w:rFonts w:cs="Arial"/>
          <w:shd w:val="clear" w:color="auto" w:fill="FFFFFF"/>
        </w:rPr>
        <w:t xml:space="preserve"> the primary question was (1) is there a response in terms of oyster density from adding rock substrate to the reef?  During Epoch 2</w:t>
      </w:r>
      <w:r w:rsidRPr="00597BCB">
        <w:rPr>
          <w:rFonts w:cs="Arial"/>
          <w:shd w:val="clear" w:color="auto" w:fill="FFFFFF"/>
        </w:rPr>
        <w:t xml:space="preserve"> sampling was only conducted at the Lone Cabbage offshore location</w:t>
      </w:r>
      <w:r w:rsidR="003A1887" w:rsidRPr="00597BCB">
        <w:rPr>
          <w:rFonts w:cs="Arial"/>
          <w:shd w:val="clear" w:color="auto" w:fill="FFFFFF"/>
        </w:rPr>
        <w:t xml:space="preserve"> (Locality = Lone Cabbage; Site = Offshore in data)</w:t>
      </w:r>
      <w:r w:rsidRPr="00597BCB">
        <w:rPr>
          <w:rFonts w:cs="Arial"/>
          <w:shd w:val="clear" w:color="auto" w:fill="FFFFFF"/>
        </w:rPr>
        <w:t xml:space="preserve">.  No sampling was done at other localities or sites.  For Epoch 2 sampling was also done such that multiple transects were conducted on a single reef.  </w:t>
      </w:r>
      <w:r w:rsidR="003A1887" w:rsidRPr="00597BCB">
        <w:rPr>
          <w:rFonts w:cs="Arial"/>
          <w:shd w:val="clear" w:color="auto" w:fill="FFFFFF"/>
        </w:rPr>
        <w:t xml:space="preserve">For the 2016 paper, oyster densities were calculated for each </w:t>
      </w:r>
      <w:proofErr w:type="gramStart"/>
      <w:r w:rsidR="003A1887" w:rsidRPr="00597BCB">
        <w:rPr>
          <w:rFonts w:cs="Arial"/>
          <w:shd w:val="clear" w:color="auto" w:fill="FFFFFF"/>
        </w:rPr>
        <w:t>transect</w:t>
      </w:r>
      <w:proofErr w:type="gramEnd"/>
      <w:r w:rsidR="003A1887" w:rsidRPr="00597BCB">
        <w:rPr>
          <w:rFonts w:cs="Arial"/>
          <w:shd w:val="clear" w:color="auto" w:fill="FFFFFF"/>
        </w:rPr>
        <w:t xml:space="preserve"> on an individual reef, and then the average oyster density calculated from these multiple transects.  For the analyses I have completed, I sum the total length of all transects conducted on a reef, and then sum the counts of oysters from all transects on a reef, and then calculate density from these two sums. In this way I “collapse” the multiple transects on a reef from Epoch 2 into a single transect conducted on each reef. </w:t>
      </w:r>
    </w:p>
    <w:p w:rsidR="007B7AAD" w:rsidRPr="00597BCB" w:rsidRDefault="007B7AAD" w:rsidP="003A1887">
      <w:pPr>
        <w:spacing w:line="360" w:lineRule="auto"/>
        <w:rPr>
          <w:rFonts w:cs="Arial"/>
        </w:rPr>
      </w:pPr>
    </w:p>
    <w:p w:rsidR="007B7AAD" w:rsidRPr="00597BCB" w:rsidRDefault="007B7AAD" w:rsidP="003A1887">
      <w:pPr>
        <w:spacing w:line="360" w:lineRule="auto"/>
        <w:rPr>
          <w:rFonts w:cs="Arial"/>
        </w:rPr>
      </w:pPr>
    </w:p>
    <w:p w:rsidR="007B7AAD" w:rsidRPr="00597BCB" w:rsidRDefault="007B7AAD" w:rsidP="003A1887">
      <w:pPr>
        <w:spacing w:line="360" w:lineRule="auto"/>
        <w:rPr>
          <w:rFonts w:cs="Arial"/>
        </w:rPr>
      </w:pPr>
      <w:r w:rsidRPr="00597BCB">
        <w:rPr>
          <w:rFonts w:cs="Arial"/>
        </w:rPr>
        <w:br w:type="page"/>
      </w:r>
    </w:p>
    <w:p w:rsidR="007B7AAD" w:rsidRPr="00597BCB" w:rsidRDefault="007B7AAD" w:rsidP="003A1887">
      <w:pPr>
        <w:spacing w:line="360" w:lineRule="auto"/>
        <w:rPr>
          <w:rFonts w:cs="Arial"/>
        </w:rPr>
      </w:pPr>
      <w:r w:rsidRPr="00597BCB">
        <w:rPr>
          <w:rFonts w:cs="Arial"/>
          <w:noProof/>
        </w:rPr>
        <w:lastRenderedPageBreak/>
        <w:drawing>
          <wp:inline distT="0" distB="0" distL="0" distR="0">
            <wp:extent cx="5943600" cy="390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01440"/>
                    </a:xfrm>
                    <a:prstGeom prst="rect">
                      <a:avLst/>
                    </a:prstGeom>
                    <a:noFill/>
                    <a:ln>
                      <a:noFill/>
                    </a:ln>
                  </pic:spPr>
                </pic:pic>
              </a:graphicData>
            </a:graphic>
          </wp:inline>
        </w:drawing>
      </w:r>
    </w:p>
    <w:p w:rsidR="007B7AAD" w:rsidRPr="00597BCB" w:rsidRDefault="007B7AAD" w:rsidP="001F1500">
      <w:pPr>
        <w:spacing w:line="240" w:lineRule="auto"/>
        <w:rPr>
          <w:rFonts w:cs="Arial"/>
        </w:rPr>
      </w:pPr>
      <w:proofErr w:type="gramStart"/>
      <w:r w:rsidRPr="00597BCB">
        <w:rPr>
          <w:rFonts w:cs="Arial"/>
        </w:rPr>
        <w:t>Figure.</w:t>
      </w:r>
      <w:proofErr w:type="gramEnd"/>
      <w:r w:rsidR="003A1887" w:rsidRPr="00597BCB">
        <w:rPr>
          <w:rFonts w:cs="Arial"/>
        </w:rPr>
        <w:t xml:space="preserve"> </w:t>
      </w:r>
      <w:proofErr w:type="gramStart"/>
      <w:r w:rsidR="003A1887" w:rsidRPr="00597BCB">
        <w:rPr>
          <w:rFonts w:cs="Arial"/>
        </w:rPr>
        <w:t>General map of the Big Bend region of Florida where oyster sampling has taken place.</w:t>
      </w:r>
      <w:proofErr w:type="gramEnd"/>
      <w:r w:rsidR="003A1887" w:rsidRPr="00597BCB">
        <w:rPr>
          <w:rFonts w:cs="Arial"/>
        </w:rPr>
        <w:t xml:space="preserve">  This is the general spatial outline for how sampling was conducted during Epoch 1.</w:t>
      </w:r>
    </w:p>
    <w:p w:rsidR="007B7AAD" w:rsidRPr="00597BCB" w:rsidRDefault="007B7AAD" w:rsidP="003A1887">
      <w:pPr>
        <w:spacing w:line="360" w:lineRule="auto"/>
        <w:rPr>
          <w:rFonts w:cs="Arial"/>
        </w:rPr>
      </w:pPr>
    </w:p>
    <w:p w:rsidR="007B7AAD" w:rsidRPr="00597BCB" w:rsidRDefault="007B7AAD" w:rsidP="003A1887">
      <w:pPr>
        <w:spacing w:line="360" w:lineRule="auto"/>
        <w:rPr>
          <w:rFonts w:cs="Arial"/>
        </w:rPr>
      </w:pPr>
      <w:r w:rsidRPr="00597BCB">
        <w:rPr>
          <w:rFonts w:cs="Arial"/>
          <w:noProof/>
        </w:rPr>
        <w:lastRenderedPageBreak/>
        <w:drawing>
          <wp:inline distT="0" distB="0" distL="0" distR="0">
            <wp:extent cx="4724400" cy="6299200"/>
            <wp:effectExtent l="0" t="0" r="0" b="6350"/>
            <wp:docPr id="9" name="Picture 11" descr="IMG_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0018.JPG"/>
                    <pic:cNvPicPr>
                      <a:picLocks noChangeAspect="1"/>
                    </pic:cNvPicPr>
                  </pic:nvPicPr>
                  <pic:blipFill>
                    <a:blip r:embed="rId19"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4724400" cy="6299200"/>
                    </a:xfrm>
                    <a:prstGeom prst="rect">
                      <a:avLst/>
                    </a:prstGeom>
                    <a:noFill/>
                    <a:ln w="9525">
                      <a:noFill/>
                      <a:miter lim="800000"/>
                      <a:headEnd/>
                      <a:tailEnd/>
                    </a:ln>
                  </pic:spPr>
                </pic:pic>
              </a:graphicData>
            </a:graphic>
          </wp:inline>
        </w:drawing>
      </w:r>
    </w:p>
    <w:p w:rsidR="007B7AAD" w:rsidRPr="00597BCB" w:rsidRDefault="007B7AAD" w:rsidP="001F1500">
      <w:pPr>
        <w:spacing w:line="240" w:lineRule="auto"/>
        <w:rPr>
          <w:rFonts w:cs="Arial"/>
        </w:rPr>
      </w:pPr>
      <w:proofErr w:type="gramStart"/>
      <w:r w:rsidRPr="00597BCB">
        <w:rPr>
          <w:rFonts w:cs="Arial"/>
        </w:rPr>
        <w:t>Figure.</w:t>
      </w:r>
      <w:proofErr w:type="gramEnd"/>
      <w:r w:rsidR="003A1887" w:rsidRPr="00597BCB">
        <w:rPr>
          <w:rFonts w:cs="Arial"/>
        </w:rPr>
        <w:t xml:space="preserve">  Image showing transect sampling from an inshore oyster bar. Note the white lines are the transect lines and the yellow line is the measuring tape.  One concern is that frequent walking on “soft” oyster bars like this appear to be deleterious to the oyster bar in that it created channels for water to flow across the bar likely changing elevations.  Stepping on oysters can cause damage as well.</w:t>
      </w:r>
      <w:r w:rsidR="00BB79E8" w:rsidRPr="00597BCB">
        <w:rPr>
          <w:rFonts w:cs="Arial"/>
        </w:rPr>
        <w:t xml:space="preserve">  Every effort should be made to minimize walking on oyster bars.</w:t>
      </w:r>
    </w:p>
    <w:p w:rsidR="007B7AAD" w:rsidRPr="00597BCB" w:rsidRDefault="007B7AAD" w:rsidP="003A1887">
      <w:pPr>
        <w:spacing w:line="360" w:lineRule="auto"/>
        <w:rPr>
          <w:rFonts w:cs="Arial"/>
        </w:rPr>
      </w:pPr>
    </w:p>
    <w:p w:rsidR="007B7AAD" w:rsidRPr="00597BCB" w:rsidRDefault="007B7AAD" w:rsidP="003A1887">
      <w:pPr>
        <w:spacing w:line="360" w:lineRule="auto"/>
        <w:rPr>
          <w:rFonts w:cs="Arial"/>
        </w:rPr>
      </w:pPr>
    </w:p>
    <w:p w:rsidR="007B7AAD" w:rsidRPr="00597BCB" w:rsidRDefault="007B7AAD" w:rsidP="003A1887">
      <w:pPr>
        <w:spacing w:line="360" w:lineRule="auto"/>
        <w:rPr>
          <w:rFonts w:cs="Arial"/>
        </w:rPr>
      </w:pPr>
      <w:r w:rsidRPr="00597BCB">
        <w:rPr>
          <w:rFonts w:cs="Arial"/>
          <w:noProof/>
        </w:rPr>
        <w:lastRenderedPageBreak/>
        <w:drawing>
          <wp:inline distT="0" distB="0" distL="0" distR="0">
            <wp:extent cx="4200525" cy="5600700"/>
            <wp:effectExtent l="0" t="0" r="9525" b="0"/>
            <wp:docPr id="10" name="Picture 7" descr="IMG_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1717.JPG"/>
                    <pic:cNvPicPr>
                      <a:picLocks noChangeAspect="1"/>
                    </pic:cNvPicPr>
                  </pic:nvPicPr>
                  <pic:blipFill>
                    <a:blip r:embed="rId20" cstate="screen"/>
                    <a:srcRect/>
                    <a:stretch>
                      <a:fillRect/>
                    </a:stretch>
                  </pic:blipFill>
                  <pic:spPr bwMode="auto">
                    <a:xfrm>
                      <a:off x="0" y="0"/>
                      <a:ext cx="4200525" cy="5600700"/>
                    </a:xfrm>
                    <a:prstGeom prst="rect">
                      <a:avLst/>
                    </a:prstGeom>
                    <a:noFill/>
                    <a:ln w="9525">
                      <a:noFill/>
                      <a:miter lim="800000"/>
                      <a:headEnd/>
                      <a:tailEnd/>
                    </a:ln>
                  </pic:spPr>
                </pic:pic>
              </a:graphicData>
            </a:graphic>
          </wp:inline>
        </w:drawing>
      </w:r>
    </w:p>
    <w:p w:rsidR="003A1887" w:rsidRPr="00597BCB" w:rsidRDefault="004B09E9" w:rsidP="001F1500">
      <w:pPr>
        <w:spacing w:line="240" w:lineRule="auto"/>
        <w:rPr>
          <w:rFonts w:cs="Arial"/>
        </w:rPr>
      </w:pPr>
      <w:proofErr w:type="gramStart"/>
      <w:r w:rsidRPr="00597BCB">
        <w:rPr>
          <w:rFonts w:cs="Arial"/>
        </w:rPr>
        <w:t>Figure.</w:t>
      </w:r>
      <w:proofErr w:type="gramEnd"/>
      <w:r w:rsidRPr="00597BCB">
        <w:rPr>
          <w:rFonts w:cs="Arial"/>
        </w:rPr>
        <w:t xml:space="preserve">  </w:t>
      </w:r>
      <w:proofErr w:type="gramStart"/>
      <w:r w:rsidRPr="00597BCB">
        <w:rPr>
          <w:rFonts w:cs="Arial"/>
        </w:rPr>
        <w:t>Example quadrat on an oyster bar.</w:t>
      </w:r>
      <w:proofErr w:type="gramEnd"/>
      <w:r w:rsidRPr="00597BCB">
        <w:rPr>
          <w:rFonts w:cs="Arial"/>
        </w:rPr>
        <w:t xml:space="preserve">  Quadrat data are not included in this synthesis.</w:t>
      </w:r>
    </w:p>
    <w:p w:rsidR="000C2CA3" w:rsidRPr="00597BCB" w:rsidRDefault="000C2CA3">
      <w:pPr>
        <w:rPr>
          <w:rFonts w:cs="Arial"/>
        </w:rPr>
      </w:pPr>
      <w:r w:rsidRPr="00597BCB">
        <w:rPr>
          <w:rFonts w:cs="Arial"/>
        </w:rPr>
        <w:br w:type="page"/>
      </w:r>
    </w:p>
    <w:p w:rsidR="00E05D8D" w:rsidRPr="00597BCB" w:rsidRDefault="000C2CA3" w:rsidP="003A1887">
      <w:pPr>
        <w:spacing w:line="360" w:lineRule="auto"/>
        <w:rPr>
          <w:rFonts w:cs="Arial"/>
        </w:rPr>
      </w:pPr>
      <w:r w:rsidRPr="00597BCB">
        <w:rPr>
          <w:rFonts w:cs="Arial"/>
          <w:noProof/>
        </w:rPr>
        <w:lastRenderedPageBreak/>
        <w:drawing>
          <wp:inline distT="0" distB="0" distL="0" distR="0">
            <wp:extent cx="5771072" cy="28010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5473" cy="2803231"/>
                    </a:xfrm>
                    <a:prstGeom prst="rect">
                      <a:avLst/>
                    </a:prstGeom>
                    <a:noFill/>
                  </pic:spPr>
                </pic:pic>
              </a:graphicData>
            </a:graphic>
          </wp:inline>
        </w:drawing>
      </w:r>
    </w:p>
    <w:p w:rsidR="000C2CA3" w:rsidRPr="00597BCB" w:rsidRDefault="000C2CA3" w:rsidP="001F1500">
      <w:pPr>
        <w:spacing w:line="240" w:lineRule="auto"/>
        <w:rPr>
          <w:rFonts w:cs="Arial"/>
        </w:rPr>
      </w:pPr>
      <w:proofErr w:type="gramStart"/>
      <w:r w:rsidRPr="00597BCB">
        <w:rPr>
          <w:rFonts w:cs="Arial"/>
        </w:rPr>
        <w:t>Figure.</w:t>
      </w:r>
      <w:proofErr w:type="gramEnd"/>
      <w:r w:rsidRPr="00597BCB">
        <w:rPr>
          <w:rFonts w:cs="Arial"/>
        </w:rPr>
        <w:t xml:space="preserve">  Schematic of example reef as sampled during Epoch 2.  See description inside Figure.</w:t>
      </w:r>
    </w:p>
    <w:p w:rsidR="000C2CA3" w:rsidRPr="00597BCB" w:rsidRDefault="000C2CA3" w:rsidP="003A1887">
      <w:pPr>
        <w:spacing w:line="360" w:lineRule="auto"/>
        <w:rPr>
          <w:rFonts w:cs="Arial"/>
        </w:rPr>
      </w:pPr>
    </w:p>
    <w:p w:rsidR="000C2CA3" w:rsidRPr="00597BCB" w:rsidRDefault="000C2CA3">
      <w:pPr>
        <w:rPr>
          <w:rFonts w:cs="Arial"/>
        </w:rPr>
      </w:pPr>
      <w:r w:rsidRPr="00597BCB">
        <w:rPr>
          <w:rFonts w:cs="Arial"/>
        </w:rPr>
        <w:br w:type="page"/>
      </w:r>
    </w:p>
    <w:p w:rsidR="000C2CA3" w:rsidRPr="00597BCB" w:rsidRDefault="008A6DFA" w:rsidP="003A1887">
      <w:pPr>
        <w:spacing w:line="360" w:lineRule="auto"/>
        <w:rPr>
          <w:rFonts w:cs="Arial"/>
        </w:rPr>
      </w:pPr>
      <w:r w:rsidRPr="00597BCB">
        <w:rPr>
          <w:rFonts w:cs="Arial"/>
          <w:noProof/>
        </w:rPr>
        <w:lastRenderedPageBreak/>
        <w:drawing>
          <wp:inline distT="0" distB="0" distL="0" distR="0">
            <wp:extent cx="5640503" cy="3159457"/>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642379" cy="3160508"/>
                    </a:xfrm>
                    <a:prstGeom prst="rect">
                      <a:avLst/>
                    </a:prstGeom>
                    <a:noFill/>
                  </pic:spPr>
                </pic:pic>
              </a:graphicData>
            </a:graphic>
          </wp:inline>
        </w:drawing>
      </w:r>
    </w:p>
    <w:p w:rsidR="007B7AAD" w:rsidRPr="00597BCB" w:rsidRDefault="000C2CA3" w:rsidP="001F1500">
      <w:pPr>
        <w:spacing w:line="240" w:lineRule="auto"/>
        <w:rPr>
          <w:rFonts w:cs="Arial"/>
        </w:rPr>
      </w:pPr>
      <w:proofErr w:type="gramStart"/>
      <w:r w:rsidRPr="00597BCB">
        <w:rPr>
          <w:rFonts w:cs="Arial"/>
        </w:rPr>
        <w:t>Figure.</w:t>
      </w:r>
      <w:proofErr w:type="gramEnd"/>
      <w:r w:rsidRPr="00597BCB">
        <w:rPr>
          <w:rFonts w:cs="Arial"/>
        </w:rPr>
        <w:t xml:space="preserve">  Schematic of example reef as sampled during Epoch 2.  See description inside Figure.</w:t>
      </w:r>
    </w:p>
    <w:p w:rsidR="000C2CA3" w:rsidRPr="00597BCB" w:rsidRDefault="000C2CA3" w:rsidP="001F1500">
      <w:pPr>
        <w:spacing w:line="240" w:lineRule="auto"/>
        <w:rPr>
          <w:rFonts w:cs="Arial"/>
          <w:i/>
        </w:rPr>
      </w:pPr>
    </w:p>
    <w:p w:rsidR="004B09E9" w:rsidRPr="00597BCB" w:rsidRDefault="004B09E9" w:rsidP="00BB79E8">
      <w:pPr>
        <w:spacing w:line="360" w:lineRule="auto"/>
        <w:rPr>
          <w:rFonts w:cs="Arial"/>
          <w:i/>
        </w:rPr>
      </w:pPr>
      <w:r w:rsidRPr="00597BCB">
        <w:rPr>
          <w:rFonts w:cs="Arial"/>
          <w:i/>
        </w:rPr>
        <w:t>Data description</w:t>
      </w:r>
    </w:p>
    <w:p w:rsidR="004B09E9" w:rsidRPr="00597BCB" w:rsidRDefault="004B09E9" w:rsidP="00BB79E8">
      <w:pPr>
        <w:spacing w:line="360" w:lineRule="auto"/>
        <w:rPr>
          <w:rFonts w:cs="Arial"/>
        </w:rPr>
      </w:pPr>
      <w:r w:rsidRPr="00597BCB">
        <w:rPr>
          <w:rFonts w:cs="Arial"/>
        </w:rPr>
        <w:tab/>
        <w:t>The next portion of his summary provides data in the original and “collapsed” structure for review in tabular</w:t>
      </w:r>
      <w:r w:rsidR="00935514" w:rsidRPr="00597BCB">
        <w:rPr>
          <w:rFonts w:cs="Arial"/>
        </w:rPr>
        <w:t xml:space="preserve"> and graphical</w:t>
      </w:r>
      <w:r w:rsidRPr="00597BCB">
        <w:rPr>
          <w:rFonts w:cs="Arial"/>
        </w:rPr>
        <w:t xml:space="preserve"> form.</w:t>
      </w:r>
      <w:r w:rsidR="00935514" w:rsidRPr="00597BCB">
        <w:rPr>
          <w:rFonts w:cs="Arial"/>
        </w:rPr>
        <w:t xml:space="preserve">  These data are summarized for Epoch 1 and then Epoch 2 with Epoch 2 focusing on Lone Cabbage offshore sites.</w:t>
      </w:r>
      <w:r w:rsidRPr="00597BCB">
        <w:rPr>
          <w:rFonts w:cs="Arial"/>
        </w:rPr>
        <w:t xml:space="preserve">  All data are </w:t>
      </w:r>
      <w:r w:rsidR="00935514" w:rsidRPr="00597BCB">
        <w:rPr>
          <w:rFonts w:cs="Arial"/>
        </w:rPr>
        <w:t xml:space="preserve">available on </w:t>
      </w:r>
      <w:proofErr w:type="spellStart"/>
      <w:r w:rsidR="00935514" w:rsidRPr="00597BCB">
        <w:rPr>
          <w:rFonts w:cs="Arial"/>
        </w:rPr>
        <w:t>LCRoysterproject</w:t>
      </w:r>
      <w:proofErr w:type="spellEnd"/>
      <w:r w:rsidRPr="00597BCB">
        <w:rPr>
          <w:rFonts w:cs="Arial"/>
        </w:rPr>
        <w:t xml:space="preserve"> </w:t>
      </w:r>
      <w:proofErr w:type="spellStart"/>
      <w:r w:rsidRPr="00597BCB">
        <w:rPr>
          <w:rFonts w:cs="Arial"/>
        </w:rPr>
        <w:t>Git</w:t>
      </w:r>
      <w:proofErr w:type="spellEnd"/>
      <w:r w:rsidRPr="00597BCB">
        <w:rPr>
          <w:rFonts w:cs="Arial"/>
        </w:rPr>
        <w:t xml:space="preserve"> Hub</w:t>
      </w:r>
      <w:r w:rsidR="00935514" w:rsidRPr="00597BCB">
        <w:rPr>
          <w:rFonts w:cs="Arial"/>
        </w:rPr>
        <w:t xml:space="preserve"> page https://github.com/LCRoysterproject</w:t>
      </w:r>
      <w:r w:rsidRPr="00597BCB">
        <w:rPr>
          <w:rFonts w:cs="Arial"/>
        </w:rPr>
        <w:t>.</w:t>
      </w:r>
      <w:r w:rsidRPr="00597BCB">
        <w:rPr>
          <w:rFonts w:cs="Arial"/>
        </w:rPr>
        <w:br w:type="page"/>
      </w:r>
    </w:p>
    <w:p w:rsidR="00224517" w:rsidRPr="00597BCB" w:rsidRDefault="00224517" w:rsidP="001F1500">
      <w:pPr>
        <w:spacing w:after="0" w:line="240" w:lineRule="auto"/>
        <w:rPr>
          <w:rFonts w:cs="Arial"/>
        </w:rPr>
      </w:pPr>
      <w:proofErr w:type="gramStart"/>
      <w:r w:rsidRPr="00597BCB">
        <w:rPr>
          <w:rFonts w:cs="Arial"/>
        </w:rPr>
        <w:lastRenderedPageBreak/>
        <w:t>Table</w:t>
      </w:r>
      <w:r w:rsidR="00A5439D" w:rsidRPr="00597BCB">
        <w:rPr>
          <w:rFonts w:cs="Arial"/>
        </w:rPr>
        <w:t xml:space="preserve"> 1.</w:t>
      </w:r>
      <w:proofErr w:type="gramEnd"/>
      <w:r w:rsidR="00A5439D" w:rsidRPr="00597BCB">
        <w:rPr>
          <w:rFonts w:cs="Arial"/>
        </w:rPr>
        <w:t xml:space="preserve">  All data in “collapsed” form where multiple transects per bar on a sampling date are combined (summed) both in terms of transect length and number of oysters counted.</w:t>
      </w:r>
    </w:p>
    <w:tbl>
      <w:tblPr>
        <w:tblStyle w:val="TableGrid"/>
        <w:tblW w:w="0" w:type="auto"/>
        <w:tblLook w:val="04A0"/>
      </w:tblPr>
      <w:tblGrid>
        <w:gridCol w:w="815"/>
        <w:gridCol w:w="833"/>
        <w:gridCol w:w="822"/>
        <w:gridCol w:w="842"/>
        <w:gridCol w:w="881"/>
        <w:gridCol w:w="835"/>
        <w:gridCol w:w="814"/>
        <w:gridCol w:w="813"/>
        <w:gridCol w:w="839"/>
        <w:gridCol w:w="895"/>
        <w:gridCol w:w="1187"/>
      </w:tblGrid>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day</w:t>
            </w:r>
          </w:p>
        </w:tc>
        <w:tc>
          <w:tcPr>
            <w:tcW w:w="850" w:type="dxa"/>
          </w:tcPr>
          <w:p w:rsidR="00821B48" w:rsidRPr="00597BCB" w:rsidRDefault="00821B48" w:rsidP="001F1500">
            <w:pPr>
              <w:rPr>
                <w:rFonts w:cs="Arial"/>
                <w:sz w:val="16"/>
                <w:szCs w:val="16"/>
              </w:rPr>
            </w:pPr>
            <w:r w:rsidRPr="00597BCB">
              <w:rPr>
                <w:rFonts w:cs="Arial"/>
                <w:sz w:val="16"/>
                <w:szCs w:val="16"/>
              </w:rPr>
              <w:t>month</w:t>
            </w:r>
          </w:p>
        </w:tc>
        <w:tc>
          <w:tcPr>
            <w:tcW w:w="850" w:type="dxa"/>
          </w:tcPr>
          <w:p w:rsidR="00821B48" w:rsidRPr="00597BCB" w:rsidRDefault="00821B48" w:rsidP="001F1500">
            <w:pPr>
              <w:rPr>
                <w:rFonts w:cs="Arial"/>
                <w:sz w:val="16"/>
                <w:szCs w:val="16"/>
              </w:rPr>
            </w:pPr>
            <w:r w:rsidRPr="00597BCB">
              <w:rPr>
                <w:rFonts w:cs="Arial"/>
                <w:sz w:val="16"/>
                <w:szCs w:val="16"/>
              </w:rPr>
              <w:t>year</w:t>
            </w:r>
          </w:p>
        </w:tc>
        <w:tc>
          <w:tcPr>
            <w:tcW w:w="850" w:type="dxa"/>
          </w:tcPr>
          <w:p w:rsidR="00821B48" w:rsidRPr="00597BCB" w:rsidRDefault="00821B48" w:rsidP="001F1500">
            <w:pPr>
              <w:rPr>
                <w:rFonts w:cs="Arial"/>
                <w:sz w:val="16"/>
                <w:szCs w:val="16"/>
              </w:rPr>
            </w:pPr>
            <w:r w:rsidRPr="00597BCB">
              <w:rPr>
                <w:rFonts w:cs="Arial"/>
                <w:sz w:val="16"/>
                <w:szCs w:val="16"/>
              </w:rPr>
              <w:t>Season</w:t>
            </w:r>
          </w:p>
        </w:tc>
        <w:tc>
          <w:tcPr>
            <w:tcW w:w="850" w:type="dxa"/>
          </w:tcPr>
          <w:p w:rsidR="00821B48" w:rsidRPr="00597BCB" w:rsidRDefault="00821B48" w:rsidP="001F1500">
            <w:pPr>
              <w:rPr>
                <w:rFonts w:cs="Arial"/>
                <w:sz w:val="16"/>
                <w:szCs w:val="16"/>
              </w:rPr>
            </w:pPr>
            <w:r w:rsidRPr="00597BCB">
              <w:rPr>
                <w:rFonts w:cs="Arial"/>
                <w:sz w:val="16"/>
                <w:szCs w:val="16"/>
              </w:rPr>
              <w:t>treatment</w:t>
            </w:r>
          </w:p>
        </w:tc>
        <w:tc>
          <w:tcPr>
            <w:tcW w:w="850" w:type="dxa"/>
          </w:tcPr>
          <w:p w:rsidR="00821B48" w:rsidRPr="00597BCB" w:rsidRDefault="00821B48" w:rsidP="001F1500">
            <w:pPr>
              <w:rPr>
                <w:rFonts w:cs="Arial"/>
                <w:sz w:val="16"/>
                <w:szCs w:val="16"/>
              </w:rPr>
            </w:pPr>
            <w:r w:rsidRPr="00597BCB">
              <w:rPr>
                <w:rFonts w:cs="Arial"/>
                <w:sz w:val="16"/>
                <w:szCs w:val="16"/>
              </w:rPr>
              <w:t>locality</w:t>
            </w:r>
          </w:p>
        </w:tc>
        <w:tc>
          <w:tcPr>
            <w:tcW w:w="850" w:type="dxa"/>
          </w:tcPr>
          <w:p w:rsidR="00821B48" w:rsidRPr="00597BCB" w:rsidRDefault="00821B48" w:rsidP="001F1500">
            <w:pPr>
              <w:rPr>
                <w:rFonts w:cs="Arial"/>
                <w:sz w:val="16"/>
                <w:szCs w:val="16"/>
              </w:rPr>
            </w:pPr>
            <w:r w:rsidRPr="00597BCB">
              <w:rPr>
                <w:rFonts w:cs="Arial"/>
                <w:sz w:val="16"/>
                <w:szCs w:val="16"/>
              </w:rPr>
              <w:t>site</w:t>
            </w:r>
          </w:p>
        </w:tc>
        <w:tc>
          <w:tcPr>
            <w:tcW w:w="850" w:type="dxa"/>
          </w:tcPr>
          <w:p w:rsidR="00821B48" w:rsidRPr="00597BCB" w:rsidRDefault="00821B48" w:rsidP="001F1500">
            <w:pPr>
              <w:rPr>
                <w:rFonts w:cs="Arial"/>
                <w:sz w:val="16"/>
                <w:szCs w:val="16"/>
              </w:rPr>
            </w:pPr>
            <w:r w:rsidRPr="00597BCB">
              <w:rPr>
                <w:rFonts w:cs="Arial"/>
                <w:sz w:val="16"/>
                <w:szCs w:val="16"/>
              </w:rPr>
              <w:t>bar</w:t>
            </w:r>
          </w:p>
        </w:tc>
        <w:tc>
          <w:tcPr>
            <w:tcW w:w="850" w:type="dxa"/>
          </w:tcPr>
          <w:p w:rsidR="00821B48" w:rsidRPr="00597BCB" w:rsidRDefault="00821B48" w:rsidP="001F1500">
            <w:pPr>
              <w:rPr>
                <w:rFonts w:cs="Arial"/>
                <w:sz w:val="16"/>
                <w:szCs w:val="16"/>
              </w:rPr>
            </w:pPr>
            <w:r w:rsidRPr="00597BCB">
              <w:rPr>
                <w:rFonts w:cs="Arial"/>
                <w:sz w:val="16"/>
                <w:szCs w:val="16"/>
              </w:rPr>
              <w:t>station</w:t>
            </w:r>
          </w:p>
        </w:tc>
        <w:tc>
          <w:tcPr>
            <w:tcW w:w="850" w:type="dxa"/>
          </w:tcPr>
          <w:p w:rsidR="00821B48" w:rsidRPr="00597BCB" w:rsidRDefault="00821B48" w:rsidP="001F1500">
            <w:pPr>
              <w:rPr>
                <w:rFonts w:cs="Arial"/>
                <w:sz w:val="16"/>
                <w:szCs w:val="16"/>
              </w:rPr>
            </w:pPr>
            <w:proofErr w:type="spellStart"/>
            <w:r w:rsidRPr="00597BCB">
              <w:rPr>
                <w:rFonts w:cs="Arial"/>
                <w:sz w:val="16"/>
                <w:szCs w:val="16"/>
              </w:rPr>
              <w:t>count_live</w:t>
            </w:r>
            <w:proofErr w:type="spellEnd"/>
          </w:p>
        </w:tc>
        <w:tc>
          <w:tcPr>
            <w:tcW w:w="850" w:type="dxa"/>
          </w:tcPr>
          <w:p w:rsidR="00821B48" w:rsidRPr="00597BCB" w:rsidRDefault="00821B48" w:rsidP="001F1500">
            <w:pPr>
              <w:rPr>
                <w:rFonts w:cs="Arial"/>
                <w:sz w:val="16"/>
                <w:szCs w:val="16"/>
              </w:rPr>
            </w:pPr>
            <w:proofErr w:type="spellStart"/>
            <w:r w:rsidRPr="00597BCB">
              <w:rPr>
                <w:rFonts w:cs="Arial"/>
                <w:sz w:val="16"/>
                <w:szCs w:val="16"/>
              </w:rPr>
              <w:t>tran_length</w:t>
            </w:r>
            <w:r w:rsidR="004B09E9" w:rsidRPr="00597BCB">
              <w:rPr>
                <w:rFonts w:cs="Arial"/>
                <w:sz w:val="16"/>
                <w:szCs w:val="16"/>
              </w:rPr>
              <w:t>_m</w:t>
            </w:r>
            <w:proofErr w:type="spellEnd"/>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CKI1</w:t>
            </w:r>
          </w:p>
        </w:tc>
        <w:tc>
          <w:tcPr>
            <w:tcW w:w="850" w:type="dxa"/>
          </w:tcPr>
          <w:p w:rsidR="00821B48" w:rsidRPr="00597BCB" w:rsidRDefault="00821B48" w:rsidP="001F1500">
            <w:pPr>
              <w:rPr>
                <w:rFonts w:cs="Arial"/>
                <w:sz w:val="16"/>
                <w:szCs w:val="16"/>
              </w:rPr>
            </w:pPr>
            <w:r w:rsidRPr="00597BCB">
              <w:rPr>
                <w:rFonts w:cs="Arial"/>
                <w:sz w:val="16"/>
                <w:szCs w:val="16"/>
              </w:rPr>
              <w:t>1231</w:t>
            </w:r>
          </w:p>
        </w:tc>
        <w:tc>
          <w:tcPr>
            <w:tcW w:w="850" w:type="dxa"/>
          </w:tcPr>
          <w:p w:rsidR="00821B48" w:rsidRPr="00597BCB" w:rsidRDefault="00821B48" w:rsidP="001F1500">
            <w:pPr>
              <w:rPr>
                <w:rFonts w:cs="Arial"/>
                <w:sz w:val="16"/>
                <w:szCs w:val="16"/>
              </w:rPr>
            </w:pPr>
            <w:r w:rsidRPr="00597BCB">
              <w:rPr>
                <w:rFonts w:cs="Arial"/>
                <w:sz w:val="16"/>
                <w:szCs w:val="16"/>
              </w:rPr>
              <w:t>24.9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CKI2</w:t>
            </w:r>
          </w:p>
        </w:tc>
        <w:tc>
          <w:tcPr>
            <w:tcW w:w="850" w:type="dxa"/>
          </w:tcPr>
          <w:p w:rsidR="00821B48" w:rsidRPr="00597BCB" w:rsidRDefault="00821B48" w:rsidP="001F1500">
            <w:pPr>
              <w:rPr>
                <w:rFonts w:cs="Arial"/>
                <w:sz w:val="16"/>
                <w:szCs w:val="16"/>
              </w:rPr>
            </w:pPr>
            <w:r w:rsidRPr="00597BCB">
              <w:rPr>
                <w:rFonts w:cs="Arial"/>
                <w:sz w:val="16"/>
                <w:szCs w:val="16"/>
              </w:rPr>
              <w:t>540</w:t>
            </w:r>
          </w:p>
        </w:tc>
        <w:tc>
          <w:tcPr>
            <w:tcW w:w="850" w:type="dxa"/>
          </w:tcPr>
          <w:p w:rsidR="00821B48" w:rsidRPr="00597BCB" w:rsidRDefault="00821B48" w:rsidP="001F1500">
            <w:pPr>
              <w:rPr>
                <w:rFonts w:cs="Arial"/>
                <w:sz w:val="16"/>
                <w:szCs w:val="16"/>
              </w:rPr>
            </w:pPr>
            <w:r w:rsidRPr="00597BCB">
              <w:rPr>
                <w:rFonts w:cs="Arial"/>
                <w:sz w:val="16"/>
                <w:szCs w:val="16"/>
              </w:rPr>
              <w:t>29.2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CKI3</w:t>
            </w:r>
          </w:p>
        </w:tc>
        <w:tc>
          <w:tcPr>
            <w:tcW w:w="850" w:type="dxa"/>
          </w:tcPr>
          <w:p w:rsidR="00821B48" w:rsidRPr="00597BCB" w:rsidRDefault="00821B48" w:rsidP="001F1500">
            <w:pPr>
              <w:rPr>
                <w:rFonts w:cs="Arial"/>
                <w:sz w:val="16"/>
                <w:szCs w:val="16"/>
              </w:rPr>
            </w:pPr>
            <w:r w:rsidRPr="00597BCB">
              <w:rPr>
                <w:rFonts w:cs="Arial"/>
                <w:sz w:val="16"/>
                <w:szCs w:val="16"/>
              </w:rPr>
              <w:t>811</w:t>
            </w:r>
          </w:p>
        </w:tc>
        <w:tc>
          <w:tcPr>
            <w:tcW w:w="850" w:type="dxa"/>
          </w:tcPr>
          <w:p w:rsidR="00821B48" w:rsidRPr="00597BCB" w:rsidRDefault="00821B48" w:rsidP="001F1500">
            <w:pPr>
              <w:rPr>
                <w:rFonts w:cs="Arial"/>
                <w:sz w:val="16"/>
                <w:szCs w:val="16"/>
              </w:rPr>
            </w:pPr>
            <w:r w:rsidRPr="00597BCB">
              <w:rPr>
                <w:rFonts w:cs="Arial"/>
                <w:sz w:val="16"/>
                <w:szCs w:val="16"/>
              </w:rPr>
              <w:t>21.9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CKN1</w:t>
            </w:r>
          </w:p>
        </w:tc>
        <w:tc>
          <w:tcPr>
            <w:tcW w:w="850" w:type="dxa"/>
          </w:tcPr>
          <w:p w:rsidR="00821B48" w:rsidRPr="00597BCB" w:rsidRDefault="00821B48" w:rsidP="001F1500">
            <w:pPr>
              <w:rPr>
                <w:rFonts w:cs="Arial"/>
                <w:sz w:val="16"/>
                <w:szCs w:val="16"/>
              </w:rPr>
            </w:pPr>
            <w:r w:rsidRPr="00597BCB">
              <w:rPr>
                <w:rFonts w:cs="Arial"/>
                <w:sz w:val="16"/>
                <w:szCs w:val="16"/>
              </w:rPr>
              <w:t>350</w:t>
            </w:r>
          </w:p>
        </w:tc>
        <w:tc>
          <w:tcPr>
            <w:tcW w:w="850" w:type="dxa"/>
          </w:tcPr>
          <w:p w:rsidR="00821B48" w:rsidRPr="00597BCB" w:rsidRDefault="00821B48" w:rsidP="001F1500">
            <w:pPr>
              <w:rPr>
                <w:rFonts w:cs="Arial"/>
                <w:sz w:val="16"/>
                <w:szCs w:val="16"/>
              </w:rPr>
            </w:pPr>
            <w:r w:rsidRPr="00597BCB">
              <w:rPr>
                <w:rFonts w:cs="Arial"/>
                <w:sz w:val="16"/>
                <w:szCs w:val="16"/>
              </w:rPr>
              <w:t>15.3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CKN2</w:t>
            </w:r>
          </w:p>
        </w:tc>
        <w:tc>
          <w:tcPr>
            <w:tcW w:w="850" w:type="dxa"/>
          </w:tcPr>
          <w:p w:rsidR="00821B48" w:rsidRPr="00597BCB" w:rsidRDefault="00821B48" w:rsidP="001F1500">
            <w:pPr>
              <w:rPr>
                <w:rFonts w:cs="Arial"/>
                <w:sz w:val="16"/>
                <w:szCs w:val="16"/>
              </w:rPr>
            </w:pPr>
            <w:r w:rsidRPr="00597BCB">
              <w:rPr>
                <w:rFonts w:cs="Arial"/>
                <w:sz w:val="16"/>
                <w:szCs w:val="16"/>
              </w:rPr>
              <w:t>83</w:t>
            </w:r>
          </w:p>
        </w:tc>
        <w:tc>
          <w:tcPr>
            <w:tcW w:w="850" w:type="dxa"/>
          </w:tcPr>
          <w:p w:rsidR="00821B48" w:rsidRPr="00597BCB" w:rsidRDefault="00821B48" w:rsidP="001F1500">
            <w:pPr>
              <w:rPr>
                <w:rFonts w:cs="Arial"/>
                <w:sz w:val="16"/>
                <w:szCs w:val="16"/>
              </w:rPr>
            </w:pPr>
            <w:r w:rsidRPr="00597BCB">
              <w:rPr>
                <w:rFonts w:cs="Arial"/>
                <w:sz w:val="16"/>
                <w:szCs w:val="16"/>
              </w:rPr>
              <w:t>41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CKN3</w:t>
            </w:r>
          </w:p>
        </w:tc>
        <w:tc>
          <w:tcPr>
            <w:tcW w:w="850" w:type="dxa"/>
          </w:tcPr>
          <w:p w:rsidR="00821B48" w:rsidRPr="00597BCB" w:rsidRDefault="00821B48" w:rsidP="001F1500">
            <w:pPr>
              <w:rPr>
                <w:rFonts w:cs="Arial"/>
                <w:sz w:val="16"/>
                <w:szCs w:val="16"/>
              </w:rPr>
            </w:pPr>
            <w:r w:rsidRPr="00597BCB">
              <w:rPr>
                <w:rFonts w:cs="Arial"/>
                <w:sz w:val="16"/>
                <w:szCs w:val="16"/>
              </w:rPr>
              <w:t>940</w:t>
            </w:r>
          </w:p>
        </w:tc>
        <w:tc>
          <w:tcPr>
            <w:tcW w:w="850" w:type="dxa"/>
          </w:tcPr>
          <w:p w:rsidR="00821B48" w:rsidRPr="00597BCB" w:rsidRDefault="00821B48" w:rsidP="001F1500">
            <w:pPr>
              <w:rPr>
                <w:rFonts w:cs="Arial"/>
                <w:sz w:val="16"/>
                <w:szCs w:val="16"/>
              </w:rPr>
            </w:pPr>
            <w:r w:rsidRPr="00597BCB">
              <w:rPr>
                <w:rFonts w:cs="Arial"/>
                <w:sz w:val="16"/>
                <w:szCs w:val="16"/>
              </w:rPr>
              <w:t>16.5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CKO1</w:t>
            </w:r>
          </w:p>
        </w:tc>
        <w:tc>
          <w:tcPr>
            <w:tcW w:w="850" w:type="dxa"/>
          </w:tcPr>
          <w:p w:rsidR="00821B48" w:rsidRPr="00597BCB" w:rsidRDefault="00821B48" w:rsidP="001F1500">
            <w:pPr>
              <w:rPr>
                <w:rFonts w:cs="Arial"/>
                <w:sz w:val="16"/>
                <w:szCs w:val="16"/>
              </w:rPr>
            </w:pPr>
            <w:r w:rsidRPr="00597BCB">
              <w:rPr>
                <w:rFonts w:cs="Arial"/>
                <w:sz w:val="16"/>
                <w:szCs w:val="16"/>
              </w:rPr>
              <w:t>54</w:t>
            </w:r>
          </w:p>
        </w:tc>
        <w:tc>
          <w:tcPr>
            <w:tcW w:w="850" w:type="dxa"/>
          </w:tcPr>
          <w:p w:rsidR="00821B48" w:rsidRPr="00597BCB" w:rsidRDefault="00821B48" w:rsidP="001F1500">
            <w:pPr>
              <w:rPr>
                <w:rFonts w:cs="Arial"/>
                <w:sz w:val="16"/>
                <w:szCs w:val="16"/>
              </w:rPr>
            </w:pPr>
            <w:r w:rsidRPr="00597BCB">
              <w:rPr>
                <w:rFonts w:cs="Arial"/>
                <w:sz w:val="16"/>
                <w:szCs w:val="16"/>
              </w:rPr>
              <w:t>23.2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CKO2</w:t>
            </w:r>
          </w:p>
        </w:tc>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25.7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CKO3</w:t>
            </w:r>
          </w:p>
        </w:tc>
        <w:tc>
          <w:tcPr>
            <w:tcW w:w="850" w:type="dxa"/>
          </w:tcPr>
          <w:p w:rsidR="00821B48" w:rsidRPr="00597BCB" w:rsidRDefault="00821B48" w:rsidP="001F1500">
            <w:pPr>
              <w:rPr>
                <w:rFonts w:cs="Arial"/>
                <w:sz w:val="16"/>
                <w:szCs w:val="16"/>
              </w:rPr>
            </w:pPr>
            <w:r w:rsidRPr="00597BCB">
              <w:rPr>
                <w:rFonts w:cs="Arial"/>
                <w:sz w:val="16"/>
                <w:szCs w:val="16"/>
              </w:rPr>
              <w:t>226</w:t>
            </w:r>
          </w:p>
        </w:tc>
        <w:tc>
          <w:tcPr>
            <w:tcW w:w="850" w:type="dxa"/>
          </w:tcPr>
          <w:p w:rsidR="00821B48" w:rsidRPr="00597BCB" w:rsidRDefault="00821B48" w:rsidP="001F1500">
            <w:pPr>
              <w:rPr>
                <w:rFonts w:cs="Arial"/>
                <w:sz w:val="16"/>
                <w:szCs w:val="16"/>
              </w:rPr>
            </w:pPr>
            <w:r w:rsidRPr="00597BCB">
              <w:rPr>
                <w:rFonts w:cs="Arial"/>
                <w:sz w:val="16"/>
                <w:szCs w:val="16"/>
              </w:rPr>
              <w:t>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711</w:t>
            </w:r>
          </w:p>
        </w:tc>
        <w:tc>
          <w:tcPr>
            <w:tcW w:w="850" w:type="dxa"/>
          </w:tcPr>
          <w:p w:rsidR="00821B48" w:rsidRPr="00597BCB" w:rsidRDefault="00821B48" w:rsidP="001F1500">
            <w:pPr>
              <w:rPr>
                <w:rFonts w:cs="Arial"/>
                <w:sz w:val="16"/>
                <w:szCs w:val="16"/>
              </w:rPr>
            </w:pPr>
            <w:r w:rsidRPr="00597BCB">
              <w:rPr>
                <w:rFonts w:cs="Arial"/>
                <w:sz w:val="16"/>
                <w:szCs w:val="16"/>
              </w:rPr>
              <w:t>23.4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1089</w:t>
            </w:r>
          </w:p>
        </w:tc>
        <w:tc>
          <w:tcPr>
            <w:tcW w:w="850" w:type="dxa"/>
          </w:tcPr>
          <w:p w:rsidR="00821B48" w:rsidRPr="00597BCB" w:rsidRDefault="00821B48" w:rsidP="001F1500">
            <w:pPr>
              <w:rPr>
                <w:rFonts w:cs="Arial"/>
                <w:sz w:val="16"/>
                <w:szCs w:val="16"/>
              </w:rPr>
            </w:pPr>
            <w:r w:rsidRPr="00597BCB">
              <w:rPr>
                <w:rFonts w:cs="Arial"/>
                <w:sz w:val="16"/>
                <w:szCs w:val="16"/>
              </w:rPr>
              <w:t>18.6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693</w:t>
            </w:r>
          </w:p>
        </w:tc>
        <w:tc>
          <w:tcPr>
            <w:tcW w:w="850" w:type="dxa"/>
          </w:tcPr>
          <w:p w:rsidR="00821B48" w:rsidRPr="00597BCB" w:rsidRDefault="00821B48" w:rsidP="001F1500">
            <w:pPr>
              <w:rPr>
                <w:rFonts w:cs="Arial"/>
                <w:sz w:val="16"/>
                <w:szCs w:val="16"/>
              </w:rPr>
            </w:pPr>
            <w:r w:rsidRPr="00597BCB">
              <w:rPr>
                <w:rFonts w:cs="Arial"/>
                <w:sz w:val="16"/>
                <w:szCs w:val="16"/>
              </w:rPr>
              <w:t>13.9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23</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136</w:t>
            </w:r>
          </w:p>
        </w:tc>
        <w:tc>
          <w:tcPr>
            <w:tcW w:w="850" w:type="dxa"/>
          </w:tcPr>
          <w:p w:rsidR="00821B48" w:rsidRPr="00597BCB" w:rsidRDefault="00821B48" w:rsidP="001F1500">
            <w:pPr>
              <w:rPr>
                <w:rFonts w:cs="Arial"/>
                <w:sz w:val="16"/>
                <w:szCs w:val="16"/>
              </w:rPr>
            </w:pPr>
            <w:r w:rsidRPr="00597BCB">
              <w:rPr>
                <w:rFonts w:cs="Arial"/>
                <w:sz w:val="16"/>
                <w:szCs w:val="16"/>
              </w:rPr>
              <w:t>20.3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97</w:t>
            </w:r>
          </w:p>
        </w:tc>
        <w:tc>
          <w:tcPr>
            <w:tcW w:w="850" w:type="dxa"/>
          </w:tcPr>
          <w:p w:rsidR="00821B48" w:rsidRPr="00597BCB" w:rsidRDefault="00821B48" w:rsidP="001F1500">
            <w:pPr>
              <w:rPr>
                <w:rFonts w:cs="Arial"/>
                <w:sz w:val="16"/>
                <w:szCs w:val="16"/>
              </w:rPr>
            </w:pPr>
            <w:r w:rsidRPr="00597BCB">
              <w:rPr>
                <w:rFonts w:cs="Arial"/>
                <w:sz w:val="16"/>
                <w:szCs w:val="16"/>
              </w:rPr>
              <w:t>21.6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1107</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318</w:t>
            </w:r>
          </w:p>
        </w:tc>
        <w:tc>
          <w:tcPr>
            <w:tcW w:w="850" w:type="dxa"/>
          </w:tcPr>
          <w:p w:rsidR="00821B48" w:rsidRPr="00597BCB" w:rsidRDefault="00821B48" w:rsidP="001F1500">
            <w:pPr>
              <w:rPr>
                <w:rFonts w:cs="Arial"/>
                <w:sz w:val="16"/>
                <w:szCs w:val="16"/>
              </w:rPr>
            </w:pPr>
            <w:r w:rsidRPr="00597BCB">
              <w:rPr>
                <w:rFonts w:cs="Arial"/>
                <w:sz w:val="16"/>
                <w:szCs w:val="16"/>
              </w:rPr>
              <w:t>50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CRO2</w:t>
            </w:r>
          </w:p>
        </w:tc>
        <w:tc>
          <w:tcPr>
            <w:tcW w:w="850" w:type="dxa"/>
          </w:tcPr>
          <w:p w:rsidR="00821B48" w:rsidRPr="00597BCB" w:rsidRDefault="00821B48" w:rsidP="001F1500">
            <w:pPr>
              <w:rPr>
                <w:rFonts w:cs="Arial"/>
                <w:sz w:val="16"/>
                <w:szCs w:val="16"/>
              </w:rPr>
            </w:pPr>
            <w:r w:rsidRPr="00597BCB">
              <w:rPr>
                <w:rFonts w:cs="Arial"/>
                <w:sz w:val="16"/>
                <w:szCs w:val="16"/>
              </w:rPr>
              <w:t>1664</w:t>
            </w:r>
          </w:p>
        </w:tc>
        <w:tc>
          <w:tcPr>
            <w:tcW w:w="850" w:type="dxa"/>
          </w:tcPr>
          <w:p w:rsidR="00821B48" w:rsidRPr="00597BCB" w:rsidRDefault="00821B48" w:rsidP="001F1500">
            <w:pPr>
              <w:rPr>
                <w:rFonts w:cs="Arial"/>
                <w:sz w:val="16"/>
                <w:szCs w:val="16"/>
              </w:rPr>
            </w:pPr>
            <w:r w:rsidRPr="00597BCB">
              <w:rPr>
                <w:rFonts w:cs="Arial"/>
                <w:sz w:val="16"/>
                <w:szCs w:val="16"/>
              </w:rPr>
              <w:t>45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20</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1211</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1152</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1314</w:t>
            </w:r>
          </w:p>
        </w:tc>
        <w:tc>
          <w:tcPr>
            <w:tcW w:w="850" w:type="dxa"/>
          </w:tcPr>
          <w:p w:rsidR="00821B48" w:rsidRPr="00597BCB" w:rsidRDefault="00821B48" w:rsidP="001F1500">
            <w:pPr>
              <w:rPr>
                <w:rFonts w:cs="Arial"/>
                <w:sz w:val="16"/>
                <w:szCs w:val="16"/>
              </w:rPr>
            </w:pPr>
            <w:r w:rsidRPr="00597BCB">
              <w:rPr>
                <w:rFonts w:cs="Arial"/>
                <w:sz w:val="16"/>
                <w:szCs w:val="16"/>
              </w:rPr>
              <w:t>26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HBI4</w:t>
            </w:r>
          </w:p>
        </w:tc>
        <w:tc>
          <w:tcPr>
            <w:tcW w:w="850" w:type="dxa"/>
          </w:tcPr>
          <w:p w:rsidR="00821B48" w:rsidRPr="00597BCB" w:rsidRDefault="00821B48" w:rsidP="001F1500">
            <w:pPr>
              <w:rPr>
                <w:rFonts w:cs="Arial"/>
                <w:sz w:val="16"/>
                <w:szCs w:val="16"/>
              </w:rPr>
            </w:pPr>
            <w:r w:rsidRPr="00597BCB">
              <w:rPr>
                <w:rFonts w:cs="Arial"/>
                <w:sz w:val="16"/>
                <w:szCs w:val="16"/>
              </w:rPr>
              <w:t>93</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46</w:t>
            </w:r>
          </w:p>
        </w:tc>
        <w:tc>
          <w:tcPr>
            <w:tcW w:w="850" w:type="dxa"/>
          </w:tcPr>
          <w:p w:rsidR="00821B48" w:rsidRPr="00597BCB" w:rsidRDefault="00821B48" w:rsidP="001F1500">
            <w:pPr>
              <w:rPr>
                <w:rFonts w:cs="Arial"/>
                <w:sz w:val="16"/>
                <w:szCs w:val="16"/>
              </w:rPr>
            </w:pPr>
            <w:r w:rsidRPr="00597BCB">
              <w:rPr>
                <w:rFonts w:cs="Arial"/>
                <w:sz w:val="16"/>
                <w:szCs w:val="16"/>
              </w:rPr>
              <w:t>18.1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23.3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45</w:t>
            </w:r>
          </w:p>
        </w:tc>
        <w:tc>
          <w:tcPr>
            <w:tcW w:w="850" w:type="dxa"/>
          </w:tcPr>
          <w:p w:rsidR="00821B48" w:rsidRPr="00597BCB" w:rsidRDefault="00821B48" w:rsidP="001F1500">
            <w:pPr>
              <w:rPr>
                <w:rFonts w:cs="Arial"/>
                <w:sz w:val="16"/>
                <w:szCs w:val="16"/>
              </w:rPr>
            </w:pPr>
            <w:r w:rsidRPr="00597BCB">
              <w:rPr>
                <w:rFonts w:cs="Arial"/>
                <w:sz w:val="16"/>
                <w:szCs w:val="16"/>
              </w:rPr>
              <w:t>16.5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31.2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HBO2</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15.6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HBO3</w:t>
            </w:r>
          </w:p>
        </w:tc>
        <w:tc>
          <w:tcPr>
            <w:tcW w:w="850" w:type="dxa"/>
          </w:tcPr>
          <w:p w:rsidR="00821B48" w:rsidRPr="00597BCB" w:rsidRDefault="00821B48" w:rsidP="001F1500">
            <w:pPr>
              <w:rPr>
                <w:rFonts w:cs="Arial"/>
                <w:sz w:val="16"/>
                <w:szCs w:val="16"/>
              </w:rPr>
            </w:pPr>
            <w:r w:rsidRPr="00597BCB">
              <w:rPr>
                <w:rFonts w:cs="Arial"/>
                <w:sz w:val="16"/>
                <w:szCs w:val="16"/>
              </w:rPr>
              <w:t>62</w:t>
            </w:r>
          </w:p>
        </w:tc>
        <w:tc>
          <w:tcPr>
            <w:tcW w:w="850" w:type="dxa"/>
          </w:tcPr>
          <w:p w:rsidR="00821B48" w:rsidRPr="00597BCB" w:rsidRDefault="00821B48" w:rsidP="001F1500">
            <w:pPr>
              <w:rPr>
                <w:rFonts w:cs="Arial"/>
                <w:sz w:val="16"/>
                <w:szCs w:val="16"/>
              </w:rPr>
            </w:pPr>
            <w:r w:rsidRPr="00597BCB">
              <w:rPr>
                <w:rFonts w:cs="Arial"/>
                <w:sz w:val="16"/>
                <w:szCs w:val="16"/>
              </w:rPr>
              <w:t>50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611</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771</w:t>
            </w:r>
          </w:p>
        </w:tc>
        <w:tc>
          <w:tcPr>
            <w:tcW w:w="850" w:type="dxa"/>
          </w:tcPr>
          <w:p w:rsidR="00821B48" w:rsidRPr="00597BCB" w:rsidRDefault="00821B48" w:rsidP="001F1500">
            <w:pPr>
              <w:rPr>
                <w:rFonts w:cs="Arial"/>
                <w:sz w:val="16"/>
                <w:szCs w:val="16"/>
              </w:rPr>
            </w:pPr>
            <w:r w:rsidRPr="00597BCB">
              <w:rPr>
                <w:rFonts w:cs="Arial"/>
                <w:sz w:val="16"/>
                <w:szCs w:val="16"/>
              </w:rPr>
              <w:t>20.3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619</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40</w:t>
            </w:r>
          </w:p>
        </w:tc>
        <w:tc>
          <w:tcPr>
            <w:tcW w:w="850" w:type="dxa"/>
          </w:tcPr>
          <w:p w:rsidR="00821B48" w:rsidRPr="00597BCB" w:rsidRDefault="00821B48" w:rsidP="001F1500">
            <w:pPr>
              <w:rPr>
                <w:rFonts w:cs="Arial"/>
                <w:sz w:val="16"/>
                <w:szCs w:val="16"/>
              </w:rPr>
            </w:pPr>
            <w:r w:rsidRPr="00597BCB">
              <w:rPr>
                <w:rFonts w:cs="Arial"/>
                <w:sz w:val="16"/>
                <w:szCs w:val="16"/>
              </w:rPr>
              <w:t>12.3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30</w:t>
            </w:r>
          </w:p>
        </w:tc>
        <w:tc>
          <w:tcPr>
            <w:tcW w:w="850" w:type="dxa"/>
          </w:tcPr>
          <w:p w:rsidR="00821B48" w:rsidRPr="00597BCB" w:rsidRDefault="00821B48" w:rsidP="001F1500">
            <w:pPr>
              <w:rPr>
                <w:rFonts w:cs="Arial"/>
                <w:sz w:val="16"/>
                <w:szCs w:val="16"/>
              </w:rPr>
            </w:pPr>
            <w:r w:rsidRPr="00597BCB">
              <w:rPr>
                <w:rFonts w:cs="Arial"/>
                <w:sz w:val="16"/>
                <w:szCs w:val="16"/>
              </w:rPr>
              <w:t>17.7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50</w:t>
            </w:r>
          </w:p>
        </w:tc>
        <w:tc>
          <w:tcPr>
            <w:tcW w:w="850" w:type="dxa"/>
          </w:tcPr>
          <w:p w:rsidR="00821B48" w:rsidRPr="00597BCB" w:rsidRDefault="00821B48" w:rsidP="001F1500">
            <w:pPr>
              <w:rPr>
                <w:rFonts w:cs="Arial"/>
                <w:sz w:val="16"/>
                <w:szCs w:val="16"/>
              </w:rPr>
            </w:pPr>
            <w:r w:rsidRPr="00597BCB">
              <w:rPr>
                <w:rFonts w:cs="Arial"/>
                <w:sz w:val="16"/>
                <w:szCs w:val="16"/>
              </w:rPr>
              <w:t>32.6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117</w:t>
            </w:r>
          </w:p>
        </w:tc>
        <w:tc>
          <w:tcPr>
            <w:tcW w:w="850" w:type="dxa"/>
          </w:tcPr>
          <w:p w:rsidR="00821B48" w:rsidRPr="00597BCB" w:rsidRDefault="00821B48" w:rsidP="001F1500">
            <w:pPr>
              <w:rPr>
                <w:rFonts w:cs="Arial"/>
                <w:sz w:val="16"/>
                <w:szCs w:val="16"/>
              </w:rPr>
            </w:pPr>
            <w:r w:rsidRPr="00597BCB">
              <w:rPr>
                <w:rFonts w:cs="Arial"/>
                <w:sz w:val="16"/>
                <w:szCs w:val="16"/>
              </w:rPr>
              <w:t>21.3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45</w:t>
            </w:r>
          </w:p>
        </w:tc>
        <w:tc>
          <w:tcPr>
            <w:tcW w:w="850" w:type="dxa"/>
          </w:tcPr>
          <w:p w:rsidR="00821B48" w:rsidRPr="00597BCB" w:rsidRDefault="00821B48" w:rsidP="001F1500">
            <w:pPr>
              <w:rPr>
                <w:rFonts w:cs="Arial"/>
                <w:sz w:val="16"/>
                <w:szCs w:val="16"/>
              </w:rPr>
            </w:pPr>
            <w:r w:rsidRPr="00597BCB">
              <w:rPr>
                <w:rFonts w:cs="Arial"/>
                <w:sz w:val="16"/>
                <w:szCs w:val="16"/>
              </w:rPr>
              <w:t>14.3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79</w:t>
            </w:r>
          </w:p>
        </w:tc>
        <w:tc>
          <w:tcPr>
            <w:tcW w:w="850" w:type="dxa"/>
          </w:tcPr>
          <w:p w:rsidR="00821B48" w:rsidRPr="00597BCB" w:rsidRDefault="00821B48" w:rsidP="001F1500">
            <w:pPr>
              <w:rPr>
                <w:rFonts w:cs="Arial"/>
                <w:sz w:val="16"/>
                <w:szCs w:val="16"/>
              </w:rPr>
            </w:pPr>
            <w:r w:rsidRPr="00597BCB">
              <w:rPr>
                <w:rFonts w:cs="Arial"/>
                <w:sz w:val="16"/>
                <w:szCs w:val="16"/>
              </w:rPr>
              <w:t>20.3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CKI1</w:t>
            </w:r>
          </w:p>
        </w:tc>
        <w:tc>
          <w:tcPr>
            <w:tcW w:w="850" w:type="dxa"/>
          </w:tcPr>
          <w:p w:rsidR="00821B48" w:rsidRPr="00597BCB" w:rsidRDefault="00821B48" w:rsidP="001F1500">
            <w:pPr>
              <w:rPr>
                <w:rFonts w:cs="Arial"/>
                <w:sz w:val="16"/>
                <w:szCs w:val="16"/>
              </w:rPr>
            </w:pPr>
            <w:r w:rsidRPr="00597BCB">
              <w:rPr>
                <w:rFonts w:cs="Arial"/>
                <w:sz w:val="16"/>
                <w:szCs w:val="16"/>
              </w:rPr>
              <w:t>737</w:t>
            </w:r>
          </w:p>
        </w:tc>
        <w:tc>
          <w:tcPr>
            <w:tcW w:w="850" w:type="dxa"/>
          </w:tcPr>
          <w:p w:rsidR="00821B48" w:rsidRPr="00597BCB" w:rsidRDefault="00821B48" w:rsidP="001F1500">
            <w:pPr>
              <w:rPr>
                <w:rFonts w:cs="Arial"/>
                <w:sz w:val="16"/>
                <w:szCs w:val="16"/>
              </w:rPr>
            </w:pPr>
            <w:r w:rsidRPr="00597BCB">
              <w:rPr>
                <w:rFonts w:cs="Arial"/>
                <w:sz w:val="16"/>
                <w:szCs w:val="16"/>
              </w:rPr>
              <w:t>29.2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CKI2</w:t>
            </w:r>
          </w:p>
        </w:tc>
        <w:tc>
          <w:tcPr>
            <w:tcW w:w="850" w:type="dxa"/>
          </w:tcPr>
          <w:p w:rsidR="00821B48" w:rsidRPr="00597BCB" w:rsidRDefault="00821B48" w:rsidP="001F1500">
            <w:pPr>
              <w:rPr>
                <w:rFonts w:cs="Arial"/>
                <w:sz w:val="16"/>
                <w:szCs w:val="16"/>
              </w:rPr>
            </w:pPr>
            <w:r w:rsidRPr="00597BCB">
              <w:rPr>
                <w:rFonts w:cs="Arial"/>
                <w:sz w:val="16"/>
                <w:szCs w:val="16"/>
              </w:rPr>
              <w:t>1178</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CKI3</w:t>
            </w:r>
          </w:p>
        </w:tc>
        <w:tc>
          <w:tcPr>
            <w:tcW w:w="850" w:type="dxa"/>
          </w:tcPr>
          <w:p w:rsidR="00821B48" w:rsidRPr="00597BCB" w:rsidRDefault="00821B48" w:rsidP="001F1500">
            <w:pPr>
              <w:rPr>
                <w:rFonts w:cs="Arial"/>
                <w:sz w:val="16"/>
                <w:szCs w:val="16"/>
              </w:rPr>
            </w:pPr>
            <w:r w:rsidRPr="00597BCB">
              <w:rPr>
                <w:rFonts w:cs="Arial"/>
                <w:sz w:val="16"/>
                <w:szCs w:val="16"/>
              </w:rPr>
              <w:t>797</w:t>
            </w:r>
          </w:p>
        </w:tc>
        <w:tc>
          <w:tcPr>
            <w:tcW w:w="850" w:type="dxa"/>
          </w:tcPr>
          <w:p w:rsidR="00821B48" w:rsidRPr="00597BCB" w:rsidRDefault="00821B48" w:rsidP="001F1500">
            <w:pPr>
              <w:rPr>
                <w:rFonts w:cs="Arial"/>
                <w:sz w:val="16"/>
                <w:szCs w:val="16"/>
              </w:rPr>
            </w:pPr>
            <w:r w:rsidRPr="00597BCB">
              <w:rPr>
                <w:rFonts w:cs="Arial"/>
                <w:sz w:val="16"/>
                <w:szCs w:val="16"/>
              </w:rPr>
              <w:t>21.8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CKN1</w:t>
            </w:r>
          </w:p>
        </w:tc>
        <w:tc>
          <w:tcPr>
            <w:tcW w:w="850" w:type="dxa"/>
          </w:tcPr>
          <w:p w:rsidR="00821B48" w:rsidRPr="00597BCB" w:rsidRDefault="00821B48" w:rsidP="001F1500">
            <w:pPr>
              <w:rPr>
                <w:rFonts w:cs="Arial"/>
                <w:sz w:val="16"/>
                <w:szCs w:val="16"/>
              </w:rPr>
            </w:pPr>
            <w:r w:rsidRPr="00597BCB">
              <w:rPr>
                <w:rFonts w:cs="Arial"/>
                <w:sz w:val="16"/>
                <w:szCs w:val="16"/>
              </w:rPr>
              <w:t>436</w:t>
            </w:r>
          </w:p>
        </w:tc>
        <w:tc>
          <w:tcPr>
            <w:tcW w:w="850" w:type="dxa"/>
          </w:tcPr>
          <w:p w:rsidR="00821B48" w:rsidRPr="00597BCB" w:rsidRDefault="00821B48" w:rsidP="001F1500">
            <w:pPr>
              <w:rPr>
                <w:rFonts w:cs="Arial"/>
                <w:sz w:val="16"/>
                <w:szCs w:val="16"/>
              </w:rPr>
            </w:pPr>
            <w:r w:rsidRPr="00597BCB">
              <w:rPr>
                <w:rFonts w:cs="Arial"/>
                <w:sz w:val="16"/>
                <w:szCs w:val="16"/>
              </w:rPr>
              <w:t>15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CKN2</w:t>
            </w:r>
          </w:p>
        </w:tc>
        <w:tc>
          <w:tcPr>
            <w:tcW w:w="850" w:type="dxa"/>
          </w:tcPr>
          <w:p w:rsidR="00821B48" w:rsidRPr="00597BCB" w:rsidRDefault="00821B48" w:rsidP="001F1500">
            <w:pPr>
              <w:rPr>
                <w:rFonts w:cs="Arial"/>
                <w:sz w:val="16"/>
                <w:szCs w:val="16"/>
              </w:rPr>
            </w:pPr>
            <w:r w:rsidRPr="00597BCB">
              <w:rPr>
                <w:rFonts w:cs="Arial"/>
                <w:sz w:val="16"/>
                <w:szCs w:val="16"/>
              </w:rPr>
              <w:t>78</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CKN3</w:t>
            </w:r>
          </w:p>
        </w:tc>
        <w:tc>
          <w:tcPr>
            <w:tcW w:w="850" w:type="dxa"/>
          </w:tcPr>
          <w:p w:rsidR="00821B48" w:rsidRPr="00597BCB" w:rsidRDefault="00821B48" w:rsidP="001F1500">
            <w:pPr>
              <w:rPr>
                <w:rFonts w:cs="Arial"/>
                <w:sz w:val="16"/>
                <w:szCs w:val="16"/>
              </w:rPr>
            </w:pPr>
            <w:r w:rsidRPr="00597BCB">
              <w:rPr>
                <w:rFonts w:cs="Arial"/>
                <w:sz w:val="16"/>
                <w:szCs w:val="16"/>
              </w:rPr>
              <w:t>1455</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CKO1</w:t>
            </w:r>
          </w:p>
        </w:tc>
        <w:tc>
          <w:tcPr>
            <w:tcW w:w="850" w:type="dxa"/>
          </w:tcPr>
          <w:p w:rsidR="00821B48" w:rsidRPr="00597BCB" w:rsidRDefault="00821B48" w:rsidP="001F1500">
            <w:pPr>
              <w:rPr>
                <w:rFonts w:cs="Arial"/>
                <w:sz w:val="16"/>
                <w:szCs w:val="16"/>
              </w:rPr>
            </w:pPr>
            <w:r w:rsidRPr="00597BCB">
              <w:rPr>
                <w:rFonts w:cs="Arial"/>
                <w:sz w:val="16"/>
                <w:szCs w:val="16"/>
              </w:rPr>
              <w:t>67</w:t>
            </w:r>
          </w:p>
        </w:tc>
        <w:tc>
          <w:tcPr>
            <w:tcW w:w="850" w:type="dxa"/>
          </w:tcPr>
          <w:p w:rsidR="00821B48" w:rsidRPr="00597BCB" w:rsidRDefault="00821B48" w:rsidP="001F1500">
            <w:pPr>
              <w:rPr>
                <w:rFonts w:cs="Arial"/>
                <w:sz w:val="16"/>
                <w:szCs w:val="16"/>
              </w:rPr>
            </w:pPr>
            <w:r w:rsidRPr="00597BCB">
              <w:rPr>
                <w:rFonts w:cs="Arial"/>
                <w:sz w:val="16"/>
                <w:szCs w:val="16"/>
              </w:rPr>
              <w:t>23.3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CKO2</w:t>
            </w:r>
          </w:p>
        </w:tc>
        <w:tc>
          <w:tcPr>
            <w:tcW w:w="850" w:type="dxa"/>
          </w:tcPr>
          <w:p w:rsidR="00821B48" w:rsidRPr="00597BCB" w:rsidRDefault="00821B48" w:rsidP="001F1500">
            <w:pPr>
              <w:rPr>
                <w:rFonts w:cs="Arial"/>
                <w:sz w:val="16"/>
                <w:szCs w:val="16"/>
              </w:rPr>
            </w:pPr>
            <w:r w:rsidRPr="00597BCB">
              <w:rPr>
                <w:rFonts w:cs="Arial"/>
                <w:sz w:val="16"/>
                <w:szCs w:val="16"/>
              </w:rPr>
              <w:t>61</w:t>
            </w:r>
          </w:p>
        </w:tc>
        <w:tc>
          <w:tcPr>
            <w:tcW w:w="850" w:type="dxa"/>
          </w:tcPr>
          <w:p w:rsidR="00821B48" w:rsidRPr="00597BCB" w:rsidRDefault="00821B48" w:rsidP="001F1500">
            <w:pPr>
              <w:rPr>
                <w:rFonts w:cs="Arial"/>
                <w:sz w:val="16"/>
                <w:szCs w:val="16"/>
              </w:rPr>
            </w:pPr>
            <w:r w:rsidRPr="00597BCB">
              <w:rPr>
                <w:rFonts w:cs="Arial"/>
                <w:sz w:val="16"/>
                <w:szCs w:val="16"/>
              </w:rPr>
              <w:t>30.4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CKO3</w:t>
            </w:r>
          </w:p>
        </w:tc>
        <w:tc>
          <w:tcPr>
            <w:tcW w:w="850" w:type="dxa"/>
          </w:tcPr>
          <w:p w:rsidR="00821B48" w:rsidRPr="00597BCB" w:rsidRDefault="00821B48" w:rsidP="001F1500">
            <w:pPr>
              <w:rPr>
                <w:rFonts w:cs="Arial"/>
                <w:sz w:val="16"/>
                <w:szCs w:val="16"/>
              </w:rPr>
            </w:pPr>
            <w:r w:rsidRPr="00597BCB">
              <w:rPr>
                <w:rFonts w:cs="Arial"/>
                <w:sz w:val="16"/>
                <w:szCs w:val="16"/>
              </w:rPr>
              <w:t>320</w:t>
            </w:r>
          </w:p>
        </w:tc>
        <w:tc>
          <w:tcPr>
            <w:tcW w:w="850" w:type="dxa"/>
          </w:tcPr>
          <w:p w:rsidR="00821B48" w:rsidRPr="00597BCB" w:rsidRDefault="00821B48" w:rsidP="001F1500">
            <w:pPr>
              <w:rPr>
                <w:rFonts w:cs="Arial"/>
                <w:sz w:val="16"/>
                <w:szCs w:val="16"/>
              </w:rPr>
            </w:pPr>
            <w:r w:rsidRPr="00597BCB">
              <w:rPr>
                <w:rFonts w:cs="Arial"/>
                <w:sz w:val="16"/>
                <w:szCs w:val="16"/>
              </w:rPr>
              <w:t>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820</w:t>
            </w:r>
          </w:p>
        </w:tc>
        <w:tc>
          <w:tcPr>
            <w:tcW w:w="850" w:type="dxa"/>
          </w:tcPr>
          <w:p w:rsidR="00821B48" w:rsidRPr="00597BCB" w:rsidRDefault="00821B48" w:rsidP="001F1500">
            <w:pPr>
              <w:rPr>
                <w:rFonts w:cs="Arial"/>
                <w:sz w:val="16"/>
                <w:szCs w:val="16"/>
              </w:rPr>
            </w:pPr>
            <w:r w:rsidRPr="00597BCB">
              <w:rPr>
                <w:rFonts w:cs="Arial"/>
                <w:sz w:val="16"/>
                <w:szCs w:val="16"/>
              </w:rPr>
              <w:t>23.3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1160</w:t>
            </w:r>
          </w:p>
        </w:tc>
        <w:tc>
          <w:tcPr>
            <w:tcW w:w="850" w:type="dxa"/>
          </w:tcPr>
          <w:p w:rsidR="00821B48" w:rsidRPr="00597BCB" w:rsidRDefault="00821B48" w:rsidP="001F1500">
            <w:pPr>
              <w:rPr>
                <w:rFonts w:cs="Arial"/>
                <w:sz w:val="16"/>
                <w:szCs w:val="16"/>
              </w:rPr>
            </w:pPr>
            <w:r w:rsidRPr="00597BCB">
              <w:rPr>
                <w:rFonts w:cs="Arial"/>
                <w:sz w:val="16"/>
                <w:szCs w:val="16"/>
              </w:rPr>
              <w:t>18.6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540</w:t>
            </w:r>
          </w:p>
        </w:tc>
        <w:tc>
          <w:tcPr>
            <w:tcW w:w="850" w:type="dxa"/>
          </w:tcPr>
          <w:p w:rsidR="00821B48" w:rsidRPr="00597BCB" w:rsidRDefault="00821B48" w:rsidP="001F1500">
            <w:pPr>
              <w:rPr>
                <w:rFonts w:cs="Arial"/>
                <w:sz w:val="16"/>
                <w:szCs w:val="16"/>
              </w:rPr>
            </w:pPr>
            <w:r w:rsidRPr="00597BCB">
              <w:rPr>
                <w:rFonts w:cs="Arial"/>
                <w:sz w:val="16"/>
                <w:szCs w:val="16"/>
              </w:rPr>
              <w:t>13.9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214</w:t>
            </w:r>
          </w:p>
        </w:tc>
        <w:tc>
          <w:tcPr>
            <w:tcW w:w="850" w:type="dxa"/>
          </w:tcPr>
          <w:p w:rsidR="00821B48" w:rsidRPr="00597BCB" w:rsidRDefault="00821B48" w:rsidP="001F1500">
            <w:pPr>
              <w:rPr>
                <w:rFonts w:cs="Arial"/>
                <w:sz w:val="16"/>
                <w:szCs w:val="16"/>
              </w:rPr>
            </w:pPr>
            <w:r w:rsidRPr="00597BCB">
              <w:rPr>
                <w:rFonts w:cs="Arial"/>
                <w:sz w:val="16"/>
                <w:szCs w:val="16"/>
              </w:rPr>
              <w:t>20.5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9</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120</w:t>
            </w:r>
          </w:p>
        </w:tc>
        <w:tc>
          <w:tcPr>
            <w:tcW w:w="850" w:type="dxa"/>
          </w:tcPr>
          <w:p w:rsidR="00821B48" w:rsidRPr="00597BCB" w:rsidRDefault="00821B48" w:rsidP="001F1500">
            <w:pPr>
              <w:rPr>
                <w:rFonts w:cs="Arial"/>
                <w:sz w:val="16"/>
                <w:szCs w:val="16"/>
              </w:rPr>
            </w:pPr>
            <w:r w:rsidRPr="00597BCB">
              <w:rPr>
                <w:rFonts w:cs="Arial"/>
                <w:sz w:val="16"/>
                <w:szCs w:val="16"/>
              </w:rPr>
              <w:t>21.6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726</w:t>
            </w:r>
          </w:p>
        </w:tc>
        <w:tc>
          <w:tcPr>
            <w:tcW w:w="850" w:type="dxa"/>
          </w:tcPr>
          <w:p w:rsidR="00821B48" w:rsidRPr="00597BCB" w:rsidRDefault="00821B48" w:rsidP="001F1500">
            <w:pPr>
              <w:rPr>
                <w:rFonts w:cs="Arial"/>
                <w:sz w:val="16"/>
                <w:szCs w:val="16"/>
              </w:rPr>
            </w:pPr>
            <w:r w:rsidRPr="00597BCB">
              <w:rPr>
                <w:rFonts w:cs="Arial"/>
                <w:sz w:val="16"/>
                <w:szCs w:val="16"/>
              </w:rPr>
              <w:t>30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172</w:t>
            </w:r>
          </w:p>
        </w:tc>
        <w:tc>
          <w:tcPr>
            <w:tcW w:w="850" w:type="dxa"/>
          </w:tcPr>
          <w:p w:rsidR="00821B48" w:rsidRPr="00597BCB" w:rsidRDefault="00821B48" w:rsidP="001F1500">
            <w:pPr>
              <w:rPr>
                <w:rFonts w:cs="Arial"/>
                <w:sz w:val="16"/>
                <w:szCs w:val="16"/>
              </w:rPr>
            </w:pPr>
            <w:r w:rsidRPr="00597BCB">
              <w:rPr>
                <w:rFonts w:cs="Arial"/>
                <w:sz w:val="16"/>
                <w:szCs w:val="16"/>
              </w:rPr>
              <w:t>50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21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CRO4</w:t>
            </w:r>
          </w:p>
        </w:tc>
        <w:tc>
          <w:tcPr>
            <w:tcW w:w="850" w:type="dxa"/>
          </w:tcPr>
          <w:p w:rsidR="00821B48" w:rsidRPr="00597BCB" w:rsidRDefault="00821B48" w:rsidP="001F1500">
            <w:pPr>
              <w:rPr>
                <w:rFonts w:cs="Arial"/>
                <w:sz w:val="16"/>
                <w:szCs w:val="16"/>
              </w:rPr>
            </w:pPr>
            <w:r w:rsidRPr="00597BCB">
              <w:rPr>
                <w:rFonts w:cs="Arial"/>
                <w:sz w:val="16"/>
                <w:szCs w:val="16"/>
              </w:rPr>
              <w:t>1664</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806</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838</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902</w:t>
            </w:r>
          </w:p>
        </w:tc>
        <w:tc>
          <w:tcPr>
            <w:tcW w:w="850" w:type="dxa"/>
          </w:tcPr>
          <w:p w:rsidR="00821B48" w:rsidRPr="00597BCB" w:rsidRDefault="00821B48" w:rsidP="001F1500">
            <w:pPr>
              <w:rPr>
                <w:rFonts w:cs="Arial"/>
                <w:sz w:val="16"/>
                <w:szCs w:val="16"/>
              </w:rPr>
            </w:pPr>
            <w:r w:rsidRPr="00597BCB">
              <w:rPr>
                <w:rFonts w:cs="Arial"/>
                <w:sz w:val="16"/>
                <w:szCs w:val="16"/>
              </w:rPr>
              <w:t>25.9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664</w:t>
            </w:r>
          </w:p>
        </w:tc>
        <w:tc>
          <w:tcPr>
            <w:tcW w:w="850" w:type="dxa"/>
          </w:tcPr>
          <w:p w:rsidR="00821B48" w:rsidRPr="00597BCB" w:rsidRDefault="00821B48" w:rsidP="001F1500">
            <w:pPr>
              <w:rPr>
                <w:rFonts w:cs="Arial"/>
                <w:sz w:val="16"/>
                <w:szCs w:val="16"/>
              </w:rPr>
            </w:pPr>
            <w:r w:rsidRPr="00597BCB">
              <w:rPr>
                <w:rFonts w:cs="Arial"/>
                <w:sz w:val="16"/>
                <w:szCs w:val="16"/>
              </w:rPr>
              <w:t>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lastRenderedPageBreak/>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1545</w:t>
            </w:r>
          </w:p>
        </w:tc>
        <w:tc>
          <w:tcPr>
            <w:tcW w:w="850" w:type="dxa"/>
          </w:tcPr>
          <w:p w:rsidR="00821B48" w:rsidRPr="00597BCB" w:rsidRDefault="00821B48" w:rsidP="001F1500">
            <w:pPr>
              <w:rPr>
                <w:rFonts w:cs="Arial"/>
                <w:sz w:val="16"/>
                <w:szCs w:val="16"/>
              </w:rPr>
            </w:pPr>
            <w:r w:rsidRPr="00597BCB">
              <w:rPr>
                <w:rFonts w:cs="Arial"/>
                <w:sz w:val="16"/>
                <w:szCs w:val="16"/>
              </w:rPr>
              <w:t>23.5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1521</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HBN5</w:t>
            </w:r>
          </w:p>
        </w:tc>
        <w:tc>
          <w:tcPr>
            <w:tcW w:w="850" w:type="dxa"/>
          </w:tcPr>
          <w:p w:rsidR="00821B48" w:rsidRPr="00597BCB" w:rsidRDefault="00821B48" w:rsidP="001F1500">
            <w:pPr>
              <w:rPr>
                <w:rFonts w:cs="Arial"/>
                <w:sz w:val="16"/>
                <w:szCs w:val="16"/>
              </w:rPr>
            </w:pPr>
            <w:r w:rsidRPr="00597BCB">
              <w:rPr>
                <w:rFonts w:cs="Arial"/>
                <w:sz w:val="16"/>
                <w:szCs w:val="16"/>
              </w:rPr>
              <w:t>226</w:t>
            </w:r>
          </w:p>
        </w:tc>
        <w:tc>
          <w:tcPr>
            <w:tcW w:w="850" w:type="dxa"/>
          </w:tcPr>
          <w:p w:rsidR="00821B48" w:rsidRPr="00597BCB" w:rsidRDefault="00821B48" w:rsidP="001F1500">
            <w:pPr>
              <w:rPr>
                <w:rFonts w:cs="Arial"/>
                <w:sz w:val="16"/>
                <w:szCs w:val="16"/>
              </w:rPr>
            </w:pPr>
            <w:r w:rsidRPr="00597BCB">
              <w:rPr>
                <w:rFonts w:cs="Arial"/>
                <w:sz w:val="16"/>
                <w:szCs w:val="16"/>
              </w:rPr>
              <w:t>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HBN6</w:t>
            </w:r>
          </w:p>
        </w:tc>
        <w:tc>
          <w:tcPr>
            <w:tcW w:w="850" w:type="dxa"/>
          </w:tcPr>
          <w:p w:rsidR="00821B48" w:rsidRPr="00597BCB" w:rsidRDefault="00821B48" w:rsidP="001F1500">
            <w:pPr>
              <w:rPr>
                <w:rFonts w:cs="Arial"/>
                <w:sz w:val="16"/>
                <w:szCs w:val="16"/>
              </w:rPr>
            </w:pPr>
            <w:r w:rsidRPr="00597BCB">
              <w:rPr>
                <w:rFonts w:cs="Arial"/>
                <w:sz w:val="16"/>
                <w:szCs w:val="16"/>
              </w:rPr>
              <w:t>704</w:t>
            </w:r>
          </w:p>
        </w:tc>
        <w:tc>
          <w:tcPr>
            <w:tcW w:w="850" w:type="dxa"/>
          </w:tcPr>
          <w:p w:rsidR="00821B48" w:rsidRPr="00597BCB" w:rsidRDefault="00821B48" w:rsidP="001F1500">
            <w:pPr>
              <w:rPr>
                <w:rFonts w:cs="Arial"/>
                <w:sz w:val="16"/>
                <w:szCs w:val="16"/>
              </w:rPr>
            </w:pPr>
            <w:r w:rsidRPr="00597BCB">
              <w:rPr>
                <w:rFonts w:cs="Arial"/>
                <w:sz w:val="16"/>
                <w:szCs w:val="16"/>
              </w:rPr>
              <w:t>22.7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1634</w:t>
            </w:r>
          </w:p>
        </w:tc>
        <w:tc>
          <w:tcPr>
            <w:tcW w:w="850" w:type="dxa"/>
          </w:tcPr>
          <w:p w:rsidR="00821B48" w:rsidRPr="00597BCB" w:rsidRDefault="00821B48" w:rsidP="001F1500">
            <w:pPr>
              <w:rPr>
                <w:rFonts w:cs="Arial"/>
                <w:sz w:val="16"/>
                <w:szCs w:val="16"/>
              </w:rPr>
            </w:pPr>
            <w:r w:rsidRPr="00597BCB">
              <w:rPr>
                <w:rFonts w:cs="Arial"/>
                <w:sz w:val="16"/>
                <w:szCs w:val="16"/>
              </w:rPr>
              <w:t>31.5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509</w:t>
            </w:r>
          </w:p>
        </w:tc>
        <w:tc>
          <w:tcPr>
            <w:tcW w:w="850" w:type="dxa"/>
          </w:tcPr>
          <w:p w:rsidR="00821B48" w:rsidRPr="00597BCB" w:rsidRDefault="00821B48" w:rsidP="001F1500">
            <w:pPr>
              <w:rPr>
                <w:rFonts w:cs="Arial"/>
                <w:sz w:val="16"/>
                <w:szCs w:val="16"/>
              </w:rPr>
            </w:pPr>
            <w:r w:rsidRPr="00597BCB">
              <w:rPr>
                <w:rFonts w:cs="Arial"/>
                <w:sz w:val="16"/>
                <w:szCs w:val="16"/>
              </w:rPr>
              <w:t>19.6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416</w:t>
            </w:r>
          </w:p>
        </w:tc>
        <w:tc>
          <w:tcPr>
            <w:tcW w:w="850" w:type="dxa"/>
          </w:tcPr>
          <w:p w:rsidR="00821B48" w:rsidRPr="00597BCB" w:rsidRDefault="00821B48" w:rsidP="001F1500">
            <w:pPr>
              <w:rPr>
                <w:rFonts w:cs="Arial"/>
                <w:sz w:val="16"/>
                <w:szCs w:val="16"/>
              </w:rPr>
            </w:pPr>
            <w:r w:rsidRPr="00597BCB">
              <w:rPr>
                <w:rFonts w:cs="Arial"/>
                <w:sz w:val="16"/>
                <w:szCs w:val="16"/>
              </w:rPr>
              <w:t>20.2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586</w:t>
            </w:r>
          </w:p>
        </w:tc>
        <w:tc>
          <w:tcPr>
            <w:tcW w:w="850" w:type="dxa"/>
          </w:tcPr>
          <w:p w:rsidR="00821B48" w:rsidRPr="00597BCB" w:rsidRDefault="00821B48" w:rsidP="001F1500">
            <w:pPr>
              <w:rPr>
                <w:rFonts w:cs="Arial"/>
                <w:sz w:val="16"/>
                <w:szCs w:val="16"/>
              </w:rPr>
            </w:pPr>
            <w:r w:rsidRPr="00597BCB">
              <w:rPr>
                <w:rFonts w:cs="Arial"/>
                <w:sz w:val="16"/>
                <w:szCs w:val="16"/>
              </w:rPr>
              <w:t>19.4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31</w:t>
            </w:r>
          </w:p>
        </w:tc>
        <w:tc>
          <w:tcPr>
            <w:tcW w:w="850" w:type="dxa"/>
          </w:tcPr>
          <w:p w:rsidR="00821B48" w:rsidRPr="00597BCB" w:rsidRDefault="00821B48" w:rsidP="001F1500">
            <w:pPr>
              <w:rPr>
                <w:rFonts w:cs="Arial"/>
                <w:sz w:val="16"/>
                <w:szCs w:val="16"/>
              </w:rPr>
            </w:pPr>
            <w:r w:rsidRPr="00597BCB">
              <w:rPr>
                <w:rFonts w:cs="Arial"/>
                <w:sz w:val="16"/>
                <w:szCs w:val="16"/>
              </w:rPr>
              <w:t>12.5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351</w:t>
            </w:r>
          </w:p>
        </w:tc>
        <w:tc>
          <w:tcPr>
            <w:tcW w:w="850" w:type="dxa"/>
          </w:tcPr>
          <w:p w:rsidR="00821B48" w:rsidRPr="00597BCB" w:rsidRDefault="00821B48" w:rsidP="001F1500">
            <w:pPr>
              <w:rPr>
                <w:rFonts w:cs="Arial"/>
                <w:sz w:val="16"/>
                <w:szCs w:val="16"/>
              </w:rPr>
            </w:pPr>
            <w:r w:rsidRPr="00597BCB">
              <w:rPr>
                <w:rFonts w:cs="Arial"/>
                <w:sz w:val="16"/>
                <w:szCs w:val="16"/>
              </w:rPr>
              <w:t>18.3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LCN4</w:t>
            </w:r>
          </w:p>
        </w:tc>
        <w:tc>
          <w:tcPr>
            <w:tcW w:w="850" w:type="dxa"/>
          </w:tcPr>
          <w:p w:rsidR="00821B48" w:rsidRPr="00597BCB" w:rsidRDefault="00821B48" w:rsidP="001F1500">
            <w:pPr>
              <w:rPr>
                <w:rFonts w:cs="Arial"/>
                <w:sz w:val="16"/>
                <w:szCs w:val="16"/>
              </w:rPr>
            </w:pPr>
            <w:r w:rsidRPr="00597BCB">
              <w:rPr>
                <w:rFonts w:cs="Arial"/>
                <w:sz w:val="16"/>
                <w:szCs w:val="16"/>
              </w:rPr>
              <w:t>80</w:t>
            </w:r>
          </w:p>
        </w:tc>
        <w:tc>
          <w:tcPr>
            <w:tcW w:w="850" w:type="dxa"/>
          </w:tcPr>
          <w:p w:rsidR="00821B48" w:rsidRPr="00597BCB" w:rsidRDefault="00821B48" w:rsidP="001F1500">
            <w:pPr>
              <w:rPr>
                <w:rFonts w:cs="Arial"/>
                <w:sz w:val="16"/>
                <w:szCs w:val="16"/>
              </w:rPr>
            </w:pPr>
            <w:r w:rsidRPr="00597BCB">
              <w:rPr>
                <w:rFonts w:cs="Arial"/>
                <w:sz w:val="16"/>
                <w:szCs w:val="16"/>
              </w:rPr>
              <w:t>18.5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LCN5</w:t>
            </w:r>
          </w:p>
        </w:tc>
        <w:tc>
          <w:tcPr>
            <w:tcW w:w="850" w:type="dxa"/>
          </w:tcPr>
          <w:p w:rsidR="00821B48" w:rsidRPr="00597BCB" w:rsidRDefault="00821B48" w:rsidP="001F1500">
            <w:pPr>
              <w:rPr>
                <w:rFonts w:cs="Arial"/>
                <w:sz w:val="16"/>
                <w:szCs w:val="16"/>
              </w:rPr>
            </w:pPr>
            <w:r w:rsidRPr="00597BCB">
              <w:rPr>
                <w:rFonts w:cs="Arial"/>
                <w:sz w:val="16"/>
                <w:szCs w:val="16"/>
              </w:rPr>
              <w:t>80</w:t>
            </w:r>
          </w:p>
        </w:tc>
        <w:tc>
          <w:tcPr>
            <w:tcW w:w="850" w:type="dxa"/>
          </w:tcPr>
          <w:p w:rsidR="00821B48" w:rsidRPr="00597BCB" w:rsidRDefault="00821B48" w:rsidP="001F1500">
            <w:pPr>
              <w:rPr>
                <w:rFonts w:cs="Arial"/>
                <w:sz w:val="16"/>
                <w:szCs w:val="16"/>
              </w:rPr>
            </w:pPr>
            <w:r w:rsidRPr="00597BCB">
              <w:rPr>
                <w:rFonts w:cs="Arial"/>
                <w:sz w:val="16"/>
                <w:szCs w:val="16"/>
              </w:rPr>
              <w:t>36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223</w:t>
            </w:r>
          </w:p>
        </w:tc>
        <w:tc>
          <w:tcPr>
            <w:tcW w:w="850" w:type="dxa"/>
          </w:tcPr>
          <w:p w:rsidR="00821B48" w:rsidRPr="00597BCB" w:rsidRDefault="00821B48" w:rsidP="001F1500">
            <w:pPr>
              <w:rPr>
                <w:rFonts w:cs="Arial"/>
                <w:sz w:val="16"/>
                <w:szCs w:val="16"/>
              </w:rPr>
            </w:pPr>
            <w:r w:rsidRPr="00597BCB">
              <w:rPr>
                <w:rFonts w:cs="Arial"/>
                <w:sz w:val="16"/>
                <w:szCs w:val="16"/>
              </w:rPr>
              <w:t>21.8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76</w:t>
            </w:r>
          </w:p>
        </w:tc>
        <w:tc>
          <w:tcPr>
            <w:tcW w:w="850" w:type="dxa"/>
          </w:tcPr>
          <w:p w:rsidR="00821B48" w:rsidRPr="00597BCB" w:rsidRDefault="00821B48" w:rsidP="001F1500">
            <w:pPr>
              <w:rPr>
                <w:rFonts w:cs="Arial"/>
                <w:sz w:val="16"/>
                <w:szCs w:val="16"/>
              </w:rPr>
            </w:pPr>
            <w:r w:rsidRPr="00597BCB">
              <w:rPr>
                <w:rFonts w:cs="Arial"/>
                <w:sz w:val="16"/>
                <w:szCs w:val="16"/>
              </w:rPr>
              <w:t>14.6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32</w:t>
            </w:r>
          </w:p>
        </w:tc>
        <w:tc>
          <w:tcPr>
            <w:tcW w:w="850" w:type="dxa"/>
          </w:tcPr>
          <w:p w:rsidR="00821B48" w:rsidRPr="00597BCB" w:rsidRDefault="00821B48" w:rsidP="001F1500">
            <w:pPr>
              <w:rPr>
                <w:rFonts w:cs="Arial"/>
                <w:sz w:val="16"/>
                <w:szCs w:val="16"/>
              </w:rPr>
            </w:pPr>
            <w:r w:rsidRPr="00597BCB">
              <w:rPr>
                <w:rFonts w:cs="Arial"/>
                <w:sz w:val="16"/>
                <w:szCs w:val="16"/>
              </w:rPr>
              <w:t>20.8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CKI1</w:t>
            </w:r>
          </w:p>
        </w:tc>
        <w:tc>
          <w:tcPr>
            <w:tcW w:w="850" w:type="dxa"/>
          </w:tcPr>
          <w:p w:rsidR="00821B48" w:rsidRPr="00597BCB" w:rsidRDefault="00821B48" w:rsidP="001F1500">
            <w:pPr>
              <w:rPr>
                <w:rFonts w:cs="Arial"/>
                <w:sz w:val="16"/>
                <w:szCs w:val="16"/>
              </w:rPr>
            </w:pPr>
            <w:r w:rsidRPr="00597BCB">
              <w:rPr>
                <w:rFonts w:cs="Arial"/>
                <w:sz w:val="16"/>
                <w:szCs w:val="16"/>
              </w:rPr>
              <w:t>2027</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CKI2</w:t>
            </w:r>
          </w:p>
        </w:tc>
        <w:tc>
          <w:tcPr>
            <w:tcW w:w="850" w:type="dxa"/>
          </w:tcPr>
          <w:p w:rsidR="00821B48" w:rsidRPr="00597BCB" w:rsidRDefault="00821B48" w:rsidP="001F1500">
            <w:pPr>
              <w:rPr>
                <w:rFonts w:cs="Arial"/>
                <w:sz w:val="16"/>
                <w:szCs w:val="16"/>
              </w:rPr>
            </w:pPr>
            <w:r w:rsidRPr="00597BCB">
              <w:rPr>
                <w:rFonts w:cs="Arial"/>
                <w:sz w:val="16"/>
                <w:szCs w:val="16"/>
              </w:rPr>
              <w:t>682</w:t>
            </w:r>
          </w:p>
        </w:tc>
        <w:tc>
          <w:tcPr>
            <w:tcW w:w="850" w:type="dxa"/>
          </w:tcPr>
          <w:p w:rsidR="00821B48" w:rsidRPr="00597BCB" w:rsidRDefault="00821B48" w:rsidP="001F1500">
            <w:pPr>
              <w:rPr>
                <w:rFonts w:cs="Arial"/>
                <w:sz w:val="16"/>
                <w:szCs w:val="16"/>
              </w:rPr>
            </w:pPr>
            <w:r w:rsidRPr="00597BCB">
              <w:rPr>
                <w:rFonts w:cs="Arial"/>
                <w:sz w:val="16"/>
                <w:szCs w:val="16"/>
              </w:rPr>
              <w:t>29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CKN1</w:t>
            </w:r>
          </w:p>
        </w:tc>
        <w:tc>
          <w:tcPr>
            <w:tcW w:w="850" w:type="dxa"/>
          </w:tcPr>
          <w:p w:rsidR="00821B48" w:rsidRPr="00597BCB" w:rsidRDefault="00821B48" w:rsidP="001F1500">
            <w:pPr>
              <w:rPr>
                <w:rFonts w:cs="Arial"/>
                <w:sz w:val="16"/>
                <w:szCs w:val="16"/>
              </w:rPr>
            </w:pPr>
            <w:r w:rsidRPr="00597BCB">
              <w:rPr>
                <w:rFonts w:cs="Arial"/>
                <w:sz w:val="16"/>
                <w:szCs w:val="16"/>
              </w:rPr>
              <w:t>233</w:t>
            </w:r>
          </w:p>
        </w:tc>
        <w:tc>
          <w:tcPr>
            <w:tcW w:w="850" w:type="dxa"/>
          </w:tcPr>
          <w:p w:rsidR="00821B48" w:rsidRPr="00597BCB" w:rsidRDefault="00821B48" w:rsidP="001F1500">
            <w:pPr>
              <w:rPr>
                <w:rFonts w:cs="Arial"/>
                <w:sz w:val="16"/>
                <w:szCs w:val="16"/>
              </w:rPr>
            </w:pPr>
            <w:r w:rsidRPr="00597BCB">
              <w:rPr>
                <w:rFonts w:cs="Arial"/>
                <w:sz w:val="16"/>
                <w:szCs w:val="16"/>
              </w:rPr>
              <w:t>15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CKN2</w:t>
            </w:r>
          </w:p>
        </w:tc>
        <w:tc>
          <w:tcPr>
            <w:tcW w:w="850" w:type="dxa"/>
          </w:tcPr>
          <w:p w:rsidR="00821B48" w:rsidRPr="00597BCB" w:rsidRDefault="00821B48" w:rsidP="001F1500">
            <w:pPr>
              <w:rPr>
                <w:rFonts w:cs="Arial"/>
                <w:sz w:val="16"/>
                <w:szCs w:val="16"/>
              </w:rPr>
            </w:pPr>
            <w:r w:rsidRPr="00597BCB">
              <w:rPr>
                <w:rFonts w:cs="Arial"/>
                <w:sz w:val="16"/>
                <w:szCs w:val="16"/>
              </w:rPr>
              <w:t>21</w:t>
            </w:r>
          </w:p>
        </w:tc>
        <w:tc>
          <w:tcPr>
            <w:tcW w:w="850" w:type="dxa"/>
          </w:tcPr>
          <w:p w:rsidR="00821B48" w:rsidRPr="00597BCB" w:rsidRDefault="00821B48" w:rsidP="001F1500">
            <w:pPr>
              <w:rPr>
                <w:rFonts w:cs="Arial"/>
                <w:sz w:val="16"/>
                <w:szCs w:val="16"/>
              </w:rPr>
            </w:pPr>
            <w:r w:rsidRPr="00597BCB">
              <w:rPr>
                <w:rFonts w:cs="Arial"/>
                <w:sz w:val="16"/>
                <w:szCs w:val="16"/>
              </w:rPr>
              <w:t>37.5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CKN3</w:t>
            </w:r>
          </w:p>
        </w:tc>
        <w:tc>
          <w:tcPr>
            <w:tcW w:w="850" w:type="dxa"/>
          </w:tcPr>
          <w:p w:rsidR="00821B48" w:rsidRPr="00597BCB" w:rsidRDefault="00821B48" w:rsidP="001F1500">
            <w:pPr>
              <w:rPr>
                <w:rFonts w:cs="Arial"/>
                <w:sz w:val="16"/>
                <w:szCs w:val="16"/>
              </w:rPr>
            </w:pPr>
            <w:r w:rsidRPr="00597BCB">
              <w:rPr>
                <w:rFonts w:cs="Arial"/>
                <w:sz w:val="16"/>
                <w:szCs w:val="16"/>
              </w:rPr>
              <w:t>1176</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CKO1</w:t>
            </w:r>
          </w:p>
        </w:tc>
        <w:tc>
          <w:tcPr>
            <w:tcW w:w="850" w:type="dxa"/>
          </w:tcPr>
          <w:p w:rsidR="00821B48" w:rsidRPr="00597BCB" w:rsidRDefault="00821B48" w:rsidP="001F1500">
            <w:pPr>
              <w:rPr>
                <w:rFonts w:cs="Arial"/>
                <w:sz w:val="16"/>
                <w:szCs w:val="16"/>
              </w:rPr>
            </w:pPr>
            <w:r w:rsidRPr="00597BCB">
              <w:rPr>
                <w:rFonts w:cs="Arial"/>
                <w:sz w:val="16"/>
                <w:szCs w:val="16"/>
              </w:rPr>
              <w:t>281</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CKO2</w:t>
            </w:r>
          </w:p>
        </w:tc>
        <w:tc>
          <w:tcPr>
            <w:tcW w:w="850" w:type="dxa"/>
          </w:tcPr>
          <w:p w:rsidR="00821B48" w:rsidRPr="00597BCB" w:rsidRDefault="00821B48" w:rsidP="001F1500">
            <w:pPr>
              <w:rPr>
                <w:rFonts w:cs="Arial"/>
                <w:sz w:val="16"/>
                <w:szCs w:val="16"/>
              </w:rPr>
            </w:pPr>
            <w:r w:rsidRPr="00597BCB">
              <w:rPr>
                <w:rFonts w:cs="Arial"/>
                <w:sz w:val="16"/>
                <w:szCs w:val="16"/>
              </w:rPr>
              <w:t>182</w:t>
            </w:r>
          </w:p>
        </w:tc>
        <w:tc>
          <w:tcPr>
            <w:tcW w:w="850" w:type="dxa"/>
          </w:tcPr>
          <w:p w:rsidR="00821B48" w:rsidRPr="00597BCB" w:rsidRDefault="00821B48" w:rsidP="001F1500">
            <w:pPr>
              <w:rPr>
                <w:rFonts w:cs="Arial"/>
                <w:sz w:val="16"/>
                <w:szCs w:val="16"/>
              </w:rPr>
            </w:pPr>
            <w:r w:rsidRPr="00597BCB">
              <w:rPr>
                <w:rFonts w:cs="Arial"/>
                <w:sz w:val="16"/>
                <w:szCs w:val="16"/>
              </w:rPr>
              <w:t>29.9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CKO3</w:t>
            </w:r>
          </w:p>
        </w:tc>
        <w:tc>
          <w:tcPr>
            <w:tcW w:w="850" w:type="dxa"/>
          </w:tcPr>
          <w:p w:rsidR="00821B48" w:rsidRPr="00597BCB" w:rsidRDefault="00821B48" w:rsidP="001F1500">
            <w:pPr>
              <w:rPr>
                <w:rFonts w:cs="Arial"/>
                <w:sz w:val="16"/>
                <w:szCs w:val="16"/>
              </w:rPr>
            </w:pPr>
            <w:r w:rsidRPr="00597BCB">
              <w:rPr>
                <w:rFonts w:cs="Arial"/>
                <w:sz w:val="16"/>
                <w:szCs w:val="16"/>
              </w:rPr>
              <w:t>658</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542</w:t>
            </w:r>
          </w:p>
        </w:tc>
        <w:tc>
          <w:tcPr>
            <w:tcW w:w="850" w:type="dxa"/>
          </w:tcPr>
          <w:p w:rsidR="00821B48" w:rsidRPr="00597BCB" w:rsidRDefault="00821B48" w:rsidP="001F1500">
            <w:pPr>
              <w:rPr>
                <w:rFonts w:cs="Arial"/>
                <w:sz w:val="16"/>
                <w:szCs w:val="16"/>
              </w:rPr>
            </w:pPr>
            <w:r w:rsidRPr="00597BCB">
              <w:rPr>
                <w:rFonts w:cs="Arial"/>
                <w:sz w:val="16"/>
                <w:szCs w:val="16"/>
              </w:rPr>
              <w:t>22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1128</w:t>
            </w:r>
          </w:p>
        </w:tc>
        <w:tc>
          <w:tcPr>
            <w:tcW w:w="850" w:type="dxa"/>
          </w:tcPr>
          <w:p w:rsidR="00821B48" w:rsidRPr="00597BCB" w:rsidRDefault="00821B48" w:rsidP="001F1500">
            <w:pPr>
              <w:rPr>
                <w:rFonts w:cs="Arial"/>
                <w:sz w:val="16"/>
                <w:szCs w:val="16"/>
              </w:rPr>
            </w:pPr>
            <w:r w:rsidRPr="00597BCB">
              <w:rPr>
                <w:rFonts w:cs="Arial"/>
                <w:sz w:val="16"/>
                <w:szCs w:val="16"/>
              </w:rPr>
              <w:t>18.5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474</w:t>
            </w:r>
          </w:p>
        </w:tc>
        <w:tc>
          <w:tcPr>
            <w:tcW w:w="850" w:type="dxa"/>
          </w:tcPr>
          <w:p w:rsidR="00821B48" w:rsidRPr="00597BCB" w:rsidRDefault="00821B48" w:rsidP="001F1500">
            <w:pPr>
              <w:rPr>
                <w:rFonts w:cs="Arial"/>
                <w:sz w:val="16"/>
                <w:szCs w:val="16"/>
              </w:rPr>
            </w:pPr>
            <w:r w:rsidRPr="00597BCB">
              <w:rPr>
                <w:rFonts w:cs="Arial"/>
                <w:sz w:val="16"/>
                <w:szCs w:val="16"/>
              </w:rPr>
              <w:t>13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379</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63</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2131</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415</w:t>
            </w:r>
          </w:p>
        </w:tc>
        <w:tc>
          <w:tcPr>
            <w:tcW w:w="850" w:type="dxa"/>
          </w:tcPr>
          <w:p w:rsidR="00821B48" w:rsidRPr="00597BCB" w:rsidRDefault="00821B48" w:rsidP="001F1500">
            <w:pPr>
              <w:rPr>
                <w:rFonts w:cs="Arial"/>
                <w:sz w:val="16"/>
                <w:szCs w:val="16"/>
              </w:rPr>
            </w:pPr>
            <w:r w:rsidRPr="00597BCB">
              <w:rPr>
                <w:rFonts w:cs="Arial"/>
                <w:sz w:val="16"/>
                <w:szCs w:val="16"/>
              </w:rPr>
              <w:t>57.5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CRO2</w:t>
            </w:r>
          </w:p>
        </w:tc>
        <w:tc>
          <w:tcPr>
            <w:tcW w:w="850" w:type="dxa"/>
          </w:tcPr>
          <w:p w:rsidR="00821B48" w:rsidRPr="00597BCB" w:rsidRDefault="00821B48" w:rsidP="001F1500">
            <w:pPr>
              <w:rPr>
                <w:rFonts w:cs="Arial"/>
                <w:sz w:val="16"/>
                <w:szCs w:val="16"/>
              </w:rPr>
            </w:pPr>
            <w:r w:rsidRPr="00597BCB">
              <w:rPr>
                <w:rFonts w:cs="Arial"/>
                <w:sz w:val="16"/>
                <w:szCs w:val="16"/>
              </w:rPr>
              <w:t>3008</w:t>
            </w:r>
          </w:p>
        </w:tc>
        <w:tc>
          <w:tcPr>
            <w:tcW w:w="850" w:type="dxa"/>
          </w:tcPr>
          <w:p w:rsidR="00821B48" w:rsidRPr="00597BCB" w:rsidRDefault="00821B48" w:rsidP="001F1500">
            <w:pPr>
              <w:rPr>
                <w:rFonts w:cs="Arial"/>
                <w:sz w:val="16"/>
                <w:szCs w:val="16"/>
              </w:rPr>
            </w:pPr>
            <w:r w:rsidRPr="00597BCB">
              <w:rPr>
                <w:rFonts w:cs="Arial"/>
                <w:sz w:val="16"/>
                <w:szCs w:val="16"/>
              </w:rPr>
              <w:t>45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1435</w:t>
            </w:r>
          </w:p>
        </w:tc>
        <w:tc>
          <w:tcPr>
            <w:tcW w:w="850" w:type="dxa"/>
          </w:tcPr>
          <w:p w:rsidR="00821B48" w:rsidRPr="00597BCB" w:rsidRDefault="00821B48" w:rsidP="001F1500">
            <w:pPr>
              <w:rPr>
                <w:rFonts w:cs="Arial"/>
                <w:sz w:val="16"/>
                <w:szCs w:val="16"/>
              </w:rPr>
            </w:pPr>
            <w:r w:rsidRPr="00597BCB">
              <w:rPr>
                <w:rFonts w:cs="Arial"/>
                <w:sz w:val="16"/>
                <w:szCs w:val="16"/>
              </w:rPr>
              <w:t>32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876</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1341</w:t>
            </w:r>
          </w:p>
        </w:tc>
        <w:tc>
          <w:tcPr>
            <w:tcW w:w="850" w:type="dxa"/>
          </w:tcPr>
          <w:p w:rsidR="00821B48" w:rsidRPr="00597BCB" w:rsidRDefault="00821B48" w:rsidP="001F1500">
            <w:pPr>
              <w:rPr>
                <w:rFonts w:cs="Arial"/>
                <w:sz w:val="16"/>
                <w:szCs w:val="16"/>
              </w:rPr>
            </w:pPr>
            <w:r w:rsidRPr="00597BCB">
              <w:rPr>
                <w:rFonts w:cs="Arial"/>
                <w:sz w:val="16"/>
                <w:szCs w:val="16"/>
              </w:rPr>
              <w:t>27.5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308</w:t>
            </w:r>
          </w:p>
        </w:tc>
        <w:tc>
          <w:tcPr>
            <w:tcW w:w="850" w:type="dxa"/>
          </w:tcPr>
          <w:p w:rsidR="00821B48" w:rsidRPr="00597BCB" w:rsidRDefault="00821B48" w:rsidP="001F1500">
            <w:pPr>
              <w:rPr>
                <w:rFonts w:cs="Arial"/>
                <w:sz w:val="16"/>
                <w:szCs w:val="16"/>
              </w:rPr>
            </w:pPr>
            <w:r w:rsidRPr="00597BCB">
              <w:rPr>
                <w:rFonts w:cs="Arial"/>
                <w:sz w:val="16"/>
                <w:szCs w:val="16"/>
              </w:rPr>
              <w:t>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194</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503</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154</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645</w:t>
            </w:r>
          </w:p>
        </w:tc>
        <w:tc>
          <w:tcPr>
            <w:tcW w:w="850" w:type="dxa"/>
          </w:tcPr>
          <w:p w:rsidR="00821B48" w:rsidRPr="00597BCB" w:rsidRDefault="00821B48" w:rsidP="001F1500">
            <w:pPr>
              <w:rPr>
                <w:rFonts w:cs="Arial"/>
                <w:sz w:val="16"/>
                <w:szCs w:val="16"/>
              </w:rPr>
            </w:pPr>
            <w:r w:rsidRPr="00597BCB">
              <w:rPr>
                <w:rFonts w:cs="Arial"/>
                <w:sz w:val="16"/>
                <w:szCs w:val="16"/>
              </w:rPr>
              <w:t>19.5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709</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976</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161</w:t>
            </w:r>
          </w:p>
        </w:tc>
        <w:tc>
          <w:tcPr>
            <w:tcW w:w="850" w:type="dxa"/>
          </w:tcPr>
          <w:p w:rsidR="00821B48" w:rsidRPr="00597BCB" w:rsidRDefault="00821B48" w:rsidP="001F1500">
            <w:pPr>
              <w:rPr>
                <w:rFonts w:cs="Arial"/>
                <w:sz w:val="16"/>
                <w:szCs w:val="16"/>
              </w:rPr>
            </w:pPr>
            <w:r w:rsidRPr="00597BCB">
              <w:rPr>
                <w:rFonts w:cs="Arial"/>
                <w:sz w:val="16"/>
                <w:szCs w:val="16"/>
              </w:rPr>
              <w:t>12.2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54</w:t>
            </w:r>
          </w:p>
        </w:tc>
        <w:tc>
          <w:tcPr>
            <w:tcW w:w="850" w:type="dxa"/>
          </w:tcPr>
          <w:p w:rsidR="00821B48" w:rsidRPr="00597BCB" w:rsidRDefault="00821B48" w:rsidP="001F1500">
            <w:pPr>
              <w:rPr>
                <w:rFonts w:cs="Arial"/>
                <w:sz w:val="16"/>
                <w:szCs w:val="16"/>
              </w:rPr>
            </w:pPr>
            <w:r w:rsidRPr="00597BCB">
              <w:rPr>
                <w:rFonts w:cs="Arial"/>
                <w:sz w:val="16"/>
                <w:szCs w:val="16"/>
              </w:rPr>
              <w:t>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145</w:t>
            </w:r>
          </w:p>
        </w:tc>
        <w:tc>
          <w:tcPr>
            <w:tcW w:w="850" w:type="dxa"/>
          </w:tcPr>
          <w:p w:rsidR="00821B48" w:rsidRPr="00597BCB" w:rsidRDefault="00821B48" w:rsidP="001F1500">
            <w:pPr>
              <w:rPr>
                <w:rFonts w:cs="Arial"/>
                <w:sz w:val="16"/>
                <w:szCs w:val="16"/>
              </w:rPr>
            </w:pPr>
            <w:r w:rsidRPr="00597BCB">
              <w:rPr>
                <w:rFonts w:cs="Arial"/>
                <w:sz w:val="16"/>
                <w:szCs w:val="16"/>
              </w:rPr>
              <w:t>32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LCN4</w:t>
            </w:r>
          </w:p>
        </w:tc>
        <w:tc>
          <w:tcPr>
            <w:tcW w:w="850" w:type="dxa"/>
          </w:tcPr>
          <w:p w:rsidR="00821B48" w:rsidRPr="00597BCB" w:rsidRDefault="00821B48" w:rsidP="001F1500">
            <w:pPr>
              <w:rPr>
                <w:rFonts w:cs="Arial"/>
                <w:sz w:val="16"/>
                <w:szCs w:val="16"/>
              </w:rPr>
            </w:pPr>
            <w:r w:rsidRPr="00597BCB">
              <w:rPr>
                <w:rFonts w:cs="Arial"/>
                <w:sz w:val="16"/>
                <w:szCs w:val="16"/>
              </w:rPr>
              <w:t>18</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457</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325</w:t>
            </w:r>
          </w:p>
        </w:tc>
        <w:tc>
          <w:tcPr>
            <w:tcW w:w="850" w:type="dxa"/>
          </w:tcPr>
          <w:p w:rsidR="00821B48" w:rsidRPr="00597BCB" w:rsidRDefault="00821B48" w:rsidP="001F1500">
            <w:pPr>
              <w:rPr>
                <w:rFonts w:cs="Arial"/>
                <w:sz w:val="16"/>
                <w:szCs w:val="16"/>
              </w:rPr>
            </w:pPr>
            <w:r w:rsidRPr="00597BCB">
              <w:rPr>
                <w:rFonts w:cs="Arial"/>
                <w:sz w:val="16"/>
                <w:szCs w:val="16"/>
              </w:rPr>
              <w:t>14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56</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1238</w:t>
            </w:r>
          </w:p>
        </w:tc>
        <w:tc>
          <w:tcPr>
            <w:tcW w:w="850" w:type="dxa"/>
          </w:tcPr>
          <w:p w:rsidR="00821B48" w:rsidRPr="00597BCB" w:rsidRDefault="00821B48" w:rsidP="001F1500">
            <w:pPr>
              <w:rPr>
                <w:rFonts w:cs="Arial"/>
                <w:sz w:val="16"/>
                <w:szCs w:val="16"/>
              </w:rPr>
            </w:pPr>
            <w:r w:rsidRPr="00597BCB">
              <w:rPr>
                <w:rFonts w:cs="Arial"/>
                <w:sz w:val="16"/>
                <w:szCs w:val="16"/>
              </w:rPr>
              <w:t>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2002</w:t>
            </w:r>
          </w:p>
        </w:tc>
        <w:tc>
          <w:tcPr>
            <w:tcW w:w="850" w:type="dxa"/>
          </w:tcPr>
          <w:p w:rsidR="00821B48" w:rsidRPr="00597BCB" w:rsidRDefault="00821B48" w:rsidP="001F1500">
            <w:pPr>
              <w:rPr>
                <w:rFonts w:cs="Arial"/>
                <w:sz w:val="16"/>
                <w:szCs w:val="16"/>
              </w:rPr>
            </w:pPr>
            <w:r w:rsidRPr="00597BCB">
              <w:rPr>
                <w:rFonts w:cs="Arial"/>
                <w:sz w:val="16"/>
                <w:szCs w:val="16"/>
              </w:rPr>
              <w:t>18.5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960</w:t>
            </w:r>
          </w:p>
        </w:tc>
        <w:tc>
          <w:tcPr>
            <w:tcW w:w="850" w:type="dxa"/>
          </w:tcPr>
          <w:p w:rsidR="00821B48" w:rsidRPr="00597BCB" w:rsidRDefault="00821B48" w:rsidP="001F1500">
            <w:pPr>
              <w:rPr>
                <w:rFonts w:cs="Arial"/>
                <w:sz w:val="16"/>
                <w:szCs w:val="16"/>
              </w:rPr>
            </w:pPr>
            <w:r w:rsidRPr="00597BCB">
              <w:rPr>
                <w:rFonts w:cs="Arial"/>
                <w:sz w:val="16"/>
                <w:szCs w:val="16"/>
              </w:rPr>
              <w:t>13.5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358</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359</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1145</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515</w:t>
            </w:r>
          </w:p>
        </w:tc>
        <w:tc>
          <w:tcPr>
            <w:tcW w:w="850" w:type="dxa"/>
          </w:tcPr>
          <w:p w:rsidR="00821B48" w:rsidRPr="00597BCB" w:rsidRDefault="00821B48" w:rsidP="001F1500">
            <w:pPr>
              <w:rPr>
                <w:rFonts w:cs="Arial"/>
                <w:sz w:val="16"/>
                <w:szCs w:val="16"/>
              </w:rPr>
            </w:pPr>
            <w:r w:rsidRPr="00597BCB">
              <w:rPr>
                <w:rFonts w:cs="Arial"/>
                <w:sz w:val="16"/>
                <w:szCs w:val="16"/>
              </w:rPr>
              <w:t>60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CRO2</w:t>
            </w:r>
          </w:p>
        </w:tc>
        <w:tc>
          <w:tcPr>
            <w:tcW w:w="850" w:type="dxa"/>
          </w:tcPr>
          <w:p w:rsidR="00821B48" w:rsidRPr="00597BCB" w:rsidRDefault="00821B48" w:rsidP="001F1500">
            <w:pPr>
              <w:rPr>
                <w:rFonts w:cs="Arial"/>
                <w:sz w:val="16"/>
                <w:szCs w:val="16"/>
              </w:rPr>
            </w:pPr>
            <w:r w:rsidRPr="00597BCB">
              <w:rPr>
                <w:rFonts w:cs="Arial"/>
                <w:sz w:val="16"/>
                <w:szCs w:val="16"/>
              </w:rPr>
              <w:t>1894</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169</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1938</w:t>
            </w:r>
          </w:p>
        </w:tc>
        <w:tc>
          <w:tcPr>
            <w:tcW w:w="850" w:type="dxa"/>
          </w:tcPr>
          <w:p w:rsidR="00821B48" w:rsidRPr="00597BCB" w:rsidRDefault="00821B48" w:rsidP="001F1500">
            <w:pPr>
              <w:rPr>
                <w:rFonts w:cs="Arial"/>
                <w:sz w:val="16"/>
                <w:szCs w:val="16"/>
              </w:rPr>
            </w:pPr>
            <w:r w:rsidRPr="00597BCB">
              <w:rPr>
                <w:rFonts w:cs="Arial"/>
                <w:sz w:val="16"/>
                <w:szCs w:val="16"/>
              </w:rPr>
              <w:t>32.3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1421</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1385</w:t>
            </w:r>
          </w:p>
        </w:tc>
        <w:tc>
          <w:tcPr>
            <w:tcW w:w="850" w:type="dxa"/>
          </w:tcPr>
          <w:p w:rsidR="00821B48" w:rsidRPr="00597BCB" w:rsidRDefault="00821B48" w:rsidP="001F1500">
            <w:pPr>
              <w:rPr>
                <w:rFonts w:cs="Arial"/>
                <w:sz w:val="16"/>
                <w:szCs w:val="16"/>
              </w:rPr>
            </w:pPr>
            <w:r w:rsidRPr="00597BCB">
              <w:rPr>
                <w:rFonts w:cs="Arial"/>
                <w:sz w:val="16"/>
                <w:szCs w:val="16"/>
              </w:rPr>
              <w:t>25.5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116</w:t>
            </w:r>
          </w:p>
        </w:tc>
        <w:tc>
          <w:tcPr>
            <w:tcW w:w="850" w:type="dxa"/>
          </w:tcPr>
          <w:p w:rsidR="00821B48" w:rsidRPr="00597BCB" w:rsidRDefault="00821B48" w:rsidP="001F1500">
            <w:pPr>
              <w:rPr>
                <w:rFonts w:cs="Arial"/>
                <w:sz w:val="16"/>
                <w:szCs w:val="16"/>
              </w:rPr>
            </w:pPr>
            <w:r w:rsidRPr="00597BCB">
              <w:rPr>
                <w:rFonts w:cs="Arial"/>
                <w:sz w:val="16"/>
                <w:szCs w:val="16"/>
              </w:rPr>
              <w:t>18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20</w:t>
            </w:r>
          </w:p>
        </w:tc>
        <w:tc>
          <w:tcPr>
            <w:tcW w:w="850" w:type="dxa"/>
          </w:tcPr>
          <w:p w:rsidR="00821B48" w:rsidRPr="00597BCB" w:rsidRDefault="00821B48" w:rsidP="001F1500">
            <w:pPr>
              <w:rPr>
                <w:rFonts w:cs="Arial"/>
                <w:sz w:val="16"/>
                <w:szCs w:val="16"/>
              </w:rPr>
            </w:pPr>
            <w:r w:rsidRPr="00597BCB">
              <w:rPr>
                <w:rFonts w:cs="Arial"/>
                <w:sz w:val="16"/>
                <w:szCs w:val="16"/>
              </w:rPr>
              <w:t>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lastRenderedPageBreak/>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54</w:t>
            </w:r>
          </w:p>
        </w:tc>
        <w:tc>
          <w:tcPr>
            <w:tcW w:w="850" w:type="dxa"/>
          </w:tcPr>
          <w:p w:rsidR="00821B48" w:rsidRPr="00597BCB" w:rsidRDefault="00821B48" w:rsidP="001F1500">
            <w:pPr>
              <w:rPr>
                <w:rFonts w:cs="Arial"/>
                <w:sz w:val="16"/>
                <w:szCs w:val="16"/>
              </w:rPr>
            </w:pPr>
            <w:r w:rsidRPr="00597BCB">
              <w:rPr>
                <w:rFonts w:cs="Arial"/>
                <w:sz w:val="16"/>
                <w:szCs w:val="16"/>
              </w:rPr>
              <w:t>16.5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44</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HBO2</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25</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950</w:t>
            </w:r>
          </w:p>
        </w:tc>
        <w:tc>
          <w:tcPr>
            <w:tcW w:w="850" w:type="dxa"/>
          </w:tcPr>
          <w:p w:rsidR="00821B48" w:rsidRPr="00597BCB" w:rsidRDefault="00821B48" w:rsidP="001F1500">
            <w:pPr>
              <w:rPr>
                <w:rFonts w:cs="Arial"/>
                <w:sz w:val="16"/>
                <w:szCs w:val="16"/>
              </w:rPr>
            </w:pPr>
            <w:r w:rsidRPr="00597BCB">
              <w:rPr>
                <w:rFonts w:cs="Arial"/>
                <w:sz w:val="16"/>
                <w:szCs w:val="16"/>
              </w:rPr>
              <w:t>19.5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946</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1587</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82</w:t>
            </w:r>
          </w:p>
        </w:tc>
        <w:tc>
          <w:tcPr>
            <w:tcW w:w="850" w:type="dxa"/>
          </w:tcPr>
          <w:p w:rsidR="00821B48" w:rsidRPr="00597BCB" w:rsidRDefault="00821B48" w:rsidP="001F1500">
            <w:pPr>
              <w:rPr>
                <w:rFonts w:cs="Arial"/>
                <w:sz w:val="16"/>
                <w:szCs w:val="16"/>
              </w:rPr>
            </w:pPr>
            <w:r w:rsidRPr="00597BCB">
              <w:rPr>
                <w:rFonts w:cs="Arial"/>
                <w:sz w:val="16"/>
                <w:szCs w:val="16"/>
              </w:rPr>
              <w:t>12.3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78</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146</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LCN4</w:t>
            </w:r>
          </w:p>
        </w:tc>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333</w:t>
            </w:r>
          </w:p>
        </w:tc>
        <w:tc>
          <w:tcPr>
            <w:tcW w:w="850" w:type="dxa"/>
          </w:tcPr>
          <w:p w:rsidR="00821B48" w:rsidRPr="00597BCB" w:rsidRDefault="00821B48" w:rsidP="001F1500">
            <w:pPr>
              <w:rPr>
                <w:rFonts w:cs="Arial"/>
                <w:sz w:val="16"/>
                <w:szCs w:val="16"/>
              </w:rPr>
            </w:pPr>
            <w:r w:rsidRPr="00597BCB">
              <w:rPr>
                <w:rFonts w:cs="Arial"/>
                <w:sz w:val="16"/>
                <w:szCs w:val="16"/>
              </w:rPr>
              <w:t>21.2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142</w:t>
            </w:r>
          </w:p>
        </w:tc>
        <w:tc>
          <w:tcPr>
            <w:tcW w:w="850" w:type="dxa"/>
          </w:tcPr>
          <w:p w:rsidR="00821B48" w:rsidRPr="00597BCB" w:rsidRDefault="00821B48" w:rsidP="001F1500">
            <w:pPr>
              <w:rPr>
                <w:rFonts w:cs="Arial"/>
                <w:sz w:val="16"/>
                <w:szCs w:val="16"/>
              </w:rPr>
            </w:pPr>
            <w:r w:rsidRPr="00597BCB">
              <w:rPr>
                <w:rFonts w:cs="Arial"/>
                <w:sz w:val="16"/>
                <w:szCs w:val="16"/>
              </w:rPr>
              <w:t>14.3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18</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540</w:t>
            </w:r>
          </w:p>
        </w:tc>
        <w:tc>
          <w:tcPr>
            <w:tcW w:w="850" w:type="dxa"/>
          </w:tcPr>
          <w:p w:rsidR="00821B48" w:rsidRPr="00597BCB" w:rsidRDefault="00821B48" w:rsidP="001F1500">
            <w:pPr>
              <w:rPr>
                <w:rFonts w:cs="Arial"/>
                <w:sz w:val="16"/>
                <w:szCs w:val="16"/>
              </w:rPr>
            </w:pPr>
            <w:r w:rsidRPr="00597BCB">
              <w:rPr>
                <w:rFonts w:cs="Arial"/>
                <w:sz w:val="16"/>
                <w:szCs w:val="16"/>
              </w:rPr>
              <w:t>23.4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1406</w:t>
            </w:r>
          </w:p>
        </w:tc>
        <w:tc>
          <w:tcPr>
            <w:tcW w:w="850" w:type="dxa"/>
          </w:tcPr>
          <w:p w:rsidR="00821B48" w:rsidRPr="00597BCB" w:rsidRDefault="00821B48" w:rsidP="001F1500">
            <w:pPr>
              <w:rPr>
                <w:rFonts w:cs="Arial"/>
                <w:sz w:val="16"/>
                <w:szCs w:val="16"/>
              </w:rPr>
            </w:pPr>
            <w:r w:rsidRPr="00597BCB">
              <w:rPr>
                <w:rFonts w:cs="Arial"/>
                <w:sz w:val="16"/>
                <w:szCs w:val="16"/>
              </w:rPr>
              <w:t>18.6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1008</w:t>
            </w:r>
          </w:p>
        </w:tc>
        <w:tc>
          <w:tcPr>
            <w:tcW w:w="850" w:type="dxa"/>
          </w:tcPr>
          <w:p w:rsidR="00821B48" w:rsidRPr="00597BCB" w:rsidRDefault="00821B48" w:rsidP="001F1500">
            <w:pPr>
              <w:rPr>
                <w:rFonts w:cs="Arial"/>
                <w:sz w:val="16"/>
                <w:szCs w:val="16"/>
              </w:rPr>
            </w:pPr>
            <w:r w:rsidRPr="00597BCB">
              <w:rPr>
                <w:rFonts w:cs="Arial"/>
                <w:sz w:val="16"/>
                <w:szCs w:val="16"/>
              </w:rPr>
              <w:t>13.9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652</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408</w:t>
            </w:r>
          </w:p>
        </w:tc>
        <w:tc>
          <w:tcPr>
            <w:tcW w:w="850" w:type="dxa"/>
          </w:tcPr>
          <w:p w:rsidR="00821B48" w:rsidRPr="00597BCB" w:rsidRDefault="00821B48" w:rsidP="001F1500">
            <w:pPr>
              <w:rPr>
                <w:rFonts w:cs="Arial"/>
                <w:sz w:val="16"/>
                <w:szCs w:val="16"/>
              </w:rPr>
            </w:pPr>
            <w:r w:rsidRPr="00597BCB">
              <w:rPr>
                <w:rFonts w:cs="Arial"/>
                <w:sz w:val="16"/>
                <w:szCs w:val="16"/>
              </w:rPr>
              <w:t>21.64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800</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516</w:t>
            </w:r>
          </w:p>
        </w:tc>
        <w:tc>
          <w:tcPr>
            <w:tcW w:w="850" w:type="dxa"/>
          </w:tcPr>
          <w:p w:rsidR="00821B48" w:rsidRPr="00597BCB" w:rsidRDefault="00821B48" w:rsidP="001F1500">
            <w:pPr>
              <w:rPr>
                <w:rFonts w:cs="Arial"/>
                <w:sz w:val="16"/>
                <w:szCs w:val="16"/>
              </w:rPr>
            </w:pPr>
            <w:r w:rsidRPr="00597BCB">
              <w:rPr>
                <w:rFonts w:cs="Arial"/>
                <w:sz w:val="16"/>
                <w:szCs w:val="16"/>
              </w:rPr>
              <w:t>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CRO2</w:t>
            </w:r>
          </w:p>
        </w:tc>
        <w:tc>
          <w:tcPr>
            <w:tcW w:w="850" w:type="dxa"/>
          </w:tcPr>
          <w:p w:rsidR="00821B48" w:rsidRPr="00597BCB" w:rsidRDefault="00821B48" w:rsidP="001F1500">
            <w:pPr>
              <w:rPr>
                <w:rFonts w:cs="Arial"/>
                <w:sz w:val="16"/>
                <w:szCs w:val="16"/>
              </w:rPr>
            </w:pPr>
            <w:r w:rsidRPr="00597BCB">
              <w:rPr>
                <w:rFonts w:cs="Arial"/>
                <w:sz w:val="16"/>
                <w:szCs w:val="16"/>
              </w:rPr>
              <w:t>1664</w:t>
            </w:r>
          </w:p>
        </w:tc>
        <w:tc>
          <w:tcPr>
            <w:tcW w:w="850" w:type="dxa"/>
          </w:tcPr>
          <w:p w:rsidR="00821B48" w:rsidRPr="00597BCB" w:rsidRDefault="00821B48" w:rsidP="001F1500">
            <w:pPr>
              <w:rPr>
                <w:rFonts w:cs="Arial"/>
                <w:sz w:val="16"/>
                <w:szCs w:val="16"/>
              </w:rPr>
            </w:pPr>
            <w:r w:rsidRPr="00597BCB">
              <w:rPr>
                <w:rFonts w:cs="Arial"/>
                <w:sz w:val="16"/>
                <w:szCs w:val="16"/>
              </w:rPr>
              <w:t>45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48</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1192</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1256</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1892</w:t>
            </w:r>
          </w:p>
        </w:tc>
        <w:tc>
          <w:tcPr>
            <w:tcW w:w="850" w:type="dxa"/>
          </w:tcPr>
          <w:p w:rsidR="00821B48" w:rsidRPr="00597BCB" w:rsidRDefault="00821B48" w:rsidP="001F1500">
            <w:pPr>
              <w:rPr>
                <w:rFonts w:cs="Arial"/>
                <w:sz w:val="16"/>
                <w:szCs w:val="16"/>
              </w:rPr>
            </w:pPr>
            <w:r w:rsidRPr="00597BCB">
              <w:rPr>
                <w:rFonts w:cs="Arial"/>
                <w:sz w:val="16"/>
                <w:szCs w:val="16"/>
              </w:rPr>
              <w:t>26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40</w:t>
            </w:r>
          </w:p>
        </w:tc>
        <w:tc>
          <w:tcPr>
            <w:tcW w:w="850" w:type="dxa"/>
          </w:tcPr>
          <w:p w:rsidR="00821B48" w:rsidRPr="00597BCB" w:rsidRDefault="00821B48" w:rsidP="001F1500">
            <w:pPr>
              <w:rPr>
                <w:rFonts w:cs="Arial"/>
                <w:sz w:val="16"/>
                <w:szCs w:val="16"/>
              </w:rPr>
            </w:pPr>
            <w:r w:rsidRPr="00597BCB">
              <w:rPr>
                <w:rFonts w:cs="Arial"/>
                <w:sz w:val="16"/>
                <w:szCs w:val="16"/>
              </w:rPr>
              <w:t>18.1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23.3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HBN5</w:t>
            </w:r>
          </w:p>
        </w:tc>
        <w:tc>
          <w:tcPr>
            <w:tcW w:w="850" w:type="dxa"/>
          </w:tcPr>
          <w:p w:rsidR="00821B48" w:rsidRPr="00597BCB" w:rsidRDefault="00821B48" w:rsidP="001F1500">
            <w:pPr>
              <w:rPr>
                <w:rFonts w:cs="Arial"/>
                <w:sz w:val="16"/>
                <w:szCs w:val="16"/>
              </w:rPr>
            </w:pPr>
            <w:r w:rsidRPr="00597BCB">
              <w:rPr>
                <w:rFonts w:cs="Arial"/>
                <w:sz w:val="16"/>
                <w:szCs w:val="16"/>
              </w:rPr>
              <w:t>50</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HBN6</w:t>
            </w:r>
          </w:p>
        </w:tc>
        <w:tc>
          <w:tcPr>
            <w:tcW w:w="850" w:type="dxa"/>
          </w:tcPr>
          <w:p w:rsidR="00821B48" w:rsidRPr="00597BCB" w:rsidRDefault="00821B48" w:rsidP="001F1500">
            <w:pPr>
              <w:rPr>
                <w:rFonts w:cs="Arial"/>
                <w:sz w:val="16"/>
                <w:szCs w:val="16"/>
              </w:rPr>
            </w:pPr>
            <w:r w:rsidRPr="00597BCB">
              <w:rPr>
                <w:rFonts w:cs="Arial"/>
                <w:sz w:val="16"/>
                <w:szCs w:val="16"/>
              </w:rPr>
              <w:t>816</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31.2</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HBO2</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15.6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HBO3</w:t>
            </w:r>
          </w:p>
        </w:tc>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50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982</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652</w:t>
            </w:r>
          </w:p>
        </w:tc>
        <w:tc>
          <w:tcPr>
            <w:tcW w:w="850" w:type="dxa"/>
          </w:tcPr>
          <w:p w:rsidR="00821B48" w:rsidRPr="00597BCB" w:rsidRDefault="00821B48" w:rsidP="001F1500">
            <w:pPr>
              <w:rPr>
                <w:rFonts w:cs="Arial"/>
                <w:sz w:val="16"/>
                <w:szCs w:val="16"/>
              </w:rPr>
            </w:pPr>
            <w:r w:rsidRPr="00597BCB">
              <w:rPr>
                <w:rFonts w:cs="Arial"/>
                <w:sz w:val="16"/>
                <w:szCs w:val="16"/>
              </w:rPr>
              <w:t>20.29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1186</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12.3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72</w:t>
            </w:r>
          </w:p>
        </w:tc>
        <w:tc>
          <w:tcPr>
            <w:tcW w:w="850" w:type="dxa"/>
          </w:tcPr>
          <w:p w:rsidR="00821B48" w:rsidRPr="00597BCB" w:rsidRDefault="00821B48" w:rsidP="001F1500">
            <w:pPr>
              <w:rPr>
                <w:rFonts w:cs="Arial"/>
                <w:sz w:val="16"/>
                <w:szCs w:val="16"/>
              </w:rPr>
            </w:pPr>
            <w:r w:rsidRPr="00597BCB">
              <w:rPr>
                <w:rFonts w:cs="Arial"/>
                <w:sz w:val="16"/>
                <w:szCs w:val="16"/>
              </w:rPr>
              <w:t>17.7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56</w:t>
            </w:r>
          </w:p>
        </w:tc>
        <w:tc>
          <w:tcPr>
            <w:tcW w:w="850" w:type="dxa"/>
          </w:tcPr>
          <w:p w:rsidR="00821B48" w:rsidRPr="00597BCB" w:rsidRDefault="00821B48" w:rsidP="001F1500">
            <w:pPr>
              <w:rPr>
                <w:rFonts w:cs="Arial"/>
                <w:sz w:val="16"/>
                <w:szCs w:val="16"/>
              </w:rPr>
            </w:pPr>
            <w:r w:rsidRPr="00597BCB">
              <w:rPr>
                <w:rFonts w:cs="Arial"/>
                <w:sz w:val="16"/>
                <w:szCs w:val="16"/>
              </w:rPr>
              <w:t>32.6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LCN4</w:t>
            </w:r>
          </w:p>
        </w:tc>
        <w:tc>
          <w:tcPr>
            <w:tcW w:w="850" w:type="dxa"/>
          </w:tcPr>
          <w:p w:rsidR="00821B48" w:rsidRPr="00597BCB" w:rsidRDefault="00821B48" w:rsidP="001F1500">
            <w:pPr>
              <w:rPr>
                <w:rFonts w:cs="Arial"/>
                <w:sz w:val="16"/>
                <w:szCs w:val="16"/>
              </w:rPr>
            </w:pPr>
            <w:r w:rsidRPr="00597BCB">
              <w:rPr>
                <w:rFonts w:cs="Arial"/>
                <w:sz w:val="16"/>
                <w:szCs w:val="16"/>
              </w:rPr>
              <w:t>30</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286</w:t>
            </w:r>
          </w:p>
        </w:tc>
        <w:tc>
          <w:tcPr>
            <w:tcW w:w="850" w:type="dxa"/>
          </w:tcPr>
          <w:p w:rsidR="00821B48" w:rsidRPr="00597BCB" w:rsidRDefault="00821B48" w:rsidP="001F1500">
            <w:pPr>
              <w:rPr>
                <w:rFonts w:cs="Arial"/>
                <w:sz w:val="16"/>
                <w:szCs w:val="16"/>
              </w:rPr>
            </w:pPr>
            <w:r w:rsidRPr="00597BCB">
              <w:rPr>
                <w:rFonts w:cs="Arial"/>
                <w:sz w:val="16"/>
                <w:szCs w:val="16"/>
              </w:rPr>
              <w:t>21.3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132</w:t>
            </w:r>
          </w:p>
        </w:tc>
        <w:tc>
          <w:tcPr>
            <w:tcW w:w="850" w:type="dxa"/>
          </w:tcPr>
          <w:p w:rsidR="00821B48" w:rsidRPr="00597BCB" w:rsidRDefault="00821B48" w:rsidP="001F1500">
            <w:pPr>
              <w:rPr>
                <w:rFonts w:cs="Arial"/>
                <w:sz w:val="16"/>
                <w:szCs w:val="16"/>
              </w:rPr>
            </w:pPr>
            <w:r w:rsidRPr="00597BCB">
              <w:rPr>
                <w:rFonts w:cs="Arial"/>
                <w:sz w:val="16"/>
                <w:szCs w:val="16"/>
              </w:rPr>
              <w:t>14.3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2010</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34</w:t>
            </w:r>
          </w:p>
        </w:tc>
        <w:tc>
          <w:tcPr>
            <w:tcW w:w="850" w:type="dxa"/>
          </w:tcPr>
          <w:p w:rsidR="00821B48" w:rsidRPr="00597BCB" w:rsidRDefault="00821B48" w:rsidP="001F1500">
            <w:pPr>
              <w:rPr>
                <w:rFonts w:cs="Arial"/>
                <w:sz w:val="16"/>
                <w:szCs w:val="16"/>
              </w:rPr>
            </w:pPr>
            <w:r w:rsidRPr="00597BCB">
              <w:rPr>
                <w:rFonts w:cs="Arial"/>
                <w:sz w:val="16"/>
                <w:szCs w:val="16"/>
              </w:rPr>
              <w:t>20.3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2225</w:t>
            </w:r>
          </w:p>
        </w:tc>
        <w:tc>
          <w:tcPr>
            <w:tcW w:w="850" w:type="dxa"/>
          </w:tcPr>
          <w:p w:rsidR="00821B48" w:rsidRPr="00597BCB" w:rsidRDefault="00821B48" w:rsidP="001F1500">
            <w:pPr>
              <w:rPr>
                <w:rFonts w:cs="Arial"/>
                <w:sz w:val="16"/>
                <w:szCs w:val="16"/>
              </w:rPr>
            </w:pPr>
            <w:r w:rsidRPr="00597BCB">
              <w:rPr>
                <w:rFonts w:cs="Arial"/>
                <w:sz w:val="16"/>
                <w:szCs w:val="16"/>
              </w:rPr>
              <w:t>23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2182</w:t>
            </w:r>
          </w:p>
        </w:tc>
        <w:tc>
          <w:tcPr>
            <w:tcW w:w="850" w:type="dxa"/>
          </w:tcPr>
          <w:p w:rsidR="00821B48" w:rsidRPr="00597BCB" w:rsidRDefault="00821B48" w:rsidP="001F1500">
            <w:pPr>
              <w:rPr>
                <w:rFonts w:cs="Arial"/>
                <w:sz w:val="16"/>
                <w:szCs w:val="16"/>
              </w:rPr>
            </w:pPr>
            <w:r w:rsidRPr="00597BCB">
              <w:rPr>
                <w:rFonts w:cs="Arial"/>
                <w:sz w:val="16"/>
                <w:szCs w:val="16"/>
              </w:rPr>
              <w:t>18.5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1357</w:t>
            </w:r>
          </w:p>
        </w:tc>
        <w:tc>
          <w:tcPr>
            <w:tcW w:w="850" w:type="dxa"/>
          </w:tcPr>
          <w:p w:rsidR="00821B48" w:rsidRPr="00597BCB" w:rsidRDefault="00821B48" w:rsidP="001F1500">
            <w:pPr>
              <w:rPr>
                <w:rFonts w:cs="Arial"/>
                <w:sz w:val="16"/>
                <w:szCs w:val="16"/>
              </w:rPr>
            </w:pPr>
            <w:r w:rsidRPr="00597BCB">
              <w:rPr>
                <w:rFonts w:cs="Arial"/>
                <w:sz w:val="16"/>
                <w:szCs w:val="16"/>
              </w:rPr>
              <w:t>13.6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56</w:t>
            </w:r>
          </w:p>
        </w:tc>
        <w:tc>
          <w:tcPr>
            <w:tcW w:w="850" w:type="dxa"/>
          </w:tcPr>
          <w:p w:rsidR="00821B48" w:rsidRPr="00597BCB" w:rsidRDefault="00821B48" w:rsidP="001F1500">
            <w:pPr>
              <w:rPr>
                <w:rFonts w:cs="Arial"/>
                <w:sz w:val="16"/>
                <w:szCs w:val="16"/>
              </w:rPr>
            </w:pPr>
            <w:r w:rsidRPr="00597BCB">
              <w:rPr>
                <w:rFonts w:cs="Arial"/>
                <w:sz w:val="16"/>
                <w:szCs w:val="16"/>
              </w:rPr>
              <w:t>22.9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101</w:t>
            </w:r>
          </w:p>
        </w:tc>
        <w:tc>
          <w:tcPr>
            <w:tcW w:w="850" w:type="dxa"/>
          </w:tcPr>
          <w:p w:rsidR="00821B48" w:rsidRPr="00597BCB" w:rsidRDefault="00821B48" w:rsidP="001F1500">
            <w:pPr>
              <w:rPr>
                <w:rFonts w:cs="Arial"/>
                <w:sz w:val="16"/>
                <w:szCs w:val="16"/>
              </w:rPr>
            </w:pPr>
            <w:r w:rsidRPr="00597BCB">
              <w:rPr>
                <w:rFonts w:cs="Arial"/>
                <w:sz w:val="16"/>
                <w:szCs w:val="16"/>
              </w:rPr>
              <w:t>22.4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436</w:t>
            </w:r>
          </w:p>
        </w:tc>
        <w:tc>
          <w:tcPr>
            <w:tcW w:w="850" w:type="dxa"/>
          </w:tcPr>
          <w:p w:rsidR="00821B48" w:rsidRPr="00597BCB" w:rsidRDefault="00821B48" w:rsidP="001F1500">
            <w:pPr>
              <w:rPr>
                <w:rFonts w:cs="Arial"/>
                <w:sz w:val="16"/>
                <w:szCs w:val="16"/>
              </w:rPr>
            </w:pPr>
            <w:r w:rsidRPr="00597BCB">
              <w:rPr>
                <w:rFonts w:cs="Arial"/>
                <w:sz w:val="16"/>
                <w:szCs w:val="16"/>
              </w:rPr>
              <w:t>35.8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145</w:t>
            </w:r>
          </w:p>
        </w:tc>
        <w:tc>
          <w:tcPr>
            <w:tcW w:w="850" w:type="dxa"/>
          </w:tcPr>
          <w:p w:rsidR="00821B48" w:rsidRPr="00597BCB" w:rsidRDefault="00821B48" w:rsidP="001F1500">
            <w:pPr>
              <w:rPr>
                <w:rFonts w:cs="Arial"/>
                <w:sz w:val="16"/>
                <w:szCs w:val="16"/>
              </w:rPr>
            </w:pPr>
            <w:r w:rsidRPr="00597BCB">
              <w:rPr>
                <w:rFonts w:cs="Arial"/>
                <w:sz w:val="16"/>
                <w:szCs w:val="16"/>
              </w:rPr>
              <w:t>63.8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118</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CRO4</w:t>
            </w:r>
          </w:p>
        </w:tc>
        <w:tc>
          <w:tcPr>
            <w:tcW w:w="850" w:type="dxa"/>
          </w:tcPr>
          <w:p w:rsidR="00821B48" w:rsidRPr="00597BCB" w:rsidRDefault="00821B48" w:rsidP="001F1500">
            <w:pPr>
              <w:rPr>
                <w:rFonts w:cs="Arial"/>
                <w:sz w:val="16"/>
                <w:szCs w:val="16"/>
              </w:rPr>
            </w:pPr>
            <w:r w:rsidRPr="00597BCB">
              <w:rPr>
                <w:rFonts w:cs="Arial"/>
                <w:sz w:val="16"/>
                <w:szCs w:val="16"/>
              </w:rPr>
              <w:t>882</w:t>
            </w:r>
          </w:p>
        </w:tc>
        <w:tc>
          <w:tcPr>
            <w:tcW w:w="850" w:type="dxa"/>
          </w:tcPr>
          <w:p w:rsidR="00821B48" w:rsidRPr="00597BCB" w:rsidRDefault="00821B48" w:rsidP="001F1500">
            <w:pPr>
              <w:rPr>
                <w:rFonts w:cs="Arial"/>
                <w:sz w:val="16"/>
                <w:szCs w:val="16"/>
              </w:rPr>
            </w:pPr>
            <w:r w:rsidRPr="00597BCB">
              <w:rPr>
                <w:rFonts w:cs="Arial"/>
                <w:sz w:val="16"/>
                <w:szCs w:val="16"/>
              </w:rPr>
              <w:t>28.7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1585</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2350</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107</w:t>
            </w:r>
          </w:p>
        </w:tc>
        <w:tc>
          <w:tcPr>
            <w:tcW w:w="850" w:type="dxa"/>
          </w:tcPr>
          <w:p w:rsidR="00821B48" w:rsidRPr="00597BCB" w:rsidRDefault="00821B48" w:rsidP="001F1500">
            <w:pPr>
              <w:rPr>
                <w:rFonts w:cs="Arial"/>
                <w:sz w:val="16"/>
                <w:szCs w:val="16"/>
              </w:rPr>
            </w:pPr>
            <w:r w:rsidRPr="00597BCB">
              <w:rPr>
                <w:rFonts w:cs="Arial"/>
                <w:sz w:val="16"/>
                <w:szCs w:val="16"/>
              </w:rPr>
              <w:t>23.5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398</w:t>
            </w:r>
          </w:p>
        </w:tc>
        <w:tc>
          <w:tcPr>
            <w:tcW w:w="850" w:type="dxa"/>
          </w:tcPr>
          <w:p w:rsidR="00821B48" w:rsidRPr="00597BCB" w:rsidRDefault="00821B48" w:rsidP="001F1500">
            <w:pPr>
              <w:rPr>
                <w:rFonts w:cs="Arial"/>
                <w:sz w:val="16"/>
                <w:szCs w:val="16"/>
              </w:rPr>
            </w:pPr>
            <w:r w:rsidRPr="00597BCB">
              <w:rPr>
                <w:rFonts w:cs="Arial"/>
                <w:sz w:val="16"/>
                <w:szCs w:val="16"/>
              </w:rPr>
              <w:t>16.8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HBO1</w:t>
            </w:r>
          </w:p>
        </w:tc>
        <w:tc>
          <w:tcPr>
            <w:tcW w:w="850" w:type="dxa"/>
          </w:tcPr>
          <w:p w:rsidR="00821B48" w:rsidRPr="00597BCB" w:rsidRDefault="00821B48" w:rsidP="001F1500">
            <w:pPr>
              <w:rPr>
                <w:rFonts w:cs="Arial"/>
                <w:sz w:val="16"/>
                <w:szCs w:val="16"/>
              </w:rPr>
            </w:pPr>
            <w:r w:rsidRPr="00597BCB">
              <w:rPr>
                <w:rFonts w:cs="Arial"/>
                <w:sz w:val="16"/>
                <w:szCs w:val="16"/>
              </w:rPr>
              <w:t>1609</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HBO2</w:t>
            </w:r>
          </w:p>
        </w:tc>
        <w:tc>
          <w:tcPr>
            <w:tcW w:w="850" w:type="dxa"/>
          </w:tcPr>
          <w:p w:rsidR="00821B48" w:rsidRPr="00597BCB" w:rsidRDefault="00821B48" w:rsidP="001F1500">
            <w:pPr>
              <w:rPr>
                <w:rFonts w:cs="Arial"/>
                <w:sz w:val="16"/>
                <w:szCs w:val="16"/>
              </w:rPr>
            </w:pPr>
            <w:r w:rsidRPr="00597BCB">
              <w:rPr>
                <w:rFonts w:cs="Arial"/>
                <w:sz w:val="16"/>
                <w:szCs w:val="16"/>
              </w:rPr>
              <w:t>152</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HBO3</w:t>
            </w:r>
          </w:p>
        </w:tc>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54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361</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1583</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1518</w:t>
            </w:r>
          </w:p>
        </w:tc>
        <w:tc>
          <w:tcPr>
            <w:tcW w:w="850" w:type="dxa"/>
          </w:tcPr>
          <w:p w:rsidR="00821B48" w:rsidRPr="00597BCB" w:rsidRDefault="00821B48" w:rsidP="001F1500">
            <w:pPr>
              <w:rPr>
                <w:rFonts w:cs="Arial"/>
                <w:sz w:val="16"/>
                <w:szCs w:val="16"/>
              </w:rPr>
            </w:pPr>
            <w:r w:rsidRPr="00597BCB">
              <w:rPr>
                <w:rFonts w:cs="Arial"/>
                <w:sz w:val="16"/>
                <w:szCs w:val="16"/>
              </w:rPr>
              <w:t>19.3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12.7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20.1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lastRenderedPageBreak/>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18.5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231</w:t>
            </w:r>
          </w:p>
        </w:tc>
        <w:tc>
          <w:tcPr>
            <w:tcW w:w="850" w:type="dxa"/>
          </w:tcPr>
          <w:p w:rsidR="00821B48" w:rsidRPr="00597BCB" w:rsidRDefault="00821B48" w:rsidP="001F1500">
            <w:pPr>
              <w:rPr>
                <w:rFonts w:cs="Arial"/>
                <w:sz w:val="16"/>
                <w:szCs w:val="16"/>
              </w:rPr>
            </w:pPr>
            <w:r w:rsidRPr="00597BCB">
              <w:rPr>
                <w:rFonts w:cs="Arial"/>
                <w:sz w:val="16"/>
                <w:szCs w:val="16"/>
              </w:rPr>
              <w:t>21.3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197</w:t>
            </w:r>
          </w:p>
        </w:tc>
        <w:tc>
          <w:tcPr>
            <w:tcW w:w="850" w:type="dxa"/>
          </w:tcPr>
          <w:p w:rsidR="00821B48" w:rsidRPr="00597BCB" w:rsidRDefault="00821B48" w:rsidP="001F1500">
            <w:pPr>
              <w:rPr>
                <w:rFonts w:cs="Arial"/>
                <w:sz w:val="16"/>
                <w:szCs w:val="16"/>
              </w:rPr>
            </w:pPr>
            <w:r w:rsidRPr="00597BCB">
              <w:rPr>
                <w:rFonts w:cs="Arial"/>
                <w:sz w:val="16"/>
                <w:szCs w:val="16"/>
              </w:rPr>
              <w:t>14.25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2011</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87</w:t>
            </w:r>
          </w:p>
        </w:tc>
        <w:tc>
          <w:tcPr>
            <w:tcW w:w="850" w:type="dxa"/>
          </w:tcPr>
          <w:p w:rsidR="00821B48" w:rsidRPr="00597BCB" w:rsidRDefault="00821B48" w:rsidP="001F1500">
            <w:pPr>
              <w:rPr>
                <w:rFonts w:cs="Arial"/>
                <w:sz w:val="16"/>
                <w:szCs w:val="16"/>
              </w:rPr>
            </w:pPr>
            <w:r w:rsidRPr="00597BCB">
              <w:rPr>
                <w:rFonts w:cs="Arial"/>
                <w:sz w:val="16"/>
                <w:szCs w:val="16"/>
              </w:rPr>
              <w:t>20.4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CKI1</w:t>
            </w:r>
          </w:p>
        </w:tc>
        <w:tc>
          <w:tcPr>
            <w:tcW w:w="850" w:type="dxa"/>
          </w:tcPr>
          <w:p w:rsidR="00821B48" w:rsidRPr="00597BCB" w:rsidRDefault="00821B48" w:rsidP="001F1500">
            <w:pPr>
              <w:rPr>
                <w:rFonts w:cs="Arial"/>
                <w:sz w:val="16"/>
                <w:szCs w:val="16"/>
              </w:rPr>
            </w:pPr>
            <w:r w:rsidRPr="00597BCB">
              <w:rPr>
                <w:rFonts w:cs="Arial"/>
                <w:sz w:val="16"/>
                <w:szCs w:val="16"/>
              </w:rPr>
              <w:t>1691</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CKI2</w:t>
            </w:r>
          </w:p>
        </w:tc>
        <w:tc>
          <w:tcPr>
            <w:tcW w:w="850" w:type="dxa"/>
          </w:tcPr>
          <w:p w:rsidR="00821B48" w:rsidRPr="00597BCB" w:rsidRDefault="00821B48" w:rsidP="001F1500">
            <w:pPr>
              <w:rPr>
                <w:rFonts w:cs="Arial"/>
                <w:sz w:val="16"/>
                <w:szCs w:val="16"/>
              </w:rPr>
            </w:pPr>
            <w:r w:rsidRPr="00597BCB">
              <w:rPr>
                <w:rFonts w:cs="Arial"/>
                <w:sz w:val="16"/>
                <w:szCs w:val="16"/>
              </w:rPr>
              <w:t>510</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CKN1</w:t>
            </w:r>
          </w:p>
        </w:tc>
        <w:tc>
          <w:tcPr>
            <w:tcW w:w="850" w:type="dxa"/>
          </w:tcPr>
          <w:p w:rsidR="00821B48" w:rsidRPr="00597BCB" w:rsidRDefault="00821B48" w:rsidP="001F1500">
            <w:pPr>
              <w:rPr>
                <w:rFonts w:cs="Arial"/>
                <w:sz w:val="16"/>
                <w:szCs w:val="16"/>
              </w:rPr>
            </w:pPr>
            <w:r w:rsidRPr="00597BCB">
              <w:rPr>
                <w:rFonts w:cs="Arial"/>
                <w:sz w:val="16"/>
                <w:szCs w:val="16"/>
              </w:rPr>
              <w:t>176</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CKN2</w:t>
            </w:r>
          </w:p>
        </w:tc>
        <w:tc>
          <w:tcPr>
            <w:tcW w:w="850" w:type="dxa"/>
          </w:tcPr>
          <w:p w:rsidR="00821B48" w:rsidRPr="00597BCB" w:rsidRDefault="00821B48" w:rsidP="001F1500">
            <w:pPr>
              <w:rPr>
                <w:rFonts w:cs="Arial"/>
                <w:sz w:val="16"/>
                <w:szCs w:val="16"/>
              </w:rPr>
            </w:pPr>
            <w:r w:rsidRPr="00597BCB">
              <w:rPr>
                <w:rFonts w:cs="Arial"/>
                <w:sz w:val="16"/>
                <w:szCs w:val="16"/>
              </w:rPr>
              <w:t>70</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CKN3</w:t>
            </w:r>
          </w:p>
        </w:tc>
        <w:tc>
          <w:tcPr>
            <w:tcW w:w="850" w:type="dxa"/>
          </w:tcPr>
          <w:p w:rsidR="00821B48" w:rsidRPr="00597BCB" w:rsidRDefault="00821B48" w:rsidP="001F1500">
            <w:pPr>
              <w:rPr>
                <w:rFonts w:cs="Arial"/>
                <w:sz w:val="16"/>
                <w:szCs w:val="16"/>
              </w:rPr>
            </w:pPr>
            <w:r w:rsidRPr="00597BCB">
              <w:rPr>
                <w:rFonts w:cs="Arial"/>
                <w:sz w:val="16"/>
                <w:szCs w:val="16"/>
              </w:rPr>
              <w:t>809</w:t>
            </w:r>
          </w:p>
        </w:tc>
        <w:tc>
          <w:tcPr>
            <w:tcW w:w="850" w:type="dxa"/>
          </w:tcPr>
          <w:p w:rsidR="00821B48" w:rsidRPr="00597BCB" w:rsidRDefault="00821B48" w:rsidP="001F1500">
            <w:pPr>
              <w:rPr>
                <w:rFonts w:cs="Arial"/>
                <w:sz w:val="16"/>
                <w:szCs w:val="16"/>
              </w:rPr>
            </w:pPr>
            <w:r w:rsidRPr="00597BCB">
              <w:rPr>
                <w:rFonts w:cs="Arial"/>
                <w:sz w:val="16"/>
                <w:szCs w:val="16"/>
              </w:rPr>
              <w:t>27.5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CKO1</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CKO2</w:t>
            </w:r>
          </w:p>
        </w:tc>
        <w:tc>
          <w:tcPr>
            <w:tcW w:w="850" w:type="dxa"/>
          </w:tcPr>
          <w:p w:rsidR="00821B48" w:rsidRPr="00597BCB" w:rsidRDefault="00821B48" w:rsidP="001F1500">
            <w:pPr>
              <w:rPr>
                <w:rFonts w:cs="Arial"/>
                <w:sz w:val="16"/>
                <w:szCs w:val="16"/>
              </w:rPr>
            </w:pPr>
            <w:r w:rsidRPr="00597BCB">
              <w:rPr>
                <w:rFonts w:cs="Arial"/>
                <w:sz w:val="16"/>
                <w:szCs w:val="16"/>
              </w:rPr>
              <w:t>13</w:t>
            </w:r>
          </w:p>
        </w:tc>
        <w:tc>
          <w:tcPr>
            <w:tcW w:w="850" w:type="dxa"/>
          </w:tcPr>
          <w:p w:rsidR="00821B48" w:rsidRPr="00597BCB" w:rsidRDefault="00821B48" w:rsidP="001F1500">
            <w:pPr>
              <w:rPr>
                <w:rFonts w:cs="Arial"/>
                <w:sz w:val="16"/>
                <w:szCs w:val="16"/>
              </w:rPr>
            </w:pPr>
            <w:r w:rsidRPr="00597BCB">
              <w:rPr>
                <w:rFonts w:cs="Arial"/>
                <w:sz w:val="16"/>
                <w:szCs w:val="16"/>
              </w:rPr>
              <w:t>67.5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CK</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CKO3</w:t>
            </w:r>
          </w:p>
        </w:tc>
        <w:tc>
          <w:tcPr>
            <w:tcW w:w="850" w:type="dxa"/>
          </w:tcPr>
          <w:p w:rsidR="00821B48" w:rsidRPr="00597BCB" w:rsidRDefault="00821B48" w:rsidP="001F1500">
            <w:pPr>
              <w:rPr>
                <w:rFonts w:cs="Arial"/>
                <w:sz w:val="16"/>
                <w:szCs w:val="16"/>
              </w:rPr>
            </w:pPr>
            <w:r w:rsidRPr="00597BCB">
              <w:rPr>
                <w:rFonts w:cs="Arial"/>
                <w:sz w:val="16"/>
                <w:szCs w:val="16"/>
              </w:rPr>
              <w:t>93</w:t>
            </w:r>
          </w:p>
        </w:tc>
        <w:tc>
          <w:tcPr>
            <w:tcW w:w="850" w:type="dxa"/>
          </w:tcPr>
          <w:p w:rsidR="00821B48" w:rsidRPr="00597BCB" w:rsidRDefault="00821B48" w:rsidP="001F1500">
            <w:pPr>
              <w:rPr>
                <w:rFonts w:cs="Arial"/>
                <w:sz w:val="16"/>
                <w:szCs w:val="16"/>
              </w:rPr>
            </w:pPr>
            <w:r w:rsidRPr="00597BCB">
              <w:rPr>
                <w:rFonts w:cs="Arial"/>
                <w:sz w:val="16"/>
                <w:szCs w:val="16"/>
              </w:rPr>
              <w:t>37.5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CRI1</w:t>
            </w:r>
          </w:p>
        </w:tc>
        <w:tc>
          <w:tcPr>
            <w:tcW w:w="850" w:type="dxa"/>
          </w:tcPr>
          <w:p w:rsidR="00821B48" w:rsidRPr="00597BCB" w:rsidRDefault="00821B48" w:rsidP="001F1500">
            <w:pPr>
              <w:rPr>
                <w:rFonts w:cs="Arial"/>
                <w:sz w:val="16"/>
                <w:szCs w:val="16"/>
              </w:rPr>
            </w:pPr>
            <w:r w:rsidRPr="00597BCB">
              <w:rPr>
                <w:rFonts w:cs="Arial"/>
                <w:sz w:val="16"/>
                <w:szCs w:val="16"/>
              </w:rPr>
              <w:t>866</w:t>
            </w:r>
          </w:p>
        </w:tc>
        <w:tc>
          <w:tcPr>
            <w:tcW w:w="850" w:type="dxa"/>
          </w:tcPr>
          <w:p w:rsidR="00821B48" w:rsidRPr="00597BCB" w:rsidRDefault="00821B48" w:rsidP="001F1500">
            <w:pPr>
              <w:rPr>
                <w:rFonts w:cs="Arial"/>
                <w:sz w:val="16"/>
                <w:szCs w:val="16"/>
              </w:rPr>
            </w:pPr>
            <w:r w:rsidRPr="00597BCB">
              <w:rPr>
                <w:rFonts w:cs="Arial"/>
                <w:sz w:val="16"/>
                <w:szCs w:val="16"/>
              </w:rPr>
              <w:t>30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CRI2</w:t>
            </w:r>
          </w:p>
        </w:tc>
        <w:tc>
          <w:tcPr>
            <w:tcW w:w="850" w:type="dxa"/>
          </w:tcPr>
          <w:p w:rsidR="00821B48" w:rsidRPr="00597BCB" w:rsidRDefault="00821B48" w:rsidP="001F1500">
            <w:pPr>
              <w:rPr>
                <w:rFonts w:cs="Arial"/>
                <w:sz w:val="16"/>
                <w:szCs w:val="16"/>
              </w:rPr>
            </w:pPr>
            <w:r w:rsidRPr="00597BCB">
              <w:rPr>
                <w:rFonts w:cs="Arial"/>
                <w:sz w:val="16"/>
                <w:szCs w:val="16"/>
              </w:rPr>
              <w:t>1098</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CRI3</w:t>
            </w:r>
          </w:p>
        </w:tc>
        <w:tc>
          <w:tcPr>
            <w:tcW w:w="850" w:type="dxa"/>
          </w:tcPr>
          <w:p w:rsidR="00821B48" w:rsidRPr="00597BCB" w:rsidRDefault="00821B48" w:rsidP="001F1500">
            <w:pPr>
              <w:rPr>
                <w:rFonts w:cs="Arial"/>
                <w:sz w:val="16"/>
                <w:szCs w:val="16"/>
              </w:rPr>
            </w:pPr>
            <w:r w:rsidRPr="00597BCB">
              <w:rPr>
                <w:rFonts w:cs="Arial"/>
                <w:sz w:val="16"/>
                <w:szCs w:val="16"/>
              </w:rPr>
              <w:t>542</w:t>
            </w:r>
          </w:p>
        </w:tc>
        <w:tc>
          <w:tcPr>
            <w:tcW w:w="850" w:type="dxa"/>
          </w:tcPr>
          <w:p w:rsidR="00821B48" w:rsidRPr="00597BCB" w:rsidRDefault="00821B48" w:rsidP="001F1500">
            <w:pPr>
              <w:rPr>
                <w:rFonts w:cs="Arial"/>
                <w:sz w:val="16"/>
                <w:szCs w:val="16"/>
              </w:rPr>
            </w:pPr>
            <w:r w:rsidRPr="00597BCB">
              <w:rPr>
                <w:rFonts w:cs="Arial"/>
                <w:sz w:val="16"/>
                <w:szCs w:val="16"/>
              </w:rPr>
              <w:t>15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CRN1</w:t>
            </w:r>
          </w:p>
        </w:tc>
        <w:tc>
          <w:tcPr>
            <w:tcW w:w="850" w:type="dxa"/>
          </w:tcPr>
          <w:p w:rsidR="00821B48" w:rsidRPr="00597BCB" w:rsidRDefault="00821B48" w:rsidP="001F1500">
            <w:pPr>
              <w:rPr>
                <w:rFonts w:cs="Arial"/>
                <w:sz w:val="16"/>
                <w:szCs w:val="16"/>
              </w:rPr>
            </w:pPr>
            <w:r w:rsidRPr="00597BCB">
              <w:rPr>
                <w:rFonts w:cs="Arial"/>
                <w:sz w:val="16"/>
                <w:szCs w:val="16"/>
              </w:rPr>
              <w:t>135</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CRN2</w:t>
            </w:r>
          </w:p>
        </w:tc>
        <w:tc>
          <w:tcPr>
            <w:tcW w:w="850" w:type="dxa"/>
          </w:tcPr>
          <w:p w:rsidR="00821B48" w:rsidRPr="00597BCB" w:rsidRDefault="00821B48" w:rsidP="001F1500">
            <w:pPr>
              <w:rPr>
                <w:rFonts w:cs="Arial"/>
                <w:sz w:val="16"/>
                <w:szCs w:val="16"/>
              </w:rPr>
            </w:pPr>
            <w:r w:rsidRPr="00597BCB">
              <w:rPr>
                <w:rFonts w:cs="Arial"/>
                <w:sz w:val="16"/>
                <w:szCs w:val="16"/>
              </w:rPr>
              <w:t>362</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CRN3</w:t>
            </w:r>
          </w:p>
        </w:tc>
        <w:tc>
          <w:tcPr>
            <w:tcW w:w="850" w:type="dxa"/>
          </w:tcPr>
          <w:p w:rsidR="00821B48" w:rsidRPr="00597BCB" w:rsidRDefault="00821B48" w:rsidP="001F1500">
            <w:pPr>
              <w:rPr>
                <w:rFonts w:cs="Arial"/>
                <w:sz w:val="16"/>
                <w:szCs w:val="16"/>
              </w:rPr>
            </w:pPr>
            <w:r w:rsidRPr="00597BCB">
              <w:rPr>
                <w:rFonts w:cs="Arial"/>
                <w:sz w:val="16"/>
                <w:szCs w:val="16"/>
              </w:rPr>
              <w:t>795</w:t>
            </w:r>
          </w:p>
        </w:tc>
        <w:tc>
          <w:tcPr>
            <w:tcW w:w="850" w:type="dxa"/>
          </w:tcPr>
          <w:p w:rsidR="00821B48" w:rsidRPr="00597BCB" w:rsidRDefault="00821B48" w:rsidP="001F1500">
            <w:pPr>
              <w:rPr>
                <w:rFonts w:cs="Arial"/>
                <w:sz w:val="16"/>
                <w:szCs w:val="16"/>
              </w:rPr>
            </w:pPr>
            <w:r w:rsidRPr="00597BCB">
              <w:rPr>
                <w:rFonts w:cs="Arial"/>
                <w:sz w:val="16"/>
                <w:szCs w:val="16"/>
              </w:rPr>
              <w:t>35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CRO1</w:t>
            </w:r>
          </w:p>
        </w:tc>
        <w:tc>
          <w:tcPr>
            <w:tcW w:w="850" w:type="dxa"/>
          </w:tcPr>
          <w:p w:rsidR="00821B48" w:rsidRPr="00597BCB" w:rsidRDefault="00821B48" w:rsidP="001F1500">
            <w:pPr>
              <w:rPr>
                <w:rFonts w:cs="Arial"/>
                <w:sz w:val="16"/>
                <w:szCs w:val="16"/>
              </w:rPr>
            </w:pPr>
            <w:r w:rsidRPr="00597BCB">
              <w:rPr>
                <w:rFonts w:cs="Arial"/>
                <w:sz w:val="16"/>
                <w:szCs w:val="16"/>
              </w:rPr>
              <w:t>29</w:t>
            </w:r>
          </w:p>
        </w:tc>
        <w:tc>
          <w:tcPr>
            <w:tcW w:w="850" w:type="dxa"/>
          </w:tcPr>
          <w:p w:rsidR="00821B48" w:rsidRPr="00597BCB" w:rsidRDefault="00821B48" w:rsidP="001F1500">
            <w:pPr>
              <w:rPr>
                <w:rFonts w:cs="Arial"/>
                <w:sz w:val="16"/>
                <w:szCs w:val="16"/>
              </w:rPr>
            </w:pPr>
            <w:r w:rsidRPr="00597BCB">
              <w:rPr>
                <w:rFonts w:cs="Arial"/>
                <w:sz w:val="16"/>
                <w:szCs w:val="16"/>
              </w:rPr>
              <w:t>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CRO3</w:t>
            </w:r>
          </w:p>
        </w:tc>
        <w:tc>
          <w:tcPr>
            <w:tcW w:w="850" w:type="dxa"/>
          </w:tcPr>
          <w:p w:rsidR="00821B48" w:rsidRPr="00597BCB" w:rsidRDefault="00821B48" w:rsidP="001F1500">
            <w:pPr>
              <w:rPr>
                <w:rFonts w:cs="Arial"/>
                <w:sz w:val="16"/>
                <w:szCs w:val="16"/>
              </w:rPr>
            </w:pPr>
            <w:r w:rsidRPr="00597BCB">
              <w:rPr>
                <w:rFonts w:cs="Arial"/>
                <w:sz w:val="16"/>
                <w:szCs w:val="16"/>
              </w:rPr>
              <w:t>20</w:t>
            </w:r>
          </w:p>
        </w:tc>
        <w:tc>
          <w:tcPr>
            <w:tcW w:w="850" w:type="dxa"/>
          </w:tcPr>
          <w:p w:rsidR="00821B48" w:rsidRPr="00597BCB" w:rsidRDefault="00821B48" w:rsidP="001F1500">
            <w:pPr>
              <w:rPr>
                <w:rFonts w:cs="Arial"/>
                <w:sz w:val="16"/>
                <w:szCs w:val="16"/>
              </w:rPr>
            </w:pPr>
            <w:r w:rsidRPr="00597BCB">
              <w:rPr>
                <w:rFonts w:cs="Arial"/>
                <w:sz w:val="16"/>
                <w:szCs w:val="16"/>
              </w:rPr>
              <w:t>40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CR</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CRO4</w:t>
            </w:r>
          </w:p>
        </w:tc>
        <w:tc>
          <w:tcPr>
            <w:tcW w:w="850" w:type="dxa"/>
          </w:tcPr>
          <w:p w:rsidR="00821B48" w:rsidRPr="00597BCB" w:rsidRDefault="00821B48" w:rsidP="001F1500">
            <w:pPr>
              <w:rPr>
                <w:rFonts w:cs="Arial"/>
                <w:sz w:val="16"/>
                <w:szCs w:val="16"/>
              </w:rPr>
            </w:pPr>
            <w:r w:rsidRPr="00597BCB">
              <w:rPr>
                <w:rFonts w:cs="Arial"/>
                <w:sz w:val="16"/>
                <w:szCs w:val="16"/>
              </w:rPr>
              <w:t>341</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LCI1</w:t>
            </w:r>
          </w:p>
        </w:tc>
        <w:tc>
          <w:tcPr>
            <w:tcW w:w="850" w:type="dxa"/>
          </w:tcPr>
          <w:p w:rsidR="00821B48" w:rsidRPr="00597BCB" w:rsidRDefault="00821B48" w:rsidP="001F1500">
            <w:pPr>
              <w:rPr>
                <w:rFonts w:cs="Arial"/>
                <w:sz w:val="16"/>
                <w:szCs w:val="16"/>
              </w:rPr>
            </w:pPr>
            <w:r w:rsidRPr="00597BCB">
              <w:rPr>
                <w:rFonts w:cs="Arial"/>
                <w:sz w:val="16"/>
                <w:szCs w:val="16"/>
              </w:rPr>
              <w:t>831</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LCI2</w:t>
            </w:r>
          </w:p>
        </w:tc>
        <w:tc>
          <w:tcPr>
            <w:tcW w:w="850" w:type="dxa"/>
          </w:tcPr>
          <w:p w:rsidR="00821B48" w:rsidRPr="00597BCB" w:rsidRDefault="00821B48" w:rsidP="001F1500">
            <w:pPr>
              <w:rPr>
                <w:rFonts w:cs="Arial"/>
                <w:sz w:val="16"/>
                <w:szCs w:val="16"/>
              </w:rPr>
            </w:pPr>
            <w:r w:rsidRPr="00597BCB">
              <w:rPr>
                <w:rFonts w:cs="Arial"/>
                <w:sz w:val="16"/>
                <w:szCs w:val="16"/>
              </w:rPr>
              <w:t>584</w:t>
            </w:r>
          </w:p>
        </w:tc>
        <w:tc>
          <w:tcPr>
            <w:tcW w:w="850" w:type="dxa"/>
          </w:tcPr>
          <w:p w:rsidR="00821B48" w:rsidRPr="00597BCB" w:rsidRDefault="00821B48" w:rsidP="001F1500">
            <w:pPr>
              <w:rPr>
                <w:rFonts w:cs="Arial"/>
                <w:sz w:val="16"/>
                <w:szCs w:val="16"/>
              </w:rPr>
            </w:pPr>
            <w:r w:rsidRPr="00597BCB">
              <w:rPr>
                <w:rFonts w:cs="Arial"/>
                <w:sz w:val="16"/>
                <w:szCs w:val="16"/>
              </w:rPr>
              <w:t>22.5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LCI3</w:t>
            </w:r>
          </w:p>
        </w:tc>
        <w:tc>
          <w:tcPr>
            <w:tcW w:w="850" w:type="dxa"/>
          </w:tcPr>
          <w:p w:rsidR="00821B48" w:rsidRPr="00597BCB" w:rsidRDefault="00821B48" w:rsidP="001F1500">
            <w:pPr>
              <w:rPr>
                <w:rFonts w:cs="Arial"/>
                <w:sz w:val="16"/>
                <w:szCs w:val="16"/>
              </w:rPr>
            </w:pPr>
            <w:r w:rsidRPr="00597BCB">
              <w:rPr>
                <w:rFonts w:cs="Arial"/>
                <w:sz w:val="16"/>
                <w:szCs w:val="16"/>
              </w:rPr>
              <w:t>484</w:t>
            </w:r>
          </w:p>
        </w:tc>
        <w:tc>
          <w:tcPr>
            <w:tcW w:w="850" w:type="dxa"/>
          </w:tcPr>
          <w:p w:rsidR="00821B48" w:rsidRPr="00597BCB" w:rsidRDefault="00821B48" w:rsidP="001F1500">
            <w:pPr>
              <w:rPr>
                <w:rFonts w:cs="Arial"/>
                <w:sz w:val="16"/>
                <w:szCs w:val="16"/>
              </w:rPr>
            </w:pPr>
            <w:r w:rsidRPr="00597BCB">
              <w:rPr>
                <w:rFonts w:cs="Arial"/>
                <w:sz w:val="16"/>
                <w:szCs w:val="16"/>
              </w:rPr>
              <w:t>24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LCN1</w:t>
            </w:r>
          </w:p>
        </w:tc>
        <w:tc>
          <w:tcPr>
            <w:tcW w:w="850" w:type="dxa"/>
          </w:tcPr>
          <w:p w:rsidR="00821B48" w:rsidRPr="00597BCB" w:rsidRDefault="00821B48" w:rsidP="001F1500">
            <w:pPr>
              <w:rPr>
                <w:rFonts w:cs="Arial"/>
                <w:sz w:val="16"/>
                <w:szCs w:val="16"/>
              </w:rPr>
            </w:pPr>
            <w:r w:rsidRPr="00597BCB">
              <w:rPr>
                <w:rFonts w:cs="Arial"/>
                <w:sz w:val="16"/>
                <w:szCs w:val="16"/>
              </w:rPr>
              <w:t>18</w:t>
            </w:r>
          </w:p>
        </w:tc>
        <w:tc>
          <w:tcPr>
            <w:tcW w:w="850" w:type="dxa"/>
          </w:tcPr>
          <w:p w:rsidR="00821B48" w:rsidRPr="00597BCB" w:rsidRDefault="00821B48" w:rsidP="001F1500">
            <w:pPr>
              <w:rPr>
                <w:rFonts w:cs="Arial"/>
                <w:sz w:val="16"/>
                <w:szCs w:val="16"/>
              </w:rPr>
            </w:pPr>
            <w:r w:rsidRPr="00597BCB">
              <w:rPr>
                <w:rFonts w:cs="Arial"/>
                <w:sz w:val="16"/>
                <w:szCs w:val="16"/>
              </w:rPr>
              <w:t>32.5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LCN2</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LCN3</w:t>
            </w:r>
          </w:p>
        </w:tc>
        <w:tc>
          <w:tcPr>
            <w:tcW w:w="850" w:type="dxa"/>
          </w:tcPr>
          <w:p w:rsidR="00821B48" w:rsidRPr="00597BCB" w:rsidRDefault="00821B48" w:rsidP="001F1500">
            <w:pPr>
              <w:rPr>
                <w:rFonts w:cs="Arial"/>
                <w:sz w:val="16"/>
                <w:szCs w:val="16"/>
              </w:rPr>
            </w:pPr>
            <w:r w:rsidRPr="00597BCB">
              <w:rPr>
                <w:rFonts w:cs="Arial"/>
                <w:sz w:val="16"/>
                <w:szCs w:val="16"/>
              </w:rPr>
              <w:t>113</w:t>
            </w:r>
          </w:p>
        </w:tc>
        <w:tc>
          <w:tcPr>
            <w:tcW w:w="850" w:type="dxa"/>
          </w:tcPr>
          <w:p w:rsidR="00821B48" w:rsidRPr="00597BCB" w:rsidRDefault="00821B48" w:rsidP="001F1500">
            <w:pPr>
              <w:rPr>
                <w:rFonts w:cs="Arial"/>
                <w:sz w:val="16"/>
                <w:szCs w:val="16"/>
              </w:rPr>
            </w:pPr>
            <w:r w:rsidRPr="00597BCB">
              <w:rPr>
                <w:rFonts w:cs="Arial"/>
                <w:sz w:val="16"/>
                <w:szCs w:val="16"/>
              </w:rPr>
              <w:t>30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LCN4</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LCO3</w:t>
            </w:r>
          </w:p>
        </w:tc>
        <w:tc>
          <w:tcPr>
            <w:tcW w:w="850" w:type="dxa"/>
          </w:tcPr>
          <w:p w:rsidR="00821B48" w:rsidRPr="00597BCB" w:rsidRDefault="00821B48" w:rsidP="001F1500">
            <w:pPr>
              <w:rPr>
                <w:rFonts w:cs="Arial"/>
                <w:sz w:val="16"/>
                <w:szCs w:val="16"/>
              </w:rPr>
            </w:pPr>
            <w:r w:rsidRPr="00597BCB">
              <w:rPr>
                <w:rFonts w:cs="Arial"/>
                <w:sz w:val="16"/>
                <w:szCs w:val="16"/>
              </w:rPr>
              <w:t>29</w:t>
            </w:r>
          </w:p>
        </w:tc>
        <w:tc>
          <w:tcPr>
            <w:tcW w:w="850" w:type="dxa"/>
          </w:tcPr>
          <w:p w:rsidR="00821B48" w:rsidRPr="00597BCB" w:rsidRDefault="00821B48" w:rsidP="001F1500">
            <w:pPr>
              <w:rPr>
                <w:rFonts w:cs="Arial"/>
                <w:sz w:val="16"/>
                <w:szCs w:val="16"/>
              </w:rPr>
            </w:pPr>
            <w:r w:rsidRPr="00597BCB">
              <w:rPr>
                <w:rFonts w:cs="Arial"/>
                <w:sz w:val="16"/>
                <w:szCs w:val="16"/>
              </w:rPr>
              <w:t>17.5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8A</w:t>
            </w:r>
          </w:p>
        </w:tc>
        <w:tc>
          <w:tcPr>
            <w:tcW w:w="850" w:type="dxa"/>
          </w:tcPr>
          <w:p w:rsidR="00821B48" w:rsidRPr="00597BCB" w:rsidRDefault="00821B48" w:rsidP="001F1500">
            <w:pPr>
              <w:rPr>
                <w:rFonts w:cs="Arial"/>
                <w:sz w:val="16"/>
                <w:szCs w:val="16"/>
              </w:rPr>
            </w:pPr>
            <w:r w:rsidRPr="00597BCB">
              <w:rPr>
                <w:rFonts w:cs="Arial"/>
                <w:sz w:val="16"/>
                <w:szCs w:val="16"/>
              </w:rPr>
              <w:t>LCO8A</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20</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9B</w:t>
            </w:r>
          </w:p>
        </w:tc>
        <w:tc>
          <w:tcPr>
            <w:tcW w:w="850" w:type="dxa"/>
          </w:tcPr>
          <w:p w:rsidR="00821B48" w:rsidRPr="00597BCB" w:rsidRDefault="00821B48" w:rsidP="001F1500">
            <w:pPr>
              <w:rPr>
                <w:rFonts w:cs="Arial"/>
                <w:sz w:val="16"/>
                <w:szCs w:val="16"/>
              </w:rPr>
            </w:pPr>
            <w:r w:rsidRPr="00597BCB">
              <w:rPr>
                <w:rFonts w:cs="Arial"/>
                <w:sz w:val="16"/>
                <w:szCs w:val="16"/>
              </w:rPr>
              <w:t>LCO9B</w:t>
            </w:r>
          </w:p>
        </w:tc>
        <w:tc>
          <w:tcPr>
            <w:tcW w:w="850" w:type="dxa"/>
          </w:tcPr>
          <w:p w:rsidR="00821B48" w:rsidRPr="00597BCB" w:rsidRDefault="00821B48" w:rsidP="001F1500">
            <w:pPr>
              <w:rPr>
                <w:rFonts w:cs="Arial"/>
                <w:sz w:val="16"/>
                <w:szCs w:val="16"/>
              </w:rPr>
            </w:pPr>
            <w:r w:rsidRPr="00597BCB">
              <w:rPr>
                <w:rFonts w:cs="Arial"/>
                <w:sz w:val="16"/>
                <w:szCs w:val="16"/>
              </w:rPr>
              <w:t>0</w:t>
            </w:r>
          </w:p>
        </w:tc>
        <w:tc>
          <w:tcPr>
            <w:tcW w:w="850" w:type="dxa"/>
          </w:tcPr>
          <w:p w:rsidR="00821B48" w:rsidRPr="00597BCB" w:rsidRDefault="00821B48" w:rsidP="001F1500">
            <w:pPr>
              <w:rPr>
                <w:rFonts w:cs="Arial"/>
                <w:sz w:val="16"/>
                <w:szCs w:val="16"/>
              </w:rPr>
            </w:pPr>
            <w:r w:rsidRPr="00597BCB">
              <w:rPr>
                <w:rFonts w:cs="Arial"/>
                <w:sz w:val="16"/>
                <w:szCs w:val="16"/>
              </w:rPr>
              <w:t>37.5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HBI1</w:t>
            </w:r>
          </w:p>
        </w:tc>
        <w:tc>
          <w:tcPr>
            <w:tcW w:w="850" w:type="dxa"/>
          </w:tcPr>
          <w:p w:rsidR="00821B48" w:rsidRPr="00597BCB" w:rsidRDefault="00821B48" w:rsidP="001F1500">
            <w:pPr>
              <w:rPr>
                <w:rFonts w:cs="Arial"/>
                <w:sz w:val="16"/>
                <w:szCs w:val="16"/>
              </w:rPr>
            </w:pPr>
            <w:r w:rsidRPr="00597BCB">
              <w:rPr>
                <w:rFonts w:cs="Arial"/>
                <w:sz w:val="16"/>
                <w:szCs w:val="16"/>
              </w:rPr>
              <w:t>2019</w:t>
            </w:r>
          </w:p>
        </w:tc>
        <w:tc>
          <w:tcPr>
            <w:tcW w:w="850" w:type="dxa"/>
          </w:tcPr>
          <w:p w:rsidR="00821B48" w:rsidRPr="00597BCB" w:rsidRDefault="00821B48" w:rsidP="001F1500">
            <w:pPr>
              <w:rPr>
                <w:rFonts w:cs="Arial"/>
                <w:sz w:val="16"/>
                <w:szCs w:val="16"/>
              </w:rPr>
            </w:pPr>
            <w:r w:rsidRPr="00597BCB">
              <w:rPr>
                <w:rFonts w:cs="Arial"/>
                <w:sz w:val="16"/>
                <w:szCs w:val="16"/>
              </w:rPr>
              <w:t>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HBI2</w:t>
            </w:r>
          </w:p>
        </w:tc>
        <w:tc>
          <w:tcPr>
            <w:tcW w:w="850" w:type="dxa"/>
          </w:tcPr>
          <w:p w:rsidR="00821B48" w:rsidRPr="00597BCB" w:rsidRDefault="00821B48" w:rsidP="001F1500">
            <w:pPr>
              <w:rPr>
                <w:rFonts w:cs="Arial"/>
                <w:sz w:val="16"/>
                <w:szCs w:val="16"/>
              </w:rPr>
            </w:pPr>
            <w:r w:rsidRPr="00597BCB">
              <w:rPr>
                <w:rFonts w:cs="Arial"/>
                <w:sz w:val="16"/>
                <w:szCs w:val="16"/>
              </w:rPr>
              <w:t>1324</w:t>
            </w:r>
          </w:p>
        </w:tc>
        <w:tc>
          <w:tcPr>
            <w:tcW w:w="850" w:type="dxa"/>
          </w:tcPr>
          <w:p w:rsidR="00821B48" w:rsidRPr="00597BCB" w:rsidRDefault="00821B48" w:rsidP="001F1500">
            <w:pPr>
              <w:rPr>
                <w:rFonts w:cs="Arial"/>
                <w:sz w:val="16"/>
                <w:szCs w:val="16"/>
              </w:rPr>
            </w:pPr>
            <w:r w:rsidRPr="00597BCB">
              <w:rPr>
                <w:rFonts w:cs="Arial"/>
                <w:sz w:val="16"/>
                <w:szCs w:val="16"/>
              </w:rPr>
              <w:t>16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HBI3</w:t>
            </w:r>
          </w:p>
        </w:tc>
        <w:tc>
          <w:tcPr>
            <w:tcW w:w="850" w:type="dxa"/>
          </w:tcPr>
          <w:p w:rsidR="00821B48" w:rsidRPr="00597BCB" w:rsidRDefault="00821B48" w:rsidP="001F1500">
            <w:pPr>
              <w:rPr>
                <w:rFonts w:cs="Arial"/>
                <w:sz w:val="16"/>
                <w:szCs w:val="16"/>
              </w:rPr>
            </w:pPr>
            <w:r w:rsidRPr="00597BCB">
              <w:rPr>
                <w:rFonts w:cs="Arial"/>
                <w:sz w:val="16"/>
                <w:szCs w:val="16"/>
              </w:rPr>
              <w:t>629</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HBN1</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18.1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2</w:t>
            </w:r>
          </w:p>
        </w:tc>
        <w:tc>
          <w:tcPr>
            <w:tcW w:w="850" w:type="dxa"/>
          </w:tcPr>
          <w:p w:rsidR="00821B48" w:rsidRPr="00597BCB" w:rsidRDefault="00821B48" w:rsidP="001F1500">
            <w:pPr>
              <w:rPr>
                <w:rFonts w:cs="Arial"/>
                <w:sz w:val="16"/>
                <w:szCs w:val="16"/>
              </w:rPr>
            </w:pPr>
            <w:r w:rsidRPr="00597BCB">
              <w:rPr>
                <w:rFonts w:cs="Arial"/>
                <w:sz w:val="16"/>
                <w:szCs w:val="16"/>
              </w:rPr>
              <w:t>HBN2</w:t>
            </w:r>
          </w:p>
        </w:tc>
        <w:tc>
          <w:tcPr>
            <w:tcW w:w="850" w:type="dxa"/>
          </w:tcPr>
          <w:p w:rsidR="00821B48" w:rsidRPr="00597BCB" w:rsidRDefault="00821B48" w:rsidP="001F1500">
            <w:pPr>
              <w:rPr>
                <w:rFonts w:cs="Arial"/>
                <w:sz w:val="16"/>
                <w:szCs w:val="16"/>
              </w:rPr>
            </w:pPr>
            <w:r w:rsidRPr="00597BCB">
              <w:rPr>
                <w:rFonts w:cs="Arial"/>
                <w:sz w:val="16"/>
                <w:szCs w:val="16"/>
              </w:rPr>
              <w:t>18</w:t>
            </w:r>
          </w:p>
        </w:tc>
        <w:tc>
          <w:tcPr>
            <w:tcW w:w="850" w:type="dxa"/>
          </w:tcPr>
          <w:p w:rsidR="00821B48" w:rsidRPr="00597BCB" w:rsidRDefault="00821B48" w:rsidP="001F1500">
            <w:pPr>
              <w:rPr>
                <w:rFonts w:cs="Arial"/>
                <w:sz w:val="16"/>
                <w:szCs w:val="16"/>
              </w:rPr>
            </w:pPr>
            <w:r w:rsidRPr="00597BCB">
              <w:rPr>
                <w:rFonts w:cs="Arial"/>
                <w:sz w:val="16"/>
                <w:szCs w:val="16"/>
              </w:rPr>
              <w:t>25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14</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2012</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HB</w:t>
            </w:r>
          </w:p>
        </w:tc>
        <w:tc>
          <w:tcPr>
            <w:tcW w:w="850" w:type="dxa"/>
          </w:tcPr>
          <w:p w:rsidR="00821B48" w:rsidRPr="00597BCB" w:rsidRDefault="00821B48" w:rsidP="001F1500">
            <w:pPr>
              <w:rPr>
                <w:rFonts w:cs="Arial"/>
                <w:sz w:val="16"/>
                <w:szCs w:val="16"/>
              </w:rPr>
            </w:pPr>
            <w:r w:rsidRPr="00597BCB">
              <w:rPr>
                <w:rFonts w:cs="Arial"/>
                <w:sz w:val="16"/>
                <w:szCs w:val="16"/>
              </w:rPr>
              <w:t>N</w:t>
            </w:r>
          </w:p>
        </w:tc>
        <w:tc>
          <w:tcPr>
            <w:tcW w:w="850" w:type="dxa"/>
          </w:tcPr>
          <w:p w:rsidR="00821B48" w:rsidRPr="00597BCB" w:rsidRDefault="00821B48" w:rsidP="001F1500">
            <w:pPr>
              <w:rPr>
                <w:rFonts w:cs="Arial"/>
                <w:sz w:val="16"/>
                <w:szCs w:val="16"/>
              </w:rPr>
            </w:pPr>
            <w:r w:rsidRPr="00597BCB">
              <w:rPr>
                <w:rFonts w:cs="Arial"/>
                <w:sz w:val="16"/>
                <w:szCs w:val="16"/>
              </w:rPr>
              <w:t>3</w:t>
            </w:r>
          </w:p>
        </w:tc>
        <w:tc>
          <w:tcPr>
            <w:tcW w:w="850" w:type="dxa"/>
          </w:tcPr>
          <w:p w:rsidR="00821B48" w:rsidRPr="00597BCB" w:rsidRDefault="00821B48" w:rsidP="001F1500">
            <w:pPr>
              <w:rPr>
                <w:rFonts w:cs="Arial"/>
                <w:sz w:val="16"/>
                <w:szCs w:val="16"/>
              </w:rPr>
            </w:pPr>
            <w:r w:rsidRPr="00597BCB">
              <w:rPr>
                <w:rFonts w:cs="Arial"/>
                <w:sz w:val="16"/>
                <w:szCs w:val="16"/>
              </w:rPr>
              <w:t>HBN3</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16.65</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LCO10A</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23</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LCO10B</w:t>
            </w:r>
          </w:p>
        </w:tc>
        <w:tc>
          <w:tcPr>
            <w:tcW w:w="850" w:type="dxa"/>
          </w:tcPr>
          <w:p w:rsidR="00821B48" w:rsidRPr="00597BCB" w:rsidRDefault="00821B48" w:rsidP="001F1500">
            <w:pPr>
              <w:rPr>
                <w:rFonts w:cs="Arial"/>
                <w:sz w:val="16"/>
                <w:szCs w:val="16"/>
              </w:rPr>
            </w:pPr>
            <w:r w:rsidRPr="00597BCB">
              <w:rPr>
                <w:rFonts w:cs="Arial"/>
                <w:sz w:val="16"/>
                <w:szCs w:val="16"/>
              </w:rPr>
              <w:t>131</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23</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LCO11A</w:t>
            </w:r>
          </w:p>
        </w:tc>
        <w:tc>
          <w:tcPr>
            <w:tcW w:w="850" w:type="dxa"/>
          </w:tcPr>
          <w:p w:rsidR="00821B48" w:rsidRPr="00597BCB" w:rsidRDefault="00821B48" w:rsidP="001F1500">
            <w:pPr>
              <w:rPr>
                <w:rFonts w:cs="Arial"/>
                <w:sz w:val="16"/>
                <w:szCs w:val="16"/>
              </w:rPr>
            </w:pPr>
            <w:r w:rsidRPr="00597BCB">
              <w:rPr>
                <w:rFonts w:cs="Arial"/>
                <w:sz w:val="16"/>
                <w:szCs w:val="16"/>
              </w:rPr>
              <w:t>31</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23</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LCO11B</w:t>
            </w:r>
          </w:p>
        </w:tc>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23</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LCO12</w:t>
            </w:r>
          </w:p>
        </w:tc>
        <w:tc>
          <w:tcPr>
            <w:tcW w:w="850" w:type="dxa"/>
          </w:tcPr>
          <w:p w:rsidR="00821B48" w:rsidRPr="00597BCB" w:rsidRDefault="00821B48" w:rsidP="001F1500">
            <w:pPr>
              <w:rPr>
                <w:rFonts w:cs="Arial"/>
                <w:sz w:val="16"/>
                <w:szCs w:val="16"/>
              </w:rPr>
            </w:pPr>
            <w:r w:rsidRPr="00597BCB">
              <w:rPr>
                <w:rFonts w:cs="Arial"/>
                <w:sz w:val="16"/>
                <w:szCs w:val="16"/>
              </w:rPr>
              <w:t>146</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8B</w:t>
            </w:r>
          </w:p>
        </w:tc>
        <w:tc>
          <w:tcPr>
            <w:tcW w:w="850" w:type="dxa"/>
          </w:tcPr>
          <w:p w:rsidR="00821B48" w:rsidRPr="00597BCB" w:rsidRDefault="00821B48" w:rsidP="001F1500">
            <w:pPr>
              <w:rPr>
                <w:rFonts w:cs="Arial"/>
                <w:sz w:val="16"/>
                <w:szCs w:val="16"/>
              </w:rPr>
            </w:pPr>
            <w:r w:rsidRPr="00597BCB">
              <w:rPr>
                <w:rFonts w:cs="Arial"/>
                <w:sz w:val="16"/>
                <w:szCs w:val="16"/>
              </w:rPr>
              <w:t>LCO8B</w:t>
            </w:r>
          </w:p>
        </w:tc>
        <w:tc>
          <w:tcPr>
            <w:tcW w:w="850" w:type="dxa"/>
          </w:tcPr>
          <w:p w:rsidR="00821B48" w:rsidRPr="00597BCB" w:rsidRDefault="00821B48" w:rsidP="001F1500">
            <w:pPr>
              <w:rPr>
                <w:rFonts w:cs="Arial"/>
                <w:sz w:val="16"/>
                <w:szCs w:val="16"/>
              </w:rPr>
            </w:pPr>
            <w:r w:rsidRPr="00597BCB">
              <w:rPr>
                <w:rFonts w:cs="Arial"/>
                <w:sz w:val="16"/>
                <w:szCs w:val="16"/>
              </w:rPr>
              <w:t>49</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9A</w:t>
            </w:r>
          </w:p>
        </w:tc>
        <w:tc>
          <w:tcPr>
            <w:tcW w:w="850" w:type="dxa"/>
          </w:tcPr>
          <w:p w:rsidR="00821B48" w:rsidRPr="00597BCB" w:rsidRDefault="00821B48" w:rsidP="001F1500">
            <w:pPr>
              <w:rPr>
                <w:rFonts w:cs="Arial"/>
                <w:sz w:val="16"/>
                <w:szCs w:val="16"/>
              </w:rPr>
            </w:pPr>
            <w:r w:rsidRPr="00597BCB">
              <w:rPr>
                <w:rFonts w:cs="Arial"/>
                <w:sz w:val="16"/>
                <w:szCs w:val="16"/>
              </w:rPr>
              <w:t>LCO9A</w:t>
            </w:r>
          </w:p>
        </w:tc>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24</w:t>
            </w:r>
          </w:p>
        </w:tc>
        <w:tc>
          <w:tcPr>
            <w:tcW w:w="850" w:type="dxa"/>
          </w:tcPr>
          <w:p w:rsidR="00821B48" w:rsidRPr="00597BCB" w:rsidRDefault="00821B48" w:rsidP="001F1500">
            <w:pPr>
              <w:rPr>
                <w:rFonts w:cs="Arial"/>
                <w:sz w:val="16"/>
                <w:szCs w:val="16"/>
              </w:rPr>
            </w:pPr>
            <w:r w:rsidRPr="00597BCB">
              <w:rPr>
                <w:rFonts w:cs="Arial"/>
                <w:sz w:val="16"/>
                <w:szCs w:val="16"/>
              </w:rPr>
              <w:t>4</w:t>
            </w:r>
          </w:p>
        </w:tc>
        <w:tc>
          <w:tcPr>
            <w:tcW w:w="850" w:type="dxa"/>
          </w:tcPr>
          <w:p w:rsidR="00821B48" w:rsidRPr="00597BCB" w:rsidRDefault="00821B48" w:rsidP="001F1500">
            <w:pPr>
              <w:rPr>
                <w:rFonts w:cs="Arial"/>
                <w:sz w:val="16"/>
                <w:szCs w:val="16"/>
              </w:rPr>
            </w:pPr>
            <w:r w:rsidRPr="00597BCB">
              <w:rPr>
                <w:rFonts w:cs="Arial"/>
                <w:sz w:val="16"/>
                <w:szCs w:val="16"/>
              </w:rPr>
              <w:t>2013</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9C</w:t>
            </w:r>
          </w:p>
        </w:tc>
        <w:tc>
          <w:tcPr>
            <w:tcW w:w="850" w:type="dxa"/>
          </w:tcPr>
          <w:p w:rsidR="00821B48" w:rsidRPr="00597BCB" w:rsidRDefault="00821B48" w:rsidP="001F1500">
            <w:pPr>
              <w:rPr>
                <w:rFonts w:cs="Arial"/>
                <w:sz w:val="16"/>
                <w:szCs w:val="16"/>
              </w:rPr>
            </w:pPr>
            <w:r w:rsidRPr="00597BCB">
              <w:rPr>
                <w:rFonts w:cs="Arial"/>
                <w:sz w:val="16"/>
                <w:szCs w:val="16"/>
              </w:rPr>
              <w:t>LCO9C</w:t>
            </w:r>
          </w:p>
        </w:tc>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28</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LCO10B</w:t>
            </w:r>
          </w:p>
        </w:tc>
        <w:tc>
          <w:tcPr>
            <w:tcW w:w="850" w:type="dxa"/>
          </w:tcPr>
          <w:p w:rsidR="00821B48" w:rsidRPr="00597BCB" w:rsidRDefault="00821B48" w:rsidP="001F1500">
            <w:pPr>
              <w:rPr>
                <w:rFonts w:cs="Arial"/>
                <w:sz w:val="16"/>
                <w:szCs w:val="16"/>
              </w:rPr>
            </w:pPr>
            <w:r w:rsidRPr="00597BCB">
              <w:rPr>
                <w:rFonts w:cs="Arial"/>
                <w:sz w:val="16"/>
                <w:szCs w:val="16"/>
              </w:rPr>
              <w:t>2488</w:t>
            </w:r>
          </w:p>
        </w:tc>
        <w:tc>
          <w:tcPr>
            <w:tcW w:w="850" w:type="dxa"/>
          </w:tcPr>
          <w:p w:rsidR="00821B48" w:rsidRPr="00597BCB" w:rsidRDefault="00821B48" w:rsidP="001F1500">
            <w:pPr>
              <w:rPr>
                <w:rFonts w:cs="Arial"/>
                <w:sz w:val="16"/>
                <w:szCs w:val="16"/>
              </w:rPr>
            </w:pPr>
            <w:r w:rsidRPr="00597BCB">
              <w:rPr>
                <w:rFonts w:cs="Arial"/>
                <w:sz w:val="16"/>
                <w:szCs w:val="16"/>
              </w:rPr>
              <w:t>64.8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LCO11A</w:t>
            </w:r>
          </w:p>
        </w:tc>
        <w:tc>
          <w:tcPr>
            <w:tcW w:w="850" w:type="dxa"/>
          </w:tcPr>
          <w:p w:rsidR="00821B48" w:rsidRPr="00597BCB" w:rsidRDefault="00821B48" w:rsidP="001F1500">
            <w:pPr>
              <w:rPr>
                <w:rFonts w:cs="Arial"/>
                <w:sz w:val="16"/>
                <w:szCs w:val="16"/>
              </w:rPr>
            </w:pPr>
            <w:r w:rsidRPr="00597BCB">
              <w:rPr>
                <w:rFonts w:cs="Arial"/>
                <w:sz w:val="16"/>
                <w:szCs w:val="16"/>
              </w:rPr>
              <w:t>747</w:t>
            </w:r>
          </w:p>
        </w:tc>
        <w:tc>
          <w:tcPr>
            <w:tcW w:w="850" w:type="dxa"/>
          </w:tcPr>
          <w:p w:rsidR="00821B48" w:rsidRPr="00597BCB" w:rsidRDefault="00821B48" w:rsidP="001F1500">
            <w:pPr>
              <w:rPr>
                <w:rFonts w:cs="Arial"/>
                <w:sz w:val="16"/>
                <w:szCs w:val="16"/>
              </w:rPr>
            </w:pPr>
            <w:r w:rsidRPr="00597BCB">
              <w:rPr>
                <w:rFonts w:cs="Arial"/>
                <w:sz w:val="16"/>
                <w:szCs w:val="16"/>
              </w:rPr>
              <w:t>64.8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27</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LCO12</w:t>
            </w:r>
          </w:p>
        </w:tc>
        <w:tc>
          <w:tcPr>
            <w:tcW w:w="850" w:type="dxa"/>
          </w:tcPr>
          <w:p w:rsidR="00821B48" w:rsidRPr="00597BCB" w:rsidRDefault="00821B48" w:rsidP="001F1500">
            <w:pPr>
              <w:rPr>
                <w:rFonts w:cs="Arial"/>
                <w:sz w:val="16"/>
                <w:szCs w:val="16"/>
              </w:rPr>
            </w:pPr>
            <w:r w:rsidRPr="00597BCB">
              <w:rPr>
                <w:rFonts w:cs="Arial"/>
                <w:sz w:val="16"/>
                <w:szCs w:val="16"/>
              </w:rPr>
              <w:t>748</w:t>
            </w:r>
          </w:p>
        </w:tc>
        <w:tc>
          <w:tcPr>
            <w:tcW w:w="850" w:type="dxa"/>
          </w:tcPr>
          <w:p w:rsidR="00821B48" w:rsidRPr="00597BCB" w:rsidRDefault="00821B48" w:rsidP="001F1500">
            <w:pPr>
              <w:rPr>
                <w:rFonts w:cs="Arial"/>
                <w:sz w:val="16"/>
                <w:szCs w:val="16"/>
              </w:rPr>
            </w:pPr>
            <w:r w:rsidRPr="00597BCB">
              <w:rPr>
                <w:rFonts w:cs="Arial"/>
                <w:sz w:val="16"/>
                <w:szCs w:val="16"/>
              </w:rPr>
              <w:t>63.01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28</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9A</w:t>
            </w:r>
          </w:p>
        </w:tc>
        <w:tc>
          <w:tcPr>
            <w:tcW w:w="850" w:type="dxa"/>
          </w:tcPr>
          <w:p w:rsidR="00821B48" w:rsidRPr="00597BCB" w:rsidRDefault="00821B48" w:rsidP="001F1500">
            <w:pPr>
              <w:rPr>
                <w:rFonts w:cs="Arial"/>
                <w:sz w:val="16"/>
                <w:szCs w:val="16"/>
              </w:rPr>
            </w:pPr>
            <w:r w:rsidRPr="00597BCB">
              <w:rPr>
                <w:rFonts w:cs="Arial"/>
                <w:sz w:val="16"/>
                <w:szCs w:val="16"/>
              </w:rPr>
              <w:t>LCO9A</w:t>
            </w:r>
          </w:p>
        </w:tc>
        <w:tc>
          <w:tcPr>
            <w:tcW w:w="850" w:type="dxa"/>
          </w:tcPr>
          <w:p w:rsidR="00821B48" w:rsidRPr="00597BCB" w:rsidRDefault="00821B48" w:rsidP="001F1500">
            <w:pPr>
              <w:rPr>
                <w:rFonts w:cs="Arial"/>
                <w:sz w:val="16"/>
                <w:szCs w:val="16"/>
              </w:rPr>
            </w:pPr>
            <w:r w:rsidRPr="00597BCB">
              <w:rPr>
                <w:rFonts w:cs="Arial"/>
                <w:sz w:val="16"/>
                <w:szCs w:val="16"/>
              </w:rPr>
              <w:t>1771</w:t>
            </w:r>
          </w:p>
        </w:tc>
        <w:tc>
          <w:tcPr>
            <w:tcW w:w="850" w:type="dxa"/>
          </w:tcPr>
          <w:p w:rsidR="00821B48" w:rsidRPr="00597BCB" w:rsidRDefault="00821B48" w:rsidP="001F1500">
            <w:pPr>
              <w:rPr>
                <w:rFonts w:cs="Arial"/>
                <w:sz w:val="16"/>
                <w:szCs w:val="16"/>
              </w:rPr>
            </w:pPr>
            <w:r w:rsidRPr="00597BCB">
              <w:rPr>
                <w:rFonts w:cs="Arial"/>
                <w:sz w:val="16"/>
                <w:szCs w:val="16"/>
              </w:rPr>
              <w:t>65.6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LCO10A</w:t>
            </w:r>
          </w:p>
        </w:tc>
        <w:tc>
          <w:tcPr>
            <w:tcW w:w="850" w:type="dxa"/>
          </w:tcPr>
          <w:p w:rsidR="00821B48" w:rsidRPr="00597BCB" w:rsidRDefault="00821B48" w:rsidP="001F1500">
            <w:pPr>
              <w:rPr>
                <w:rFonts w:cs="Arial"/>
                <w:sz w:val="16"/>
                <w:szCs w:val="16"/>
              </w:rPr>
            </w:pPr>
            <w:r w:rsidRPr="00597BCB">
              <w:rPr>
                <w:rFonts w:cs="Arial"/>
                <w:sz w:val="16"/>
                <w:szCs w:val="16"/>
              </w:rPr>
              <w:t>375</w:t>
            </w:r>
          </w:p>
        </w:tc>
        <w:tc>
          <w:tcPr>
            <w:tcW w:w="850" w:type="dxa"/>
          </w:tcPr>
          <w:p w:rsidR="00821B48" w:rsidRPr="00597BCB" w:rsidRDefault="00821B48" w:rsidP="001F1500">
            <w:pPr>
              <w:rPr>
                <w:rFonts w:cs="Arial"/>
                <w:sz w:val="16"/>
                <w:szCs w:val="16"/>
              </w:rPr>
            </w:pPr>
            <w:r w:rsidRPr="00597BCB">
              <w:rPr>
                <w:rFonts w:cs="Arial"/>
                <w:sz w:val="16"/>
                <w:szCs w:val="16"/>
              </w:rPr>
              <w:t>64.6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LCO11B</w:t>
            </w:r>
          </w:p>
        </w:tc>
        <w:tc>
          <w:tcPr>
            <w:tcW w:w="850" w:type="dxa"/>
          </w:tcPr>
          <w:p w:rsidR="00821B48" w:rsidRPr="00597BCB" w:rsidRDefault="00821B48" w:rsidP="001F1500">
            <w:pPr>
              <w:rPr>
                <w:rFonts w:cs="Arial"/>
                <w:sz w:val="16"/>
                <w:szCs w:val="16"/>
              </w:rPr>
            </w:pPr>
            <w:r w:rsidRPr="00597BCB">
              <w:rPr>
                <w:rFonts w:cs="Arial"/>
                <w:sz w:val="16"/>
                <w:szCs w:val="16"/>
              </w:rPr>
              <w:t>1012</w:t>
            </w:r>
          </w:p>
        </w:tc>
        <w:tc>
          <w:tcPr>
            <w:tcW w:w="850" w:type="dxa"/>
          </w:tcPr>
          <w:p w:rsidR="00821B48" w:rsidRPr="00597BCB" w:rsidRDefault="00821B48" w:rsidP="001F1500">
            <w:pPr>
              <w:rPr>
                <w:rFonts w:cs="Arial"/>
                <w:sz w:val="16"/>
                <w:szCs w:val="16"/>
              </w:rPr>
            </w:pPr>
            <w:r w:rsidRPr="00597BCB">
              <w:rPr>
                <w:rFonts w:cs="Arial"/>
                <w:sz w:val="16"/>
                <w:szCs w:val="16"/>
              </w:rPr>
              <w:t>64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8B</w:t>
            </w:r>
          </w:p>
        </w:tc>
        <w:tc>
          <w:tcPr>
            <w:tcW w:w="850" w:type="dxa"/>
          </w:tcPr>
          <w:p w:rsidR="00821B48" w:rsidRPr="00597BCB" w:rsidRDefault="00821B48" w:rsidP="001F1500">
            <w:pPr>
              <w:rPr>
                <w:rFonts w:cs="Arial"/>
                <w:sz w:val="16"/>
                <w:szCs w:val="16"/>
              </w:rPr>
            </w:pPr>
            <w:r w:rsidRPr="00597BCB">
              <w:rPr>
                <w:rFonts w:cs="Arial"/>
                <w:sz w:val="16"/>
                <w:szCs w:val="16"/>
              </w:rPr>
              <w:t>LCO8B</w:t>
            </w:r>
          </w:p>
        </w:tc>
        <w:tc>
          <w:tcPr>
            <w:tcW w:w="850" w:type="dxa"/>
          </w:tcPr>
          <w:p w:rsidR="00821B48" w:rsidRPr="00597BCB" w:rsidRDefault="00821B48" w:rsidP="001F1500">
            <w:pPr>
              <w:rPr>
                <w:rFonts w:cs="Arial"/>
                <w:sz w:val="16"/>
                <w:szCs w:val="16"/>
              </w:rPr>
            </w:pPr>
            <w:r w:rsidRPr="00597BCB">
              <w:rPr>
                <w:rFonts w:cs="Arial"/>
                <w:sz w:val="16"/>
                <w:szCs w:val="16"/>
              </w:rPr>
              <w:t>1136</w:t>
            </w:r>
          </w:p>
        </w:tc>
        <w:tc>
          <w:tcPr>
            <w:tcW w:w="850" w:type="dxa"/>
          </w:tcPr>
          <w:p w:rsidR="00821B48" w:rsidRPr="00597BCB" w:rsidRDefault="00821B48" w:rsidP="001F1500">
            <w:pPr>
              <w:rPr>
                <w:rFonts w:cs="Arial"/>
                <w:sz w:val="16"/>
                <w:szCs w:val="16"/>
              </w:rPr>
            </w:pPr>
            <w:r w:rsidRPr="00597BCB">
              <w:rPr>
                <w:rFonts w:cs="Arial"/>
                <w:sz w:val="16"/>
                <w:szCs w:val="16"/>
              </w:rPr>
              <w:t>60.7</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2014</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9C</w:t>
            </w:r>
          </w:p>
        </w:tc>
        <w:tc>
          <w:tcPr>
            <w:tcW w:w="850" w:type="dxa"/>
          </w:tcPr>
          <w:p w:rsidR="00821B48" w:rsidRPr="00597BCB" w:rsidRDefault="00821B48" w:rsidP="001F1500">
            <w:pPr>
              <w:rPr>
                <w:rFonts w:cs="Arial"/>
                <w:sz w:val="16"/>
                <w:szCs w:val="16"/>
              </w:rPr>
            </w:pPr>
            <w:r w:rsidRPr="00597BCB">
              <w:rPr>
                <w:rFonts w:cs="Arial"/>
                <w:sz w:val="16"/>
                <w:szCs w:val="16"/>
              </w:rPr>
              <w:t>LCO9C</w:t>
            </w:r>
          </w:p>
        </w:tc>
        <w:tc>
          <w:tcPr>
            <w:tcW w:w="850" w:type="dxa"/>
          </w:tcPr>
          <w:p w:rsidR="00821B48" w:rsidRPr="00597BCB" w:rsidRDefault="00821B48" w:rsidP="001F1500">
            <w:pPr>
              <w:rPr>
                <w:rFonts w:cs="Arial"/>
                <w:sz w:val="16"/>
                <w:szCs w:val="16"/>
              </w:rPr>
            </w:pPr>
            <w:r w:rsidRPr="00597BCB">
              <w:rPr>
                <w:rFonts w:cs="Arial"/>
                <w:sz w:val="16"/>
                <w:szCs w:val="16"/>
              </w:rPr>
              <w:t>211</w:t>
            </w:r>
          </w:p>
        </w:tc>
        <w:tc>
          <w:tcPr>
            <w:tcW w:w="850" w:type="dxa"/>
          </w:tcPr>
          <w:p w:rsidR="00821B48" w:rsidRPr="00597BCB" w:rsidRDefault="00821B48" w:rsidP="001F1500">
            <w:pPr>
              <w:rPr>
                <w:rFonts w:cs="Arial"/>
                <w:sz w:val="16"/>
                <w:szCs w:val="16"/>
              </w:rPr>
            </w:pPr>
            <w:r w:rsidRPr="00597BCB">
              <w:rPr>
                <w:rFonts w:cs="Arial"/>
                <w:sz w:val="16"/>
                <w:szCs w:val="16"/>
              </w:rPr>
              <w:t>20.8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21</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9C</w:t>
            </w:r>
          </w:p>
        </w:tc>
        <w:tc>
          <w:tcPr>
            <w:tcW w:w="850" w:type="dxa"/>
          </w:tcPr>
          <w:p w:rsidR="00821B48" w:rsidRPr="00597BCB" w:rsidRDefault="00821B48" w:rsidP="001F1500">
            <w:pPr>
              <w:rPr>
                <w:rFonts w:cs="Arial"/>
                <w:sz w:val="16"/>
                <w:szCs w:val="16"/>
              </w:rPr>
            </w:pPr>
            <w:r w:rsidRPr="00597BCB">
              <w:rPr>
                <w:rFonts w:cs="Arial"/>
                <w:sz w:val="16"/>
                <w:szCs w:val="16"/>
              </w:rPr>
              <w:t>LCO9C</w:t>
            </w:r>
          </w:p>
        </w:tc>
        <w:tc>
          <w:tcPr>
            <w:tcW w:w="850" w:type="dxa"/>
          </w:tcPr>
          <w:p w:rsidR="00821B48" w:rsidRPr="00597BCB" w:rsidRDefault="00821B48" w:rsidP="001F1500">
            <w:pPr>
              <w:rPr>
                <w:rFonts w:cs="Arial"/>
                <w:sz w:val="16"/>
                <w:szCs w:val="16"/>
              </w:rPr>
            </w:pPr>
            <w:r w:rsidRPr="00597BCB">
              <w:rPr>
                <w:rFonts w:cs="Arial"/>
                <w:sz w:val="16"/>
                <w:szCs w:val="16"/>
              </w:rPr>
              <w:t>1171</w:t>
            </w:r>
          </w:p>
        </w:tc>
        <w:tc>
          <w:tcPr>
            <w:tcW w:w="850" w:type="dxa"/>
          </w:tcPr>
          <w:p w:rsidR="00821B48" w:rsidRPr="00597BCB" w:rsidRDefault="00821B48" w:rsidP="001F1500">
            <w:pPr>
              <w:rPr>
                <w:rFonts w:cs="Arial"/>
                <w:sz w:val="16"/>
                <w:szCs w:val="16"/>
              </w:rPr>
            </w:pPr>
            <w:r w:rsidRPr="00597BCB">
              <w:rPr>
                <w:rFonts w:cs="Arial"/>
                <w:sz w:val="16"/>
                <w:szCs w:val="16"/>
              </w:rPr>
              <w:t>43.3</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LCO10A</w:t>
            </w:r>
          </w:p>
        </w:tc>
        <w:tc>
          <w:tcPr>
            <w:tcW w:w="850" w:type="dxa"/>
          </w:tcPr>
          <w:p w:rsidR="00821B48" w:rsidRPr="00597BCB" w:rsidRDefault="00821B48" w:rsidP="001F1500">
            <w:pPr>
              <w:rPr>
                <w:rFonts w:cs="Arial"/>
                <w:sz w:val="16"/>
                <w:szCs w:val="16"/>
              </w:rPr>
            </w:pPr>
            <w:r w:rsidRPr="00597BCB">
              <w:rPr>
                <w:rFonts w:cs="Arial"/>
                <w:sz w:val="16"/>
                <w:szCs w:val="16"/>
              </w:rPr>
              <w:t>307</w:t>
            </w:r>
          </w:p>
        </w:tc>
        <w:tc>
          <w:tcPr>
            <w:tcW w:w="850" w:type="dxa"/>
          </w:tcPr>
          <w:p w:rsidR="00821B48" w:rsidRPr="00597BCB" w:rsidRDefault="00821B48" w:rsidP="001F1500">
            <w:pPr>
              <w:rPr>
                <w:rFonts w:cs="Arial"/>
                <w:sz w:val="16"/>
                <w:szCs w:val="16"/>
              </w:rPr>
            </w:pPr>
            <w:r w:rsidRPr="00597BCB">
              <w:rPr>
                <w:rFonts w:cs="Arial"/>
                <w:sz w:val="16"/>
                <w:szCs w:val="16"/>
              </w:rPr>
              <w:t>63.58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18</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LCO10B</w:t>
            </w:r>
          </w:p>
        </w:tc>
        <w:tc>
          <w:tcPr>
            <w:tcW w:w="850" w:type="dxa"/>
          </w:tcPr>
          <w:p w:rsidR="00821B48" w:rsidRPr="00597BCB" w:rsidRDefault="00821B48" w:rsidP="001F1500">
            <w:pPr>
              <w:rPr>
                <w:rFonts w:cs="Arial"/>
                <w:sz w:val="16"/>
                <w:szCs w:val="16"/>
              </w:rPr>
            </w:pPr>
            <w:r w:rsidRPr="00597BCB">
              <w:rPr>
                <w:rFonts w:cs="Arial"/>
                <w:sz w:val="16"/>
                <w:szCs w:val="16"/>
              </w:rPr>
              <w:t>1109</w:t>
            </w:r>
          </w:p>
        </w:tc>
        <w:tc>
          <w:tcPr>
            <w:tcW w:w="850" w:type="dxa"/>
          </w:tcPr>
          <w:p w:rsidR="00821B48" w:rsidRPr="00597BCB" w:rsidRDefault="00821B48" w:rsidP="001F1500">
            <w:pPr>
              <w:rPr>
                <w:rFonts w:cs="Arial"/>
                <w:sz w:val="16"/>
                <w:szCs w:val="16"/>
              </w:rPr>
            </w:pPr>
            <w:r w:rsidRPr="00597BCB">
              <w:rPr>
                <w:rFonts w:cs="Arial"/>
                <w:sz w:val="16"/>
                <w:szCs w:val="16"/>
              </w:rPr>
              <w:t>65.29</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31</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LCO11B</w:t>
            </w:r>
          </w:p>
        </w:tc>
        <w:tc>
          <w:tcPr>
            <w:tcW w:w="850" w:type="dxa"/>
          </w:tcPr>
          <w:p w:rsidR="00821B48" w:rsidRPr="00597BCB" w:rsidRDefault="00821B48" w:rsidP="001F1500">
            <w:pPr>
              <w:rPr>
                <w:rFonts w:cs="Arial"/>
                <w:sz w:val="16"/>
                <w:szCs w:val="16"/>
              </w:rPr>
            </w:pPr>
            <w:r w:rsidRPr="00597BCB">
              <w:rPr>
                <w:rFonts w:cs="Arial"/>
                <w:sz w:val="16"/>
                <w:szCs w:val="16"/>
              </w:rPr>
              <w:t>328</w:t>
            </w:r>
          </w:p>
        </w:tc>
        <w:tc>
          <w:tcPr>
            <w:tcW w:w="850" w:type="dxa"/>
          </w:tcPr>
          <w:p w:rsidR="00821B48" w:rsidRPr="00597BCB" w:rsidRDefault="00821B48" w:rsidP="001F1500">
            <w:pPr>
              <w:rPr>
                <w:rFonts w:cs="Arial"/>
                <w:sz w:val="16"/>
                <w:szCs w:val="16"/>
              </w:rPr>
            </w:pPr>
            <w:r w:rsidRPr="00597BCB">
              <w:rPr>
                <w:rFonts w:cs="Arial"/>
                <w:sz w:val="16"/>
                <w:szCs w:val="16"/>
              </w:rPr>
              <w:t>64.54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31</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LCO12</w:t>
            </w:r>
          </w:p>
        </w:tc>
        <w:tc>
          <w:tcPr>
            <w:tcW w:w="850" w:type="dxa"/>
          </w:tcPr>
          <w:p w:rsidR="00821B48" w:rsidRPr="00597BCB" w:rsidRDefault="00821B48" w:rsidP="001F1500">
            <w:pPr>
              <w:rPr>
                <w:rFonts w:cs="Arial"/>
                <w:sz w:val="16"/>
                <w:szCs w:val="16"/>
              </w:rPr>
            </w:pPr>
            <w:r w:rsidRPr="00597BCB">
              <w:rPr>
                <w:rFonts w:cs="Arial"/>
                <w:sz w:val="16"/>
                <w:szCs w:val="16"/>
              </w:rPr>
              <w:t>442</w:t>
            </w:r>
          </w:p>
        </w:tc>
        <w:tc>
          <w:tcPr>
            <w:tcW w:w="850" w:type="dxa"/>
          </w:tcPr>
          <w:p w:rsidR="00821B48" w:rsidRPr="00597BCB" w:rsidRDefault="00821B48" w:rsidP="001F1500">
            <w:pPr>
              <w:rPr>
                <w:rFonts w:cs="Arial"/>
                <w:sz w:val="16"/>
                <w:szCs w:val="16"/>
              </w:rPr>
            </w:pPr>
            <w:r w:rsidRPr="00597BCB">
              <w:rPr>
                <w:rFonts w:cs="Arial"/>
                <w:sz w:val="16"/>
                <w:szCs w:val="16"/>
              </w:rPr>
              <w:t>61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8B</w:t>
            </w:r>
          </w:p>
        </w:tc>
        <w:tc>
          <w:tcPr>
            <w:tcW w:w="850" w:type="dxa"/>
          </w:tcPr>
          <w:p w:rsidR="00821B48" w:rsidRPr="00597BCB" w:rsidRDefault="00821B48" w:rsidP="001F1500">
            <w:pPr>
              <w:rPr>
                <w:rFonts w:cs="Arial"/>
                <w:sz w:val="16"/>
                <w:szCs w:val="16"/>
              </w:rPr>
            </w:pPr>
            <w:r w:rsidRPr="00597BCB">
              <w:rPr>
                <w:rFonts w:cs="Arial"/>
                <w:sz w:val="16"/>
                <w:szCs w:val="16"/>
              </w:rPr>
              <w:t>LCO8B</w:t>
            </w:r>
          </w:p>
        </w:tc>
        <w:tc>
          <w:tcPr>
            <w:tcW w:w="850" w:type="dxa"/>
          </w:tcPr>
          <w:p w:rsidR="00821B48" w:rsidRPr="00597BCB" w:rsidRDefault="00821B48" w:rsidP="001F1500">
            <w:pPr>
              <w:rPr>
                <w:rFonts w:cs="Arial"/>
                <w:sz w:val="16"/>
                <w:szCs w:val="16"/>
              </w:rPr>
            </w:pPr>
            <w:r w:rsidRPr="00597BCB">
              <w:rPr>
                <w:rFonts w:cs="Arial"/>
                <w:sz w:val="16"/>
                <w:szCs w:val="16"/>
              </w:rPr>
              <w:t>254</w:t>
            </w:r>
          </w:p>
        </w:tc>
        <w:tc>
          <w:tcPr>
            <w:tcW w:w="850" w:type="dxa"/>
          </w:tcPr>
          <w:p w:rsidR="00821B48" w:rsidRPr="00597BCB" w:rsidRDefault="00821B48" w:rsidP="001F1500">
            <w:pPr>
              <w:rPr>
                <w:rFonts w:cs="Arial"/>
                <w:sz w:val="16"/>
                <w:szCs w:val="16"/>
              </w:rPr>
            </w:pPr>
            <w:r w:rsidRPr="00597BCB">
              <w:rPr>
                <w:rFonts w:cs="Arial"/>
                <w:sz w:val="16"/>
                <w:szCs w:val="16"/>
              </w:rPr>
              <w:t>64.14</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16</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9A</w:t>
            </w:r>
          </w:p>
        </w:tc>
        <w:tc>
          <w:tcPr>
            <w:tcW w:w="850" w:type="dxa"/>
          </w:tcPr>
          <w:p w:rsidR="00821B48" w:rsidRPr="00597BCB" w:rsidRDefault="00821B48" w:rsidP="001F1500">
            <w:pPr>
              <w:rPr>
                <w:rFonts w:cs="Arial"/>
                <w:sz w:val="16"/>
                <w:szCs w:val="16"/>
              </w:rPr>
            </w:pPr>
            <w:r w:rsidRPr="00597BCB">
              <w:rPr>
                <w:rFonts w:cs="Arial"/>
                <w:sz w:val="16"/>
                <w:szCs w:val="16"/>
              </w:rPr>
              <w:t>LCO9A</w:t>
            </w:r>
          </w:p>
        </w:tc>
        <w:tc>
          <w:tcPr>
            <w:tcW w:w="850" w:type="dxa"/>
          </w:tcPr>
          <w:p w:rsidR="00821B48" w:rsidRPr="00597BCB" w:rsidRDefault="00821B48" w:rsidP="001F1500">
            <w:pPr>
              <w:rPr>
                <w:rFonts w:cs="Arial"/>
                <w:sz w:val="16"/>
                <w:szCs w:val="16"/>
              </w:rPr>
            </w:pPr>
            <w:r w:rsidRPr="00597BCB">
              <w:rPr>
                <w:rFonts w:cs="Arial"/>
                <w:sz w:val="16"/>
                <w:szCs w:val="16"/>
              </w:rPr>
              <w:t>1180</w:t>
            </w:r>
          </w:p>
        </w:tc>
        <w:tc>
          <w:tcPr>
            <w:tcW w:w="850" w:type="dxa"/>
          </w:tcPr>
          <w:p w:rsidR="00821B48" w:rsidRPr="00597BCB" w:rsidRDefault="00821B48" w:rsidP="001F1500">
            <w:pPr>
              <w:rPr>
                <w:rFonts w:cs="Arial"/>
                <w:sz w:val="16"/>
                <w:szCs w:val="16"/>
              </w:rPr>
            </w:pPr>
            <w:r w:rsidRPr="00597BCB">
              <w:rPr>
                <w:rFonts w:cs="Arial"/>
                <w:sz w:val="16"/>
                <w:szCs w:val="16"/>
              </w:rPr>
              <w:t>63.8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17</w:t>
            </w:r>
          </w:p>
        </w:tc>
        <w:tc>
          <w:tcPr>
            <w:tcW w:w="850" w:type="dxa"/>
          </w:tcPr>
          <w:p w:rsidR="00821B48" w:rsidRPr="00597BCB" w:rsidRDefault="00821B48" w:rsidP="001F1500">
            <w:pPr>
              <w:rPr>
                <w:rFonts w:cs="Arial"/>
                <w:sz w:val="16"/>
                <w:szCs w:val="16"/>
              </w:rPr>
            </w:pPr>
            <w:r w:rsidRPr="00597BCB">
              <w:rPr>
                <w:rFonts w:cs="Arial"/>
                <w:sz w:val="16"/>
                <w:szCs w:val="16"/>
              </w:rPr>
              <w:t>5</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9C</w:t>
            </w:r>
          </w:p>
        </w:tc>
        <w:tc>
          <w:tcPr>
            <w:tcW w:w="850" w:type="dxa"/>
          </w:tcPr>
          <w:p w:rsidR="00821B48" w:rsidRPr="00597BCB" w:rsidRDefault="00821B48" w:rsidP="001F1500">
            <w:pPr>
              <w:rPr>
                <w:rFonts w:cs="Arial"/>
                <w:sz w:val="16"/>
                <w:szCs w:val="16"/>
              </w:rPr>
            </w:pPr>
            <w:r w:rsidRPr="00597BCB">
              <w:rPr>
                <w:rFonts w:cs="Arial"/>
                <w:sz w:val="16"/>
                <w:szCs w:val="16"/>
              </w:rPr>
              <w:t>LCO9C</w:t>
            </w:r>
          </w:p>
        </w:tc>
        <w:tc>
          <w:tcPr>
            <w:tcW w:w="850" w:type="dxa"/>
          </w:tcPr>
          <w:p w:rsidR="00821B48" w:rsidRPr="00597BCB" w:rsidRDefault="00821B48" w:rsidP="001F1500">
            <w:pPr>
              <w:rPr>
                <w:rFonts w:cs="Arial"/>
                <w:sz w:val="16"/>
                <w:szCs w:val="16"/>
              </w:rPr>
            </w:pPr>
            <w:r w:rsidRPr="00597BCB">
              <w:rPr>
                <w:rFonts w:cs="Arial"/>
                <w:sz w:val="16"/>
                <w:szCs w:val="16"/>
              </w:rPr>
              <w:t>2181</w:t>
            </w:r>
          </w:p>
        </w:tc>
        <w:tc>
          <w:tcPr>
            <w:tcW w:w="850" w:type="dxa"/>
          </w:tcPr>
          <w:p w:rsidR="00821B48" w:rsidRPr="00597BCB" w:rsidRDefault="00821B48" w:rsidP="001F1500">
            <w:pPr>
              <w:rPr>
                <w:rFonts w:cs="Arial"/>
                <w:sz w:val="16"/>
                <w:szCs w:val="16"/>
              </w:rPr>
            </w:pPr>
            <w:r w:rsidRPr="00597BCB">
              <w:rPr>
                <w:rFonts w:cs="Arial"/>
                <w:sz w:val="16"/>
                <w:szCs w:val="16"/>
              </w:rPr>
              <w:t>65.78</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2015</w:t>
            </w:r>
          </w:p>
        </w:tc>
        <w:tc>
          <w:tcPr>
            <w:tcW w:w="850" w:type="dxa"/>
          </w:tcPr>
          <w:p w:rsidR="00821B48" w:rsidRPr="00597BCB" w:rsidRDefault="00821B48" w:rsidP="001F1500">
            <w:pPr>
              <w:rPr>
                <w:rFonts w:cs="Arial"/>
                <w:sz w:val="16"/>
                <w:szCs w:val="16"/>
              </w:rPr>
            </w:pPr>
            <w:r w:rsidRPr="00597BCB">
              <w:rPr>
                <w:rFonts w:cs="Arial"/>
                <w:sz w:val="16"/>
                <w:szCs w:val="16"/>
              </w:rPr>
              <w:t>Summer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LCO11A</w:t>
            </w:r>
          </w:p>
        </w:tc>
        <w:tc>
          <w:tcPr>
            <w:tcW w:w="850" w:type="dxa"/>
          </w:tcPr>
          <w:p w:rsidR="00821B48" w:rsidRPr="00597BCB" w:rsidRDefault="00821B48" w:rsidP="001F1500">
            <w:pPr>
              <w:rPr>
                <w:rFonts w:cs="Arial"/>
                <w:sz w:val="16"/>
                <w:szCs w:val="16"/>
              </w:rPr>
            </w:pPr>
            <w:r w:rsidRPr="00597BCB">
              <w:rPr>
                <w:rFonts w:cs="Arial"/>
                <w:sz w:val="16"/>
                <w:szCs w:val="16"/>
              </w:rPr>
              <w:t>1288</w:t>
            </w:r>
          </w:p>
        </w:tc>
        <w:tc>
          <w:tcPr>
            <w:tcW w:w="850" w:type="dxa"/>
          </w:tcPr>
          <w:p w:rsidR="00821B48" w:rsidRPr="00597BCB" w:rsidRDefault="00821B48" w:rsidP="001F1500">
            <w:pPr>
              <w:rPr>
                <w:rFonts w:cs="Arial"/>
                <w:sz w:val="16"/>
                <w:szCs w:val="16"/>
              </w:rPr>
            </w:pPr>
            <w:r w:rsidRPr="00597BCB">
              <w:rPr>
                <w:rFonts w:cs="Arial"/>
                <w:sz w:val="16"/>
                <w:szCs w:val="16"/>
              </w:rPr>
              <w:t>63.01</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LCO10A</w:t>
            </w:r>
          </w:p>
        </w:tc>
        <w:tc>
          <w:tcPr>
            <w:tcW w:w="850" w:type="dxa"/>
          </w:tcPr>
          <w:p w:rsidR="00821B48" w:rsidRPr="00597BCB" w:rsidRDefault="00821B48" w:rsidP="001F1500">
            <w:pPr>
              <w:rPr>
                <w:rFonts w:cs="Arial"/>
                <w:sz w:val="16"/>
                <w:szCs w:val="16"/>
              </w:rPr>
            </w:pPr>
            <w:r w:rsidRPr="00597BCB">
              <w:rPr>
                <w:rFonts w:cs="Arial"/>
                <w:sz w:val="16"/>
                <w:szCs w:val="16"/>
              </w:rPr>
              <w:t>79</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lastRenderedPageBreak/>
              <w:t>7</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10</w:t>
            </w:r>
          </w:p>
        </w:tc>
        <w:tc>
          <w:tcPr>
            <w:tcW w:w="850" w:type="dxa"/>
          </w:tcPr>
          <w:p w:rsidR="00821B48" w:rsidRPr="00597BCB" w:rsidRDefault="00821B48" w:rsidP="001F1500">
            <w:pPr>
              <w:rPr>
                <w:rFonts w:cs="Arial"/>
                <w:sz w:val="16"/>
                <w:szCs w:val="16"/>
              </w:rPr>
            </w:pPr>
            <w:r w:rsidRPr="00597BCB">
              <w:rPr>
                <w:rFonts w:cs="Arial"/>
                <w:sz w:val="16"/>
                <w:szCs w:val="16"/>
              </w:rPr>
              <w:t>LCO10B</w:t>
            </w:r>
          </w:p>
        </w:tc>
        <w:tc>
          <w:tcPr>
            <w:tcW w:w="850" w:type="dxa"/>
          </w:tcPr>
          <w:p w:rsidR="00821B48" w:rsidRPr="00597BCB" w:rsidRDefault="00821B48" w:rsidP="001F1500">
            <w:pPr>
              <w:rPr>
                <w:rFonts w:cs="Arial"/>
                <w:sz w:val="16"/>
                <w:szCs w:val="16"/>
              </w:rPr>
            </w:pPr>
            <w:r w:rsidRPr="00597BCB">
              <w:rPr>
                <w:rFonts w:cs="Arial"/>
                <w:sz w:val="16"/>
                <w:szCs w:val="16"/>
              </w:rPr>
              <w:t>1294</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LCO11A</w:t>
            </w:r>
          </w:p>
        </w:tc>
        <w:tc>
          <w:tcPr>
            <w:tcW w:w="850" w:type="dxa"/>
          </w:tcPr>
          <w:p w:rsidR="00821B48" w:rsidRPr="00597BCB" w:rsidRDefault="00821B48" w:rsidP="001F1500">
            <w:pPr>
              <w:rPr>
                <w:rFonts w:cs="Arial"/>
                <w:sz w:val="16"/>
                <w:szCs w:val="16"/>
              </w:rPr>
            </w:pPr>
            <w:r w:rsidRPr="00597BCB">
              <w:rPr>
                <w:rFonts w:cs="Arial"/>
                <w:sz w:val="16"/>
                <w:szCs w:val="16"/>
              </w:rPr>
              <w:t>1092</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LCO11B</w:t>
            </w:r>
          </w:p>
        </w:tc>
        <w:tc>
          <w:tcPr>
            <w:tcW w:w="850" w:type="dxa"/>
          </w:tcPr>
          <w:p w:rsidR="00821B48" w:rsidRPr="00597BCB" w:rsidRDefault="00821B48" w:rsidP="001F1500">
            <w:pPr>
              <w:rPr>
                <w:rFonts w:cs="Arial"/>
                <w:sz w:val="16"/>
                <w:szCs w:val="16"/>
              </w:rPr>
            </w:pPr>
            <w:r w:rsidRPr="00597BCB">
              <w:rPr>
                <w:rFonts w:cs="Arial"/>
                <w:sz w:val="16"/>
                <w:szCs w:val="16"/>
              </w:rPr>
              <w:t>64</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8</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12</w:t>
            </w:r>
          </w:p>
        </w:tc>
        <w:tc>
          <w:tcPr>
            <w:tcW w:w="850" w:type="dxa"/>
          </w:tcPr>
          <w:p w:rsidR="00821B48" w:rsidRPr="00597BCB" w:rsidRDefault="00821B48" w:rsidP="001F1500">
            <w:pPr>
              <w:rPr>
                <w:rFonts w:cs="Arial"/>
                <w:sz w:val="16"/>
                <w:szCs w:val="16"/>
              </w:rPr>
            </w:pPr>
            <w:r w:rsidRPr="00597BCB">
              <w:rPr>
                <w:rFonts w:cs="Arial"/>
                <w:sz w:val="16"/>
                <w:szCs w:val="16"/>
              </w:rPr>
              <w:t>LCO12</w:t>
            </w:r>
          </w:p>
        </w:tc>
        <w:tc>
          <w:tcPr>
            <w:tcW w:w="850" w:type="dxa"/>
          </w:tcPr>
          <w:p w:rsidR="00821B48" w:rsidRPr="00597BCB" w:rsidRDefault="00821B48" w:rsidP="001F1500">
            <w:pPr>
              <w:rPr>
                <w:rFonts w:cs="Arial"/>
                <w:sz w:val="16"/>
                <w:szCs w:val="16"/>
              </w:rPr>
            </w:pPr>
            <w:r w:rsidRPr="00597BCB">
              <w:rPr>
                <w:rFonts w:cs="Arial"/>
                <w:sz w:val="16"/>
                <w:szCs w:val="16"/>
              </w:rPr>
              <w:t>134</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8B</w:t>
            </w:r>
          </w:p>
        </w:tc>
        <w:tc>
          <w:tcPr>
            <w:tcW w:w="850" w:type="dxa"/>
          </w:tcPr>
          <w:p w:rsidR="00821B48" w:rsidRPr="00597BCB" w:rsidRDefault="00821B48" w:rsidP="001F1500">
            <w:pPr>
              <w:rPr>
                <w:rFonts w:cs="Arial"/>
                <w:sz w:val="16"/>
                <w:szCs w:val="16"/>
              </w:rPr>
            </w:pPr>
            <w:r w:rsidRPr="00597BCB">
              <w:rPr>
                <w:rFonts w:cs="Arial"/>
                <w:sz w:val="16"/>
                <w:szCs w:val="16"/>
              </w:rPr>
              <w:t>LCO8B</w:t>
            </w:r>
          </w:p>
        </w:tc>
        <w:tc>
          <w:tcPr>
            <w:tcW w:w="850" w:type="dxa"/>
          </w:tcPr>
          <w:p w:rsidR="00821B48" w:rsidRPr="00597BCB" w:rsidRDefault="00821B48" w:rsidP="001F1500">
            <w:pPr>
              <w:rPr>
                <w:rFonts w:cs="Arial"/>
                <w:sz w:val="16"/>
                <w:szCs w:val="16"/>
              </w:rPr>
            </w:pPr>
            <w:r w:rsidRPr="00597BCB">
              <w:rPr>
                <w:rFonts w:cs="Arial"/>
                <w:sz w:val="16"/>
                <w:szCs w:val="16"/>
              </w:rPr>
              <w:t>322</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7</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rocks</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9A</w:t>
            </w:r>
          </w:p>
        </w:tc>
        <w:tc>
          <w:tcPr>
            <w:tcW w:w="850" w:type="dxa"/>
          </w:tcPr>
          <w:p w:rsidR="00821B48" w:rsidRPr="00597BCB" w:rsidRDefault="00821B48" w:rsidP="001F1500">
            <w:pPr>
              <w:rPr>
                <w:rFonts w:cs="Arial"/>
                <w:sz w:val="16"/>
                <w:szCs w:val="16"/>
              </w:rPr>
            </w:pPr>
            <w:r w:rsidRPr="00597BCB">
              <w:rPr>
                <w:rFonts w:cs="Arial"/>
                <w:sz w:val="16"/>
                <w:szCs w:val="16"/>
              </w:rPr>
              <w:t>LCO9A</w:t>
            </w:r>
          </w:p>
        </w:tc>
        <w:tc>
          <w:tcPr>
            <w:tcW w:w="850" w:type="dxa"/>
          </w:tcPr>
          <w:p w:rsidR="00821B48" w:rsidRPr="00597BCB" w:rsidRDefault="00821B48" w:rsidP="001F1500">
            <w:pPr>
              <w:rPr>
                <w:rFonts w:cs="Arial"/>
                <w:sz w:val="16"/>
                <w:szCs w:val="16"/>
              </w:rPr>
            </w:pPr>
            <w:r w:rsidRPr="00597BCB">
              <w:rPr>
                <w:rFonts w:cs="Arial"/>
                <w:sz w:val="16"/>
                <w:szCs w:val="16"/>
              </w:rPr>
              <w:t>556</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6</w:t>
            </w:r>
          </w:p>
        </w:tc>
        <w:tc>
          <w:tcPr>
            <w:tcW w:w="850" w:type="dxa"/>
          </w:tcPr>
          <w:p w:rsidR="00821B48" w:rsidRPr="00597BCB" w:rsidRDefault="00821B48" w:rsidP="001F1500">
            <w:pPr>
              <w:rPr>
                <w:rFonts w:cs="Arial"/>
                <w:sz w:val="16"/>
                <w:szCs w:val="16"/>
              </w:rPr>
            </w:pPr>
            <w:r w:rsidRPr="00597BCB">
              <w:rPr>
                <w:rFonts w:cs="Arial"/>
                <w:sz w:val="16"/>
                <w:szCs w:val="16"/>
              </w:rPr>
              <w:t>11</w:t>
            </w:r>
          </w:p>
        </w:tc>
        <w:tc>
          <w:tcPr>
            <w:tcW w:w="850" w:type="dxa"/>
          </w:tcPr>
          <w:p w:rsidR="00821B48" w:rsidRPr="00597BCB" w:rsidRDefault="00821B48" w:rsidP="001F1500">
            <w:pPr>
              <w:rPr>
                <w:rFonts w:cs="Arial"/>
                <w:sz w:val="16"/>
                <w:szCs w:val="16"/>
              </w:rPr>
            </w:pPr>
            <w:r w:rsidRPr="00597BCB">
              <w:rPr>
                <w:rFonts w:cs="Arial"/>
                <w:sz w:val="16"/>
                <w:szCs w:val="16"/>
              </w:rPr>
              <w:t>2017</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LC</w:t>
            </w:r>
          </w:p>
        </w:tc>
        <w:tc>
          <w:tcPr>
            <w:tcW w:w="850" w:type="dxa"/>
          </w:tcPr>
          <w:p w:rsidR="00821B48" w:rsidRPr="00597BCB" w:rsidRDefault="00821B48" w:rsidP="001F1500">
            <w:pPr>
              <w:rPr>
                <w:rFonts w:cs="Arial"/>
                <w:sz w:val="16"/>
                <w:szCs w:val="16"/>
              </w:rPr>
            </w:pPr>
            <w:r w:rsidRPr="00597BCB">
              <w:rPr>
                <w:rFonts w:cs="Arial"/>
                <w:sz w:val="16"/>
                <w:szCs w:val="16"/>
              </w:rPr>
              <w:t>O</w:t>
            </w:r>
          </w:p>
        </w:tc>
        <w:tc>
          <w:tcPr>
            <w:tcW w:w="850" w:type="dxa"/>
          </w:tcPr>
          <w:p w:rsidR="00821B48" w:rsidRPr="00597BCB" w:rsidRDefault="00821B48" w:rsidP="001F1500">
            <w:pPr>
              <w:rPr>
                <w:rFonts w:cs="Arial"/>
                <w:sz w:val="16"/>
                <w:szCs w:val="16"/>
              </w:rPr>
            </w:pPr>
            <w:r w:rsidRPr="00597BCB">
              <w:rPr>
                <w:rFonts w:cs="Arial"/>
                <w:sz w:val="16"/>
                <w:szCs w:val="16"/>
              </w:rPr>
              <w:t>9C</w:t>
            </w:r>
          </w:p>
        </w:tc>
        <w:tc>
          <w:tcPr>
            <w:tcW w:w="850" w:type="dxa"/>
          </w:tcPr>
          <w:p w:rsidR="00821B48" w:rsidRPr="00597BCB" w:rsidRDefault="00821B48" w:rsidP="001F1500">
            <w:pPr>
              <w:rPr>
                <w:rFonts w:cs="Arial"/>
                <w:sz w:val="16"/>
                <w:szCs w:val="16"/>
              </w:rPr>
            </w:pPr>
            <w:r w:rsidRPr="00597BCB">
              <w:rPr>
                <w:rFonts w:cs="Arial"/>
                <w:sz w:val="16"/>
                <w:szCs w:val="16"/>
              </w:rPr>
              <w:t>LCO9C</w:t>
            </w:r>
          </w:p>
        </w:tc>
        <w:tc>
          <w:tcPr>
            <w:tcW w:w="850" w:type="dxa"/>
          </w:tcPr>
          <w:p w:rsidR="00821B48" w:rsidRPr="00597BCB" w:rsidRDefault="00821B48" w:rsidP="001F1500">
            <w:pPr>
              <w:rPr>
                <w:rFonts w:cs="Arial"/>
                <w:sz w:val="16"/>
                <w:szCs w:val="16"/>
              </w:rPr>
            </w:pPr>
            <w:r w:rsidRPr="00597BCB">
              <w:rPr>
                <w:rFonts w:cs="Arial"/>
                <w:sz w:val="16"/>
                <w:szCs w:val="16"/>
              </w:rPr>
              <w:t>409</w:t>
            </w:r>
          </w:p>
        </w:tc>
        <w:tc>
          <w:tcPr>
            <w:tcW w:w="850" w:type="dxa"/>
          </w:tcPr>
          <w:p w:rsidR="00821B48" w:rsidRPr="00597BCB" w:rsidRDefault="00821B48" w:rsidP="001F1500">
            <w:pPr>
              <w:rPr>
                <w:rFonts w:cs="Arial"/>
                <w:sz w:val="16"/>
                <w:szCs w:val="16"/>
              </w:rPr>
            </w:pPr>
            <w:r w:rsidRPr="00597BCB">
              <w:rPr>
                <w:rFonts w:cs="Arial"/>
                <w:sz w:val="16"/>
                <w:szCs w:val="16"/>
              </w:rPr>
              <w:t>66</w:t>
            </w:r>
          </w:p>
        </w:tc>
      </w:tr>
      <w:tr w:rsidR="00821B48" w:rsidRPr="00597BCB" w:rsidTr="00821B48">
        <w:tc>
          <w:tcPr>
            <w:tcW w:w="850" w:type="dxa"/>
          </w:tcPr>
          <w:p w:rsidR="00821B48" w:rsidRPr="00597BCB" w:rsidRDefault="00821B48" w:rsidP="001F1500">
            <w:pPr>
              <w:rPr>
                <w:rFonts w:cs="Arial"/>
                <w:sz w:val="16"/>
                <w:szCs w:val="16"/>
              </w:rPr>
            </w:pPr>
            <w:r w:rsidRPr="00597BCB">
              <w:rPr>
                <w:rFonts w:cs="Arial"/>
                <w:sz w:val="16"/>
                <w:szCs w:val="16"/>
              </w:rPr>
              <w:t>30</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2018</w:t>
            </w:r>
          </w:p>
        </w:tc>
        <w:tc>
          <w:tcPr>
            <w:tcW w:w="850" w:type="dxa"/>
          </w:tcPr>
          <w:p w:rsidR="00821B48" w:rsidRPr="00597BCB" w:rsidRDefault="00821B48" w:rsidP="001F1500">
            <w:pPr>
              <w:rPr>
                <w:rFonts w:cs="Arial"/>
                <w:sz w:val="16"/>
                <w:szCs w:val="16"/>
              </w:rPr>
            </w:pPr>
            <w:r w:rsidRPr="00597BCB">
              <w:rPr>
                <w:rFonts w:cs="Arial"/>
                <w:sz w:val="16"/>
                <w:szCs w:val="16"/>
              </w:rPr>
              <w:t>Winter</w:t>
            </w:r>
          </w:p>
        </w:tc>
        <w:tc>
          <w:tcPr>
            <w:tcW w:w="850" w:type="dxa"/>
          </w:tcPr>
          <w:p w:rsidR="00821B48" w:rsidRPr="00597BCB" w:rsidRDefault="00821B48" w:rsidP="001F1500">
            <w:pPr>
              <w:rPr>
                <w:rFonts w:cs="Arial"/>
                <w:sz w:val="16"/>
                <w:szCs w:val="16"/>
              </w:rPr>
            </w:pPr>
            <w:r w:rsidRPr="00597BCB">
              <w:rPr>
                <w:rFonts w:cs="Arial"/>
                <w:sz w:val="16"/>
                <w:szCs w:val="16"/>
              </w:rPr>
              <w:t>control</w:t>
            </w:r>
          </w:p>
        </w:tc>
        <w:tc>
          <w:tcPr>
            <w:tcW w:w="850" w:type="dxa"/>
          </w:tcPr>
          <w:p w:rsidR="00821B48" w:rsidRPr="00597BCB" w:rsidRDefault="00821B48" w:rsidP="001F1500">
            <w:pPr>
              <w:rPr>
                <w:rFonts w:cs="Arial"/>
                <w:sz w:val="16"/>
                <w:szCs w:val="16"/>
              </w:rPr>
            </w:pPr>
            <w:r w:rsidRPr="00597BCB">
              <w:rPr>
                <w:rFonts w:cs="Arial"/>
                <w:sz w:val="16"/>
                <w:szCs w:val="16"/>
              </w:rPr>
              <w:t>LT</w:t>
            </w:r>
          </w:p>
        </w:tc>
        <w:tc>
          <w:tcPr>
            <w:tcW w:w="850" w:type="dxa"/>
          </w:tcPr>
          <w:p w:rsidR="00821B48" w:rsidRPr="00597BCB" w:rsidRDefault="00821B48" w:rsidP="001F1500">
            <w:pPr>
              <w:rPr>
                <w:rFonts w:cs="Arial"/>
                <w:sz w:val="16"/>
                <w:szCs w:val="16"/>
              </w:rPr>
            </w:pPr>
            <w:r w:rsidRPr="00597BCB">
              <w:rPr>
                <w:rFonts w:cs="Arial"/>
                <w:sz w:val="16"/>
                <w:szCs w:val="16"/>
              </w:rPr>
              <w:t>I</w:t>
            </w:r>
          </w:p>
        </w:tc>
        <w:tc>
          <w:tcPr>
            <w:tcW w:w="850" w:type="dxa"/>
          </w:tcPr>
          <w:p w:rsidR="00821B48" w:rsidRPr="00597BCB" w:rsidRDefault="00821B48" w:rsidP="001F1500">
            <w:pPr>
              <w:rPr>
                <w:rFonts w:cs="Arial"/>
                <w:sz w:val="16"/>
                <w:szCs w:val="16"/>
              </w:rPr>
            </w:pPr>
            <w:r w:rsidRPr="00597BCB">
              <w:rPr>
                <w:rFonts w:cs="Arial"/>
                <w:sz w:val="16"/>
                <w:szCs w:val="16"/>
              </w:rPr>
              <w:t>1</w:t>
            </w:r>
          </w:p>
        </w:tc>
        <w:tc>
          <w:tcPr>
            <w:tcW w:w="850" w:type="dxa"/>
          </w:tcPr>
          <w:p w:rsidR="00821B48" w:rsidRPr="00597BCB" w:rsidRDefault="00821B48" w:rsidP="001F1500">
            <w:pPr>
              <w:rPr>
                <w:rFonts w:cs="Arial"/>
                <w:sz w:val="16"/>
                <w:szCs w:val="16"/>
              </w:rPr>
            </w:pPr>
            <w:r w:rsidRPr="00597BCB">
              <w:rPr>
                <w:rFonts w:cs="Arial"/>
                <w:sz w:val="16"/>
                <w:szCs w:val="16"/>
              </w:rPr>
              <w:t>LTI1</w:t>
            </w:r>
          </w:p>
        </w:tc>
        <w:tc>
          <w:tcPr>
            <w:tcW w:w="850" w:type="dxa"/>
          </w:tcPr>
          <w:p w:rsidR="00821B48" w:rsidRPr="00597BCB" w:rsidRDefault="00821B48" w:rsidP="001F1500">
            <w:pPr>
              <w:rPr>
                <w:rFonts w:cs="Arial"/>
                <w:sz w:val="16"/>
                <w:szCs w:val="16"/>
              </w:rPr>
            </w:pPr>
            <w:r w:rsidRPr="00597BCB">
              <w:rPr>
                <w:rFonts w:cs="Arial"/>
                <w:sz w:val="16"/>
                <w:szCs w:val="16"/>
              </w:rPr>
              <w:t>445</w:t>
            </w:r>
          </w:p>
        </w:tc>
        <w:tc>
          <w:tcPr>
            <w:tcW w:w="850" w:type="dxa"/>
          </w:tcPr>
          <w:p w:rsidR="00821B48" w:rsidRPr="00597BCB" w:rsidRDefault="00821B48" w:rsidP="001F1500">
            <w:pPr>
              <w:rPr>
                <w:rFonts w:cs="Arial"/>
                <w:sz w:val="16"/>
                <w:szCs w:val="16"/>
              </w:rPr>
            </w:pPr>
            <w:r w:rsidRPr="00597BCB">
              <w:rPr>
                <w:rFonts w:cs="Arial"/>
                <w:sz w:val="16"/>
                <w:szCs w:val="16"/>
              </w:rPr>
              <w:t>27.5</w:t>
            </w:r>
          </w:p>
        </w:tc>
      </w:tr>
    </w:tbl>
    <w:p w:rsidR="00A5439D" w:rsidRPr="00597BCB" w:rsidRDefault="00A5439D" w:rsidP="003A1887">
      <w:pPr>
        <w:spacing w:after="0" w:line="360" w:lineRule="auto"/>
        <w:rPr>
          <w:rFonts w:cs="Arial"/>
        </w:rPr>
      </w:pPr>
      <w:r w:rsidRPr="00597BCB">
        <w:rPr>
          <w:rFonts w:cs="Arial"/>
        </w:rPr>
        <w:br w:type="page"/>
      </w:r>
    </w:p>
    <w:p w:rsidR="004F5614" w:rsidRPr="00597BCB" w:rsidRDefault="00A5439D" w:rsidP="001F1500">
      <w:pPr>
        <w:spacing w:after="0" w:line="240" w:lineRule="auto"/>
        <w:rPr>
          <w:rFonts w:cs="Arial"/>
        </w:rPr>
      </w:pPr>
      <w:proofErr w:type="gramStart"/>
      <w:r w:rsidRPr="00597BCB">
        <w:rPr>
          <w:rFonts w:cs="Arial"/>
        </w:rPr>
        <w:lastRenderedPageBreak/>
        <w:t>Table</w:t>
      </w:r>
      <w:r w:rsidR="000F7BDB" w:rsidRPr="00597BCB">
        <w:rPr>
          <w:rFonts w:cs="Arial"/>
        </w:rPr>
        <w:t>.</w:t>
      </w:r>
      <w:proofErr w:type="gramEnd"/>
      <w:r w:rsidR="000F7BDB" w:rsidRPr="00597BCB">
        <w:rPr>
          <w:rFonts w:cs="Arial"/>
        </w:rPr>
        <w:t xml:space="preserve"> Locality, year of sampling, month of sampling, and number of transects for all sampling events.  CK= Cedar Key, CR = </w:t>
      </w:r>
      <w:proofErr w:type="spellStart"/>
      <w:r w:rsidR="000F7BDB" w:rsidRPr="00597BCB">
        <w:rPr>
          <w:rFonts w:cs="Arial"/>
        </w:rPr>
        <w:t>Corrigans</w:t>
      </w:r>
      <w:proofErr w:type="spellEnd"/>
      <w:r w:rsidR="000F7BDB" w:rsidRPr="00597BCB">
        <w:rPr>
          <w:rFonts w:cs="Arial"/>
        </w:rPr>
        <w:t xml:space="preserve"> Reef, HB= Horseshoe Beach, LC= Lone Cabbage, LT= Little Trout.</w:t>
      </w:r>
    </w:p>
    <w:tbl>
      <w:tblPr>
        <w:tblStyle w:val="TableGrid"/>
        <w:tblW w:w="0" w:type="auto"/>
        <w:tblLook w:val="04A0"/>
      </w:tblPr>
      <w:tblGrid>
        <w:gridCol w:w="2337"/>
        <w:gridCol w:w="2337"/>
        <w:gridCol w:w="2338"/>
        <w:gridCol w:w="2338"/>
      </w:tblGrid>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locality</w:t>
            </w:r>
          </w:p>
        </w:tc>
        <w:tc>
          <w:tcPr>
            <w:tcW w:w="2337" w:type="dxa"/>
          </w:tcPr>
          <w:p w:rsidR="00821B48" w:rsidRPr="00597BCB" w:rsidRDefault="005162D0" w:rsidP="001F1500">
            <w:pPr>
              <w:rPr>
                <w:rFonts w:cs="Arial"/>
                <w:sz w:val="16"/>
                <w:szCs w:val="16"/>
              </w:rPr>
            </w:pPr>
            <w:r w:rsidRPr="00597BCB">
              <w:rPr>
                <w:rFonts w:cs="Arial"/>
                <w:sz w:val="16"/>
                <w:szCs w:val="16"/>
              </w:rPr>
              <w:t>Y</w:t>
            </w:r>
            <w:r w:rsidR="00821B48" w:rsidRPr="00597BCB">
              <w:rPr>
                <w:rFonts w:cs="Arial"/>
                <w:sz w:val="16"/>
                <w:szCs w:val="16"/>
              </w:rPr>
              <w:t>ear</w:t>
            </w:r>
          </w:p>
        </w:tc>
        <w:tc>
          <w:tcPr>
            <w:tcW w:w="2338" w:type="dxa"/>
          </w:tcPr>
          <w:p w:rsidR="00821B48" w:rsidRPr="00597BCB" w:rsidRDefault="00821B48" w:rsidP="001F1500">
            <w:pPr>
              <w:rPr>
                <w:rFonts w:cs="Arial"/>
                <w:sz w:val="16"/>
                <w:szCs w:val="16"/>
              </w:rPr>
            </w:pPr>
            <w:r w:rsidRPr="00597BCB">
              <w:rPr>
                <w:rFonts w:cs="Arial"/>
                <w:sz w:val="16"/>
                <w:szCs w:val="16"/>
              </w:rPr>
              <w:t>month</w:t>
            </w:r>
          </w:p>
        </w:tc>
        <w:tc>
          <w:tcPr>
            <w:tcW w:w="2338" w:type="dxa"/>
          </w:tcPr>
          <w:p w:rsidR="00821B48" w:rsidRPr="00597BCB" w:rsidRDefault="00821B48" w:rsidP="001F1500">
            <w:pPr>
              <w:rPr>
                <w:rFonts w:cs="Arial"/>
                <w:sz w:val="16"/>
                <w:szCs w:val="16"/>
              </w:rPr>
            </w:pPr>
            <w:proofErr w:type="spellStart"/>
            <w:r w:rsidRPr="00597BCB">
              <w:rPr>
                <w:rFonts w:cs="Arial"/>
                <w:sz w:val="16"/>
                <w:szCs w:val="16"/>
              </w:rPr>
              <w:t>number_transects</w:t>
            </w:r>
            <w:proofErr w:type="spellEnd"/>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CK</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5</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CK</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CK</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8</w:t>
            </w:r>
          </w:p>
        </w:tc>
        <w:tc>
          <w:tcPr>
            <w:tcW w:w="2338" w:type="dxa"/>
          </w:tcPr>
          <w:p w:rsidR="00821B48" w:rsidRPr="00597BCB" w:rsidRDefault="00821B48" w:rsidP="001F1500">
            <w:pPr>
              <w:rPr>
                <w:rFonts w:cs="Arial"/>
                <w:sz w:val="16"/>
                <w:szCs w:val="16"/>
              </w:rPr>
            </w:pPr>
            <w:r w:rsidRPr="00597BCB">
              <w:rPr>
                <w:rFonts w:cs="Arial"/>
                <w:sz w:val="16"/>
                <w:szCs w:val="16"/>
              </w:rPr>
              <w:t>8</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CK</w:t>
            </w:r>
          </w:p>
        </w:tc>
        <w:tc>
          <w:tcPr>
            <w:tcW w:w="2337" w:type="dxa"/>
          </w:tcPr>
          <w:p w:rsidR="00821B48" w:rsidRPr="00597BCB" w:rsidRDefault="00821B48" w:rsidP="001F1500">
            <w:pPr>
              <w:rPr>
                <w:rFonts w:cs="Arial"/>
                <w:sz w:val="16"/>
                <w:szCs w:val="16"/>
              </w:rPr>
            </w:pPr>
            <w:r w:rsidRPr="00597BCB">
              <w:rPr>
                <w:rFonts w:cs="Arial"/>
                <w:sz w:val="16"/>
                <w:szCs w:val="16"/>
              </w:rPr>
              <w:t>2012</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8</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5</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8</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12</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2011</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CR</w:t>
            </w:r>
          </w:p>
        </w:tc>
        <w:tc>
          <w:tcPr>
            <w:tcW w:w="2337" w:type="dxa"/>
          </w:tcPr>
          <w:p w:rsidR="00821B48" w:rsidRPr="00597BCB" w:rsidRDefault="00821B48" w:rsidP="001F1500">
            <w:pPr>
              <w:rPr>
                <w:rFonts w:cs="Arial"/>
                <w:sz w:val="16"/>
                <w:szCs w:val="16"/>
              </w:rPr>
            </w:pPr>
            <w:r w:rsidRPr="00597BCB">
              <w:rPr>
                <w:rFonts w:cs="Arial"/>
                <w:sz w:val="16"/>
                <w:szCs w:val="16"/>
              </w:rPr>
              <w:t>2012</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5</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8</w:t>
            </w:r>
          </w:p>
        </w:tc>
        <w:tc>
          <w:tcPr>
            <w:tcW w:w="2338" w:type="dxa"/>
          </w:tcPr>
          <w:p w:rsidR="00821B48" w:rsidRPr="00597BCB" w:rsidRDefault="00821B48" w:rsidP="001F1500">
            <w:pPr>
              <w:rPr>
                <w:rFonts w:cs="Arial"/>
                <w:sz w:val="16"/>
                <w:szCs w:val="16"/>
              </w:rPr>
            </w:pPr>
            <w:r w:rsidRPr="00597BCB">
              <w:rPr>
                <w:rFonts w:cs="Arial"/>
                <w:sz w:val="16"/>
                <w:szCs w:val="16"/>
              </w:rPr>
              <w:t>7</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8</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12</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2011</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7</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HB</w:t>
            </w:r>
          </w:p>
        </w:tc>
        <w:tc>
          <w:tcPr>
            <w:tcW w:w="2337" w:type="dxa"/>
          </w:tcPr>
          <w:p w:rsidR="00821B48" w:rsidRPr="00597BCB" w:rsidRDefault="00821B48" w:rsidP="001F1500">
            <w:pPr>
              <w:rPr>
                <w:rFonts w:cs="Arial"/>
                <w:sz w:val="16"/>
                <w:szCs w:val="16"/>
              </w:rPr>
            </w:pPr>
            <w:r w:rsidRPr="00597BCB">
              <w:rPr>
                <w:rFonts w:cs="Arial"/>
                <w:sz w:val="16"/>
                <w:szCs w:val="16"/>
              </w:rPr>
              <w:t>2012</w:t>
            </w:r>
          </w:p>
        </w:tc>
        <w:tc>
          <w:tcPr>
            <w:tcW w:w="2338" w:type="dxa"/>
          </w:tcPr>
          <w:p w:rsidR="00821B48" w:rsidRPr="00597BCB" w:rsidRDefault="00821B48" w:rsidP="001F1500">
            <w:pPr>
              <w:rPr>
                <w:rFonts w:cs="Arial"/>
                <w:sz w:val="16"/>
                <w:szCs w:val="16"/>
              </w:rPr>
            </w:pPr>
            <w:r w:rsidRPr="00597BCB">
              <w:rPr>
                <w:rFonts w:cs="Arial"/>
                <w:sz w:val="16"/>
                <w:szCs w:val="16"/>
              </w:rPr>
              <w:t>11</w:t>
            </w:r>
          </w:p>
        </w:tc>
        <w:tc>
          <w:tcPr>
            <w:tcW w:w="2338" w:type="dxa"/>
          </w:tcPr>
          <w:p w:rsidR="00821B48" w:rsidRPr="00597BCB" w:rsidRDefault="00821B48" w:rsidP="001F1500">
            <w:pPr>
              <w:rPr>
                <w:rFonts w:cs="Arial"/>
                <w:sz w:val="16"/>
                <w:szCs w:val="16"/>
              </w:rPr>
            </w:pPr>
            <w:r w:rsidRPr="00597BCB">
              <w:rPr>
                <w:rFonts w:cs="Arial"/>
                <w:sz w:val="16"/>
                <w:szCs w:val="16"/>
              </w:rPr>
              <w:t>6</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5</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8</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2010</w:t>
            </w:r>
          </w:p>
        </w:tc>
        <w:tc>
          <w:tcPr>
            <w:tcW w:w="2338" w:type="dxa"/>
          </w:tcPr>
          <w:p w:rsidR="00821B48" w:rsidRPr="00597BCB" w:rsidRDefault="00821B48" w:rsidP="001F1500">
            <w:pPr>
              <w:rPr>
                <w:rFonts w:cs="Arial"/>
                <w:sz w:val="16"/>
                <w:szCs w:val="16"/>
              </w:rPr>
            </w:pPr>
            <w:r w:rsidRPr="00597BCB">
              <w:rPr>
                <w:rFonts w:cs="Arial"/>
                <w:sz w:val="16"/>
                <w:szCs w:val="16"/>
              </w:rPr>
              <w:t>12</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2011</w:t>
            </w:r>
          </w:p>
        </w:tc>
        <w:tc>
          <w:tcPr>
            <w:tcW w:w="2338" w:type="dxa"/>
          </w:tcPr>
          <w:p w:rsidR="00821B48" w:rsidRPr="00597BCB" w:rsidRDefault="00821B48" w:rsidP="001F1500">
            <w:pPr>
              <w:rPr>
                <w:rFonts w:cs="Arial"/>
                <w:sz w:val="16"/>
                <w:szCs w:val="16"/>
              </w:rPr>
            </w:pPr>
            <w:r w:rsidRPr="00597BCB">
              <w:rPr>
                <w:rFonts w:cs="Arial"/>
                <w:sz w:val="16"/>
                <w:szCs w:val="16"/>
              </w:rPr>
              <w:t>7</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2012</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10</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2013</w:t>
            </w:r>
          </w:p>
        </w:tc>
        <w:tc>
          <w:tcPr>
            <w:tcW w:w="2338" w:type="dxa"/>
          </w:tcPr>
          <w:p w:rsidR="00821B48" w:rsidRPr="00597BCB" w:rsidRDefault="00821B48" w:rsidP="001F1500">
            <w:pPr>
              <w:rPr>
                <w:rFonts w:cs="Arial"/>
                <w:sz w:val="16"/>
                <w:szCs w:val="16"/>
              </w:rPr>
            </w:pPr>
            <w:r w:rsidRPr="00597BCB">
              <w:rPr>
                <w:rFonts w:cs="Arial"/>
                <w:sz w:val="16"/>
                <w:szCs w:val="16"/>
              </w:rPr>
              <w:t>4</w:t>
            </w:r>
          </w:p>
        </w:tc>
        <w:tc>
          <w:tcPr>
            <w:tcW w:w="2338" w:type="dxa"/>
          </w:tcPr>
          <w:p w:rsidR="00821B48" w:rsidRPr="00597BCB" w:rsidRDefault="00821B48" w:rsidP="001F1500">
            <w:pPr>
              <w:rPr>
                <w:rFonts w:cs="Arial"/>
                <w:sz w:val="16"/>
                <w:szCs w:val="16"/>
              </w:rPr>
            </w:pPr>
            <w:r w:rsidRPr="00597BCB">
              <w:rPr>
                <w:rFonts w:cs="Arial"/>
                <w:sz w:val="16"/>
                <w:szCs w:val="16"/>
              </w:rPr>
              <w:t>24</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2014</w:t>
            </w:r>
          </w:p>
        </w:tc>
        <w:tc>
          <w:tcPr>
            <w:tcW w:w="2338" w:type="dxa"/>
          </w:tcPr>
          <w:p w:rsidR="00821B48" w:rsidRPr="00597BCB" w:rsidRDefault="00821B48" w:rsidP="001F1500">
            <w:pPr>
              <w:rPr>
                <w:rFonts w:cs="Arial"/>
                <w:sz w:val="16"/>
                <w:szCs w:val="16"/>
              </w:rPr>
            </w:pPr>
            <w:r w:rsidRPr="00597BCB">
              <w:rPr>
                <w:rFonts w:cs="Arial"/>
                <w:sz w:val="16"/>
                <w:szCs w:val="16"/>
              </w:rPr>
              <w:t>10</w:t>
            </w:r>
          </w:p>
        </w:tc>
        <w:tc>
          <w:tcPr>
            <w:tcW w:w="2338" w:type="dxa"/>
          </w:tcPr>
          <w:p w:rsidR="00821B48" w:rsidRPr="00597BCB" w:rsidRDefault="00821B48" w:rsidP="001F1500">
            <w:pPr>
              <w:rPr>
                <w:rFonts w:cs="Arial"/>
                <w:sz w:val="16"/>
                <w:szCs w:val="16"/>
              </w:rPr>
            </w:pPr>
            <w:r w:rsidRPr="00597BCB">
              <w:rPr>
                <w:rFonts w:cs="Arial"/>
                <w:sz w:val="16"/>
                <w:szCs w:val="16"/>
              </w:rPr>
              <w:t>12</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2014</w:t>
            </w:r>
          </w:p>
        </w:tc>
        <w:tc>
          <w:tcPr>
            <w:tcW w:w="2338" w:type="dxa"/>
          </w:tcPr>
          <w:p w:rsidR="00821B48" w:rsidRPr="00597BCB" w:rsidRDefault="00821B48" w:rsidP="001F1500">
            <w:pPr>
              <w:rPr>
                <w:rFonts w:cs="Arial"/>
                <w:sz w:val="16"/>
                <w:szCs w:val="16"/>
              </w:rPr>
            </w:pPr>
            <w:r w:rsidRPr="00597BCB">
              <w:rPr>
                <w:rFonts w:cs="Arial"/>
                <w:sz w:val="16"/>
                <w:szCs w:val="16"/>
              </w:rPr>
              <w:t>11</w:t>
            </w:r>
          </w:p>
        </w:tc>
        <w:tc>
          <w:tcPr>
            <w:tcW w:w="2338" w:type="dxa"/>
          </w:tcPr>
          <w:p w:rsidR="00821B48" w:rsidRPr="00597BCB" w:rsidRDefault="00821B48" w:rsidP="001F1500">
            <w:pPr>
              <w:rPr>
                <w:rFonts w:cs="Arial"/>
                <w:sz w:val="16"/>
                <w:szCs w:val="16"/>
              </w:rPr>
            </w:pPr>
            <w:r w:rsidRPr="00597BCB">
              <w:rPr>
                <w:rFonts w:cs="Arial"/>
                <w:sz w:val="16"/>
                <w:szCs w:val="16"/>
              </w:rPr>
              <w:t>9</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2014</w:t>
            </w:r>
          </w:p>
        </w:tc>
        <w:tc>
          <w:tcPr>
            <w:tcW w:w="2338" w:type="dxa"/>
          </w:tcPr>
          <w:p w:rsidR="00821B48" w:rsidRPr="00597BCB" w:rsidRDefault="00821B48" w:rsidP="001F1500">
            <w:pPr>
              <w:rPr>
                <w:rFonts w:cs="Arial"/>
                <w:sz w:val="16"/>
                <w:szCs w:val="16"/>
              </w:rPr>
            </w:pPr>
            <w:r w:rsidRPr="00597BCB">
              <w:rPr>
                <w:rFonts w:cs="Arial"/>
                <w:sz w:val="16"/>
                <w:szCs w:val="16"/>
              </w:rPr>
              <w:t>12</w:t>
            </w:r>
          </w:p>
        </w:tc>
        <w:tc>
          <w:tcPr>
            <w:tcW w:w="2338" w:type="dxa"/>
          </w:tcPr>
          <w:p w:rsidR="00821B48" w:rsidRPr="00597BCB" w:rsidRDefault="00821B48" w:rsidP="001F1500">
            <w:pPr>
              <w:rPr>
                <w:rFonts w:cs="Arial"/>
                <w:sz w:val="16"/>
                <w:szCs w:val="16"/>
              </w:rPr>
            </w:pPr>
            <w:r w:rsidRPr="00597BCB">
              <w:rPr>
                <w:rFonts w:cs="Arial"/>
                <w:sz w:val="16"/>
                <w:szCs w:val="16"/>
              </w:rPr>
              <w:t>1</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2015</w:t>
            </w:r>
          </w:p>
        </w:tc>
        <w:tc>
          <w:tcPr>
            <w:tcW w:w="2338" w:type="dxa"/>
          </w:tcPr>
          <w:p w:rsidR="00821B48" w:rsidRPr="00597BCB" w:rsidRDefault="00821B48" w:rsidP="001F1500">
            <w:pPr>
              <w:rPr>
                <w:rFonts w:cs="Arial"/>
                <w:sz w:val="16"/>
                <w:szCs w:val="16"/>
              </w:rPr>
            </w:pPr>
            <w:r w:rsidRPr="00597BCB">
              <w:rPr>
                <w:rFonts w:cs="Arial"/>
                <w:sz w:val="16"/>
                <w:szCs w:val="16"/>
              </w:rPr>
              <w:t>1</w:t>
            </w:r>
          </w:p>
        </w:tc>
        <w:tc>
          <w:tcPr>
            <w:tcW w:w="2338" w:type="dxa"/>
          </w:tcPr>
          <w:p w:rsidR="00821B48" w:rsidRPr="00597BCB" w:rsidRDefault="00821B48" w:rsidP="001F1500">
            <w:pPr>
              <w:rPr>
                <w:rFonts w:cs="Arial"/>
                <w:sz w:val="16"/>
                <w:szCs w:val="16"/>
              </w:rPr>
            </w:pPr>
            <w:r w:rsidRPr="00597BCB">
              <w:rPr>
                <w:rFonts w:cs="Arial"/>
                <w:sz w:val="16"/>
                <w:szCs w:val="16"/>
              </w:rPr>
              <w:t>2</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2015</w:t>
            </w:r>
          </w:p>
        </w:tc>
        <w:tc>
          <w:tcPr>
            <w:tcW w:w="2338" w:type="dxa"/>
          </w:tcPr>
          <w:p w:rsidR="00821B48" w:rsidRPr="00597BCB" w:rsidRDefault="00821B48" w:rsidP="001F1500">
            <w:pPr>
              <w:rPr>
                <w:rFonts w:cs="Arial"/>
                <w:sz w:val="16"/>
                <w:szCs w:val="16"/>
              </w:rPr>
            </w:pPr>
            <w:r w:rsidRPr="00597BCB">
              <w:rPr>
                <w:rFonts w:cs="Arial"/>
                <w:sz w:val="16"/>
                <w:szCs w:val="16"/>
              </w:rPr>
              <w:t>5</w:t>
            </w:r>
          </w:p>
        </w:tc>
        <w:tc>
          <w:tcPr>
            <w:tcW w:w="2338" w:type="dxa"/>
          </w:tcPr>
          <w:p w:rsidR="00821B48" w:rsidRPr="00597BCB" w:rsidRDefault="00821B48" w:rsidP="001F1500">
            <w:pPr>
              <w:rPr>
                <w:rFonts w:cs="Arial"/>
                <w:sz w:val="16"/>
                <w:szCs w:val="16"/>
              </w:rPr>
            </w:pPr>
            <w:r w:rsidRPr="00597BCB">
              <w:rPr>
                <w:rFonts w:cs="Arial"/>
                <w:sz w:val="16"/>
                <w:szCs w:val="16"/>
              </w:rPr>
              <w:t>21</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2015</w:t>
            </w:r>
          </w:p>
        </w:tc>
        <w:tc>
          <w:tcPr>
            <w:tcW w:w="2338" w:type="dxa"/>
          </w:tcPr>
          <w:p w:rsidR="00821B48" w:rsidRPr="00597BCB" w:rsidRDefault="00821B48" w:rsidP="001F1500">
            <w:pPr>
              <w:rPr>
                <w:rFonts w:cs="Arial"/>
                <w:sz w:val="16"/>
                <w:szCs w:val="16"/>
              </w:rPr>
            </w:pPr>
            <w:r w:rsidRPr="00597BCB">
              <w:rPr>
                <w:rFonts w:cs="Arial"/>
                <w:sz w:val="16"/>
                <w:szCs w:val="16"/>
              </w:rPr>
              <w:t>6</w:t>
            </w:r>
          </w:p>
        </w:tc>
        <w:tc>
          <w:tcPr>
            <w:tcW w:w="2338" w:type="dxa"/>
          </w:tcPr>
          <w:p w:rsidR="00821B48" w:rsidRPr="00597BCB" w:rsidRDefault="00821B48" w:rsidP="001F1500">
            <w:pPr>
              <w:rPr>
                <w:rFonts w:cs="Arial"/>
                <w:sz w:val="16"/>
                <w:szCs w:val="16"/>
              </w:rPr>
            </w:pPr>
            <w:r w:rsidRPr="00597BCB">
              <w:rPr>
                <w:rFonts w:cs="Arial"/>
                <w:sz w:val="16"/>
                <w:szCs w:val="16"/>
              </w:rPr>
              <w:t>3</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LC</w:t>
            </w:r>
          </w:p>
        </w:tc>
        <w:tc>
          <w:tcPr>
            <w:tcW w:w="2337" w:type="dxa"/>
          </w:tcPr>
          <w:p w:rsidR="00821B48" w:rsidRPr="00597BCB" w:rsidRDefault="00821B48" w:rsidP="001F1500">
            <w:pPr>
              <w:rPr>
                <w:rFonts w:cs="Arial"/>
                <w:sz w:val="16"/>
                <w:szCs w:val="16"/>
              </w:rPr>
            </w:pPr>
            <w:r w:rsidRPr="00597BCB">
              <w:rPr>
                <w:rFonts w:cs="Arial"/>
                <w:sz w:val="16"/>
                <w:szCs w:val="16"/>
              </w:rPr>
              <w:t>2017</w:t>
            </w:r>
          </w:p>
        </w:tc>
        <w:tc>
          <w:tcPr>
            <w:tcW w:w="2338" w:type="dxa"/>
          </w:tcPr>
          <w:p w:rsidR="00821B48" w:rsidRPr="00597BCB" w:rsidRDefault="00821B48" w:rsidP="001F1500">
            <w:pPr>
              <w:rPr>
                <w:rFonts w:cs="Arial"/>
                <w:sz w:val="16"/>
                <w:szCs w:val="16"/>
              </w:rPr>
            </w:pPr>
            <w:r w:rsidRPr="00597BCB">
              <w:rPr>
                <w:rFonts w:cs="Arial"/>
                <w:sz w:val="16"/>
                <w:szCs w:val="16"/>
              </w:rPr>
              <w:t>11</w:t>
            </w:r>
          </w:p>
        </w:tc>
        <w:tc>
          <w:tcPr>
            <w:tcW w:w="2338" w:type="dxa"/>
          </w:tcPr>
          <w:p w:rsidR="00821B48" w:rsidRPr="00597BCB" w:rsidRDefault="00821B48" w:rsidP="001F1500">
            <w:pPr>
              <w:rPr>
                <w:rFonts w:cs="Arial"/>
                <w:sz w:val="16"/>
                <w:szCs w:val="16"/>
              </w:rPr>
            </w:pPr>
            <w:r w:rsidRPr="00597BCB">
              <w:rPr>
                <w:rFonts w:cs="Arial"/>
                <w:sz w:val="16"/>
                <w:szCs w:val="16"/>
              </w:rPr>
              <w:t>24</w:t>
            </w:r>
          </w:p>
        </w:tc>
      </w:tr>
      <w:tr w:rsidR="00821B48" w:rsidRPr="00597BCB" w:rsidTr="00821B48">
        <w:tc>
          <w:tcPr>
            <w:tcW w:w="2337" w:type="dxa"/>
          </w:tcPr>
          <w:p w:rsidR="00821B48" w:rsidRPr="00597BCB" w:rsidRDefault="00821B48" w:rsidP="001F1500">
            <w:pPr>
              <w:rPr>
                <w:rFonts w:cs="Arial"/>
                <w:sz w:val="16"/>
                <w:szCs w:val="16"/>
              </w:rPr>
            </w:pPr>
            <w:r w:rsidRPr="00597BCB">
              <w:rPr>
                <w:rFonts w:cs="Arial"/>
                <w:sz w:val="16"/>
                <w:szCs w:val="16"/>
              </w:rPr>
              <w:t>LT</w:t>
            </w:r>
          </w:p>
        </w:tc>
        <w:tc>
          <w:tcPr>
            <w:tcW w:w="2337" w:type="dxa"/>
          </w:tcPr>
          <w:p w:rsidR="00821B48" w:rsidRPr="00597BCB" w:rsidRDefault="00821B48" w:rsidP="001F1500">
            <w:pPr>
              <w:rPr>
                <w:rFonts w:cs="Arial"/>
                <w:sz w:val="16"/>
                <w:szCs w:val="16"/>
              </w:rPr>
            </w:pPr>
            <w:r w:rsidRPr="00597BCB">
              <w:rPr>
                <w:rFonts w:cs="Arial"/>
                <w:sz w:val="16"/>
                <w:szCs w:val="16"/>
              </w:rPr>
              <w:t>2018</w:t>
            </w:r>
          </w:p>
        </w:tc>
        <w:tc>
          <w:tcPr>
            <w:tcW w:w="2338" w:type="dxa"/>
          </w:tcPr>
          <w:p w:rsidR="00821B48" w:rsidRPr="00597BCB" w:rsidRDefault="00821B48" w:rsidP="001F1500">
            <w:pPr>
              <w:rPr>
                <w:rFonts w:cs="Arial"/>
                <w:sz w:val="16"/>
                <w:szCs w:val="16"/>
              </w:rPr>
            </w:pPr>
            <w:r w:rsidRPr="00597BCB">
              <w:rPr>
                <w:rFonts w:cs="Arial"/>
                <w:sz w:val="16"/>
                <w:szCs w:val="16"/>
              </w:rPr>
              <w:t>1</w:t>
            </w:r>
          </w:p>
        </w:tc>
        <w:tc>
          <w:tcPr>
            <w:tcW w:w="2338" w:type="dxa"/>
          </w:tcPr>
          <w:p w:rsidR="00821B48" w:rsidRPr="00597BCB" w:rsidRDefault="00821B48" w:rsidP="001F1500">
            <w:pPr>
              <w:rPr>
                <w:rFonts w:cs="Arial"/>
                <w:sz w:val="16"/>
                <w:szCs w:val="16"/>
              </w:rPr>
            </w:pPr>
            <w:r w:rsidRPr="00597BCB">
              <w:rPr>
                <w:rFonts w:cs="Arial"/>
                <w:sz w:val="16"/>
                <w:szCs w:val="16"/>
              </w:rPr>
              <w:t>1</w:t>
            </w:r>
          </w:p>
        </w:tc>
      </w:tr>
    </w:tbl>
    <w:p w:rsidR="00F025E3" w:rsidRPr="00597BCB" w:rsidRDefault="00F025E3" w:rsidP="003A1887">
      <w:pPr>
        <w:spacing w:after="0" w:line="360" w:lineRule="auto"/>
        <w:rPr>
          <w:rFonts w:cs="Arial"/>
        </w:rPr>
      </w:pPr>
      <w:r w:rsidRPr="00597BCB">
        <w:rPr>
          <w:rFonts w:cs="Arial"/>
        </w:rPr>
        <w:br w:type="page"/>
      </w:r>
    </w:p>
    <w:p w:rsidR="00530CEC" w:rsidRPr="00597BCB" w:rsidRDefault="00383256" w:rsidP="001F1500">
      <w:pPr>
        <w:spacing w:after="0" w:line="240" w:lineRule="auto"/>
        <w:rPr>
          <w:rFonts w:cs="Arial"/>
          <w:noProof/>
        </w:rPr>
      </w:pPr>
      <w:r w:rsidRPr="00597BCB">
        <w:rPr>
          <w:rFonts w:cs="Arial"/>
          <w:noProof/>
        </w:rPr>
        <w:lastRenderedPageBreak/>
        <w:t xml:space="preserve">Table. </w:t>
      </w:r>
      <w:r w:rsidRPr="00597BCB">
        <w:rPr>
          <w:rFonts w:cs="Arial"/>
        </w:rPr>
        <w:t xml:space="preserve">Locality, year of sampling, month of sampling, and number of collapsed transects for all sampling events.  A collapsed transect occurs when multiple transects are measured on one reef in a given sampling trip.  Those transects are then summed by length and counts and considered one transect.  CK= Cedar Key, CR = </w:t>
      </w:r>
      <w:proofErr w:type="spellStart"/>
      <w:r w:rsidRPr="00597BCB">
        <w:rPr>
          <w:rFonts w:cs="Arial"/>
        </w:rPr>
        <w:t>Corrigans</w:t>
      </w:r>
      <w:proofErr w:type="spellEnd"/>
      <w:r w:rsidRPr="00597BCB">
        <w:rPr>
          <w:rFonts w:cs="Arial"/>
        </w:rPr>
        <w:t xml:space="preserve"> Reef, HB= Horseshoe Beach, LC= Lone Cabbage, LT= Little Trout.</w:t>
      </w:r>
    </w:p>
    <w:p w:rsidR="00383256" w:rsidRPr="00597BCB" w:rsidRDefault="00383256" w:rsidP="003A1887">
      <w:pPr>
        <w:spacing w:after="0" w:line="360" w:lineRule="auto"/>
        <w:rPr>
          <w:rFonts w:cs="Arial"/>
          <w:noProof/>
        </w:rPr>
      </w:pPr>
    </w:p>
    <w:tbl>
      <w:tblPr>
        <w:tblStyle w:val="TableGrid"/>
        <w:tblW w:w="0" w:type="auto"/>
        <w:tblLook w:val="04A0"/>
      </w:tblPr>
      <w:tblGrid>
        <w:gridCol w:w="2337"/>
        <w:gridCol w:w="2337"/>
        <w:gridCol w:w="2338"/>
        <w:gridCol w:w="2338"/>
      </w:tblGrid>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locality</w:t>
            </w:r>
          </w:p>
        </w:tc>
        <w:tc>
          <w:tcPr>
            <w:tcW w:w="2337" w:type="dxa"/>
          </w:tcPr>
          <w:p w:rsidR="005F1043" w:rsidRPr="00597BCB" w:rsidRDefault="005162D0" w:rsidP="001F1500">
            <w:pPr>
              <w:rPr>
                <w:rFonts w:cs="Arial"/>
                <w:noProof/>
                <w:sz w:val="16"/>
                <w:szCs w:val="16"/>
              </w:rPr>
            </w:pPr>
            <w:r w:rsidRPr="00597BCB">
              <w:rPr>
                <w:rFonts w:cs="Arial"/>
                <w:noProof/>
                <w:sz w:val="16"/>
                <w:szCs w:val="16"/>
              </w:rPr>
              <w:t>Y</w:t>
            </w:r>
            <w:r w:rsidR="005F1043" w:rsidRPr="00597BCB">
              <w:rPr>
                <w:rFonts w:cs="Arial"/>
                <w:noProof/>
                <w:sz w:val="16"/>
                <w:szCs w:val="16"/>
              </w:rPr>
              <w:t>ear</w:t>
            </w:r>
          </w:p>
        </w:tc>
        <w:tc>
          <w:tcPr>
            <w:tcW w:w="2338" w:type="dxa"/>
          </w:tcPr>
          <w:p w:rsidR="005F1043" w:rsidRPr="00597BCB" w:rsidRDefault="005F1043" w:rsidP="001F1500">
            <w:pPr>
              <w:rPr>
                <w:rFonts w:cs="Arial"/>
                <w:noProof/>
                <w:sz w:val="16"/>
                <w:szCs w:val="16"/>
              </w:rPr>
            </w:pPr>
            <w:r w:rsidRPr="00597BCB">
              <w:rPr>
                <w:rFonts w:cs="Arial"/>
                <w:noProof/>
                <w:sz w:val="16"/>
                <w:szCs w:val="16"/>
              </w:rPr>
              <w:t>month</w:t>
            </w:r>
          </w:p>
        </w:tc>
        <w:tc>
          <w:tcPr>
            <w:tcW w:w="2338" w:type="dxa"/>
          </w:tcPr>
          <w:p w:rsidR="005F1043" w:rsidRPr="00597BCB" w:rsidRDefault="005F1043" w:rsidP="001F1500">
            <w:pPr>
              <w:rPr>
                <w:rFonts w:cs="Arial"/>
                <w:noProof/>
                <w:sz w:val="16"/>
                <w:szCs w:val="16"/>
              </w:rPr>
            </w:pPr>
            <w:r w:rsidRPr="00597BCB">
              <w:rPr>
                <w:rFonts w:cs="Arial"/>
                <w:noProof/>
                <w:sz w:val="16"/>
                <w:szCs w:val="16"/>
              </w:rPr>
              <w:t>number_transects</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CK</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5</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CK</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CK</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CK</w:t>
            </w:r>
          </w:p>
        </w:tc>
        <w:tc>
          <w:tcPr>
            <w:tcW w:w="2337" w:type="dxa"/>
          </w:tcPr>
          <w:p w:rsidR="005F1043" w:rsidRPr="00597BCB" w:rsidRDefault="005F1043" w:rsidP="001F1500">
            <w:pPr>
              <w:rPr>
                <w:rFonts w:cs="Arial"/>
                <w:noProof/>
                <w:sz w:val="16"/>
                <w:szCs w:val="16"/>
              </w:rPr>
            </w:pPr>
            <w:r w:rsidRPr="00597BCB">
              <w:rPr>
                <w:rFonts w:cs="Arial"/>
                <w:noProof/>
                <w:sz w:val="16"/>
                <w:szCs w:val="16"/>
              </w:rPr>
              <w:t>2012</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5</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12</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2011</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CR</w:t>
            </w:r>
          </w:p>
        </w:tc>
        <w:tc>
          <w:tcPr>
            <w:tcW w:w="2337" w:type="dxa"/>
          </w:tcPr>
          <w:p w:rsidR="005F1043" w:rsidRPr="00597BCB" w:rsidRDefault="005F1043" w:rsidP="001F1500">
            <w:pPr>
              <w:rPr>
                <w:rFonts w:cs="Arial"/>
                <w:noProof/>
                <w:sz w:val="16"/>
                <w:szCs w:val="16"/>
              </w:rPr>
            </w:pPr>
            <w:r w:rsidRPr="00597BCB">
              <w:rPr>
                <w:rFonts w:cs="Arial"/>
                <w:noProof/>
                <w:sz w:val="16"/>
                <w:szCs w:val="16"/>
              </w:rPr>
              <w:t>2012</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5</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12</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2011</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HB</w:t>
            </w:r>
          </w:p>
        </w:tc>
        <w:tc>
          <w:tcPr>
            <w:tcW w:w="2337" w:type="dxa"/>
          </w:tcPr>
          <w:p w:rsidR="005F1043" w:rsidRPr="00597BCB" w:rsidRDefault="005F1043" w:rsidP="001F1500">
            <w:pPr>
              <w:rPr>
                <w:rFonts w:cs="Arial"/>
                <w:noProof/>
                <w:sz w:val="16"/>
                <w:szCs w:val="16"/>
              </w:rPr>
            </w:pPr>
            <w:r w:rsidRPr="00597BCB">
              <w:rPr>
                <w:rFonts w:cs="Arial"/>
                <w:noProof/>
                <w:sz w:val="16"/>
                <w:szCs w:val="16"/>
              </w:rPr>
              <w:t>2012</w:t>
            </w:r>
          </w:p>
        </w:tc>
        <w:tc>
          <w:tcPr>
            <w:tcW w:w="2338" w:type="dxa"/>
          </w:tcPr>
          <w:p w:rsidR="005F1043" w:rsidRPr="00597BCB" w:rsidRDefault="005F1043" w:rsidP="001F1500">
            <w:pPr>
              <w:rPr>
                <w:rFonts w:cs="Arial"/>
                <w:noProof/>
                <w:sz w:val="16"/>
                <w:szCs w:val="16"/>
              </w:rPr>
            </w:pPr>
            <w:r w:rsidRPr="00597BCB">
              <w:rPr>
                <w:rFonts w:cs="Arial"/>
                <w:noProof/>
                <w:sz w:val="16"/>
                <w:szCs w:val="16"/>
              </w:rPr>
              <w:t>11</w:t>
            </w:r>
          </w:p>
        </w:tc>
        <w:tc>
          <w:tcPr>
            <w:tcW w:w="2338" w:type="dxa"/>
          </w:tcPr>
          <w:p w:rsidR="005F1043" w:rsidRPr="00597BCB" w:rsidRDefault="005F1043" w:rsidP="001F1500">
            <w:pPr>
              <w:rPr>
                <w:rFonts w:cs="Arial"/>
                <w:noProof/>
                <w:sz w:val="16"/>
                <w:szCs w:val="16"/>
              </w:rPr>
            </w:pPr>
            <w:r w:rsidRPr="00597BCB">
              <w:rPr>
                <w:rFonts w:cs="Arial"/>
                <w:noProof/>
                <w:sz w:val="16"/>
                <w:szCs w:val="16"/>
              </w:rPr>
              <w:t>6</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5</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2010</w:t>
            </w:r>
          </w:p>
        </w:tc>
        <w:tc>
          <w:tcPr>
            <w:tcW w:w="2338" w:type="dxa"/>
          </w:tcPr>
          <w:p w:rsidR="005F1043" w:rsidRPr="00597BCB" w:rsidRDefault="005F1043" w:rsidP="001F1500">
            <w:pPr>
              <w:rPr>
                <w:rFonts w:cs="Arial"/>
                <w:noProof/>
                <w:sz w:val="16"/>
                <w:szCs w:val="16"/>
              </w:rPr>
            </w:pPr>
            <w:r w:rsidRPr="00597BCB">
              <w:rPr>
                <w:rFonts w:cs="Arial"/>
                <w:noProof/>
                <w:sz w:val="16"/>
                <w:szCs w:val="16"/>
              </w:rPr>
              <w:t>12</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2011</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c>
          <w:tcPr>
            <w:tcW w:w="2338" w:type="dxa"/>
          </w:tcPr>
          <w:p w:rsidR="005F1043" w:rsidRPr="00597BCB" w:rsidRDefault="005F1043" w:rsidP="001F1500">
            <w:pPr>
              <w:rPr>
                <w:rFonts w:cs="Arial"/>
                <w:noProof/>
                <w:sz w:val="16"/>
                <w:szCs w:val="16"/>
              </w:rPr>
            </w:pPr>
            <w:r w:rsidRPr="00597BCB">
              <w:rPr>
                <w:rFonts w:cs="Arial"/>
                <w:noProof/>
                <w:sz w:val="16"/>
                <w:szCs w:val="16"/>
              </w:rPr>
              <w:t>9</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2012</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2013</w:t>
            </w:r>
          </w:p>
        </w:tc>
        <w:tc>
          <w:tcPr>
            <w:tcW w:w="2338" w:type="dxa"/>
          </w:tcPr>
          <w:p w:rsidR="005F1043" w:rsidRPr="00597BCB" w:rsidRDefault="005F1043" w:rsidP="001F1500">
            <w:pPr>
              <w:rPr>
                <w:rFonts w:cs="Arial"/>
                <w:noProof/>
                <w:sz w:val="16"/>
                <w:szCs w:val="16"/>
              </w:rPr>
            </w:pPr>
            <w:r w:rsidRPr="00597BCB">
              <w:rPr>
                <w:rFonts w:cs="Arial"/>
                <w:noProof/>
                <w:sz w:val="16"/>
                <w:szCs w:val="16"/>
              </w:rPr>
              <w:t>4</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2014</w:t>
            </w:r>
          </w:p>
        </w:tc>
        <w:tc>
          <w:tcPr>
            <w:tcW w:w="2338" w:type="dxa"/>
          </w:tcPr>
          <w:p w:rsidR="005F1043" w:rsidRPr="00597BCB" w:rsidRDefault="005F1043" w:rsidP="001F1500">
            <w:pPr>
              <w:rPr>
                <w:rFonts w:cs="Arial"/>
                <w:noProof/>
                <w:sz w:val="16"/>
                <w:szCs w:val="16"/>
              </w:rPr>
            </w:pPr>
            <w:r w:rsidRPr="00597BCB">
              <w:rPr>
                <w:rFonts w:cs="Arial"/>
                <w:noProof/>
                <w:sz w:val="16"/>
                <w:szCs w:val="16"/>
              </w:rPr>
              <w:t>10</w:t>
            </w:r>
          </w:p>
        </w:tc>
        <w:tc>
          <w:tcPr>
            <w:tcW w:w="2338" w:type="dxa"/>
          </w:tcPr>
          <w:p w:rsidR="005F1043" w:rsidRPr="00597BCB" w:rsidRDefault="005F1043" w:rsidP="001F1500">
            <w:pPr>
              <w:rPr>
                <w:rFonts w:cs="Arial"/>
                <w:noProof/>
                <w:sz w:val="16"/>
                <w:szCs w:val="16"/>
              </w:rPr>
            </w:pPr>
            <w:r w:rsidRPr="00597BCB">
              <w:rPr>
                <w:rFonts w:cs="Arial"/>
                <w:noProof/>
                <w:sz w:val="16"/>
                <w:szCs w:val="16"/>
              </w:rPr>
              <w:t>4</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2014</w:t>
            </w:r>
          </w:p>
        </w:tc>
        <w:tc>
          <w:tcPr>
            <w:tcW w:w="2338" w:type="dxa"/>
          </w:tcPr>
          <w:p w:rsidR="005F1043" w:rsidRPr="00597BCB" w:rsidRDefault="005F1043" w:rsidP="001F1500">
            <w:pPr>
              <w:rPr>
                <w:rFonts w:cs="Arial"/>
                <w:noProof/>
                <w:sz w:val="16"/>
                <w:szCs w:val="16"/>
              </w:rPr>
            </w:pPr>
            <w:r w:rsidRPr="00597BCB">
              <w:rPr>
                <w:rFonts w:cs="Arial"/>
                <w:noProof/>
                <w:sz w:val="16"/>
                <w:szCs w:val="16"/>
              </w:rPr>
              <w:t>11</w:t>
            </w:r>
          </w:p>
        </w:tc>
        <w:tc>
          <w:tcPr>
            <w:tcW w:w="2338" w:type="dxa"/>
          </w:tcPr>
          <w:p w:rsidR="005F1043" w:rsidRPr="00597BCB" w:rsidRDefault="005F1043" w:rsidP="001F1500">
            <w:pPr>
              <w:rPr>
                <w:rFonts w:cs="Arial"/>
                <w:noProof/>
                <w:sz w:val="16"/>
                <w:szCs w:val="16"/>
              </w:rPr>
            </w:pPr>
            <w:r w:rsidRPr="00597BCB">
              <w:rPr>
                <w:rFonts w:cs="Arial"/>
                <w:noProof/>
                <w:sz w:val="16"/>
                <w:szCs w:val="16"/>
              </w:rPr>
              <w:t>3</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2014</w:t>
            </w:r>
          </w:p>
        </w:tc>
        <w:tc>
          <w:tcPr>
            <w:tcW w:w="2338" w:type="dxa"/>
          </w:tcPr>
          <w:p w:rsidR="005F1043" w:rsidRPr="00597BCB" w:rsidRDefault="005F1043" w:rsidP="001F1500">
            <w:pPr>
              <w:rPr>
                <w:rFonts w:cs="Arial"/>
                <w:noProof/>
                <w:sz w:val="16"/>
                <w:szCs w:val="16"/>
              </w:rPr>
            </w:pPr>
            <w:r w:rsidRPr="00597BCB">
              <w:rPr>
                <w:rFonts w:cs="Arial"/>
                <w:noProof/>
                <w:sz w:val="16"/>
                <w:szCs w:val="16"/>
              </w:rPr>
              <w:t>12</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2015</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2015</w:t>
            </w:r>
          </w:p>
        </w:tc>
        <w:tc>
          <w:tcPr>
            <w:tcW w:w="2338" w:type="dxa"/>
          </w:tcPr>
          <w:p w:rsidR="005F1043" w:rsidRPr="00597BCB" w:rsidRDefault="005F1043" w:rsidP="001F1500">
            <w:pPr>
              <w:rPr>
                <w:rFonts w:cs="Arial"/>
                <w:noProof/>
                <w:sz w:val="16"/>
                <w:szCs w:val="16"/>
              </w:rPr>
            </w:pPr>
            <w:r w:rsidRPr="00597BCB">
              <w:rPr>
                <w:rFonts w:cs="Arial"/>
                <w:noProof/>
                <w:sz w:val="16"/>
                <w:szCs w:val="16"/>
              </w:rPr>
              <w:t>5</w:t>
            </w:r>
          </w:p>
        </w:tc>
        <w:tc>
          <w:tcPr>
            <w:tcW w:w="2338" w:type="dxa"/>
          </w:tcPr>
          <w:p w:rsidR="005F1043" w:rsidRPr="00597BCB" w:rsidRDefault="005F1043" w:rsidP="001F1500">
            <w:pPr>
              <w:rPr>
                <w:rFonts w:cs="Arial"/>
                <w:noProof/>
                <w:sz w:val="16"/>
                <w:szCs w:val="16"/>
              </w:rPr>
            </w:pPr>
            <w:r w:rsidRPr="00597BCB">
              <w:rPr>
                <w:rFonts w:cs="Arial"/>
                <w:noProof/>
                <w:sz w:val="16"/>
                <w:szCs w:val="16"/>
              </w:rPr>
              <w:t>7</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2015</w:t>
            </w:r>
          </w:p>
        </w:tc>
        <w:tc>
          <w:tcPr>
            <w:tcW w:w="2338" w:type="dxa"/>
          </w:tcPr>
          <w:p w:rsidR="005F1043" w:rsidRPr="00597BCB" w:rsidRDefault="005F1043" w:rsidP="001F1500">
            <w:pPr>
              <w:rPr>
                <w:rFonts w:cs="Arial"/>
                <w:noProof/>
                <w:sz w:val="16"/>
                <w:szCs w:val="16"/>
              </w:rPr>
            </w:pPr>
            <w:r w:rsidRPr="00597BCB">
              <w:rPr>
                <w:rFonts w:cs="Arial"/>
                <w:noProof/>
                <w:sz w:val="16"/>
                <w:szCs w:val="16"/>
              </w:rPr>
              <w:t>6</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LC</w:t>
            </w:r>
          </w:p>
        </w:tc>
        <w:tc>
          <w:tcPr>
            <w:tcW w:w="2337" w:type="dxa"/>
          </w:tcPr>
          <w:p w:rsidR="005F1043" w:rsidRPr="00597BCB" w:rsidRDefault="005F1043" w:rsidP="001F1500">
            <w:pPr>
              <w:rPr>
                <w:rFonts w:cs="Arial"/>
                <w:noProof/>
                <w:sz w:val="16"/>
                <w:szCs w:val="16"/>
              </w:rPr>
            </w:pPr>
            <w:r w:rsidRPr="00597BCB">
              <w:rPr>
                <w:rFonts w:cs="Arial"/>
                <w:noProof/>
                <w:sz w:val="16"/>
                <w:szCs w:val="16"/>
              </w:rPr>
              <w:t>2017</w:t>
            </w:r>
          </w:p>
        </w:tc>
        <w:tc>
          <w:tcPr>
            <w:tcW w:w="2338" w:type="dxa"/>
          </w:tcPr>
          <w:p w:rsidR="005F1043" w:rsidRPr="00597BCB" w:rsidRDefault="005F1043" w:rsidP="001F1500">
            <w:pPr>
              <w:rPr>
                <w:rFonts w:cs="Arial"/>
                <w:noProof/>
                <w:sz w:val="16"/>
                <w:szCs w:val="16"/>
              </w:rPr>
            </w:pPr>
            <w:r w:rsidRPr="00597BCB">
              <w:rPr>
                <w:rFonts w:cs="Arial"/>
                <w:noProof/>
                <w:sz w:val="16"/>
                <w:szCs w:val="16"/>
              </w:rPr>
              <w:t>11</w:t>
            </w:r>
          </w:p>
        </w:tc>
        <w:tc>
          <w:tcPr>
            <w:tcW w:w="2338" w:type="dxa"/>
          </w:tcPr>
          <w:p w:rsidR="005F1043" w:rsidRPr="00597BCB" w:rsidRDefault="005F1043" w:rsidP="001F1500">
            <w:pPr>
              <w:rPr>
                <w:rFonts w:cs="Arial"/>
                <w:noProof/>
                <w:sz w:val="16"/>
                <w:szCs w:val="16"/>
              </w:rPr>
            </w:pPr>
            <w:r w:rsidRPr="00597BCB">
              <w:rPr>
                <w:rFonts w:cs="Arial"/>
                <w:noProof/>
                <w:sz w:val="16"/>
                <w:szCs w:val="16"/>
              </w:rPr>
              <w:t>8</w:t>
            </w:r>
          </w:p>
        </w:tc>
      </w:tr>
      <w:tr w:rsidR="005F1043" w:rsidRPr="00597BCB" w:rsidTr="005F1043">
        <w:tc>
          <w:tcPr>
            <w:tcW w:w="2337" w:type="dxa"/>
          </w:tcPr>
          <w:p w:rsidR="005F1043" w:rsidRPr="00597BCB" w:rsidRDefault="005F1043" w:rsidP="001F1500">
            <w:pPr>
              <w:rPr>
                <w:rFonts w:cs="Arial"/>
                <w:noProof/>
                <w:sz w:val="16"/>
                <w:szCs w:val="16"/>
              </w:rPr>
            </w:pPr>
            <w:r w:rsidRPr="00597BCB">
              <w:rPr>
                <w:rFonts w:cs="Arial"/>
                <w:noProof/>
                <w:sz w:val="16"/>
                <w:szCs w:val="16"/>
              </w:rPr>
              <w:t>LT</w:t>
            </w:r>
          </w:p>
        </w:tc>
        <w:tc>
          <w:tcPr>
            <w:tcW w:w="2337" w:type="dxa"/>
          </w:tcPr>
          <w:p w:rsidR="005F1043" w:rsidRPr="00597BCB" w:rsidRDefault="005F1043" w:rsidP="001F1500">
            <w:pPr>
              <w:rPr>
                <w:rFonts w:cs="Arial"/>
                <w:noProof/>
                <w:sz w:val="16"/>
                <w:szCs w:val="16"/>
              </w:rPr>
            </w:pPr>
            <w:r w:rsidRPr="00597BCB">
              <w:rPr>
                <w:rFonts w:cs="Arial"/>
                <w:noProof/>
                <w:sz w:val="16"/>
                <w:szCs w:val="16"/>
              </w:rPr>
              <w:t>2018</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c>
          <w:tcPr>
            <w:tcW w:w="2338" w:type="dxa"/>
          </w:tcPr>
          <w:p w:rsidR="005F1043" w:rsidRPr="00597BCB" w:rsidRDefault="005F1043" w:rsidP="001F1500">
            <w:pPr>
              <w:rPr>
                <w:rFonts w:cs="Arial"/>
                <w:noProof/>
                <w:sz w:val="16"/>
                <w:szCs w:val="16"/>
              </w:rPr>
            </w:pPr>
            <w:r w:rsidRPr="00597BCB">
              <w:rPr>
                <w:rFonts w:cs="Arial"/>
                <w:noProof/>
                <w:sz w:val="16"/>
                <w:szCs w:val="16"/>
              </w:rPr>
              <w:t>1</w:t>
            </w:r>
          </w:p>
        </w:tc>
      </w:tr>
    </w:tbl>
    <w:p w:rsidR="00A5439D" w:rsidRPr="00597BCB" w:rsidRDefault="00A5439D" w:rsidP="003A1887">
      <w:pPr>
        <w:spacing w:after="0" w:line="360" w:lineRule="auto"/>
        <w:rPr>
          <w:rFonts w:cs="Arial"/>
          <w:noProof/>
        </w:rPr>
      </w:pPr>
      <w:r w:rsidRPr="00597BCB">
        <w:rPr>
          <w:rFonts w:cs="Arial"/>
          <w:noProof/>
        </w:rPr>
        <w:br w:type="page"/>
      </w:r>
    </w:p>
    <w:p w:rsidR="004B09E9" w:rsidRPr="00597BCB" w:rsidRDefault="004B09E9" w:rsidP="003A1887">
      <w:pPr>
        <w:spacing w:after="0" w:line="360" w:lineRule="auto"/>
        <w:rPr>
          <w:rFonts w:cs="Arial"/>
          <w:i/>
          <w:noProof/>
        </w:rPr>
      </w:pPr>
      <w:r w:rsidRPr="00597BCB">
        <w:rPr>
          <w:rFonts w:cs="Arial"/>
          <w:i/>
          <w:noProof/>
        </w:rPr>
        <w:lastRenderedPageBreak/>
        <w:t>Data summaries as tables and figures</w:t>
      </w:r>
    </w:p>
    <w:p w:rsidR="004B09E9" w:rsidRPr="00597BCB" w:rsidRDefault="004B09E9" w:rsidP="003A1887">
      <w:pPr>
        <w:spacing w:after="0" w:line="360" w:lineRule="auto"/>
        <w:rPr>
          <w:rFonts w:cs="Arial"/>
          <w:noProof/>
        </w:rPr>
      </w:pPr>
      <w:r w:rsidRPr="00597BCB">
        <w:rPr>
          <w:rFonts w:cs="Arial"/>
          <w:noProof/>
        </w:rPr>
        <w:tab/>
        <w:t xml:space="preserve">Summary code was developed to calculate oyster densities and counts in various ways.  Below are summary statistics for the “collapsed” transect data from all samples, </w:t>
      </w:r>
      <w:r w:rsidR="005A6936">
        <w:rPr>
          <w:rFonts w:cs="Arial"/>
          <w:noProof/>
        </w:rPr>
        <w:t xml:space="preserve">years, and treatments combined.  </w:t>
      </w:r>
      <w:r w:rsidR="00E46B4A" w:rsidRPr="00597BCB">
        <w:rPr>
          <w:rFonts w:cs="Arial"/>
          <w:noProof/>
        </w:rPr>
        <w:t xml:space="preserve">It is key to remember that the “locality” sampling that included Horseshoe, Lone Cabbage, Corrigans, and Cedar Key only </w:t>
      </w:r>
      <w:r w:rsidR="00BB79E8" w:rsidRPr="00597BCB">
        <w:rPr>
          <w:rFonts w:cs="Arial"/>
          <w:noProof/>
        </w:rPr>
        <w:t>occured</w:t>
      </w:r>
      <w:r w:rsidR="00E46B4A" w:rsidRPr="00597BCB">
        <w:rPr>
          <w:rFonts w:cs="Arial"/>
          <w:noProof/>
        </w:rPr>
        <w:t xml:space="preserve"> during 2010-2012.</w:t>
      </w:r>
    </w:p>
    <w:p w:rsidR="004B09E9" w:rsidRPr="00597BCB" w:rsidRDefault="004B09E9" w:rsidP="003A1887">
      <w:pPr>
        <w:spacing w:after="0" w:line="360" w:lineRule="auto"/>
        <w:rPr>
          <w:rFonts w:cs="Arial"/>
          <w:noProof/>
        </w:rPr>
      </w:pPr>
    </w:p>
    <w:p w:rsidR="00A5439D" w:rsidRPr="00597BCB" w:rsidRDefault="00A5439D" w:rsidP="001F1500">
      <w:pPr>
        <w:spacing w:after="0" w:line="240" w:lineRule="auto"/>
        <w:rPr>
          <w:rFonts w:cs="Arial"/>
        </w:rPr>
      </w:pPr>
      <w:r w:rsidRPr="00597BCB">
        <w:rPr>
          <w:rFonts w:cs="Arial"/>
          <w:noProof/>
        </w:rPr>
        <w:t xml:space="preserve">Table . </w:t>
      </w:r>
      <w:r w:rsidRPr="00597BCB">
        <w:rPr>
          <w:rFonts w:cs="Arial"/>
        </w:rPr>
        <w:t>Summary stats</w:t>
      </w:r>
      <w:r w:rsidR="00A0547B" w:rsidRPr="00597BCB">
        <w:rPr>
          <w:rFonts w:cs="Arial"/>
        </w:rPr>
        <w:t xml:space="preserve"> for oyster density/m</w:t>
      </w:r>
      <w:r w:rsidR="00A0547B" w:rsidRPr="00597BCB">
        <w:rPr>
          <w:rFonts w:cs="Arial"/>
          <w:vertAlign w:val="superscript"/>
        </w:rPr>
        <w:t>2</w:t>
      </w:r>
      <w:r w:rsidRPr="00597BCB">
        <w:rPr>
          <w:rFonts w:cs="Arial"/>
        </w:rPr>
        <w:t xml:space="preserve"> from all samples, all years and treatments using the collapsed transect data.</w:t>
      </w:r>
    </w:p>
    <w:p w:rsidR="001F1500" w:rsidRPr="00597BCB" w:rsidRDefault="001F1500" w:rsidP="001F1500">
      <w:pPr>
        <w:spacing w:after="0" w:line="240" w:lineRule="auto"/>
        <w:rPr>
          <w:rFonts w:cs="Arial"/>
          <w:noProof/>
        </w:rPr>
      </w:pPr>
    </w:p>
    <w:tbl>
      <w:tblPr>
        <w:tblStyle w:val="TableGrid"/>
        <w:tblW w:w="0" w:type="auto"/>
        <w:tblLook w:val="04A0"/>
      </w:tblPr>
      <w:tblGrid>
        <w:gridCol w:w="1219"/>
        <w:gridCol w:w="889"/>
        <w:gridCol w:w="938"/>
        <w:gridCol w:w="889"/>
        <w:gridCol w:w="1134"/>
        <w:gridCol w:w="522"/>
        <w:gridCol w:w="767"/>
        <w:gridCol w:w="889"/>
        <w:gridCol w:w="889"/>
      </w:tblGrid>
      <w:tr w:rsidR="001B4F1F" w:rsidRPr="00597BCB" w:rsidTr="004B09E9">
        <w:tc>
          <w:tcPr>
            <w:tcW w:w="1219" w:type="dxa"/>
          </w:tcPr>
          <w:p w:rsidR="001B4F1F" w:rsidRPr="00597BCB" w:rsidRDefault="001B4F1F" w:rsidP="001F1500">
            <w:pPr>
              <w:rPr>
                <w:rFonts w:cs="Arial"/>
                <w:noProof/>
              </w:rPr>
            </w:pPr>
            <w:r w:rsidRPr="00597BCB">
              <w:rPr>
                <w:rFonts w:cs="Arial"/>
                <w:noProof/>
              </w:rPr>
              <w:t>NobsTotal</w:t>
            </w:r>
          </w:p>
        </w:tc>
        <w:tc>
          <w:tcPr>
            <w:tcW w:w="889" w:type="dxa"/>
          </w:tcPr>
          <w:p w:rsidR="001B4F1F" w:rsidRPr="00597BCB" w:rsidRDefault="001B4F1F" w:rsidP="001F1500">
            <w:pPr>
              <w:rPr>
                <w:rFonts w:cs="Arial"/>
                <w:noProof/>
              </w:rPr>
            </w:pPr>
            <w:r w:rsidRPr="00597BCB">
              <w:rPr>
                <w:rFonts w:cs="Arial"/>
                <w:noProof/>
              </w:rPr>
              <w:t>Mean</w:t>
            </w:r>
          </w:p>
        </w:tc>
        <w:tc>
          <w:tcPr>
            <w:tcW w:w="938" w:type="dxa"/>
          </w:tcPr>
          <w:p w:rsidR="001B4F1F" w:rsidRPr="00597BCB" w:rsidRDefault="001B4F1F" w:rsidP="001F1500">
            <w:pPr>
              <w:rPr>
                <w:rFonts w:cs="Arial"/>
                <w:noProof/>
              </w:rPr>
            </w:pPr>
            <w:r w:rsidRPr="00597BCB">
              <w:rPr>
                <w:rFonts w:cs="Arial"/>
                <w:noProof/>
              </w:rPr>
              <w:t>Median</w:t>
            </w:r>
          </w:p>
        </w:tc>
        <w:tc>
          <w:tcPr>
            <w:tcW w:w="889" w:type="dxa"/>
          </w:tcPr>
          <w:p w:rsidR="001B4F1F" w:rsidRPr="00597BCB" w:rsidRDefault="001B4F1F" w:rsidP="001F1500">
            <w:pPr>
              <w:rPr>
                <w:rFonts w:cs="Arial"/>
                <w:noProof/>
              </w:rPr>
            </w:pPr>
            <w:r w:rsidRPr="00597BCB">
              <w:rPr>
                <w:rFonts w:cs="Arial"/>
                <w:noProof/>
              </w:rPr>
              <w:t>Sd</w:t>
            </w:r>
          </w:p>
        </w:tc>
        <w:tc>
          <w:tcPr>
            <w:tcW w:w="1134" w:type="dxa"/>
          </w:tcPr>
          <w:p w:rsidR="001B4F1F" w:rsidRPr="00597BCB" w:rsidRDefault="001B4F1F" w:rsidP="001F1500">
            <w:pPr>
              <w:rPr>
                <w:rFonts w:cs="Arial"/>
                <w:noProof/>
              </w:rPr>
            </w:pPr>
            <w:r w:rsidRPr="00597BCB">
              <w:rPr>
                <w:rFonts w:cs="Arial"/>
                <w:noProof/>
              </w:rPr>
              <w:t>Var</w:t>
            </w:r>
          </w:p>
        </w:tc>
        <w:tc>
          <w:tcPr>
            <w:tcW w:w="522" w:type="dxa"/>
          </w:tcPr>
          <w:p w:rsidR="001B4F1F" w:rsidRPr="00597BCB" w:rsidRDefault="001B4F1F" w:rsidP="001F1500">
            <w:pPr>
              <w:rPr>
                <w:rFonts w:cs="Arial"/>
                <w:noProof/>
              </w:rPr>
            </w:pPr>
            <w:r w:rsidRPr="00597BCB">
              <w:rPr>
                <w:rFonts w:cs="Arial"/>
                <w:noProof/>
              </w:rPr>
              <w:t>CV</w:t>
            </w:r>
          </w:p>
        </w:tc>
        <w:tc>
          <w:tcPr>
            <w:tcW w:w="767" w:type="dxa"/>
          </w:tcPr>
          <w:p w:rsidR="001B4F1F" w:rsidRPr="00597BCB" w:rsidRDefault="001B4F1F" w:rsidP="001F1500">
            <w:pPr>
              <w:rPr>
                <w:rFonts w:cs="Arial"/>
                <w:noProof/>
              </w:rPr>
            </w:pPr>
            <w:r w:rsidRPr="00597BCB">
              <w:rPr>
                <w:rFonts w:cs="Arial"/>
                <w:noProof/>
              </w:rPr>
              <w:t>Se</w:t>
            </w:r>
          </w:p>
        </w:tc>
        <w:tc>
          <w:tcPr>
            <w:tcW w:w="889" w:type="dxa"/>
          </w:tcPr>
          <w:p w:rsidR="001B4F1F" w:rsidRPr="00597BCB" w:rsidRDefault="001B4F1F" w:rsidP="001F1500">
            <w:pPr>
              <w:rPr>
                <w:rFonts w:cs="Arial"/>
                <w:noProof/>
              </w:rPr>
            </w:pPr>
            <w:r w:rsidRPr="00597BCB">
              <w:rPr>
                <w:rFonts w:cs="Arial"/>
                <w:noProof/>
              </w:rPr>
              <w:t>L95se</w:t>
            </w:r>
          </w:p>
        </w:tc>
        <w:tc>
          <w:tcPr>
            <w:tcW w:w="889" w:type="dxa"/>
          </w:tcPr>
          <w:p w:rsidR="001B4F1F" w:rsidRPr="00597BCB" w:rsidRDefault="001B4F1F" w:rsidP="001F1500">
            <w:pPr>
              <w:rPr>
                <w:rFonts w:cs="Arial"/>
                <w:noProof/>
              </w:rPr>
            </w:pPr>
            <w:r w:rsidRPr="00597BCB">
              <w:rPr>
                <w:rFonts w:cs="Arial"/>
                <w:noProof/>
              </w:rPr>
              <w:t>U95se</w:t>
            </w:r>
          </w:p>
        </w:tc>
      </w:tr>
      <w:tr w:rsidR="001B4F1F" w:rsidRPr="00597BCB" w:rsidTr="004B09E9">
        <w:tc>
          <w:tcPr>
            <w:tcW w:w="1219" w:type="dxa"/>
          </w:tcPr>
          <w:p w:rsidR="001B4F1F" w:rsidRPr="00597BCB" w:rsidRDefault="001B4F1F" w:rsidP="001F1500">
            <w:pPr>
              <w:rPr>
                <w:rFonts w:cs="Arial"/>
                <w:noProof/>
              </w:rPr>
            </w:pPr>
            <w:r w:rsidRPr="00597BCB">
              <w:rPr>
                <w:rFonts w:cs="Arial"/>
                <w:noProof/>
              </w:rPr>
              <w:t>256</w:t>
            </w:r>
          </w:p>
        </w:tc>
        <w:tc>
          <w:tcPr>
            <w:tcW w:w="889" w:type="dxa"/>
          </w:tcPr>
          <w:p w:rsidR="001B4F1F" w:rsidRPr="00597BCB" w:rsidRDefault="001B4F1F" w:rsidP="001F1500">
            <w:pPr>
              <w:rPr>
                <w:rFonts w:cs="Arial"/>
                <w:noProof/>
              </w:rPr>
            </w:pPr>
            <w:r w:rsidRPr="00597BCB">
              <w:rPr>
                <w:rFonts w:cs="Arial"/>
                <w:noProof/>
              </w:rPr>
              <w:t>154.34</w:t>
            </w:r>
          </w:p>
        </w:tc>
        <w:tc>
          <w:tcPr>
            <w:tcW w:w="938" w:type="dxa"/>
          </w:tcPr>
          <w:p w:rsidR="001B4F1F" w:rsidRPr="00597BCB" w:rsidRDefault="001B4F1F" w:rsidP="001F1500">
            <w:pPr>
              <w:rPr>
                <w:rFonts w:cs="Arial"/>
                <w:noProof/>
              </w:rPr>
            </w:pPr>
            <w:r w:rsidRPr="00597BCB">
              <w:rPr>
                <w:rFonts w:cs="Arial"/>
                <w:noProof/>
              </w:rPr>
              <w:t>94.09</w:t>
            </w:r>
          </w:p>
        </w:tc>
        <w:tc>
          <w:tcPr>
            <w:tcW w:w="889" w:type="dxa"/>
          </w:tcPr>
          <w:p w:rsidR="001B4F1F" w:rsidRPr="00597BCB" w:rsidRDefault="001B4F1F" w:rsidP="001F1500">
            <w:pPr>
              <w:rPr>
                <w:rFonts w:cs="Arial"/>
                <w:noProof/>
              </w:rPr>
            </w:pPr>
            <w:r w:rsidRPr="00597BCB">
              <w:rPr>
                <w:rFonts w:cs="Arial"/>
                <w:noProof/>
              </w:rPr>
              <w:t>170.38</w:t>
            </w:r>
          </w:p>
        </w:tc>
        <w:tc>
          <w:tcPr>
            <w:tcW w:w="1134" w:type="dxa"/>
          </w:tcPr>
          <w:p w:rsidR="001B4F1F" w:rsidRPr="00597BCB" w:rsidRDefault="001B4F1F" w:rsidP="001F1500">
            <w:pPr>
              <w:rPr>
                <w:rFonts w:cs="Arial"/>
                <w:noProof/>
              </w:rPr>
            </w:pPr>
            <w:r w:rsidRPr="00597BCB">
              <w:rPr>
                <w:rFonts w:cs="Arial"/>
                <w:noProof/>
              </w:rPr>
              <w:t>29030.83</w:t>
            </w:r>
          </w:p>
        </w:tc>
        <w:tc>
          <w:tcPr>
            <w:tcW w:w="522" w:type="dxa"/>
          </w:tcPr>
          <w:p w:rsidR="001B4F1F" w:rsidRPr="00597BCB" w:rsidRDefault="001B4F1F" w:rsidP="001F1500">
            <w:pPr>
              <w:rPr>
                <w:rFonts w:cs="Arial"/>
                <w:noProof/>
              </w:rPr>
            </w:pPr>
            <w:r w:rsidRPr="00597BCB">
              <w:rPr>
                <w:rFonts w:cs="Arial"/>
                <w:noProof/>
              </w:rPr>
              <w:t>1.1</w:t>
            </w:r>
          </w:p>
        </w:tc>
        <w:tc>
          <w:tcPr>
            <w:tcW w:w="767" w:type="dxa"/>
          </w:tcPr>
          <w:p w:rsidR="001B4F1F" w:rsidRPr="00597BCB" w:rsidRDefault="001B4F1F" w:rsidP="001F1500">
            <w:pPr>
              <w:rPr>
                <w:rFonts w:cs="Arial"/>
                <w:noProof/>
              </w:rPr>
            </w:pPr>
            <w:r w:rsidRPr="00597BCB">
              <w:rPr>
                <w:rFonts w:cs="Arial"/>
                <w:noProof/>
              </w:rPr>
              <w:t>10.78</w:t>
            </w:r>
          </w:p>
        </w:tc>
        <w:tc>
          <w:tcPr>
            <w:tcW w:w="889" w:type="dxa"/>
          </w:tcPr>
          <w:p w:rsidR="001B4F1F" w:rsidRPr="00597BCB" w:rsidRDefault="001B4F1F" w:rsidP="001F1500">
            <w:pPr>
              <w:rPr>
                <w:rFonts w:cs="Arial"/>
                <w:noProof/>
              </w:rPr>
            </w:pPr>
            <w:r w:rsidRPr="00597BCB">
              <w:rPr>
                <w:rFonts w:cs="Arial"/>
                <w:noProof/>
              </w:rPr>
              <w:t>133.22</w:t>
            </w:r>
          </w:p>
        </w:tc>
        <w:tc>
          <w:tcPr>
            <w:tcW w:w="889" w:type="dxa"/>
          </w:tcPr>
          <w:p w:rsidR="001B4F1F" w:rsidRPr="00597BCB" w:rsidRDefault="001B4F1F" w:rsidP="001F1500">
            <w:pPr>
              <w:rPr>
                <w:rFonts w:cs="Arial"/>
                <w:noProof/>
              </w:rPr>
            </w:pPr>
            <w:r w:rsidRPr="00597BCB">
              <w:rPr>
                <w:rFonts w:cs="Arial"/>
                <w:noProof/>
              </w:rPr>
              <w:t>175.46</w:t>
            </w:r>
          </w:p>
        </w:tc>
      </w:tr>
    </w:tbl>
    <w:p w:rsidR="001B4F1F" w:rsidRPr="00597BCB" w:rsidRDefault="001B4F1F" w:rsidP="001F1500">
      <w:pPr>
        <w:spacing w:after="0" w:line="240" w:lineRule="auto"/>
        <w:rPr>
          <w:rFonts w:cs="Arial"/>
          <w:noProof/>
        </w:rPr>
      </w:pPr>
    </w:p>
    <w:p w:rsidR="004B09E9" w:rsidRPr="00597BCB" w:rsidRDefault="004B09E9" w:rsidP="001F1500">
      <w:pPr>
        <w:spacing w:after="0" w:line="240" w:lineRule="auto"/>
        <w:rPr>
          <w:rFonts w:cs="Arial"/>
          <w:noProof/>
        </w:rPr>
      </w:pPr>
      <w:r w:rsidRPr="00597BCB">
        <w:rPr>
          <w:rFonts w:cs="Arial"/>
          <w:noProof/>
        </w:rPr>
        <w:t>Bootstram samples of oyster density/m</w:t>
      </w:r>
      <w:r w:rsidRPr="00597BCB">
        <w:rPr>
          <w:rFonts w:cs="Arial"/>
          <w:noProof/>
          <w:vertAlign w:val="superscript"/>
        </w:rPr>
        <w:t>2</w:t>
      </w:r>
      <w:r w:rsidRPr="00597BCB">
        <w:rPr>
          <w:rFonts w:cs="Arial"/>
          <w:noProof/>
        </w:rPr>
        <w:t xml:space="preserve"> for same data as above.</w:t>
      </w:r>
    </w:p>
    <w:p w:rsidR="001F1500" w:rsidRPr="00597BCB" w:rsidRDefault="001F1500" w:rsidP="001F1500">
      <w:pPr>
        <w:spacing w:after="0" w:line="240" w:lineRule="auto"/>
        <w:rPr>
          <w:rFonts w:cs="Arial"/>
          <w:noProof/>
        </w:rPr>
      </w:pPr>
    </w:p>
    <w:tbl>
      <w:tblPr>
        <w:tblStyle w:val="TableGrid"/>
        <w:tblW w:w="0" w:type="auto"/>
        <w:tblLook w:val="04A0"/>
      </w:tblPr>
      <w:tblGrid>
        <w:gridCol w:w="1300"/>
        <w:gridCol w:w="1105"/>
        <w:gridCol w:w="1154"/>
      </w:tblGrid>
      <w:tr w:rsidR="001B4F1F" w:rsidRPr="00597BCB" w:rsidTr="00EE5C70">
        <w:tc>
          <w:tcPr>
            <w:tcW w:w="779" w:type="dxa"/>
          </w:tcPr>
          <w:p w:rsidR="001B4F1F" w:rsidRPr="00597BCB" w:rsidRDefault="001B4F1F" w:rsidP="001F1500">
            <w:pPr>
              <w:rPr>
                <w:rFonts w:cs="Arial"/>
                <w:noProof/>
              </w:rPr>
            </w:pPr>
            <w:r w:rsidRPr="00597BCB">
              <w:rPr>
                <w:rFonts w:cs="Arial"/>
                <w:noProof/>
              </w:rPr>
              <w:t>Bstrapmean</w:t>
            </w:r>
          </w:p>
        </w:tc>
        <w:tc>
          <w:tcPr>
            <w:tcW w:w="780" w:type="dxa"/>
          </w:tcPr>
          <w:p w:rsidR="001B4F1F" w:rsidRPr="00597BCB" w:rsidRDefault="001B4F1F" w:rsidP="001F1500">
            <w:pPr>
              <w:rPr>
                <w:rFonts w:cs="Arial"/>
                <w:noProof/>
              </w:rPr>
            </w:pPr>
            <w:r w:rsidRPr="00597BCB">
              <w:rPr>
                <w:rFonts w:cs="Arial"/>
                <w:noProof/>
              </w:rPr>
              <w:t>L95bstrap</w:t>
            </w:r>
          </w:p>
        </w:tc>
        <w:tc>
          <w:tcPr>
            <w:tcW w:w="780" w:type="dxa"/>
          </w:tcPr>
          <w:p w:rsidR="001B4F1F" w:rsidRPr="00597BCB" w:rsidRDefault="001B4F1F" w:rsidP="001F1500">
            <w:pPr>
              <w:rPr>
                <w:rFonts w:cs="Arial"/>
                <w:noProof/>
              </w:rPr>
            </w:pPr>
            <w:r w:rsidRPr="00597BCB">
              <w:rPr>
                <w:rFonts w:cs="Arial"/>
                <w:noProof/>
              </w:rPr>
              <w:t>U95bstrap</w:t>
            </w:r>
          </w:p>
        </w:tc>
      </w:tr>
      <w:tr w:rsidR="001B4F1F" w:rsidRPr="00597BCB" w:rsidTr="00EE5C70">
        <w:tc>
          <w:tcPr>
            <w:tcW w:w="779" w:type="dxa"/>
          </w:tcPr>
          <w:p w:rsidR="001B4F1F" w:rsidRPr="00597BCB" w:rsidRDefault="001B4F1F" w:rsidP="001F1500">
            <w:pPr>
              <w:rPr>
                <w:rFonts w:cs="Arial"/>
                <w:noProof/>
              </w:rPr>
            </w:pPr>
            <w:r w:rsidRPr="00597BCB">
              <w:rPr>
                <w:rFonts w:cs="Arial"/>
                <w:noProof/>
              </w:rPr>
              <w:t>154.53</w:t>
            </w:r>
          </w:p>
        </w:tc>
        <w:tc>
          <w:tcPr>
            <w:tcW w:w="780" w:type="dxa"/>
          </w:tcPr>
          <w:p w:rsidR="001B4F1F" w:rsidRPr="00597BCB" w:rsidRDefault="001B4F1F" w:rsidP="001F1500">
            <w:pPr>
              <w:rPr>
                <w:rFonts w:cs="Arial"/>
                <w:noProof/>
              </w:rPr>
            </w:pPr>
            <w:r w:rsidRPr="00597BCB">
              <w:rPr>
                <w:rFonts w:cs="Arial"/>
                <w:noProof/>
              </w:rPr>
              <w:t>132.09</w:t>
            </w:r>
          </w:p>
        </w:tc>
        <w:tc>
          <w:tcPr>
            <w:tcW w:w="780" w:type="dxa"/>
          </w:tcPr>
          <w:p w:rsidR="001B4F1F" w:rsidRPr="00597BCB" w:rsidRDefault="001B4F1F" w:rsidP="001F1500">
            <w:pPr>
              <w:rPr>
                <w:rFonts w:cs="Arial"/>
                <w:noProof/>
              </w:rPr>
            </w:pPr>
            <w:r w:rsidRPr="00597BCB">
              <w:rPr>
                <w:rFonts w:cs="Arial"/>
                <w:noProof/>
              </w:rPr>
              <w:t>175.08</w:t>
            </w:r>
          </w:p>
        </w:tc>
      </w:tr>
    </w:tbl>
    <w:p w:rsidR="00A5439D" w:rsidRPr="00597BCB" w:rsidRDefault="00A5439D" w:rsidP="003A1887">
      <w:pPr>
        <w:spacing w:after="0" w:line="360" w:lineRule="auto"/>
        <w:rPr>
          <w:rFonts w:cs="Arial"/>
          <w:noProof/>
        </w:rPr>
      </w:pPr>
      <w:r w:rsidRPr="00597BCB">
        <w:rPr>
          <w:rFonts w:cs="Arial"/>
          <w:noProof/>
        </w:rPr>
        <w:br w:type="page"/>
      </w:r>
    </w:p>
    <w:p w:rsidR="00F025E3" w:rsidRPr="00597BCB" w:rsidRDefault="001B4F1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208298" cy="3322608"/>
                    </a:xfrm>
                    <a:prstGeom prst="rect">
                      <a:avLst/>
                    </a:prstGeom>
                  </pic:spPr>
                </pic:pic>
              </a:graphicData>
            </a:graphic>
          </wp:inline>
        </w:drawing>
      </w:r>
    </w:p>
    <w:p w:rsidR="001F1500" w:rsidRPr="00597BCB" w:rsidRDefault="00F025E3" w:rsidP="001F1500">
      <w:pPr>
        <w:spacing w:after="0" w:line="240" w:lineRule="auto"/>
        <w:rPr>
          <w:rFonts w:cs="Arial"/>
        </w:rPr>
      </w:pPr>
      <w:proofErr w:type="gramStart"/>
      <w:r w:rsidRPr="00597BCB">
        <w:rPr>
          <w:rFonts w:cs="Arial"/>
        </w:rPr>
        <w:t>Figure 1.</w:t>
      </w:r>
      <w:proofErr w:type="gramEnd"/>
      <w:r w:rsidRPr="00597BCB">
        <w:rPr>
          <w:rFonts w:cs="Arial"/>
        </w:rPr>
        <w:t xml:space="preserve"> </w:t>
      </w:r>
      <w:r w:rsidR="002F5D62" w:rsidRPr="00597BCB">
        <w:rPr>
          <w:rFonts w:cs="Arial"/>
        </w:rPr>
        <w:t>Box plot of o</w:t>
      </w:r>
      <w:r w:rsidRPr="00597BCB">
        <w:rPr>
          <w:rFonts w:cs="Arial"/>
        </w:rPr>
        <w:t>yster density/m</w:t>
      </w:r>
      <w:r w:rsidRPr="00597BCB">
        <w:rPr>
          <w:rFonts w:cs="Arial"/>
          <w:vertAlign w:val="superscript"/>
        </w:rPr>
        <w:t>2</w:t>
      </w:r>
      <w:r w:rsidRPr="00597BCB">
        <w:rPr>
          <w:rFonts w:cs="Arial"/>
        </w:rPr>
        <w:t xml:space="preserve"> from all transects, all months, all years, </w:t>
      </w:r>
      <w:r w:rsidR="002F5D62" w:rsidRPr="00597BCB">
        <w:rPr>
          <w:rFonts w:cs="Arial"/>
        </w:rPr>
        <w:t xml:space="preserve">and </w:t>
      </w:r>
      <w:r w:rsidR="00907DCD" w:rsidRPr="00597BCB">
        <w:rPr>
          <w:rFonts w:cs="Arial"/>
        </w:rPr>
        <w:t>all locations</w:t>
      </w:r>
      <w:r w:rsidR="002F5D62" w:rsidRPr="00597BCB">
        <w:rPr>
          <w:rFonts w:cs="Arial"/>
        </w:rPr>
        <w:t xml:space="preserve"> combined</w:t>
      </w:r>
      <w:r w:rsidR="00907DCD" w:rsidRPr="00597BCB">
        <w:rPr>
          <w:rFonts w:cs="Arial"/>
        </w:rPr>
        <w:t>.</w:t>
      </w:r>
      <w:r w:rsidR="002F5D62"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p>
    <w:p w:rsidR="001F1500" w:rsidRPr="00597BCB" w:rsidRDefault="001F1500">
      <w:pPr>
        <w:rPr>
          <w:rFonts w:cs="Arial"/>
        </w:rPr>
      </w:pPr>
      <w:r w:rsidRPr="00597BCB">
        <w:rPr>
          <w:rFonts w:cs="Arial"/>
        </w:rPr>
        <w:br w:type="page"/>
      </w:r>
    </w:p>
    <w:p w:rsidR="00907DCD" w:rsidRPr="00597BCB" w:rsidRDefault="00907DCD" w:rsidP="001F1500">
      <w:pPr>
        <w:spacing w:after="0" w:line="240" w:lineRule="auto"/>
        <w:rPr>
          <w:rFonts w:cs="Arial"/>
        </w:rPr>
      </w:pPr>
    </w:p>
    <w:p w:rsidR="00907DCD" w:rsidRPr="00597BCB" w:rsidRDefault="001B4F1F" w:rsidP="003A1887">
      <w:pPr>
        <w:spacing w:after="0" w:line="360" w:lineRule="auto"/>
        <w:rPr>
          <w:rFonts w:cs="Arial"/>
        </w:rPr>
      </w:pPr>
      <w:r w:rsidRPr="00597BCB">
        <w:rPr>
          <w:rFonts w:cs="Arial"/>
          <w:noProof/>
        </w:rPr>
        <w:drawing>
          <wp:inline distT="0" distB="0" distL="0" distR="0">
            <wp:extent cx="3208298" cy="3322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08298" cy="3322608"/>
                    </a:xfrm>
                    <a:prstGeom prst="rect">
                      <a:avLst/>
                    </a:prstGeom>
                  </pic:spPr>
                </pic:pic>
              </a:graphicData>
            </a:graphic>
          </wp:inline>
        </w:drawing>
      </w:r>
    </w:p>
    <w:p w:rsidR="00907DCD" w:rsidRPr="00597BCB" w:rsidRDefault="00907DCD" w:rsidP="001F1500">
      <w:pPr>
        <w:spacing w:after="0" w:line="240" w:lineRule="auto"/>
        <w:rPr>
          <w:rFonts w:cs="Arial"/>
        </w:rPr>
      </w:pPr>
      <w:proofErr w:type="gramStart"/>
      <w:r w:rsidRPr="00597BCB">
        <w:rPr>
          <w:rFonts w:cs="Arial"/>
        </w:rPr>
        <w:t>Figure 2.</w:t>
      </w:r>
      <w:proofErr w:type="gramEnd"/>
      <w:r w:rsidRPr="00597BCB">
        <w:rPr>
          <w:rFonts w:cs="Arial"/>
        </w:rPr>
        <w:t xml:space="preserve">  Oyster density/m</w:t>
      </w:r>
      <w:r w:rsidRPr="00597BCB">
        <w:rPr>
          <w:rFonts w:cs="Arial"/>
          <w:vertAlign w:val="superscript"/>
        </w:rPr>
        <w:t>2</w:t>
      </w:r>
      <w:r w:rsidRPr="00597BCB">
        <w:rPr>
          <w:rFonts w:cs="Arial"/>
        </w:rPr>
        <w:t xml:space="preserve"> from each locality based on </w:t>
      </w:r>
      <w:proofErr w:type="gramStart"/>
      <w:r w:rsidRPr="00597BCB">
        <w:rPr>
          <w:rFonts w:cs="Arial"/>
        </w:rPr>
        <w:t>transect</w:t>
      </w:r>
      <w:proofErr w:type="gramEnd"/>
      <w:r w:rsidRPr="00597BCB">
        <w:rPr>
          <w:rFonts w:cs="Arial"/>
        </w:rPr>
        <w:t xml:space="preserve"> samples from all years and months.  CK= Cedar Key, CR= </w:t>
      </w:r>
      <w:proofErr w:type="spellStart"/>
      <w:r w:rsidRPr="00597BCB">
        <w:rPr>
          <w:rFonts w:cs="Arial"/>
        </w:rPr>
        <w:t>Corrigans</w:t>
      </w:r>
      <w:proofErr w:type="spellEnd"/>
      <w:r w:rsidRPr="00597BCB">
        <w:rPr>
          <w:rFonts w:cs="Arial"/>
        </w:rPr>
        <w:t xml:space="preserve"> reef, HB= Horseshoe Beach, LC= Lone Cabbage, LT = Little Trout</w:t>
      </w:r>
      <w:r w:rsidR="002F5D62" w:rsidRPr="00597BCB">
        <w:rPr>
          <w:rFonts w:cs="Arial"/>
        </w:rPr>
        <w:t>.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w:t>
      </w:r>
      <w:r w:rsidR="004B09E9" w:rsidRPr="00597BCB">
        <w:rPr>
          <w:rFonts w:cs="Arial"/>
        </w:rPr>
        <w:t>,</w:t>
      </w:r>
      <w:r w:rsidR="002F5D62" w:rsidRPr="00597BCB">
        <w:rPr>
          <w:rFonts w:cs="Arial"/>
        </w:rPr>
        <w:t xml:space="preserve"> and these values are greater than 1.5 times the upper quartile value.</w:t>
      </w:r>
    </w:p>
    <w:p w:rsidR="00907DCD" w:rsidRPr="00597BCB" w:rsidRDefault="00907DCD" w:rsidP="003A1887">
      <w:pPr>
        <w:spacing w:after="0" w:line="360" w:lineRule="auto"/>
        <w:rPr>
          <w:rFonts w:cs="Arial"/>
        </w:rPr>
      </w:pPr>
      <w:r w:rsidRPr="00597BCB">
        <w:rPr>
          <w:rFonts w:cs="Arial"/>
        </w:rPr>
        <w:br w:type="page"/>
      </w:r>
    </w:p>
    <w:p w:rsidR="00907DCD" w:rsidRPr="00597BCB" w:rsidRDefault="001B4F1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208298" cy="3322608"/>
                    </a:xfrm>
                    <a:prstGeom prst="rect">
                      <a:avLst/>
                    </a:prstGeom>
                  </pic:spPr>
                </pic:pic>
              </a:graphicData>
            </a:graphic>
          </wp:inline>
        </w:drawing>
      </w:r>
    </w:p>
    <w:p w:rsidR="00907DCD" w:rsidRPr="00597BCB" w:rsidRDefault="00907DCD" w:rsidP="001F1500">
      <w:pPr>
        <w:spacing w:after="0" w:line="240" w:lineRule="auto"/>
        <w:rPr>
          <w:rFonts w:cs="Arial"/>
        </w:rPr>
      </w:pPr>
      <w:proofErr w:type="gramStart"/>
      <w:r w:rsidRPr="00597BCB">
        <w:rPr>
          <w:rFonts w:cs="Arial"/>
        </w:rPr>
        <w:t>Figure 3.</w:t>
      </w:r>
      <w:proofErr w:type="gramEnd"/>
      <w:r w:rsidRPr="00597BCB">
        <w:rPr>
          <w:rFonts w:cs="Arial"/>
        </w:rPr>
        <w:t xml:space="preserve">  </w:t>
      </w:r>
      <w:proofErr w:type="gramStart"/>
      <w:r w:rsidRPr="00597BCB">
        <w:rPr>
          <w:rFonts w:cs="Arial"/>
        </w:rPr>
        <w:t>Oyster density/m</w:t>
      </w:r>
      <w:r w:rsidRPr="00597BCB">
        <w:rPr>
          <w:rFonts w:cs="Arial"/>
          <w:vertAlign w:val="superscript"/>
        </w:rPr>
        <w:t>2</w:t>
      </w:r>
      <w:r w:rsidRPr="00597BCB">
        <w:rPr>
          <w:rFonts w:cs="Arial"/>
        </w:rPr>
        <w:t xml:space="preserve"> from all locations by season.</w:t>
      </w:r>
      <w:proofErr w:type="gramEnd"/>
      <w:r w:rsidRPr="00597BCB">
        <w:rPr>
          <w:rFonts w:cs="Arial"/>
        </w:rPr>
        <w:t xml:space="preserve">  Summer = February- September and </w:t>
      </w:r>
      <w:proofErr w:type="gramStart"/>
      <w:r w:rsidRPr="00597BCB">
        <w:rPr>
          <w:rFonts w:cs="Arial"/>
        </w:rPr>
        <w:t>Winter</w:t>
      </w:r>
      <w:proofErr w:type="gramEnd"/>
      <w:r w:rsidRPr="00597BCB">
        <w:rPr>
          <w:rFonts w:cs="Arial"/>
        </w:rPr>
        <w:t xml:space="preserve"> = October-January.  No sampling has </w:t>
      </w:r>
      <w:r w:rsidR="002F5D62" w:rsidRPr="00597BCB">
        <w:rPr>
          <w:rFonts w:cs="Arial"/>
        </w:rPr>
        <w:t>occurred</w:t>
      </w:r>
      <w:r w:rsidRPr="00597BCB">
        <w:rPr>
          <w:rFonts w:cs="Arial"/>
        </w:rPr>
        <w:t xml:space="preserve"> in February or March.  See tables to review months of sampling.</w:t>
      </w:r>
      <w:r w:rsidR="002F5D62"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r w:rsidR="00E46B4A" w:rsidRPr="00597BCB">
        <w:rPr>
          <w:rFonts w:cs="Arial"/>
        </w:rPr>
        <w:t xml:space="preserve">  While these counts are similar the size structure information from the quadrat data may reveal different resul</w:t>
      </w:r>
      <w:r w:rsidR="001F1500" w:rsidRPr="00597BCB">
        <w:rPr>
          <w:rFonts w:cs="Arial"/>
        </w:rPr>
        <w:t>t</w:t>
      </w:r>
      <w:r w:rsidR="00E46B4A" w:rsidRPr="00597BCB">
        <w:rPr>
          <w:rFonts w:cs="Arial"/>
        </w:rPr>
        <w:t>s.</w:t>
      </w:r>
    </w:p>
    <w:p w:rsidR="00907DCD" w:rsidRPr="00597BCB" w:rsidRDefault="00907DCD" w:rsidP="003A1887">
      <w:pPr>
        <w:spacing w:after="0" w:line="360" w:lineRule="auto"/>
        <w:rPr>
          <w:rFonts w:cs="Arial"/>
        </w:rPr>
      </w:pPr>
      <w:r w:rsidRPr="00597BCB">
        <w:rPr>
          <w:rFonts w:cs="Arial"/>
        </w:rPr>
        <w:br w:type="page"/>
      </w:r>
    </w:p>
    <w:p w:rsidR="00907DCD" w:rsidRPr="00597BCB" w:rsidRDefault="001B4F1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208298" cy="3322608"/>
                    </a:xfrm>
                    <a:prstGeom prst="rect">
                      <a:avLst/>
                    </a:prstGeom>
                  </pic:spPr>
                </pic:pic>
              </a:graphicData>
            </a:graphic>
          </wp:inline>
        </w:drawing>
      </w:r>
    </w:p>
    <w:p w:rsidR="00907DCD" w:rsidRPr="00597BCB" w:rsidRDefault="00907DCD" w:rsidP="001F1500">
      <w:pPr>
        <w:spacing w:after="0" w:line="240" w:lineRule="auto"/>
        <w:rPr>
          <w:rFonts w:cs="Arial"/>
        </w:rPr>
      </w:pPr>
      <w:proofErr w:type="gramStart"/>
      <w:r w:rsidRPr="00597BCB">
        <w:rPr>
          <w:rFonts w:cs="Arial"/>
        </w:rPr>
        <w:t>Figure 4.</w:t>
      </w:r>
      <w:proofErr w:type="gramEnd"/>
      <w:r w:rsidRPr="00597BCB">
        <w:rPr>
          <w:rFonts w:cs="Arial"/>
        </w:rPr>
        <w:t xml:space="preserve">  </w:t>
      </w:r>
      <w:proofErr w:type="gramStart"/>
      <w:r w:rsidRPr="00597BCB">
        <w:rPr>
          <w:rFonts w:cs="Arial"/>
        </w:rPr>
        <w:t>Oyster density/m</w:t>
      </w:r>
      <w:r w:rsidRPr="00597BCB">
        <w:rPr>
          <w:rFonts w:cs="Arial"/>
          <w:vertAlign w:val="superscript"/>
        </w:rPr>
        <w:t>2</w:t>
      </w:r>
      <w:r w:rsidRPr="00597BCB">
        <w:rPr>
          <w:rFonts w:cs="Arial"/>
        </w:rPr>
        <w:t xml:space="preserve"> from all locations by site across all locations.</w:t>
      </w:r>
      <w:proofErr w:type="gramEnd"/>
      <w:r w:rsidRPr="00597BCB">
        <w:rPr>
          <w:rFonts w:cs="Arial"/>
        </w:rPr>
        <w:t xml:space="preserve">  I = Inshore, N = Nearshore, O= Offshore.</w:t>
      </w:r>
      <w:r w:rsidR="002F5D62"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p>
    <w:p w:rsidR="00907DCD" w:rsidRPr="00597BCB" w:rsidRDefault="00907DCD" w:rsidP="003A1887">
      <w:pPr>
        <w:spacing w:after="0" w:line="360" w:lineRule="auto"/>
        <w:rPr>
          <w:rFonts w:cs="Arial"/>
        </w:rPr>
      </w:pPr>
      <w:r w:rsidRPr="00597BCB">
        <w:rPr>
          <w:rFonts w:cs="Arial"/>
        </w:rPr>
        <w:br w:type="page"/>
      </w:r>
    </w:p>
    <w:p w:rsidR="00907DCD" w:rsidRPr="00597BCB" w:rsidRDefault="001B4F1F" w:rsidP="003A1887">
      <w:pPr>
        <w:spacing w:after="0" w:line="360" w:lineRule="auto"/>
        <w:rPr>
          <w:rFonts w:cs="Arial"/>
        </w:rPr>
      </w:pPr>
      <w:r w:rsidRPr="00597BCB">
        <w:rPr>
          <w:rFonts w:cs="Arial"/>
          <w:noProof/>
        </w:rPr>
        <w:lastRenderedPageBreak/>
        <w:drawing>
          <wp:inline distT="0" distB="0" distL="0" distR="0">
            <wp:extent cx="5715495" cy="332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15495" cy="3322608"/>
                    </a:xfrm>
                    <a:prstGeom prst="rect">
                      <a:avLst/>
                    </a:prstGeom>
                  </pic:spPr>
                </pic:pic>
              </a:graphicData>
            </a:graphic>
          </wp:inline>
        </w:drawing>
      </w:r>
    </w:p>
    <w:p w:rsidR="00530CEC" w:rsidRPr="00597BCB" w:rsidRDefault="00907DCD" w:rsidP="001F1500">
      <w:pPr>
        <w:spacing w:after="0" w:line="240" w:lineRule="auto"/>
        <w:rPr>
          <w:rFonts w:cs="Arial"/>
        </w:rPr>
      </w:pPr>
      <w:proofErr w:type="gramStart"/>
      <w:r w:rsidRPr="00597BCB">
        <w:rPr>
          <w:rFonts w:cs="Arial"/>
        </w:rPr>
        <w:t>Figure 5.</w:t>
      </w:r>
      <w:proofErr w:type="gramEnd"/>
      <w:r w:rsidRPr="00597BCB">
        <w:rPr>
          <w:rFonts w:cs="Arial"/>
        </w:rPr>
        <w:t xml:space="preserve">  Oyster density/m</w:t>
      </w:r>
      <w:r w:rsidRPr="00597BCB">
        <w:rPr>
          <w:rFonts w:cs="Arial"/>
          <w:vertAlign w:val="superscript"/>
        </w:rPr>
        <w:t>2</w:t>
      </w:r>
      <w:r w:rsidRPr="00597BCB">
        <w:rPr>
          <w:rFonts w:cs="Arial"/>
        </w:rPr>
        <w:t xml:space="preserve"> f</w:t>
      </w:r>
      <w:r w:rsidR="0088734E" w:rsidRPr="00597BCB">
        <w:rPr>
          <w:rFonts w:cs="Arial"/>
        </w:rPr>
        <w:t>or</w:t>
      </w:r>
      <w:r w:rsidRPr="00597BCB">
        <w:rPr>
          <w:rFonts w:cs="Arial"/>
        </w:rPr>
        <w:t xml:space="preserve"> all stations</w:t>
      </w:r>
      <w:r w:rsidR="00530CEC" w:rsidRPr="00597BCB">
        <w:rPr>
          <w:rFonts w:cs="Arial"/>
        </w:rPr>
        <w:t>, all years and months combined.</w:t>
      </w:r>
      <w:r w:rsidR="00E46B4A" w:rsidRPr="00597BCB">
        <w:rPr>
          <w:rFonts w:cs="Arial"/>
        </w:rPr>
        <w:t xml:space="preserve">  This </w:t>
      </w:r>
      <w:r w:rsidR="00BB7209" w:rsidRPr="00597BCB">
        <w:rPr>
          <w:rFonts w:cs="Arial"/>
        </w:rPr>
        <w:t>includes</w:t>
      </w:r>
      <w:r w:rsidR="00E46B4A" w:rsidRPr="00597BCB">
        <w:rPr>
          <w:rFonts w:cs="Arial"/>
        </w:rPr>
        <w:t xml:space="preserve"> years 2010-2018, Epochs 1 and 2.</w:t>
      </w:r>
      <w:r w:rsidR="00143C17"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p>
    <w:p w:rsidR="001F1500" w:rsidRPr="00597BCB" w:rsidRDefault="001F1500">
      <w:pPr>
        <w:rPr>
          <w:rFonts w:cs="Arial"/>
        </w:rPr>
      </w:pPr>
      <w:r w:rsidRPr="00597BCB">
        <w:rPr>
          <w:rFonts w:cs="Arial"/>
        </w:rPr>
        <w:br w:type="page"/>
      </w:r>
    </w:p>
    <w:p w:rsidR="001F1500" w:rsidRPr="00597BCB" w:rsidRDefault="001F1500" w:rsidP="001F1500">
      <w:pPr>
        <w:spacing w:after="0" w:line="240" w:lineRule="auto"/>
        <w:rPr>
          <w:rFonts w:cs="Arial"/>
        </w:rPr>
      </w:pPr>
    </w:p>
    <w:p w:rsidR="00530CEC" w:rsidRPr="00597BCB" w:rsidRDefault="001B4F1F" w:rsidP="003A1887">
      <w:pPr>
        <w:spacing w:after="0" w:line="360" w:lineRule="auto"/>
        <w:rPr>
          <w:rFonts w:cs="Arial"/>
        </w:rPr>
      </w:pPr>
      <w:r w:rsidRPr="00597BCB">
        <w:rPr>
          <w:rFonts w:cs="Arial"/>
          <w:noProof/>
        </w:rPr>
        <w:drawing>
          <wp:inline distT="0" distB="0" distL="0" distR="0">
            <wp:extent cx="3208298" cy="3322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208298" cy="3322608"/>
                    </a:xfrm>
                    <a:prstGeom prst="rect">
                      <a:avLst/>
                    </a:prstGeom>
                  </pic:spPr>
                </pic:pic>
              </a:graphicData>
            </a:graphic>
          </wp:inline>
        </w:drawing>
      </w:r>
    </w:p>
    <w:p w:rsidR="00530CEC" w:rsidRPr="00597BCB" w:rsidRDefault="00530CEC" w:rsidP="001F1500">
      <w:pPr>
        <w:spacing w:after="0" w:line="240" w:lineRule="auto"/>
        <w:rPr>
          <w:rFonts w:cs="Arial"/>
        </w:rPr>
      </w:pPr>
      <w:proofErr w:type="gramStart"/>
      <w:r w:rsidRPr="00597BCB">
        <w:rPr>
          <w:rFonts w:cs="Arial"/>
        </w:rPr>
        <w:t>Figure.</w:t>
      </w:r>
      <w:proofErr w:type="gramEnd"/>
      <w:r w:rsidRPr="00597BCB">
        <w:rPr>
          <w:rFonts w:cs="Arial"/>
        </w:rPr>
        <w:t xml:space="preserve">  Oyster density/m</w:t>
      </w:r>
      <w:r w:rsidRPr="00597BCB">
        <w:rPr>
          <w:rFonts w:cs="Arial"/>
          <w:vertAlign w:val="superscript"/>
        </w:rPr>
        <w:t>2</w:t>
      </w:r>
      <w:r w:rsidRPr="00597BCB">
        <w:rPr>
          <w:rFonts w:cs="Arial"/>
        </w:rPr>
        <w:t xml:space="preserve"> by month from all stations and years combined.</w:t>
      </w:r>
      <w:r w:rsidR="00E46B4A" w:rsidRPr="00597BCB">
        <w:rPr>
          <w:rFonts w:cs="Arial"/>
        </w:rPr>
        <w:t xml:space="preserve">  Note no sampling has occurred in February, March, or September.</w:t>
      </w:r>
      <w:r w:rsidR="00143C17"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r w:rsidRPr="00597BCB">
        <w:rPr>
          <w:rFonts w:cs="Arial"/>
        </w:rPr>
        <w:br w:type="page"/>
      </w:r>
    </w:p>
    <w:p w:rsidR="00530CEC" w:rsidRPr="00597BCB" w:rsidRDefault="001B4F1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208298" cy="3322608"/>
                    </a:xfrm>
                    <a:prstGeom prst="rect">
                      <a:avLst/>
                    </a:prstGeom>
                  </pic:spPr>
                </pic:pic>
              </a:graphicData>
            </a:graphic>
          </wp:inline>
        </w:drawing>
      </w:r>
    </w:p>
    <w:p w:rsidR="000C36BD" w:rsidRPr="00597BCB" w:rsidRDefault="00530CEC" w:rsidP="001F1500">
      <w:pPr>
        <w:spacing w:after="0" w:line="240" w:lineRule="auto"/>
        <w:rPr>
          <w:rFonts w:cs="Arial"/>
        </w:rPr>
      </w:pPr>
      <w:proofErr w:type="gramStart"/>
      <w:r w:rsidRPr="00597BCB">
        <w:rPr>
          <w:rFonts w:cs="Arial"/>
        </w:rPr>
        <w:t>Figure 6.</w:t>
      </w:r>
      <w:proofErr w:type="gramEnd"/>
      <w:r w:rsidRPr="00597BCB">
        <w:rPr>
          <w:rFonts w:cs="Arial"/>
        </w:rPr>
        <w:t xml:space="preserve">  Oyster density/m</w:t>
      </w:r>
      <w:r w:rsidRPr="00597BCB">
        <w:rPr>
          <w:rFonts w:cs="Arial"/>
          <w:vertAlign w:val="superscript"/>
        </w:rPr>
        <w:t>2</w:t>
      </w:r>
      <w:r w:rsidRPr="00597BCB">
        <w:rPr>
          <w:rFonts w:cs="Arial"/>
        </w:rPr>
        <w:t xml:space="preserve"> by </w:t>
      </w:r>
      <w:r w:rsidR="00C22B70" w:rsidRPr="00597BCB">
        <w:rPr>
          <w:rFonts w:cs="Arial"/>
        </w:rPr>
        <w:t>year</w:t>
      </w:r>
      <w:r w:rsidRPr="00597BCB">
        <w:rPr>
          <w:rFonts w:cs="Arial"/>
        </w:rPr>
        <w:t xml:space="preserve"> from all stations and years combined.</w:t>
      </w:r>
      <w:r w:rsidR="00C22B70" w:rsidRPr="00597BCB">
        <w:rPr>
          <w:rFonts w:cs="Arial"/>
        </w:rPr>
        <w:t xml:space="preserve">  Note no sampling in 2016.</w:t>
      </w:r>
      <w:r w:rsidR="00143C17"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r w:rsidR="000C5C50" w:rsidRPr="00597BCB">
        <w:rPr>
          <w:rFonts w:cs="Arial"/>
        </w:rPr>
        <w:br w:type="page"/>
      </w:r>
    </w:p>
    <w:p w:rsidR="000C36BD" w:rsidRPr="00597BCB" w:rsidRDefault="000C36BD" w:rsidP="003A1887">
      <w:pPr>
        <w:spacing w:after="0" w:line="360" w:lineRule="auto"/>
        <w:rPr>
          <w:rFonts w:cs="Arial"/>
          <w:i/>
        </w:rPr>
      </w:pPr>
      <w:r w:rsidRPr="00597BCB">
        <w:rPr>
          <w:rFonts w:cs="Arial"/>
          <w:i/>
        </w:rPr>
        <w:lastRenderedPageBreak/>
        <w:t>Lone Cabbage Reef summaries</w:t>
      </w:r>
    </w:p>
    <w:p w:rsidR="000C36BD" w:rsidRPr="00597BCB" w:rsidRDefault="000C36BD" w:rsidP="003A1887">
      <w:pPr>
        <w:spacing w:after="0" w:line="360" w:lineRule="auto"/>
        <w:rPr>
          <w:rFonts w:cs="Arial"/>
        </w:rPr>
      </w:pPr>
      <w:r w:rsidRPr="00597BCB">
        <w:rPr>
          <w:rFonts w:cs="Arial"/>
        </w:rPr>
        <w:tab/>
        <w:t>The tables and figures that follow this section focus on Lone Cabbage Reef.</w:t>
      </w:r>
    </w:p>
    <w:p w:rsidR="000C36BD" w:rsidRPr="00597BCB" w:rsidRDefault="000C36BD" w:rsidP="003A1887">
      <w:pPr>
        <w:spacing w:after="0" w:line="360" w:lineRule="auto"/>
        <w:rPr>
          <w:rFonts w:cs="Arial"/>
        </w:rPr>
      </w:pPr>
    </w:p>
    <w:p w:rsidR="00D57C61" w:rsidRPr="00597BCB" w:rsidRDefault="000C5C50" w:rsidP="001F1500">
      <w:pPr>
        <w:spacing w:after="0" w:line="240" w:lineRule="auto"/>
        <w:rPr>
          <w:rFonts w:cs="Arial"/>
        </w:rPr>
      </w:pPr>
      <w:proofErr w:type="gramStart"/>
      <w:r w:rsidRPr="00597BCB">
        <w:rPr>
          <w:rFonts w:cs="Arial"/>
        </w:rPr>
        <w:t>Table</w:t>
      </w:r>
      <w:r w:rsidR="00444F58" w:rsidRPr="00597BCB">
        <w:rPr>
          <w:rFonts w:cs="Arial"/>
        </w:rPr>
        <w:t>.</w:t>
      </w:r>
      <w:proofErr w:type="gramEnd"/>
      <w:r w:rsidR="00444F58" w:rsidRPr="00597BCB">
        <w:rPr>
          <w:rFonts w:cs="Arial"/>
        </w:rPr>
        <w:t xml:space="preserve">  </w:t>
      </w:r>
      <w:proofErr w:type="gramStart"/>
      <w:r w:rsidR="00444F58" w:rsidRPr="00597BCB">
        <w:rPr>
          <w:rFonts w:cs="Arial"/>
        </w:rPr>
        <w:t>Summary stats from Lone Cabbage Reef samples, all years and treatments.</w:t>
      </w:r>
      <w:proofErr w:type="gramEnd"/>
      <w:r w:rsidR="00597BCB" w:rsidRPr="00597BCB">
        <w:rPr>
          <w:rFonts w:cs="Arial"/>
        </w:rPr>
        <w:t xml:space="preserve">  Look at the </w:t>
      </w:r>
      <w:proofErr w:type="spellStart"/>
      <w:r w:rsidR="00597BCB" w:rsidRPr="00597BCB">
        <w:rPr>
          <w:rFonts w:cs="Arial"/>
        </w:rPr>
        <w:t>mean</w:t>
      </w:r>
      <w:proofErr w:type="gramStart"/>
      <w:r w:rsidR="00597BCB" w:rsidRPr="00597BCB">
        <w:rPr>
          <w:rFonts w:cs="Arial"/>
        </w:rPr>
        <w:t>:variance</w:t>
      </w:r>
      <w:proofErr w:type="spellEnd"/>
      <w:proofErr w:type="gramEnd"/>
      <w:r w:rsidR="00597BCB" w:rsidRPr="00597BCB">
        <w:rPr>
          <w:rFonts w:cs="Arial"/>
        </w:rPr>
        <w:t>.</w:t>
      </w:r>
    </w:p>
    <w:p w:rsidR="001F1500" w:rsidRPr="00597BCB" w:rsidRDefault="001F1500" w:rsidP="001F1500">
      <w:pPr>
        <w:spacing w:after="0" w:line="240" w:lineRule="auto"/>
        <w:rPr>
          <w:rFonts w:cs="Arial"/>
        </w:rPr>
      </w:pPr>
    </w:p>
    <w:tbl>
      <w:tblPr>
        <w:tblStyle w:val="TableGrid"/>
        <w:tblW w:w="0" w:type="auto"/>
        <w:tblLook w:val="04A0"/>
      </w:tblPr>
      <w:tblGrid>
        <w:gridCol w:w="1129"/>
        <w:gridCol w:w="735"/>
        <w:gridCol w:w="901"/>
        <w:gridCol w:w="830"/>
        <w:gridCol w:w="1053"/>
        <w:gridCol w:w="495"/>
        <w:gridCol w:w="718"/>
        <w:gridCol w:w="728"/>
        <w:gridCol w:w="776"/>
      </w:tblGrid>
      <w:tr w:rsidR="001B4F1F" w:rsidRPr="00597BCB" w:rsidTr="001B4F1F">
        <w:tc>
          <w:tcPr>
            <w:tcW w:w="957" w:type="dxa"/>
          </w:tcPr>
          <w:p w:rsidR="001B4F1F" w:rsidRPr="00597BCB" w:rsidRDefault="001B4F1F" w:rsidP="005A6936">
            <w:pPr>
              <w:rPr>
                <w:rFonts w:cs="Arial"/>
              </w:rPr>
            </w:pPr>
            <w:proofErr w:type="spellStart"/>
            <w:r w:rsidRPr="00597BCB">
              <w:rPr>
                <w:rFonts w:cs="Arial"/>
              </w:rPr>
              <w:t>NobsTotal</w:t>
            </w:r>
            <w:proofErr w:type="spellEnd"/>
          </w:p>
        </w:tc>
        <w:tc>
          <w:tcPr>
            <w:tcW w:w="637" w:type="dxa"/>
          </w:tcPr>
          <w:p w:rsidR="001B4F1F" w:rsidRPr="00597BCB" w:rsidRDefault="001B4F1F" w:rsidP="005A6936">
            <w:pPr>
              <w:rPr>
                <w:rFonts w:cs="Arial"/>
              </w:rPr>
            </w:pPr>
            <w:r w:rsidRPr="00597BCB">
              <w:rPr>
                <w:rFonts w:cs="Arial"/>
              </w:rPr>
              <w:t>Mean</w:t>
            </w:r>
          </w:p>
        </w:tc>
        <w:tc>
          <w:tcPr>
            <w:tcW w:w="772" w:type="dxa"/>
          </w:tcPr>
          <w:p w:rsidR="001B4F1F" w:rsidRPr="00597BCB" w:rsidRDefault="001B4F1F" w:rsidP="005A6936">
            <w:pPr>
              <w:rPr>
                <w:rFonts w:cs="Arial"/>
              </w:rPr>
            </w:pPr>
            <w:r w:rsidRPr="00597BCB">
              <w:rPr>
                <w:rFonts w:cs="Arial"/>
              </w:rPr>
              <w:t>Median</w:t>
            </w:r>
          </w:p>
        </w:tc>
        <w:tc>
          <w:tcPr>
            <w:tcW w:w="714" w:type="dxa"/>
          </w:tcPr>
          <w:p w:rsidR="001B4F1F" w:rsidRPr="00597BCB" w:rsidRDefault="001B4F1F" w:rsidP="005A6936">
            <w:pPr>
              <w:rPr>
                <w:rFonts w:cs="Arial"/>
              </w:rPr>
            </w:pPr>
            <w:proofErr w:type="spellStart"/>
            <w:r w:rsidRPr="00597BCB">
              <w:rPr>
                <w:rFonts w:cs="Arial"/>
              </w:rPr>
              <w:t>Sd</w:t>
            </w:r>
            <w:proofErr w:type="spellEnd"/>
          </w:p>
        </w:tc>
        <w:tc>
          <w:tcPr>
            <w:tcW w:w="895" w:type="dxa"/>
          </w:tcPr>
          <w:p w:rsidR="001B4F1F" w:rsidRPr="00597BCB" w:rsidRDefault="001B4F1F" w:rsidP="005A6936">
            <w:pPr>
              <w:rPr>
                <w:rFonts w:cs="Arial"/>
              </w:rPr>
            </w:pPr>
            <w:proofErr w:type="spellStart"/>
            <w:r w:rsidRPr="00597BCB">
              <w:rPr>
                <w:rFonts w:cs="Arial"/>
              </w:rPr>
              <w:t>Var</w:t>
            </w:r>
            <w:proofErr w:type="spellEnd"/>
          </w:p>
        </w:tc>
        <w:tc>
          <w:tcPr>
            <w:tcW w:w="442" w:type="dxa"/>
          </w:tcPr>
          <w:p w:rsidR="001B4F1F" w:rsidRPr="00597BCB" w:rsidRDefault="001B4F1F" w:rsidP="005A6936">
            <w:pPr>
              <w:rPr>
                <w:rFonts w:cs="Arial"/>
              </w:rPr>
            </w:pPr>
            <w:r w:rsidRPr="00597BCB">
              <w:rPr>
                <w:rFonts w:cs="Arial"/>
              </w:rPr>
              <w:t>CV</w:t>
            </w:r>
          </w:p>
        </w:tc>
        <w:tc>
          <w:tcPr>
            <w:tcW w:w="623" w:type="dxa"/>
          </w:tcPr>
          <w:p w:rsidR="001B4F1F" w:rsidRPr="00597BCB" w:rsidRDefault="001B4F1F" w:rsidP="005A6936">
            <w:pPr>
              <w:rPr>
                <w:rFonts w:cs="Arial"/>
              </w:rPr>
            </w:pPr>
            <w:r w:rsidRPr="00597BCB">
              <w:rPr>
                <w:rFonts w:cs="Arial"/>
              </w:rPr>
              <w:t>Se</w:t>
            </w:r>
          </w:p>
        </w:tc>
        <w:tc>
          <w:tcPr>
            <w:tcW w:w="631" w:type="dxa"/>
          </w:tcPr>
          <w:p w:rsidR="001B4F1F" w:rsidRPr="00597BCB" w:rsidRDefault="001B4F1F" w:rsidP="005A6936">
            <w:pPr>
              <w:rPr>
                <w:rFonts w:cs="Arial"/>
              </w:rPr>
            </w:pPr>
            <w:r w:rsidRPr="00597BCB">
              <w:rPr>
                <w:rFonts w:cs="Arial"/>
              </w:rPr>
              <w:t>L95se</w:t>
            </w:r>
          </w:p>
        </w:tc>
        <w:tc>
          <w:tcPr>
            <w:tcW w:w="670" w:type="dxa"/>
          </w:tcPr>
          <w:p w:rsidR="001B4F1F" w:rsidRPr="00597BCB" w:rsidRDefault="001B4F1F" w:rsidP="005A6936">
            <w:pPr>
              <w:rPr>
                <w:rFonts w:cs="Arial"/>
              </w:rPr>
            </w:pPr>
            <w:r w:rsidRPr="00597BCB">
              <w:rPr>
                <w:rFonts w:cs="Arial"/>
              </w:rPr>
              <w:t>U95se</w:t>
            </w:r>
          </w:p>
        </w:tc>
      </w:tr>
      <w:tr w:rsidR="001B4F1F" w:rsidRPr="00597BCB" w:rsidTr="001B4F1F">
        <w:tc>
          <w:tcPr>
            <w:tcW w:w="957" w:type="dxa"/>
          </w:tcPr>
          <w:p w:rsidR="001B4F1F" w:rsidRPr="00597BCB" w:rsidRDefault="001B4F1F" w:rsidP="005A6936">
            <w:pPr>
              <w:rPr>
                <w:rFonts w:cs="Arial"/>
              </w:rPr>
            </w:pPr>
            <w:r w:rsidRPr="00597BCB">
              <w:rPr>
                <w:rFonts w:cs="Arial"/>
              </w:rPr>
              <w:t>101</w:t>
            </w:r>
          </w:p>
        </w:tc>
        <w:tc>
          <w:tcPr>
            <w:tcW w:w="637" w:type="dxa"/>
          </w:tcPr>
          <w:p w:rsidR="001B4F1F" w:rsidRPr="00597BCB" w:rsidRDefault="001B4F1F" w:rsidP="005A6936">
            <w:pPr>
              <w:rPr>
                <w:rFonts w:cs="Arial"/>
              </w:rPr>
            </w:pPr>
            <w:r w:rsidRPr="00597BCB">
              <w:rPr>
                <w:rFonts w:cs="Arial"/>
              </w:rPr>
              <w:t>97.79</w:t>
            </w:r>
          </w:p>
        </w:tc>
        <w:tc>
          <w:tcPr>
            <w:tcW w:w="772" w:type="dxa"/>
          </w:tcPr>
          <w:p w:rsidR="001B4F1F" w:rsidRPr="00597BCB" w:rsidRDefault="001B4F1F" w:rsidP="005A6936">
            <w:pPr>
              <w:rPr>
                <w:rFonts w:cs="Arial"/>
              </w:rPr>
            </w:pPr>
            <w:r w:rsidRPr="00597BCB">
              <w:rPr>
                <w:rFonts w:cs="Arial"/>
              </w:rPr>
              <w:t>43.29</w:t>
            </w:r>
          </w:p>
        </w:tc>
        <w:tc>
          <w:tcPr>
            <w:tcW w:w="714" w:type="dxa"/>
          </w:tcPr>
          <w:p w:rsidR="001B4F1F" w:rsidRPr="00597BCB" w:rsidRDefault="001B4F1F" w:rsidP="005A6936">
            <w:pPr>
              <w:rPr>
                <w:rFonts w:cs="Arial"/>
              </w:rPr>
            </w:pPr>
            <w:r w:rsidRPr="00597BCB">
              <w:rPr>
                <w:rFonts w:cs="Arial"/>
              </w:rPr>
              <w:t>117.62</w:t>
            </w:r>
          </w:p>
        </w:tc>
        <w:tc>
          <w:tcPr>
            <w:tcW w:w="895" w:type="dxa"/>
          </w:tcPr>
          <w:p w:rsidR="001B4F1F" w:rsidRPr="00597BCB" w:rsidRDefault="001B4F1F" w:rsidP="005A6936">
            <w:pPr>
              <w:rPr>
                <w:rFonts w:cs="Arial"/>
              </w:rPr>
            </w:pPr>
            <w:r w:rsidRPr="00597BCB">
              <w:rPr>
                <w:rFonts w:cs="Arial"/>
              </w:rPr>
              <w:t>13834.17</w:t>
            </w:r>
          </w:p>
        </w:tc>
        <w:tc>
          <w:tcPr>
            <w:tcW w:w="442" w:type="dxa"/>
          </w:tcPr>
          <w:p w:rsidR="001B4F1F" w:rsidRPr="00597BCB" w:rsidRDefault="001B4F1F" w:rsidP="005A6936">
            <w:pPr>
              <w:rPr>
                <w:rFonts w:cs="Arial"/>
              </w:rPr>
            </w:pPr>
            <w:r w:rsidRPr="00597BCB">
              <w:rPr>
                <w:rFonts w:cs="Arial"/>
              </w:rPr>
              <w:t>1.2</w:t>
            </w:r>
          </w:p>
        </w:tc>
        <w:tc>
          <w:tcPr>
            <w:tcW w:w="623" w:type="dxa"/>
          </w:tcPr>
          <w:p w:rsidR="001B4F1F" w:rsidRPr="00597BCB" w:rsidRDefault="001B4F1F" w:rsidP="005A6936">
            <w:pPr>
              <w:rPr>
                <w:rFonts w:cs="Arial"/>
              </w:rPr>
            </w:pPr>
            <w:r w:rsidRPr="00597BCB">
              <w:rPr>
                <w:rFonts w:cs="Arial"/>
              </w:rPr>
              <w:t>11.94</w:t>
            </w:r>
          </w:p>
        </w:tc>
        <w:tc>
          <w:tcPr>
            <w:tcW w:w="631" w:type="dxa"/>
          </w:tcPr>
          <w:p w:rsidR="001B4F1F" w:rsidRPr="00597BCB" w:rsidRDefault="001B4F1F" w:rsidP="005A6936">
            <w:pPr>
              <w:rPr>
                <w:rFonts w:cs="Arial"/>
              </w:rPr>
            </w:pPr>
            <w:r w:rsidRPr="00597BCB">
              <w:rPr>
                <w:rFonts w:cs="Arial"/>
              </w:rPr>
              <w:t>74.39</w:t>
            </w:r>
          </w:p>
        </w:tc>
        <w:tc>
          <w:tcPr>
            <w:tcW w:w="670" w:type="dxa"/>
          </w:tcPr>
          <w:p w:rsidR="001B4F1F" w:rsidRPr="00597BCB" w:rsidRDefault="001B4F1F" w:rsidP="005A6936">
            <w:pPr>
              <w:rPr>
                <w:rFonts w:cs="Arial"/>
              </w:rPr>
            </w:pPr>
            <w:r w:rsidRPr="00597BCB">
              <w:rPr>
                <w:rFonts w:cs="Arial"/>
              </w:rPr>
              <w:t>121.2</w:t>
            </w:r>
          </w:p>
        </w:tc>
      </w:tr>
    </w:tbl>
    <w:p w:rsidR="001B4F1F" w:rsidRPr="00597BCB" w:rsidRDefault="001B4F1F" w:rsidP="001F1500">
      <w:pPr>
        <w:spacing w:after="0" w:line="240" w:lineRule="auto"/>
        <w:rPr>
          <w:rFonts w:cs="Arial"/>
        </w:rPr>
      </w:pPr>
    </w:p>
    <w:p w:rsidR="00444F58" w:rsidRPr="00597BCB" w:rsidRDefault="00E641BA" w:rsidP="001F1500">
      <w:pPr>
        <w:spacing w:after="0" w:line="240" w:lineRule="auto"/>
        <w:rPr>
          <w:rFonts w:cs="Arial"/>
        </w:rPr>
      </w:pPr>
      <w:r w:rsidRPr="00597BCB">
        <w:rPr>
          <w:rFonts w:cs="Arial"/>
        </w:rPr>
        <w:t>Below are the bootstrap means and CI.</w:t>
      </w:r>
    </w:p>
    <w:tbl>
      <w:tblPr>
        <w:tblStyle w:val="TableGrid"/>
        <w:tblW w:w="0" w:type="auto"/>
        <w:tblLook w:val="04A0"/>
      </w:tblPr>
      <w:tblGrid>
        <w:gridCol w:w="1300"/>
        <w:gridCol w:w="1105"/>
        <w:gridCol w:w="1154"/>
      </w:tblGrid>
      <w:tr w:rsidR="001B4F1F" w:rsidRPr="00597BCB" w:rsidTr="00EE5C70">
        <w:tc>
          <w:tcPr>
            <w:tcW w:w="779" w:type="dxa"/>
          </w:tcPr>
          <w:p w:rsidR="001B4F1F" w:rsidRPr="00597BCB" w:rsidRDefault="001B4F1F" w:rsidP="005A6936">
            <w:pPr>
              <w:rPr>
                <w:rFonts w:cs="Arial"/>
              </w:rPr>
            </w:pPr>
            <w:proofErr w:type="spellStart"/>
            <w:r w:rsidRPr="00597BCB">
              <w:rPr>
                <w:rFonts w:cs="Arial"/>
              </w:rPr>
              <w:t>Bstrapmean</w:t>
            </w:r>
            <w:proofErr w:type="spellEnd"/>
          </w:p>
        </w:tc>
        <w:tc>
          <w:tcPr>
            <w:tcW w:w="780" w:type="dxa"/>
          </w:tcPr>
          <w:p w:rsidR="001B4F1F" w:rsidRPr="00597BCB" w:rsidRDefault="001B4F1F" w:rsidP="005A6936">
            <w:pPr>
              <w:rPr>
                <w:rFonts w:cs="Arial"/>
              </w:rPr>
            </w:pPr>
            <w:r w:rsidRPr="00597BCB">
              <w:rPr>
                <w:rFonts w:cs="Arial"/>
              </w:rPr>
              <w:t>L95bstrap</w:t>
            </w:r>
          </w:p>
        </w:tc>
        <w:tc>
          <w:tcPr>
            <w:tcW w:w="780" w:type="dxa"/>
          </w:tcPr>
          <w:p w:rsidR="001B4F1F" w:rsidRPr="00597BCB" w:rsidRDefault="001B4F1F" w:rsidP="005A6936">
            <w:pPr>
              <w:rPr>
                <w:rFonts w:cs="Arial"/>
              </w:rPr>
            </w:pPr>
            <w:r w:rsidRPr="00597BCB">
              <w:rPr>
                <w:rFonts w:cs="Arial"/>
              </w:rPr>
              <w:t>U95bstrap</w:t>
            </w:r>
          </w:p>
        </w:tc>
      </w:tr>
      <w:tr w:rsidR="001B4F1F" w:rsidRPr="00597BCB" w:rsidTr="00EE5C70">
        <w:tc>
          <w:tcPr>
            <w:tcW w:w="779" w:type="dxa"/>
          </w:tcPr>
          <w:p w:rsidR="001B4F1F" w:rsidRPr="00597BCB" w:rsidRDefault="001B4F1F" w:rsidP="005A6936">
            <w:pPr>
              <w:rPr>
                <w:rFonts w:cs="Arial"/>
              </w:rPr>
            </w:pPr>
            <w:r w:rsidRPr="00597BCB">
              <w:rPr>
                <w:rFonts w:cs="Arial"/>
              </w:rPr>
              <w:t>98.52</w:t>
            </w:r>
          </w:p>
        </w:tc>
        <w:tc>
          <w:tcPr>
            <w:tcW w:w="780" w:type="dxa"/>
          </w:tcPr>
          <w:p w:rsidR="001B4F1F" w:rsidRPr="00597BCB" w:rsidRDefault="001B4F1F" w:rsidP="005A6936">
            <w:pPr>
              <w:rPr>
                <w:rFonts w:cs="Arial"/>
              </w:rPr>
            </w:pPr>
            <w:r w:rsidRPr="00597BCB">
              <w:rPr>
                <w:rFonts w:cs="Arial"/>
              </w:rPr>
              <w:t>76.34</w:t>
            </w:r>
          </w:p>
        </w:tc>
        <w:tc>
          <w:tcPr>
            <w:tcW w:w="780" w:type="dxa"/>
          </w:tcPr>
          <w:p w:rsidR="001B4F1F" w:rsidRPr="00597BCB" w:rsidRDefault="001B4F1F" w:rsidP="005A6936">
            <w:pPr>
              <w:rPr>
                <w:rFonts w:cs="Arial"/>
              </w:rPr>
            </w:pPr>
            <w:r w:rsidRPr="00597BCB">
              <w:rPr>
                <w:rFonts w:cs="Arial"/>
              </w:rPr>
              <w:t>122.97</w:t>
            </w:r>
          </w:p>
        </w:tc>
      </w:tr>
    </w:tbl>
    <w:p w:rsidR="001F1500" w:rsidRPr="00597BCB" w:rsidRDefault="001F1500" w:rsidP="003A1887">
      <w:pPr>
        <w:spacing w:after="0" w:line="360" w:lineRule="auto"/>
        <w:rPr>
          <w:rFonts w:cs="Arial"/>
        </w:rPr>
      </w:pPr>
    </w:p>
    <w:p w:rsidR="00EA27C6" w:rsidRPr="00597BCB" w:rsidRDefault="00EA27C6" w:rsidP="001F1500">
      <w:pPr>
        <w:spacing w:after="0" w:line="240" w:lineRule="auto"/>
        <w:rPr>
          <w:rFonts w:cs="Arial"/>
        </w:rPr>
      </w:pPr>
      <w:proofErr w:type="gramStart"/>
      <w:r w:rsidRPr="00597BCB">
        <w:rPr>
          <w:rFonts w:cs="Arial"/>
        </w:rPr>
        <w:t>Table</w:t>
      </w:r>
      <w:r w:rsidR="00F602D5" w:rsidRPr="00597BCB">
        <w:rPr>
          <w:rFonts w:cs="Arial"/>
        </w:rPr>
        <w:t xml:space="preserve"> </w:t>
      </w:r>
      <w:r w:rsidRPr="00597BCB">
        <w:rPr>
          <w:rFonts w:cs="Arial"/>
        </w:rPr>
        <w:t xml:space="preserve"> </w:t>
      </w:r>
      <w:r w:rsidR="00E641BA" w:rsidRPr="00597BCB">
        <w:rPr>
          <w:rFonts w:cs="Arial"/>
        </w:rPr>
        <w:t>Summary</w:t>
      </w:r>
      <w:proofErr w:type="gramEnd"/>
      <w:r w:rsidR="00E641BA" w:rsidRPr="00597BCB">
        <w:rPr>
          <w:rFonts w:cs="Arial"/>
        </w:rPr>
        <w:t xml:space="preserve"> stats from Lone Cabbage Reef samples</w:t>
      </w:r>
      <w:r w:rsidR="008F4875" w:rsidRPr="00597BCB">
        <w:rPr>
          <w:rFonts w:cs="Arial"/>
        </w:rPr>
        <w:t xml:space="preserve"> for the rock treatments.  </w:t>
      </w:r>
      <w:r w:rsidR="00F21777" w:rsidRPr="00597BCB">
        <w:rPr>
          <w:rFonts w:cs="Arial"/>
        </w:rPr>
        <w:t>Note these are the “collapsed” oyster transects such that multiple transects on a reef are summed in terms of length and count.</w:t>
      </w:r>
      <w:r w:rsidR="00597BCB" w:rsidRPr="00597BCB">
        <w:rPr>
          <w:rFonts w:cs="Arial"/>
        </w:rPr>
        <w:t xml:space="preserve">  Look at the </w:t>
      </w:r>
      <w:proofErr w:type="spellStart"/>
      <w:r w:rsidR="00597BCB" w:rsidRPr="00597BCB">
        <w:rPr>
          <w:rFonts w:cs="Arial"/>
        </w:rPr>
        <w:t>mean</w:t>
      </w:r>
      <w:proofErr w:type="gramStart"/>
      <w:r w:rsidR="00597BCB" w:rsidRPr="00597BCB">
        <w:rPr>
          <w:rFonts w:cs="Arial"/>
        </w:rPr>
        <w:t>:variance</w:t>
      </w:r>
      <w:proofErr w:type="spellEnd"/>
      <w:proofErr w:type="gramEnd"/>
      <w:r w:rsidR="00597BCB" w:rsidRPr="00597BCB">
        <w:rPr>
          <w:rFonts w:cs="Arial"/>
        </w:rPr>
        <w:t>.</w:t>
      </w:r>
    </w:p>
    <w:p w:rsidR="001F1500" w:rsidRPr="00597BCB" w:rsidRDefault="001F1500" w:rsidP="001F1500">
      <w:pPr>
        <w:spacing w:after="0" w:line="240" w:lineRule="auto"/>
        <w:rPr>
          <w:rFonts w:cs="Arial"/>
        </w:rPr>
      </w:pPr>
    </w:p>
    <w:tbl>
      <w:tblPr>
        <w:tblStyle w:val="TableGrid"/>
        <w:tblW w:w="0" w:type="auto"/>
        <w:tblLook w:val="04A0"/>
      </w:tblPr>
      <w:tblGrid>
        <w:gridCol w:w="1129"/>
        <w:gridCol w:w="830"/>
        <w:gridCol w:w="901"/>
        <w:gridCol w:w="718"/>
        <w:gridCol w:w="941"/>
        <w:gridCol w:w="607"/>
        <w:gridCol w:w="718"/>
        <w:gridCol w:w="728"/>
        <w:gridCol w:w="830"/>
      </w:tblGrid>
      <w:tr w:rsidR="001B4F1F" w:rsidRPr="00597BCB" w:rsidTr="001B4F1F">
        <w:tc>
          <w:tcPr>
            <w:tcW w:w="954" w:type="dxa"/>
          </w:tcPr>
          <w:p w:rsidR="001B4F1F" w:rsidRPr="00597BCB" w:rsidRDefault="001B4F1F" w:rsidP="005A6936">
            <w:pPr>
              <w:rPr>
                <w:rFonts w:cs="Arial"/>
              </w:rPr>
            </w:pPr>
            <w:proofErr w:type="spellStart"/>
            <w:r w:rsidRPr="00597BCB">
              <w:rPr>
                <w:rFonts w:cs="Arial"/>
              </w:rPr>
              <w:t>NobsTotal</w:t>
            </w:r>
            <w:proofErr w:type="spellEnd"/>
          </w:p>
        </w:tc>
        <w:tc>
          <w:tcPr>
            <w:tcW w:w="713" w:type="dxa"/>
          </w:tcPr>
          <w:p w:rsidR="001B4F1F" w:rsidRPr="00597BCB" w:rsidRDefault="001B4F1F" w:rsidP="005A6936">
            <w:pPr>
              <w:rPr>
                <w:rFonts w:cs="Arial"/>
              </w:rPr>
            </w:pPr>
            <w:r w:rsidRPr="00597BCB">
              <w:rPr>
                <w:rFonts w:cs="Arial"/>
              </w:rPr>
              <w:t>Mean</w:t>
            </w:r>
          </w:p>
        </w:tc>
        <w:tc>
          <w:tcPr>
            <w:tcW w:w="769" w:type="dxa"/>
          </w:tcPr>
          <w:p w:rsidR="001B4F1F" w:rsidRPr="00597BCB" w:rsidRDefault="001B4F1F" w:rsidP="005A6936">
            <w:pPr>
              <w:rPr>
                <w:rFonts w:cs="Arial"/>
              </w:rPr>
            </w:pPr>
            <w:r w:rsidRPr="00597BCB">
              <w:rPr>
                <w:rFonts w:cs="Arial"/>
              </w:rPr>
              <w:t>Median</w:t>
            </w:r>
          </w:p>
        </w:tc>
        <w:tc>
          <w:tcPr>
            <w:tcW w:w="621" w:type="dxa"/>
          </w:tcPr>
          <w:p w:rsidR="001B4F1F" w:rsidRPr="00597BCB" w:rsidRDefault="001B4F1F" w:rsidP="005A6936">
            <w:pPr>
              <w:rPr>
                <w:rFonts w:cs="Arial"/>
              </w:rPr>
            </w:pPr>
            <w:proofErr w:type="spellStart"/>
            <w:r w:rsidRPr="00597BCB">
              <w:rPr>
                <w:rFonts w:cs="Arial"/>
              </w:rPr>
              <w:t>Sd</w:t>
            </w:r>
            <w:proofErr w:type="spellEnd"/>
          </w:p>
        </w:tc>
        <w:tc>
          <w:tcPr>
            <w:tcW w:w="801" w:type="dxa"/>
          </w:tcPr>
          <w:p w:rsidR="001B4F1F" w:rsidRPr="00597BCB" w:rsidRDefault="001B4F1F" w:rsidP="005A6936">
            <w:pPr>
              <w:rPr>
                <w:rFonts w:cs="Arial"/>
              </w:rPr>
            </w:pPr>
            <w:proofErr w:type="spellStart"/>
            <w:r w:rsidRPr="00597BCB">
              <w:rPr>
                <w:rFonts w:cs="Arial"/>
              </w:rPr>
              <w:t>Var</w:t>
            </w:r>
            <w:proofErr w:type="spellEnd"/>
          </w:p>
        </w:tc>
        <w:tc>
          <w:tcPr>
            <w:tcW w:w="532" w:type="dxa"/>
          </w:tcPr>
          <w:p w:rsidR="001B4F1F" w:rsidRPr="00597BCB" w:rsidRDefault="001B4F1F" w:rsidP="005A6936">
            <w:pPr>
              <w:rPr>
                <w:rFonts w:cs="Arial"/>
              </w:rPr>
            </w:pPr>
            <w:r w:rsidRPr="00597BCB">
              <w:rPr>
                <w:rFonts w:cs="Arial"/>
              </w:rPr>
              <w:t>CV</w:t>
            </w:r>
          </w:p>
        </w:tc>
        <w:tc>
          <w:tcPr>
            <w:tcW w:w="621" w:type="dxa"/>
          </w:tcPr>
          <w:p w:rsidR="001B4F1F" w:rsidRPr="00597BCB" w:rsidRDefault="001B4F1F" w:rsidP="005A6936">
            <w:pPr>
              <w:rPr>
                <w:rFonts w:cs="Arial"/>
              </w:rPr>
            </w:pPr>
            <w:r w:rsidRPr="00597BCB">
              <w:rPr>
                <w:rFonts w:cs="Arial"/>
              </w:rPr>
              <w:t>Se</w:t>
            </w:r>
          </w:p>
        </w:tc>
        <w:tc>
          <w:tcPr>
            <w:tcW w:w="629" w:type="dxa"/>
          </w:tcPr>
          <w:p w:rsidR="001B4F1F" w:rsidRPr="00597BCB" w:rsidRDefault="001B4F1F" w:rsidP="005A6936">
            <w:pPr>
              <w:rPr>
                <w:rFonts w:cs="Arial"/>
              </w:rPr>
            </w:pPr>
            <w:r w:rsidRPr="00597BCB">
              <w:rPr>
                <w:rFonts w:cs="Arial"/>
              </w:rPr>
              <w:t>L95se</w:t>
            </w:r>
          </w:p>
        </w:tc>
        <w:tc>
          <w:tcPr>
            <w:tcW w:w="712" w:type="dxa"/>
          </w:tcPr>
          <w:p w:rsidR="001B4F1F" w:rsidRPr="00597BCB" w:rsidRDefault="001B4F1F" w:rsidP="005A6936">
            <w:pPr>
              <w:rPr>
                <w:rFonts w:cs="Arial"/>
              </w:rPr>
            </w:pPr>
            <w:r w:rsidRPr="00597BCB">
              <w:rPr>
                <w:rFonts w:cs="Arial"/>
              </w:rPr>
              <w:t>U95se</w:t>
            </w:r>
          </w:p>
        </w:tc>
      </w:tr>
      <w:tr w:rsidR="001B4F1F" w:rsidRPr="00597BCB" w:rsidTr="001B4F1F">
        <w:tc>
          <w:tcPr>
            <w:tcW w:w="954" w:type="dxa"/>
          </w:tcPr>
          <w:p w:rsidR="001B4F1F" w:rsidRPr="00597BCB" w:rsidRDefault="001B4F1F" w:rsidP="005A6936">
            <w:pPr>
              <w:rPr>
                <w:rFonts w:cs="Arial"/>
              </w:rPr>
            </w:pPr>
            <w:r w:rsidRPr="00597BCB">
              <w:rPr>
                <w:rFonts w:cs="Arial"/>
              </w:rPr>
              <w:t>11</w:t>
            </w:r>
          </w:p>
        </w:tc>
        <w:tc>
          <w:tcPr>
            <w:tcW w:w="713" w:type="dxa"/>
          </w:tcPr>
          <w:p w:rsidR="001B4F1F" w:rsidRPr="00597BCB" w:rsidRDefault="001B4F1F" w:rsidP="005A6936">
            <w:pPr>
              <w:rPr>
                <w:rFonts w:cs="Arial"/>
              </w:rPr>
            </w:pPr>
            <w:r w:rsidRPr="00597BCB">
              <w:rPr>
                <w:rFonts w:cs="Arial"/>
              </w:rPr>
              <w:t>105.06</w:t>
            </w:r>
          </w:p>
        </w:tc>
        <w:tc>
          <w:tcPr>
            <w:tcW w:w="769" w:type="dxa"/>
          </w:tcPr>
          <w:p w:rsidR="001B4F1F" w:rsidRPr="00597BCB" w:rsidRDefault="001B4F1F" w:rsidP="005A6936">
            <w:pPr>
              <w:rPr>
                <w:rFonts w:cs="Arial"/>
              </w:rPr>
            </w:pPr>
            <w:r w:rsidRPr="00597BCB">
              <w:rPr>
                <w:rFonts w:cs="Arial"/>
              </w:rPr>
              <w:t>110.3</w:t>
            </w:r>
          </w:p>
        </w:tc>
        <w:tc>
          <w:tcPr>
            <w:tcW w:w="621" w:type="dxa"/>
          </w:tcPr>
          <w:p w:rsidR="001B4F1F" w:rsidRPr="00597BCB" w:rsidRDefault="001B4F1F" w:rsidP="005A6936">
            <w:pPr>
              <w:rPr>
                <w:rFonts w:cs="Arial"/>
              </w:rPr>
            </w:pPr>
            <w:r w:rsidRPr="00597BCB">
              <w:rPr>
                <w:rFonts w:cs="Arial"/>
              </w:rPr>
              <w:t>61.43</w:t>
            </w:r>
          </w:p>
        </w:tc>
        <w:tc>
          <w:tcPr>
            <w:tcW w:w="801" w:type="dxa"/>
          </w:tcPr>
          <w:p w:rsidR="001B4F1F" w:rsidRPr="00597BCB" w:rsidRDefault="001B4F1F" w:rsidP="005A6936">
            <w:pPr>
              <w:rPr>
                <w:rFonts w:cs="Arial"/>
              </w:rPr>
            </w:pPr>
            <w:r w:rsidRPr="00597BCB">
              <w:rPr>
                <w:rFonts w:cs="Arial"/>
              </w:rPr>
              <w:t>3773.03</w:t>
            </w:r>
          </w:p>
        </w:tc>
        <w:tc>
          <w:tcPr>
            <w:tcW w:w="532" w:type="dxa"/>
          </w:tcPr>
          <w:p w:rsidR="001B4F1F" w:rsidRPr="00597BCB" w:rsidRDefault="001B4F1F" w:rsidP="005A6936">
            <w:pPr>
              <w:rPr>
                <w:rFonts w:cs="Arial"/>
              </w:rPr>
            </w:pPr>
            <w:r w:rsidRPr="00597BCB">
              <w:rPr>
                <w:rFonts w:cs="Arial"/>
              </w:rPr>
              <w:t>0.58</w:t>
            </w:r>
          </w:p>
        </w:tc>
        <w:tc>
          <w:tcPr>
            <w:tcW w:w="621" w:type="dxa"/>
          </w:tcPr>
          <w:p w:rsidR="001B4F1F" w:rsidRPr="00597BCB" w:rsidRDefault="001B4F1F" w:rsidP="005A6936">
            <w:pPr>
              <w:rPr>
                <w:rFonts w:cs="Arial"/>
              </w:rPr>
            </w:pPr>
            <w:r w:rsidRPr="00597BCB">
              <w:rPr>
                <w:rFonts w:cs="Arial"/>
              </w:rPr>
              <w:t>18.52</w:t>
            </w:r>
          </w:p>
        </w:tc>
        <w:tc>
          <w:tcPr>
            <w:tcW w:w="629" w:type="dxa"/>
          </w:tcPr>
          <w:p w:rsidR="001B4F1F" w:rsidRPr="00597BCB" w:rsidRDefault="001B4F1F" w:rsidP="005A6936">
            <w:pPr>
              <w:rPr>
                <w:rFonts w:cs="Arial"/>
              </w:rPr>
            </w:pPr>
            <w:r w:rsidRPr="00597BCB">
              <w:rPr>
                <w:rFonts w:cs="Arial"/>
              </w:rPr>
              <w:t>68.76</w:t>
            </w:r>
          </w:p>
        </w:tc>
        <w:tc>
          <w:tcPr>
            <w:tcW w:w="712" w:type="dxa"/>
          </w:tcPr>
          <w:p w:rsidR="001B4F1F" w:rsidRPr="00597BCB" w:rsidRDefault="001B4F1F" w:rsidP="005A6936">
            <w:pPr>
              <w:rPr>
                <w:rFonts w:cs="Arial"/>
              </w:rPr>
            </w:pPr>
            <w:r w:rsidRPr="00597BCB">
              <w:rPr>
                <w:rFonts w:cs="Arial"/>
              </w:rPr>
              <w:t>141.36</w:t>
            </w:r>
          </w:p>
        </w:tc>
      </w:tr>
    </w:tbl>
    <w:p w:rsidR="001B4F1F" w:rsidRPr="00597BCB" w:rsidRDefault="001B4F1F" w:rsidP="003A1887">
      <w:pPr>
        <w:spacing w:after="0" w:line="360" w:lineRule="auto"/>
        <w:rPr>
          <w:rFonts w:cs="Arial"/>
        </w:rPr>
      </w:pPr>
    </w:p>
    <w:p w:rsidR="008F4875" w:rsidRPr="00597BCB" w:rsidRDefault="008F4875" w:rsidP="003A1887">
      <w:pPr>
        <w:spacing w:after="0" w:line="360" w:lineRule="auto"/>
        <w:rPr>
          <w:rFonts w:cs="Arial"/>
        </w:rPr>
      </w:pPr>
      <w:r w:rsidRPr="00597BCB">
        <w:rPr>
          <w:rFonts w:cs="Arial"/>
        </w:rPr>
        <w:t>Below are the bootstrap means and CI.</w:t>
      </w:r>
    </w:p>
    <w:tbl>
      <w:tblPr>
        <w:tblStyle w:val="TableGrid"/>
        <w:tblW w:w="0" w:type="auto"/>
        <w:tblLook w:val="04A0"/>
      </w:tblPr>
      <w:tblGrid>
        <w:gridCol w:w="1300"/>
        <w:gridCol w:w="1105"/>
        <w:gridCol w:w="1154"/>
      </w:tblGrid>
      <w:tr w:rsidR="001B4F1F" w:rsidRPr="00597BCB" w:rsidTr="00EE5C70">
        <w:tc>
          <w:tcPr>
            <w:tcW w:w="779" w:type="dxa"/>
          </w:tcPr>
          <w:p w:rsidR="001B4F1F" w:rsidRPr="00597BCB" w:rsidRDefault="001B4F1F" w:rsidP="005A6936">
            <w:pPr>
              <w:rPr>
                <w:rFonts w:cs="Arial"/>
              </w:rPr>
            </w:pPr>
            <w:proofErr w:type="spellStart"/>
            <w:r w:rsidRPr="00597BCB">
              <w:rPr>
                <w:rFonts w:cs="Arial"/>
              </w:rPr>
              <w:t>Bstrapmean</w:t>
            </w:r>
            <w:proofErr w:type="spellEnd"/>
          </w:p>
        </w:tc>
        <w:tc>
          <w:tcPr>
            <w:tcW w:w="780" w:type="dxa"/>
          </w:tcPr>
          <w:p w:rsidR="001B4F1F" w:rsidRPr="00597BCB" w:rsidRDefault="001B4F1F" w:rsidP="005A6936">
            <w:pPr>
              <w:rPr>
                <w:rFonts w:cs="Arial"/>
              </w:rPr>
            </w:pPr>
            <w:r w:rsidRPr="00597BCB">
              <w:rPr>
                <w:rFonts w:cs="Arial"/>
              </w:rPr>
              <w:t>L95bstrap</w:t>
            </w:r>
          </w:p>
        </w:tc>
        <w:tc>
          <w:tcPr>
            <w:tcW w:w="780" w:type="dxa"/>
          </w:tcPr>
          <w:p w:rsidR="001B4F1F" w:rsidRPr="00597BCB" w:rsidRDefault="001B4F1F" w:rsidP="005A6936">
            <w:pPr>
              <w:rPr>
                <w:rFonts w:cs="Arial"/>
              </w:rPr>
            </w:pPr>
            <w:r w:rsidRPr="00597BCB">
              <w:rPr>
                <w:rFonts w:cs="Arial"/>
              </w:rPr>
              <w:t>U95bstrap</w:t>
            </w:r>
          </w:p>
        </w:tc>
      </w:tr>
      <w:tr w:rsidR="001B4F1F" w:rsidRPr="00597BCB" w:rsidTr="00EE5C70">
        <w:tc>
          <w:tcPr>
            <w:tcW w:w="779" w:type="dxa"/>
          </w:tcPr>
          <w:p w:rsidR="001B4F1F" w:rsidRPr="00597BCB" w:rsidRDefault="001B4F1F" w:rsidP="005A6936">
            <w:pPr>
              <w:rPr>
                <w:rFonts w:cs="Arial"/>
              </w:rPr>
            </w:pPr>
            <w:r w:rsidRPr="00597BCB">
              <w:rPr>
                <w:rFonts w:cs="Arial"/>
              </w:rPr>
              <w:t>104.81</w:t>
            </w:r>
          </w:p>
        </w:tc>
        <w:tc>
          <w:tcPr>
            <w:tcW w:w="780" w:type="dxa"/>
          </w:tcPr>
          <w:p w:rsidR="001B4F1F" w:rsidRPr="00597BCB" w:rsidRDefault="001B4F1F" w:rsidP="005A6936">
            <w:pPr>
              <w:rPr>
                <w:rFonts w:cs="Arial"/>
              </w:rPr>
            </w:pPr>
            <w:r w:rsidRPr="00597BCB">
              <w:rPr>
                <w:rFonts w:cs="Arial"/>
              </w:rPr>
              <w:t>73.53</w:t>
            </w:r>
          </w:p>
        </w:tc>
        <w:tc>
          <w:tcPr>
            <w:tcW w:w="780" w:type="dxa"/>
          </w:tcPr>
          <w:p w:rsidR="001B4F1F" w:rsidRPr="00597BCB" w:rsidRDefault="001B4F1F" w:rsidP="005A6936">
            <w:pPr>
              <w:rPr>
                <w:rFonts w:cs="Arial"/>
              </w:rPr>
            </w:pPr>
            <w:r w:rsidRPr="00597BCB">
              <w:rPr>
                <w:rFonts w:cs="Arial"/>
              </w:rPr>
              <w:t>144.32</w:t>
            </w:r>
          </w:p>
        </w:tc>
      </w:tr>
    </w:tbl>
    <w:p w:rsidR="00415CCF" w:rsidRPr="00597BCB" w:rsidRDefault="00415CCF" w:rsidP="003A1887">
      <w:pPr>
        <w:spacing w:after="0" w:line="360" w:lineRule="auto"/>
        <w:rPr>
          <w:rFonts w:cs="Arial"/>
          <w:noProof/>
        </w:rPr>
      </w:pPr>
    </w:p>
    <w:p w:rsidR="008F4875" w:rsidRPr="00597BCB" w:rsidRDefault="00EA27C6" w:rsidP="00597BCB">
      <w:pPr>
        <w:spacing w:after="0" w:line="240" w:lineRule="auto"/>
        <w:rPr>
          <w:rFonts w:cs="Arial"/>
        </w:rPr>
      </w:pPr>
      <w:proofErr w:type="gramStart"/>
      <w:r w:rsidRPr="00597BCB">
        <w:rPr>
          <w:rFonts w:cs="Arial"/>
          <w:noProof/>
        </w:rPr>
        <w:t xml:space="preserve">Table </w:t>
      </w:r>
      <w:r w:rsidR="008F4875" w:rsidRPr="00597BCB">
        <w:rPr>
          <w:rFonts w:cs="Arial"/>
        </w:rPr>
        <w:t>Summary stats from Lone Cabbage Reef samples for the control s</w:t>
      </w:r>
      <w:r w:rsidR="00597BCB" w:rsidRPr="00597BCB">
        <w:rPr>
          <w:rFonts w:cs="Arial"/>
        </w:rPr>
        <w:t>ites</w:t>
      </w:r>
      <w:r w:rsidR="008F4875" w:rsidRPr="00597BCB">
        <w:rPr>
          <w:rFonts w:cs="Arial"/>
        </w:rPr>
        <w:t>, all years.</w:t>
      </w:r>
      <w:proofErr w:type="gramEnd"/>
      <w:r w:rsidR="00597BCB" w:rsidRPr="00597BCB">
        <w:rPr>
          <w:rFonts w:cs="Arial"/>
        </w:rPr>
        <w:t xml:space="preserve">  Look at the </w:t>
      </w:r>
      <w:proofErr w:type="spellStart"/>
      <w:r w:rsidR="00597BCB" w:rsidRPr="00597BCB">
        <w:rPr>
          <w:rFonts w:cs="Arial"/>
        </w:rPr>
        <w:t>mean</w:t>
      </w:r>
      <w:proofErr w:type="gramStart"/>
      <w:r w:rsidR="00597BCB" w:rsidRPr="00597BCB">
        <w:rPr>
          <w:rFonts w:cs="Arial"/>
        </w:rPr>
        <w:t>:variance</w:t>
      </w:r>
      <w:proofErr w:type="spellEnd"/>
      <w:proofErr w:type="gramEnd"/>
      <w:r w:rsidR="00597BCB" w:rsidRPr="00597BCB">
        <w:rPr>
          <w:rFonts w:cs="Arial"/>
        </w:rPr>
        <w:t>.</w:t>
      </w:r>
    </w:p>
    <w:p w:rsidR="00597BCB" w:rsidRPr="00597BCB" w:rsidRDefault="00597BCB" w:rsidP="00597BCB">
      <w:pPr>
        <w:spacing w:after="0" w:line="240" w:lineRule="auto"/>
        <w:rPr>
          <w:rFonts w:cs="Arial"/>
        </w:rPr>
      </w:pPr>
    </w:p>
    <w:tbl>
      <w:tblPr>
        <w:tblStyle w:val="TableGrid"/>
        <w:tblW w:w="0" w:type="auto"/>
        <w:tblLook w:val="04A0"/>
      </w:tblPr>
      <w:tblGrid>
        <w:gridCol w:w="1129"/>
        <w:gridCol w:w="735"/>
        <w:gridCol w:w="901"/>
        <w:gridCol w:w="830"/>
        <w:gridCol w:w="1053"/>
        <w:gridCol w:w="607"/>
        <w:gridCol w:w="718"/>
        <w:gridCol w:w="728"/>
        <w:gridCol w:w="776"/>
      </w:tblGrid>
      <w:tr w:rsidR="00AA536F" w:rsidRPr="00597BCB" w:rsidTr="00AA536F">
        <w:tc>
          <w:tcPr>
            <w:tcW w:w="947" w:type="dxa"/>
          </w:tcPr>
          <w:p w:rsidR="00AA536F" w:rsidRPr="00597BCB" w:rsidRDefault="00AA536F" w:rsidP="00597BCB">
            <w:pPr>
              <w:rPr>
                <w:rFonts w:cs="Arial"/>
                <w:noProof/>
              </w:rPr>
            </w:pPr>
            <w:r w:rsidRPr="00597BCB">
              <w:rPr>
                <w:rFonts w:cs="Arial"/>
                <w:noProof/>
              </w:rPr>
              <w:t>NobsTotal</w:t>
            </w:r>
          </w:p>
        </w:tc>
        <w:tc>
          <w:tcPr>
            <w:tcW w:w="631" w:type="dxa"/>
          </w:tcPr>
          <w:p w:rsidR="00AA536F" w:rsidRPr="00597BCB" w:rsidRDefault="00AA536F" w:rsidP="00597BCB">
            <w:pPr>
              <w:rPr>
                <w:rFonts w:cs="Arial"/>
                <w:noProof/>
              </w:rPr>
            </w:pPr>
            <w:r w:rsidRPr="00597BCB">
              <w:rPr>
                <w:rFonts w:cs="Arial"/>
                <w:noProof/>
              </w:rPr>
              <w:t>Mean</w:t>
            </w:r>
          </w:p>
        </w:tc>
        <w:tc>
          <w:tcPr>
            <w:tcW w:w="764" w:type="dxa"/>
          </w:tcPr>
          <w:p w:rsidR="00AA536F" w:rsidRPr="00597BCB" w:rsidRDefault="00AA536F" w:rsidP="00597BCB">
            <w:pPr>
              <w:rPr>
                <w:rFonts w:cs="Arial"/>
                <w:noProof/>
              </w:rPr>
            </w:pPr>
            <w:r w:rsidRPr="00597BCB">
              <w:rPr>
                <w:rFonts w:cs="Arial"/>
                <w:noProof/>
              </w:rPr>
              <w:t>Median</w:t>
            </w:r>
          </w:p>
        </w:tc>
        <w:tc>
          <w:tcPr>
            <w:tcW w:w="707" w:type="dxa"/>
          </w:tcPr>
          <w:p w:rsidR="00AA536F" w:rsidRPr="00597BCB" w:rsidRDefault="00AA536F" w:rsidP="00597BCB">
            <w:pPr>
              <w:rPr>
                <w:rFonts w:cs="Arial"/>
                <w:noProof/>
              </w:rPr>
            </w:pPr>
            <w:r w:rsidRPr="00597BCB">
              <w:rPr>
                <w:rFonts w:cs="Arial"/>
                <w:noProof/>
              </w:rPr>
              <w:t>Sd</w:t>
            </w:r>
          </w:p>
        </w:tc>
        <w:tc>
          <w:tcPr>
            <w:tcW w:w="886" w:type="dxa"/>
          </w:tcPr>
          <w:p w:rsidR="00AA536F" w:rsidRPr="00597BCB" w:rsidRDefault="00AA536F" w:rsidP="00597BCB">
            <w:pPr>
              <w:rPr>
                <w:rFonts w:cs="Arial"/>
                <w:noProof/>
              </w:rPr>
            </w:pPr>
            <w:r w:rsidRPr="00597BCB">
              <w:rPr>
                <w:rFonts w:cs="Arial"/>
                <w:noProof/>
              </w:rPr>
              <w:t>Var</w:t>
            </w:r>
          </w:p>
        </w:tc>
        <w:tc>
          <w:tcPr>
            <w:tcW w:w="529" w:type="dxa"/>
          </w:tcPr>
          <w:p w:rsidR="00AA536F" w:rsidRPr="00597BCB" w:rsidRDefault="00AA536F" w:rsidP="00597BCB">
            <w:pPr>
              <w:rPr>
                <w:rFonts w:cs="Arial"/>
                <w:noProof/>
              </w:rPr>
            </w:pPr>
            <w:r w:rsidRPr="00597BCB">
              <w:rPr>
                <w:rFonts w:cs="Arial"/>
                <w:noProof/>
              </w:rPr>
              <w:t>CV</w:t>
            </w:r>
          </w:p>
        </w:tc>
        <w:tc>
          <w:tcPr>
            <w:tcW w:w="618" w:type="dxa"/>
          </w:tcPr>
          <w:p w:rsidR="00AA536F" w:rsidRPr="00597BCB" w:rsidRDefault="00AA536F" w:rsidP="00597BCB">
            <w:pPr>
              <w:rPr>
                <w:rFonts w:cs="Arial"/>
                <w:noProof/>
              </w:rPr>
            </w:pPr>
            <w:r w:rsidRPr="00597BCB">
              <w:rPr>
                <w:rFonts w:cs="Arial"/>
                <w:noProof/>
              </w:rPr>
              <w:t>Se</w:t>
            </w:r>
          </w:p>
        </w:tc>
        <w:tc>
          <w:tcPr>
            <w:tcW w:w="626" w:type="dxa"/>
          </w:tcPr>
          <w:p w:rsidR="00AA536F" w:rsidRPr="00597BCB" w:rsidRDefault="00AA536F" w:rsidP="00597BCB">
            <w:pPr>
              <w:rPr>
                <w:rFonts w:cs="Arial"/>
                <w:noProof/>
              </w:rPr>
            </w:pPr>
            <w:r w:rsidRPr="00597BCB">
              <w:rPr>
                <w:rFonts w:cs="Arial"/>
                <w:noProof/>
              </w:rPr>
              <w:t>L95se</w:t>
            </w:r>
          </w:p>
        </w:tc>
        <w:tc>
          <w:tcPr>
            <w:tcW w:w="664" w:type="dxa"/>
          </w:tcPr>
          <w:p w:rsidR="00AA536F" w:rsidRPr="00597BCB" w:rsidRDefault="00AA536F" w:rsidP="00597BCB">
            <w:pPr>
              <w:rPr>
                <w:rFonts w:cs="Arial"/>
                <w:noProof/>
              </w:rPr>
            </w:pPr>
            <w:r w:rsidRPr="00597BCB">
              <w:rPr>
                <w:rFonts w:cs="Arial"/>
                <w:noProof/>
              </w:rPr>
              <w:t>U95se</w:t>
            </w:r>
          </w:p>
        </w:tc>
      </w:tr>
      <w:tr w:rsidR="00AA536F" w:rsidRPr="00597BCB" w:rsidTr="00AA536F">
        <w:tc>
          <w:tcPr>
            <w:tcW w:w="947" w:type="dxa"/>
          </w:tcPr>
          <w:p w:rsidR="00AA536F" w:rsidRPr="00597BCB" w:rsidRDefault="00AA536F" w:rsidP="00597BCB">
            <w:pPr>
              <w:rPr>
                <w:rFonts w:cs="Arial"/>
                <w:noProof/>
              </w:rPr>
            </w:pPr>
            <w:r w:rsidRPr="00597BCB">
              <w:rPr>
                <w:rFonts w:cs="Arial"/>
                <w:noProof/>
              </w:rPr>
              <w:t>90</w:t>
            </w:r>
          </w:p>
        </w:tc>
        <w:tc>
          <w:tcPr>
            <w:tcW w:w="631" w:type="dxa"/>
          </w:tcPr>
          <w:p w:rsidR="00AA536F" w:rsidRPr="00597BCB" w:rsidRDefault="00AA536F" w:rsidP="00597BCB">
            <w:pPr>
              <w:rPr>
                <w:rFonts w:cs="Arial"/>
                <w:noProof/>
              </w:rPr>
            </w:pPr>
            <w:r w:rsidRPr="00597BCB">
              <w:rPr>
                <w:rFonts w:cs="Arial"/>
                <w:noProof/>
              </w:rPr>
              <w:t>96.86</w:t>
            </w:r>
          </w:p>
        </w:tc>
        <w:tc>
          <w:tcPr>
            <w:tcW w:w="764" w:type="dxa"/>
          </w:tcPr>
          <w:p w:rsidR="00AA536F" w:rsidRPr="00597BCB" w:rsidRDefault="00AA536F" w:rsidP="00597BCB">
            <w:pPr>
              <w:rPr>
                <w:rFonts w:cs="Arial"/>
                <w:noProof/>
              </w:rPr>
            </w:pPr>
            <w:r w:rsidRPr="00597BCB">
              <w:rPr>
                <w:rFonts w:cs="Arial"/>
                <w:noProof/>
              </w:rPr>
              <w:t>36.68</w:t>
            </w:r>
          </w:p>
        </w:tc>
        <w:tc>
          <w:tcPr>
            <w:tcW w:w="707" w:type="dxa"/>
          </w:tcPr>
          <w:p w:rsidR="00AA536F" w:rsidRPr="00597BCB" w:rsidRDefault="00AA536F" w:rsidP="00597BCB">
            <w:pPr>
              <w:rPr>
                <w:rFonts w:cs="Arial"/>
                <w:noProof/>
              </w:rPr>
            </w:pPr>
            <w:r w:rsidRPr="00597BCB">
              <w:rPr>
                <w:rFonts w:cs="Arial"/>
                <w:noProof/>
              </w:rPr>
              <w:t>123.18</w:t>
            </w:r>
          </w:p>
        </w:tc>
        <w:tc>
          <w:tcPr>
            <w:tcW w:w="886" w:type="dxa"/>
          </w:tcPr>
          <w:p w:rsidR="00AA536F" w:rsidRPr="00597BCB" w:rsidRDefault="00AA536F" w:rsidP="00597BCB">
            <w:pPr>
              <w:rPr>
                <w:rFonts w:cs="Arial"/>
                <w:noProof/>
              </w:rPr>
            </w:pPr>
            <w:r w:rsidRPr="00597BCB">
              <w:rPr>
                <w:rFonts w:cs="Arial"/>
                <w:noProof/>
              </w:rPr>
              <w:t>15172.88</w:t>
            </w:r>
          </w:p>
        </w:tc>
        <w:tc>
          <w:tcPr>
            <w:tcW w:w="529" w:type="dxa"/>
          </w:tcPr>
          <w:p w:rsidR="00AA536F" w:rsidRPr="00597BCB" w:rsidRDefault="00AA536F" w:rsidP="00597BCB">
            <w:pPr>
              <w:rPr>
                <w:rFonts w:cs="Arial"/>
                <w:noProof/>
              </w:rPr>
            </w:pPr>
            <w:r w:rsidRPr="00597BCB">
              <w:rPr>
                <w:rFonts w:cs="Arial"/>
                <w:noProof/>
              </w:rPr>
              <w:t>1.27</w:t>
            </w:r>
          </w:p>
        </w:tc>
        <w:tc>
          <w:tcPr>
            <w:tcW w:w="618" w:type="dxa"/>
          </w:tcPr>
          <w:p w:rsidR="00AA536F" w:rsidRPr="00597BCB" w:rsidRDefault="00AA536F" w:rsidP="00597BCB">
            <w:pPr>
              <w:rPr>
                <w:rFonts w:cs="Arial"/>
                <w:noProof/>
              </w:rPr>
            </w:pPr>
            <w:r w:rsidRPr="00597BCB">
              <w:rPr>
                <w:rFonts w:cs="Arial"/>
                <w:noProof/>
              </w:rPr>
              <w:t>13.28</w:t>
            </w:r>
          </w:p>
        </w:tc>
        <w:tc>
          <w:tcPr>
            <w:tcW w:w="626" w:type="dxa"/>
          </w:tcPr>
          <w:p w:rsidR="00AA536F" w:rsidRPr="00597BCB" w:rsidRDefault="00AA536F" w:rsidP="00597BCB">
            <w:pPr>
              <w:rPr>
                <w:rFonts w:cs="Arial"/>
                <w:noProof/>
              </w:rPr>
            </w:pPr>
            <w:r w:rsidRPr="00597BCB">
              <w:rPr>
                <w:rFonts w:cs="Arial"/>
                <w:noProof/>
              </w:rPr>
              <w:t>70.83</w:t>
            </w:r>
          </w:p>
        </w:tc>
        <w:tc>
          <w:tcPr>
            <w:tcW w:w="664" w:type="dxa"/>
          </w:tcPr>
          <w:p w:rsidR="00AA536F" w:rsidRPr="00597BCB" w:rsidRDefault="00AA536F" w:rsidP="00597BCB">
            <w:pPr>
              <w:rPr>
                <w:rFonts w:cs="Arial"/>
                <w:noProof/>
              </w:rPr>
            </w:pPr>
            <w:r w:rsidRPr="00597BCB">
              <w:rPr>
                <w:rFonts w:cs="Arial"/>
                <w:noProof/>
              </w:rPr>
              <w:t>122.9</w:t>
            </w:r>
          </w:p>
        </w:tc>
      </w:tr>
    </w:tbl>
    <w:p w:rsidR="00AA536F" w:rsidRPr="00597BCB" w:rsidRDefault="00AA536F" w:rsidP="00597BCB">
      <w:pPr>
        <w:spacing w:after="0" w:line="240" w:lineRule="auto"/>
        <w:rPr>
          <w:rFonts w:cs="Arial"/>
          <w:noProof/>
        </w:rPr>
      </w:pPr>
    </w:p>
    <w:p w:rsidR="008F4875" w:rsidRPr="00597BCB" w:rsidRDefault="008F4875" w:rsidP="00597BCB">
      <w:pPr>
        <w:spacing w:after="0" w:line="240" w:lineRule="auto"/>
        <w:rPr>
          <w:rFonts w:cs="Arial"/>
        </w:rPr>
      </w:pPr>
      <w:r w:rsidRPr="00597BCB">
        <w:rPr>
          <w:rFonts w:cs="Arial"/>
        </w:rPr>
        <w:t>Below are the bootstrap means and CI.</w:t>
      </w:r>
    </w:p>
    <w:tbl>
      <w:tblPr>
        <w:tblStyle w:val="TableGrid"/>
        <w:tblW w:w="0" w:type="auto"/>
        <w:tblLook w:val="04A0"/>
      </w:tblPr>
      <w:tblGrid>
        <w:gridCol w:w="1300"/>
        <w:gridCol w:w="1105"/>
        <w:gridCol w:w="1154"/>
      </w:tblGrid>
      <w:tr w:rsidR="00AA536F" w:rsidRPr="00597BCB" w:rsidTr="00EE5C70">
        <w:tc>
          <w:tcPr>
            <w:tcW w:w="779" w:type="dxa"/>
          </w:tcPr>
          <w:p w:rsidR="00AA536F" w:rsidRPr="00597BCB" w:rsidRDefault="00AA536F" w:rsidP="00597BCB">
            <w:pPr>
              <w:rPr>
                <w:rFonts w:cs="Arial"/>
                <w:noProof/>
              </w:rPr>
            </w:pPr>
            <w:r w:rsidRPr="00597BCB">
              <w:rPr>
                <w:rFonts w:cs="Arial"/>
                <w:noProof/>
              </w:rPr>
              <w:t>Bstrapmean</w:t>
            </w:r>
          </w:p>
        </w:tc>
        <w:tc>
          <w:tcPr>
            <w:tcW w:w="780" w:type="dxa"/>
          </w:tcPr>
          <w:p w:rsidR="00AA536F" w:rsidRPr="00597BCB" w:rsidRDefault="00AA536F" w:rsidP="00597BCB">
            <w:pPr>
              <w:rPr>
                <w:rFonts w:cs="Arial"/>
                <w:noProof/>
              </w:rPr>
            </w:pPr>
            <w:r w:rsidRPr="00597BCB">
              <w:rPr>
                <w:rFonts w:cs="Arial"/>
                <w:noProof/>
              </w:rPr>
              <w:t>L95bstrap</w:t>
            </w:r>
          </w:p>
        </w:tc>
        <w:tc>
          <w:tcPr>
            <w:tcW w:w="780" w:type="dxa"/>
          </w:tcPr>
          <w:p w:rsidR="00AA536F" w:rsidRPr="00597BCB" w:rsidRDefault="00AA536F" w:rsidP="00597BCB">
            <w:pPr>
              <w:rPr>
                <w:rFonts w:cs="Arial"/>
                <w:noProof/>
              </w:rPr>
            </w:pPr>
            <w:r w:rsidRPr="00597BCB">
              <w:rPr>
                <w:rFonts w:cs="Arial"/>
                <w:noProof/>
              </w:rPr>
              <w:t>U95bstrap</w:t>
            </w:r>
          </w:p>
        </w:tc>
      </w:tr>
      <w:tr w:rsidR="00AA536F" w:rsidRPr="00597BCB" w:rsidTr="00EE5C70">
        <w:tc>
          <w:tcPr>
            <w:tcW w:w="779" w:type="dxa"/>
          </w:tcPr>
          <w:p w:rsidR="00AA536F" w:rsidRPr="00597BCB" w:rsidRDefault="00AA536F" w:rsidP="00597BCB">
            <w:pPr>
              <w:rPr>
                <w:rFonts w:cs="Arial"/>
                <w:noProof/>
              </w:rPr>
            </w:pPr>
            <w:r w:rsidRPr="00597BCB">
              <w:rPr>
                <w:rFonts w:cs="Arial"/>
                <w:noProof/>
              </w:rPr>
              <w:t>97.25</w:t>
            </w:r>
          </w:p>
        </w:tc>
        <w:tc>
          <w:tcPr>
            <w:tcW w:w="780" w:type="dxa"/>
          </w:tcPr>
          <w:p w:rsidR="00AA536F" w:rsidRPr="00597BCB" w:rsidRDefault="00AA536F" w:rsidP="00597BCB">
            <w:pPr>
              <w:rPr>
                <w:rFonts w:cs="Arial"/>
                <w:noProof/>
              </w:rPr>
            </w:pPr>
            <w:r w:rsidRPr="00597BCB">
              <w:rPr>
                <w:rFonts w:cs="Arial"/>
                <w:noProof/>
              </w:rPr>
              <w:t>71.54</w:t>
            </w:r>
          </w:p>
        </w:tc>
        <w:tc>
          <w:tcPr>
            <w:tcW w:w="780" w:type="dxa"/>
          </w:tcPr>
          <w:p w:rsidR="00AA536F" w:rsidRPr="00597BCB" w:rsidRDefault="00AA536F" w:rsidP="00597BCB">
            <w:pPr>
              <w:rPr>
                <w:rFonts w:cs="Arial"/>
                <w:noProof/>
              </w:rPr>
            </w:pPr>
            <w:r w:rsidRPr="00597BCB">
              <w:rPr>
                <w:rFonts w:cs="Arial"/>
                <w:noProof/>
              </w:rPr>
              <w:t>123.81</w:t>
            </w:r>
          </w:p>
        </w:tc>
      </w:tr>
    </w:tbl>
    <w:p w:rsidR="00EA27C6" w:rsidRPr="00597BCB" w:rsidRDefault="00EA27C6" w:rsidP="003A1887">
      <w:pPr>
        <w:spacing w:after="0" w:line="360" w:lineRule="auto"/>
        <w:rPr>
          <w:rFonts w:cs="Arial"/>
          <w:noProof/>
        </w:rPr>
      </w:pPr>
      <w:r w:rsidRPr="00597BCB">
        <w:rPr>
          <w:rFonts w:cs="Arial"/>
          <w:noProof/>
        </w:rPr>
        <w:br w:type="page"/>
      </w:r>
    </w:p>
    <w:p w:rsidR="00EA27C6" w:rsidRPr="00597BCB" w:rsidRDefault="00EA27C6" w:rsidP="003A1887">
      <w:pPr>
        <w:spacing w:after="0" w:line="360" w:lineRule="auto"/>
        <w:rPr>
          <w:rFonts w:cs="Arial"/>
          <w:noProof/>
        </w:rPr>
      </w:pPr>
    </w:p>
    <w:p w:rsidR="00530CEC" w:rsidRPr="00597BCB" w:rsidRDefault="00AA536F" w:rsidP="003A1887">
      <w:pPr>
        <w:spacing w:after="0" w:line="360" w:lineRule="auto"/>
        <w:rPr>
          <w:rFonts w:cs="Arial"/>
        </w:rPr>
      </w:pPr>
      <w:r w:rsidRPr="00597BCB">
        <w:rPr>
          <w:rFonts w:cs="Arial"/>
          <w:noProof/>
        </w:rPr>
        <w:drawing>
          <wp:inline distT="0" distB="0" distL="0" distR="0">
            <wp:extent cx="3208298" cy="3322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08298" cy="3322608"/>
                    </a:xfrm>
                    <a:prstGeom prst="rect">
                      <a:avLst/>
                    </a:prstGeom>
                  </pic:spPr>
                </pic:pic>
              </a:graphicData>
            </a:graphic>
          </wp:inline>
        </w:drawing>
      </w:r>
      <w:r w:rsidR="00E0113D" w:rsidRPr="00597BCB">
        <w:rPr>
          <w:rFonts w:cs="Arial"/>
        </w:rPr>
        <w:t xml:space="preserve"> </w:t>
      </w:r>
    </w:p>
    <w:p w:rsidR="00C0155A" w:rsidRPr="00597BCB" w:rsidRDefault="00D57C61" w:rsidP="00597BCB">
      <w:pPr>
        <w:spacing w:after="0" w:line="240" w:lineRule="auto"/>
        <w:rPr>
          <w:rFonts w:cs="Arial"/>
        </w:rPr>
      </w:pPr>
      <w:proofErr w:type="gramStart"/>
      <w:r w:rsidRPr="00597BCB">
        <w:rPr>
          <w:rFonts w:cs="Arial"/>
        </w:rPr>
        <w:t>Figure.</w:t>
      </w:r>
      <w:proofErr w:type="gramEnd"/>
      <w:r w:rsidR="00E0113D" w:rsidRPr="00597BCB">
        <w:rPr>
          <w:rFonts w:cs="Arial"/>
        </w:rPr>
        <w:t xml:space="preserve"> Oyster density/m</w:t>
      </w:r>
      <w:r w:rsidR="00E0113D" w:rsidRPr="00597BCB">
        <w:rPr>
          <w:rFonts w:cs="Arial"/>
          <w:vertAlign w:val="superscript"/>
        </w:rPr>
        <w:t>2</w:t>
      </w:r>
      <w:r w:rsidR="00E0113D" w:rsidRPr="00597BCB">
        <w:rPr>
          <w:rFonts w:cs="Arial"/>
        </w:rPr>
        <w:t xml:space="preserve"> (y-axis) and </w:t>
      </w:r>
      <w:r w:rsidR="00AA536F" w:rsidRPr="00597BCB">
        <w:rPr>
          <w:rFonts w:cs="Arial"/>
        </w:rPr>
        <w:t>season</w:t>
      </w:r>
      <w:r w:rsidR="00E0113D" w:rsidRPr="00597BCB">
        <w:rPr>
          <w:rFonts w:cs="Arial"/>
        </w:rPr>
        <w:t xml:space="preserve"> (x-axis) from transect samples for Lone Cabbage Reef.</w:t>
      </w:r>
      <w:r w:rsidR="00143C17"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r w:rsidR="00C0155A" w:rsidRPr="00597BCB">
        <w:rPr>
          <w:rFonts w:cs="Arial"/>
        </w:rPr>
        <w:br w:type="page"/>
      </w:r>
    </w:p>
    <w:p w:rsidR="00C0155A" w:rsidRPr="00597BCB" w:rsidRDefault="00AA536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208298" cy="3322608"/>
                    </a:xfrm>
                    <a:prstGeom prst="rect">
                      <a:avLst/>
                    </a:prstGeom>
                  </pic:spPr>
                </pic:pic>
              </a:graphicData>
            </a:graphic>
          </wp:inline>
        </w:drawing>
      </w:r>
    </w:p>
    <w:p w:rsidR="00A85EBA" w:rsidRPr="00597BCB" w:rsidRDefault="00C0155A" w:rsidP="00597BCB">
      <w:pPr>
        <w:spacing w:after="0" w:line="240" w:lineRule="auto"/>
        <w:rPr>
          <w:rFonts w:cs="Arial"/>
        </w:rPr>
      </w:pPr>
      <w:proofErr w:type="gramStart"/>
      <w:r w:rsidRPr="00597BCB">
        <w:rPr>
          <w:rFonts w:cs="Arial"/>
        </w:rPr>
        <w:t>Figure</w:t>
      </w:r>
      <w:r w:rsidR="005F1043" w:rsidRPr="00597BCB">
        <w:rPr>
          <w:rFonts w:cs="Arial"/>
        </w:rPr>
        <w:t>.</w:t>
      </w:r>
      <w:proofErr w:type="gramEnd"/>
      <w:r w:rsidR="005F1043" w:rsidRPr="00597BCB">
        <w:rPr>
          <w:rFonts w:cs="Arial"/>
        </w:rPr>
        <w:t xml:space="preserve"> Oyster density/m</w:t>
      </w:r>
      <w:r w:rsidR="005F1043" w:rsidRPr="00597BCB">
        <w:rPr>
          <w:rFonts w:cs="Arial"/>
          <w:vertAlign w:val="superscript"/>
        </w:rPr>
        <w:t>2</w:t>
      </w:r>
      <w:r w:rsidR="005F1043" w:rsidRPr="00597BCB">
        <w:rPr>
          <w:rFonts w:cs="Arial"/>
        </w:rPr>
        <w:t xml:space="preserve"> (y-axis) and treatment (x-axis, control [no rocks] and rocks) from transect samples for Lone Cabbage Reef.</w:t>
      </w:r>
      <w:r w:rsidR="00143C17" w:rsidRPr="00597BCB">
        <w:rPr>
          <w:rFonts w:cs="Arial"/>
        </w:rPr>
        <w:t xml:space="preserve">  The thick black line is the median, 50% of the data are greater than this value and 50% are less.  The top of the box is the upper quartile, which means that 25% of the data are greater than this value.  The bottom of the box is the lower quartile, which means that 25% of the data are less than this value.  The whiskers define the minimum and maximum values excluding the outliers.  Outliers are the circles and these values are greater than 1.5 times the upper quartile value.</w:t>
      </w:r>
      <w:r w:rsidR="00A85EBA" w:rsidRPr="00597BCB">
        <w:rPr>
          <w:rFonts w:cs="Arial"/>
        </w:rPr>
        <w:br w:type="page"/>
      </w:r>
    </w:p>
    <w:p w:rsidR="00A85EBA" w:rsidRPr="00597BCB" w:rsidRDefault="00AA536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208298" cy="3322608"/>
                    </a:xfrm>
                    <a:prstGeom prst="rect">
                      <a:avLst/>
                    </a:prstGeom>
                  </pic:spPr>
                </pic:pic>
              </a:graphicData>
            </a:graphic>
          </wp:inline>
        </w:drawing>
      </w:r>
    </w:p>
    <w:p w:rsidR="00A85EBA" w:rsidRPr="00597BCB" w:rsidRDefault="00A85EBA" w:rsidP="00597BCB">
      <w:pPr>
        <w:spacing w:after="0" w:line="240" w:lineRule="auto"/>
        <w:rPr>
          <w:rFonts w:cs="Arial"/>
        </w:rPr>
      </w:pPr>
      <w:r w:rsidRPr="00597BCB">
        <w:rPr>
          <w:rFonts w:cs="Arial"/>
        </w:rPr>
        <w:t>Figure Oyster density/m</w:t>
      </w:r>
      <w:r w:rsidRPr="00597BCB">
        <w:rPr>
          <w:rFonts w:cs="Arial"/>
          <w:vertAlign w:val="superscript"/>
        </w:rPr>
        <w:t>2</w:t>
      </w:r>
      <w:r w:rsidRPr="00597BCB">
        <w:rPr>
          <w:rFonts w:cs="Arial"/>
        </w:rPr>
        <w:t xml:space="preserve"> (y-axis) and sampling date (x-axis) from transect samples for all transects on Lone Cabbage Reef.  </w:t>
      </w:r>
      <w:r w:rsidR="00A0547B" w:rsidRPr="00597BCB">
        <w:rPr>
          <w:rFonts w:cs="Arial"/>
        </w:rPr>
        <w:t xml:space="preserve"> The blue triangles are the control sites (no rocks) and the red stars are the rock sites.  Note that a site can transition from control to rock after rocks were placed on the sites in </w:t>
      </w:r>
      <w:r w:rsidR="00143C17" w:rsidRPr="00597BCB">
        <w:rPr>
          <w:rFonts w:cs="Arial"/>
        </w:rPr>
        <w:t>2014/2015</w:t>
      </w:r>
      <w:r w:rsidR="00A0547B" w:rsidRPr="00597BCB">
        <w:rPr>
          <w:rFonts w:cs="Arial"/>
        </w:rPr>
        <w:t>.</w:t>
      </w:r>
    </w:p>
    <w:p w:rsidR="003641A6" w:rsidRPr="00597BCB" w:rsidRDefault="003641A6" w:rsidP="003A1887">
      <w:pPr>
        <w:spacing w:after="0" w:line="360" w:lineRule="auto"/>
        <w:rPr>
          <w:rFonts w:cs="Arial"/>
        </w:rPr>
      </w:pPr>
      <w:r w:rsidRPr="00597BCB">
        <w:rPr>
          <w:rFonts w:cs="Arial"/>
        </w:rPr>
        <w:br w:type="page"/>
      </w:r>
    </w:p>
    <w:p w:rsidR="00D57C61" w:rsidRPr="00597BCB" w:rsidRDefault="00AA536F" w:rsidP="003A1887">
      <w:pPr>
        <w:spacing w:after="0" w:line="360" w:lineRule="auto"/>
        <w:rPr>
          <w:rFonts w:cs="Arial"/>
        </w:rPr>
      </w:pPr>
      <w:r w:rsidRPr="00597BCB">
        <w:rPr>
          <w:rFonts w:cs="Arial"/>
          <w:noProof/>
        </w:rPr>
        <w:lastRenderedPageBreak/>
        <w:drawing>
          <wp:inline distT="0" distB="0" distL="0" distR="0">
            <wp:extent cx="3208298" cy="33226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08298" cy="3322608"/>
                    </a:xfrm>
                    <a:prstGeom prst="rect">
                      <a:avLst/>
                    </a:prstGeom>
                  </pic:spPr>
                </pic:pic>
              </a:graphicData>
            </a:graphic>
          </wp:inline>
        </w:drawing>
      </w:r>
    </w:p>
    <w:p w:rsidR="00D57C61" w:rsidRPr="00597BCB" w:rsidRDefault="00D57C61" w:rsidP="00597BCB">
      <w:pPr>
        <w:spacing w:after="0" w:line="240" w:lineRule="auto"/>
        <w:rPr>
          <w:rFonts w:cs="Arial"/>
        </w:rPr>
      </w:pPr>
      <w:proofErr w:type="gramStart"/>
      <w:r w:rsidRPr="00597BCB">
        <w:rPr>
          <w:rFonts w:cs="Arial"/>
        </w:rPr>
        <w:t>Figure</w:t>
      </w:r>
      <w:r w:rsidR="00E0113D" w:rsidRPr="00597BCB">
        <w:rPr>
          <w:rFonts w:cs="Arial"/>
        </w:rPr>
        <w:t>.</w:t>
      </w:r>
      <w:proofErr w:type="gramEnd"/>
      <w:r w:rsidR="00E0113D" w:rsidRPr="00597BCB">
        <w:rPr>
          <w:rFonts w:cs="Arial"/>
        </w:rPr>
        <w:t xml:space="preserve"> Oyster density/m</w:t>
      </w:r>
      <w:r w:rsidR="00E0113D" w:rsidRPr="00597BCB">
        <w:rPr>
          <w:rFonts w:cs="Arial"/>
          <w:vertAlign w:val="superscript"/>
        </w:rPr>
        <w:t>2</w:t>
      </w:r>
      <w:r w:rsidR="00E0113D" w:rsidRPr="00597BCB">
        <w:rPr>
          <w:rFonts w:cs="Arial"/>
        </w:rPr>
        <w:t xml:space="preserve"> (y-axis) and sampling date (x-axis) from transect samples for treatment sites (</w:t>
      </w:r>
      <w:r w:rsidR="003761FD" w:rsidRPr="00597BCB">
        <w:rPr>
          <w:rFonts w:cs="Arial"/>
        </w:rPr>
        <w:t xml:space="preserve">red stars, </w:t>
      </w:r>
      <w:r w:rsidR="00E0113D" w:rsidRPr="00597BCB">
        <w:rPr>
          <w:rFonts w:cs="Arial"/>
        </w:rPr>
        <w:t xml:space="preserve">rock additions) on Lone Cabbage Reef.  </w:t>
      </w:r>
      <w:r w:rsidRPr="00597BCB">
        <w:rPr>
          <w:rFonts w:cs="Arial"/>
        </w:rPr>
        <w:br w:type="page"/>
      </w:r>
    </w:p>
    <w:p w:rsidR="00D57C61" w:rsidRPr="00597BCB" w:rsidRDefault="005F1043" w:rsidP="003A1887">
      <w:pPr>
        <w:spacing w:after="0" w:line="360" w:lineRule="auto"/>
        <w:rPr>
          <w:rFonts w:cs="Arial"/>
        </w:rPr>
      </w:pPr>
      <w:r w:rsidRPr="00597BCB">
        <w:rPr>
          <w:rFonts w:cs="Arial"/>
          <w:noProof/>
        </w:rPr>
        <w:lastRenderedPageBreak/>
        <w:drawing>
          <wp:inline distT="0" distB="0" distL="0" distR="0">
            <wp:extent cx="3810330" cy="33226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810330" cy="3322608"/>
                    </a:xfrm>
                    <a:prstGeom prst="rect">
                      <a:avLst/>
                    </a:prstGeom>
                  </pic:spPr>
                </pic:pic>
              </a:graphicData>
            </a:graphic>
          </wp:inline>
        </w:drawing>
      </w:r>
    </w:p>
    <w:p w:rsidR="00907DCD" w:rsidRPr="00597BCB" w:rsidRDefault="00D57C61" w:rsidP="00597BCB">
      <w:pPr>
        <w:spacing w:after="0" w:line="240" w:lineRule="auto"/>
        <w:rPr>
          <w:rFonts w:cs="Arial"/>
        </w:rPr>
      </w:pPr>
      <w:proofErr w:type="gramStart"/>
      <w:r w:rsidRPr="00597BCB">
        <w:rPr>
          <w:rFonts w:cs="Arial"/>
        </w:rPr>
        <w:t>Figure</w:t>
      </w:r>
      <w:r w:rsidR="004D690B" w:rsidRPr="00597BCB">
        <w:rPr>
          <w:rFonts w:cs="Arial"/>
        </w:rPr>
        <w:t>.</w:t>
      </w:r>
      <w:proofErr w:type="gramEnd"/>
      <w:r w:rsidR="00285F10" w:rsidRPr="00597BCB">
        <w:rPr>
          <w:rFonts w:cs="Arial"/>
        </w:rPr>
        <w:t xml:space="preserve"> Oyster density/m</w:t>
      </w:r>
      <w:r w:rsidR="00285F10" w:rsidRPr="00597BCB">
        <w:rPr>
          <w:rFonts w:cs="Arial"/>
          <w:vertAlign w:val="superscript"/>
        </w:rPr>
        <w:t>2</w:t>
      </w:r>
      <w:r w:rsidR="00285F10" w:rsidRPr="00597BCB">
        <w:rPr>
          <w:rFonts w:cs="Arial"/>
        </w:rPr>
        <w:t xml:space="preserve"> (y-axis) and sampling date (x-axis) from transect samples for control sites (</w:t>
      </w:r>
      <w:r w:rsidR="003761FD" w:rsidRPr="00597BCB">
        <w:rPr>
          <w:rFonts w:cs="Arial"/>
        </w:rPr>
        <w:t xml:space="preserve">blue triangles, </w:t>
      </w:r>
      <w:r w:rsidR="00285F10" w:rsidRPr="00597BCB">
        <w:rPr>
          <w:rFonts w:cs="Arial"/>
        </w:rPr>
        <w:t>no rock additions) on Lone Cabbage Reef.  In this plot I include sites that were sampled before the rocks were placed on that reef.  This is why there are sites dating back to 2011.</w:t>
      </w:r>
      <w:r w:rsidR="00A85EBA" w:rsidRPr="00597BCB">
        <w:rPr>
          <w:rFonts w:cs="Arial"/>
        </w:rPr>
        <w:t xml:space="preserve"> </w:t>
      </w:r>
    </w:p>
    <w:p w:rsidR="00BB7209" w:rsidRPr="00597BCB" w:rsidRDefault="00BB7209">
      <w:pPr>
        <w:rPr>
          <w:rFonts w:cs="Arial"/>
        </w:rPr>
      </w:pPr>
      <w:r w:rsidRPr="00597BCB">
        <w:rPr>
          <w:rFonts w:cs="Arial"/>
        </w:rPr>
        <w:br w:type="page"/>
      </w:r>
    </w:p>
    <w:p w:rsidR="00314601" w:rsidRPr="00597BCB" w:rsidRDefault="00314601" w:rsidP="003A1887">
      <w:pPr>
        <w:spacing w:after="0" w:line="360" w:lineRule="auto"/>
        <w:rPr>
          <w:rFonts w:cs="Arial"/>
        </w:rPr>
      </w:pPr>
      <w:r w:rsidRPr="00597BCB">
        <w:rPr>
          <w:rFonts w:cs="Arial"/>
          <w:i/>
        </w:rPr>
        <w:lastRenderedPageBreak/>
        <w:t>Epoch 3 Lone Cabbage Reef Restoration</w:t>
      </w:r>
    </w:p>
    <w:p w:rsidR="00314601" w:rsidRPr="00597BCB" w:rsidRDefault="00314601" w:rsidP="003A1887">
      <w:pPr>
        <w:spacing w:after="0" w:line="360" w:lineRule="auto"/>
        <w:rPr>
          <w:rFonts w:cs="Arial"/>
        </w:rPr>
      </w:pPr>
      <w:r w:rsidRPr="00597BCB">
        <w:rPr>
          <w:rFonts w:cs="Arial"/>
        </w:rPr>
        <w:tab/>
        <w:t>With funding from NFWF a large section of Lone Cabbage Reef was covered with rocks during summer/fall 2018.  This restoration effort was done on the footprint of the historic Lone Cabbage Reef based on surveys conducted in the 1800’s and documented here in reports by Ellen Raabe now retired from USGS.</w:t>
      </w:r>
    </w:p>
    <w:p w:rsidR="00314601" w:rsidRPr="00597BCB" w:rsidRDefault="00314601" w:rsidP="00CD105F">
      <w:pPr>
        <w:spacing w:after="0" w:line="240" w:lineRule="auto"/>
        <w:rPr>
          <w:rFonts w:cs="Arial"/>
          <w:shd w:val="clear" w:color="auto" w:fill="FFFFFF"/>
        </w:rPr>
      </w:pPr>
      <w:r w:rsidRPr="00597BCB">
        <w:rPr>
          <w:rFonts w:cs="Arial"/>
          <w:shd w:val="clear" w:color="auto" w:fill="FFFFFF"/>
        </w:rPr>
        <w:t xml:space="preserve">Raabe, E.A., </w:t>
      </w:r>
      <w:proofErr w:type="spellStart"/>
      <w:r w:rsidRPr="00597BCB">
        <w:rPr>
          <w:rFonts w:cs="Arial"/>
          <w:shd w:val="clear" w:color="auto" w:fill="FFFFFF"/>
        </w:rPr>
        <w:t>Streck</w:t>
      </w:r>
      <w:proofErr w:type="spellEnd"/>
      <w:r w:rsidRPr="00597BCB">
        <w:rPr>
          <w:rFonts w:cs="Arial"/>
          <w:shd w:val="clear" w:color="auto" w:fill="FFFFFF"/>
        </w:rPr>
        <w:t xml:space="preserve">, A.E. and </w:t>
      </w:r>
      <w:proofErr w:type="spellStart"/>
      <w:r w:rsidRPr="00597BCB">
        <w:rPr>
          <w:rFonts w:cs="Arial"/>
          <w:shd w:val="clear" w:color="auto" w:fill="FFFFFF"/>
        </w:rPr>
        <w:t>Stumpf</w:t>
      </w:r>
      <w:proofErr w:type="spellEnd"/>
      <w:r w:rsidRPr="00597BCB">
        <w:rPr>
          <w:rFonts w:cs="Arial"/>
          <w:shd w:val="clear" w:color="auto" w:fill="FFFFFF"/>
        </w:rPr>
        <w:t>, R.P., 2004. </w:t>
      </w:r>
      <w:proofErr w:type="gramStart"/>
      <w:r w:rsidRPr="00597BCB">
        <w:rPr>
          <w:rFonts w:cs="Arial"/>
          <w:i/>
          <w:iCs/>
          <w:shd w:val="clear" w:color="auto" w:fill="FFFFFF"/>
        </w:rPr>
        <w:t>Historic topographic sheets to satellite imagery—A methodology for evaluating coastal change in Florida's Big Bend tidal marsh</w:t>
      </w:r>
      <w:r w:rsidR="00CD105F" w:rsidRPr="00597BCB">
        <w:rPr>
          <w:rFonts w:cs="Arial"/>
          <w:i/>
          <w:iCs/>
          <w:shd w:val="clear" w:color="auto" w:fill="FFFFFF"/>
        </w:rPr>
        <w:t xml:space="preserve"> </w:t>
      </w:r>
      <w:r w:rsidRPr="00597BCB">
        <w:rPr>
          <w:rFonts w:cs="Arial"/>
          <w:shd w:val="clear" w:color="auto" w:fill="FFFFFF"/>
        </w:rPr>
        <w:t>(No. 2002-211).</w:t>
      </w:r>
      <w:proofErr w:type="gramEnd"/>
      <w:r w:rsidRPr="00597BCB">
        <w:rPr>
          <w:rFonts w:cs="Arial"/>
          <w:shd w:val="clear" w:color="auto" w:fill="FFFFFF"/>
        </w:rPr>
        <w:t xml:space="preserve"> </w:t>
      </w:r>
      <w:proofErr w:type="gramStart"/>
      <w:r w:rsidRPr="00597BCB">
        <w:rPr>
          <w:rFonts w:cs="Arial"/>
          <w:shd w:val="clear" w:color="auto" w:fill="FFFFFF"/>
        </w:rPr>
        <w:t>US Geological Survey.</w:t>
      </w:r>
      <w:proofErr w:type="gramEnd"/>
    </w:p>
    <w:p w:rsidR="00CD105F" w:rsidRPr="00597BCB" w:rsidRDefault="00CD105F" w:rsidP="00CD105F">
      <w:pPr>
        <w:spacing w:after="0" w:line="240" w:lineRule="auto"/>
        <w:rPr>
          <w:rFonts w:cs="Arial"/>
        </w:rPr>
      </w:pPr>
    </w:p>
    <w:p w:rsidR="00314601" w:rsidRPr="00597BCB" w:rsidRDefault="00314601" w:rsidP="00CD105F">
      <w:pPr>
        <w:spacing w:after="0" w:line="240" w:lineRule="auto"/>
        <w:rPr>
          <w:rFonts w:cs="Arial"/>
        </w:rPr>
      </w:pPr>
      <w:r w:rsidRPr="00597BCB">
        <w:rPr>
          <w:rFonts w:cs="Arial"/>
        </w:rPr>
        <w:t>https://pubs.er.usgs.gov/publication/ofr2002211</w:t>
      </w:r>
    </w:p>
    <w:p w:rsidR="00CD105F" w:rsidRPr="00597BCB" w:rsidRDefault="00CD105F" w:rsidP="003A1887">
      <w:pPr>
        <w:spacing w:after="0" w:line="360" w:lineRule="auto"/>
        <w:rPr>
          <w:rFonts w:cs="Arial"/>
        </w:rPr>
      </w:pPr>
    </w:p>
    <w:p w:rsidR="00CD105F" w:rsidRPr="00597BCB" w:rsidRDefault="00314601" w:rsidP="003A1887">
      <w:pPr>
        <w:spacing w:after="0" w:line="360" w:lineRule="auto"/>
        <w:rPr>
          <w:rFonts w:cs="Arial"/>
        </w:rPr>
      </w:pPr>
      <w:r w:rsidRPr="00597BCB">
        <w:rPr>
          <w:rFonts w:cs="Arial"/>
        </w:rPr>
        <w:t xml:space="preserve">The restoration effort created a linear chain of oyster reefs from north to south beginning to the west of the East Pass of the Suwannee River and continuing south towards Cedar Key and Deer Island.  The reef “elements” are numbered 1-22 but reef 1 did not have rocks placed on it thus only </w:t>
      </w:r>
      <w:r w:rsidR="00CD105F" w:rsidRPr="00597BCB">
        <w:rPr>
          <w:rFonts w:cs="Arial"/>
        </w:rPr>
        <w:t>reef elements 2-22 have rocks.</w:t>
      </w:r>
      <w:r w:rsidR="006B5247" w:rsidRPr="00597BCB">
        <w:rPr>
          <w:rFonts w:cs="Arial"/>
        </w:rPr>
        <w:t xml:space="preserve">  Reef elements are on average 10-m wide and range in length from 10’s to 100’s of meters.</w:t>
      </w:r>
      <w:r w:rsidR="00CD105F" w:rsidRPr="00597BCB">
        <w:rPr>
          <w:rFonts w:cs="Arial"/>
        </w:rPr>
        <w:t xml:space="preserve">  Construction will be completed in October 2018</w:t>
      </w:r>
      <w:r w:rsidR="006B5247" w:rsidRPr="00597BCB">
        <w:rPr>
          <w:rFonts w:cs="Arial"/>
        </w:rPr>
        <w:t>.  Efforts are ongoing</w:t>
      </w:r>
      <w:r w:rsidR="00CD105F" w:rsidRPr="00597BCB">
        <w:rPr>
          <w:rFonts w:cs="Arial"/>
        </w:rPr>
        <w:t xml:space="preserve"> to </w:t>
      </w:r>
      <w:r w:rsidR="006B5247" w:rsidRPr="00597BCB">
        <w:rPr>
          <w:rFonts w:cs="Arial"/>
        </w:rPr>
        <w:t>ensure</w:t>
      </w:r>
      <w:r w:rsidR="00CD105F" w:rsidRPr="00597BCB">
        <w:rPr>
          <w:rFonts w:cs="Arial"/>
        </w:rPr>
        <w:t xml:space="preserve"> constructed reef meets a revised set of construction criteria that were developed</w:t>
      </w:r>
      <w:r w:rsidR="00131FBF" w:rsidRPr="00597BCB">
        <w:rPr>
          <w:rFonts w:cs="Arial"/>
        </w:rPr>
        <w:t xml:space="preserve"> to address unforeseen complications in construction.</w:t>
      </w:r>
    </w:p>
    <w:p w:rsidR="00CD105F" w:rsidRPr="00597BCB" w:rsidRDefault="00CD105F" w:rsidP="003A1887">
      <w:pPr>
        <w:spacing w:after="0" w:line="360" w:lineRule="auto"/>
        <w:rPr>
          <w:rFonts w:cs="Arial"/>
        </w:rPr>
      </w:pPr>
    </w:p>
    <w:p w:rsidR="00CD105F" w:rsidRPr="00597BCB" w:rsidRDefault="00CD105F" w:rsidP="003A1887">
      <w:pPr>
        <w:spacing w:after="0" w:line="360" w:lineRule="auto"/>
        <w:rPr>
          <w:rFonts w:cs="Arial"/>
        </w:rPr>
      </w:pPr>
      <w:r w:rsidRPr="00597BCB">
        <w:rPr>
          <w:rFonts w:cs="Arial"/>
          <w:noProof/>
        </w:rPr>
        <w:drawing>
          <wp:inline distT="0" distB="0" distL="0" distR="0">
            <wp:extent cx="3362960" cy="2954020"/>
            <wp:effectExtent l="0" t="0" r="0" b="0"/>
            <wp:docPr id="23" name="Picture 3" descr="T:\Oyster Project\project_task\t4_construction\progress\20180727_inspection\pic\20180726_element7south.jpg"/>
            <wp:cNvGraphicFramePr/>
            <a:graphic xmlns:a="http://schemas.openxmlformats.org/drawingml/2006/main">
              <a:graphicData uri="http://schemas.openxmlformats.org/drawingml/2006/picture">
                <pic:pic xmlns:pic="http://schemas.openxmlformats.org/drawingml/2006/picture">
                  <pic:nvPicPr>
                    <pic:cNvPr id="4" name="Picture 3" descr="T:\Oyster Project\project_task\t4_construction\progress\20180727_inspection\pic\20180726_element7south.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3362960" cy="2954020"/>
                    </a:xfrm>
                    <a:prstGeom prst="rect">
                      <a:avLst/>
                    </a:prstGeom>
                    <a:noFill/>
                    <a:ln>
                      <a:noFill/>
                    </a:ln>
                  </pic:spPr>
                </pic:pic>
              </a:graphicData>
            </a:graphic>
          </wp:inline>
        </w:drawing>
      </w:r>
    </w:p>
    <w:p w:rsidR="00CD105F" w:rsidRPr="00597BCB" w:rsidRDefault="00CD105F" w:rsidP="00597BCB">
      <w:pPr>
        <w:spacing w:after="0" w:line="240" w:lineRule="auto"/>
        <w:rPr>
          <w:rFonts w:cs="Arial"/>
        </w:rPr>
      </w:pPr>
      <w:proofErr w:type="gramStart"/>
      <w:r w:rsidRPr="00597BCB">
        <w:rPr>
          <w:rFonts w:cs="Arial"/>
        </w:rPr>
        <w:t>Figure</w:t>
      </w:r>
      <w:r w:rsidR="00131FBF" w:rsidRPr="00597BCB">
        <w:rPr>
          <w:rFonts w:cs="Arial"/>
        </w:rPr>
        <w:t>.</w:t>
      </w:r>
      <w:proofErr w:type="gramEnd"/>
      <w:r w:rsidR="00131FBF" w:rsidRPr="00597BCB">
        <w:rPr>
          <w:rFonts w:cs="Arial"/>
        </w:rPr>
        <w:t xml:space="preserve">  Example of rocks placed on Lone Cabbage Reef at low tide during construction phase.  Many of these rocks in the picture are likely above elevation grade and they have been modified to meet elevation specifications.</w:t>
      </w:r>
    </w:p>
    <w:p w:rsidR="006B5247" w:rsidRPr="00597BCB" w:rsidRDefault="00314601" w:rsidP="00131FBF">
      <w:pPr>
        <w:spacing w:after="0" w:line="360" w:lineRule="auto"/>
        <w:ind w:firstLine="720"/>
        <w:rPr>
          <w:rFonts w:cs="Arial"/>
        </w:rPr>
      </w:pPr>
      <w:r w:rsidRPr="00597BCB">
        <w:rPr>
          <w:rFonts w:cs="Arial"/>
        </w:rPr>
        <w:lastRenderedPageBreak/>
        <w:t>Rocks were placed on the reefs to meet specified guidelines related to elevation profiles</w:t>
      </w:r>
      <w:r w:rsidR="00AC5552" w:rsidRPr="00597BCB">
        <w:rPr>
          <w:rFonts w:cs="Arial"/>
        </w:rPr>
        <w:t xml:space="preserve"> (between -1.2 and -1.95 ft MLLW with some tolerance allowed)</w:t>
      </w:r>
      <w:r w:rsidRPr="00597BCB">
        <w:rPr>
          <w:rFonts w:cs="Arial"/>
        </w:rPr>
        <w:t>.  The final elevations of all reefs have not been provided but we do have elevation profiles for reef elements 2-18 (Figure).</w:t>
      </w:r>
      <w:r w:rsidR="00AC5552" w:rsidRPr="00597BCB">
        <w:rPr>
          <w:rFonts w:cs="Arial"/>
        </w:rPr>
        <w:t xml:space="preserve">  The construction aspects of the project were complicated and the resulting reef has two size classes of rocks that were used.  Reef elements 2-12 used a large size class of rock and reef elements 13-22 used a larger size class of rock.  </w:t>
      </w:r>
    </w:p>
    <w:p w:rsidR="006B5247" w:rsidRPr="00597BCB" w:rsidRDefault="006B5247" w:rsidP="006B5247">
      <w:pPr>
        <w:spacing w:after="0" w:line="360" w:lineRule="auto"/>
        <w:rPr>
          <w:rFonts w:cs="Arial"/>
        </w:rPr>
      </w:pPr>
    </w:p>
    <w:p w:rsidR="006B5247" w:rsidRPr="00597BCB" w:rsidRDefault="006B5247" w:rsidP="006B5247">
      <w:pPr>
        <w:spacing w:after="0" w:line="360" w:lineRule="auto"/>
        <w:rPr>
          <w:rFonts w:cs="Arial"/>
        </w:rPr>
      </w:pPr>
      <w:r w:rsidRPr="00597BCB">
        <w:rPr>
          <w:noProof/>
        </w:rPr>
        <w:drawing>
          <wp:inline distT="0" distB="0" distL="0" distR="0">
            <wp:extent cx="5160818" cy="5160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166555" cy="5166555"/>
                    </a:xfrm>
                    <a:prstGeom prst="rect">
                      <a:avLst/>
                    </a:prstGeom>
                  </pic:spPr>
                </pic:pic>
              </a:graphicData>
            </a:graphic>
          </wp:inline>
        </w:drawing>
      </w:r>
    </w:p>
    <w:p w:rsidR="006B5247" w:rsidRPr="00597BCB" w:rsidRDefault="006B5247" w:rsidP="00597BCB">
      <w:pPr>
        <w:spacing w:after="0" w:line="240" w:lineRule="auto"/>
        <w:rPr>
          <w:rFonts w:cs="Arial"/>
        </w:rPr>
      </w:pPr>
      <w:proofErr w:type="gramStart"/>
      <w:r w:rsidRPr="00597BCB">
        <w:rPr>
          <w:rFonts w:cs="Arial"/>
        </w:rPr>
        <w:t>Figure.</w:t>
      </w:r>
      <w:proofErr w:type="gramEnd"/>
      <w:r w:rsidR="008A6DFA" w:rsidRPr="00597BCB">
        <w:rPr>
          <w:rFonts w:cs="Arial"/>
        </w:rPr>
        <w:t xml:space="preserve">  Box plots for individual reef elements (x-axis) of elevation (y-axis) based on survey points collected at the top of individual rocks placed on the reef.  The dashed horizontal lines represent the target elevations from the construction specifications.</w:t>
      </w:r>
    </w:p>
    <w:p w:rsidR="006B5247" w:rsidRPr="00597BCB" w:rsidRDefault="006B5247" w:rsidP="00131FBF">
      <w:pPr>
        <w:spacing w:after="0" w:line="360" w:lineRule="auto"/>
        <w:ind w:firstLine="720"/>
        <w:rPr>
          <w:rFonts w:cs="Arial"/>
        </w:rPr>
      </w:pPr>
    </w:p>
    <w:p w:rsidR="00314601" w:rsidRPr="00597BCB" w:rsidRDefault="00AC5552" w:rsidP="00131FBF">
      <w:pPr>
        <w:spacing w:after="0" w:line="360" w:lineRule="auto"/>
        <w:ind w:firstLine="720"/>
        <w:rPr>
          <w:rFonts w:cs="Arial"/>
        </w:rPr>
      </w:pPr>
      <w:r w:rsidRPr="00597BCB">
        <w:rPr>
          <w:rFonts w:cs="Arial"/>
        </w:rPr>
        <w:lastRenderedPageBreak/>
        <w:t xml:space="preserve">Once construction </w:t>
      </w:r>
      <w:r w:rsidR="006B5247" w:rsidRPr="00597BCB">
        <w:rPr>
          <w:rFonts w:cs="Arial"/>
        </w:rPr>
        <w:t>i</w:t>
      </w:r>
      <w:r w:rsidRPr="00597BCB">
        <w:rPr>
          <w:rFonts w:cs="Arial"/>
        </w:rPr>
        <w:t>s complete on a reef element and the elevations accepted by UF, C</w:t>
      </w:r>
      <w:r w:rsidR="006B5247" w:rsidRPr="00597BCB">
        <w:rPr>
          <w:rFonts w:cs="Arial"/>
        </w:rPr>
        <w:t>edar Key</w:t>
      </w:r>
      <w:r w:rsidRPr="00597BCB">
        <w:rPr>
          <w:rFonts w:cs="Arial"/>
        </w:rPr>
        <w:t xml:space="preserve"> based </w:t>
      </w:r>
      <w:proofErr w:type="spellStart"/>
      <w:r w:rsidRPr="00597BCB">
        <w:rPr>
          <w:rFonts w:cs="Arial"/>
        </w:rPr>
        <w:t>Clamtastics</w:t>
      </w:r>
      <w:proofErr w:type="spellEnd"/>
      <w:r w:rsidRPr="00597BCB">
        <w:rPr>
          <w:rFonts w:cs="Arial"/>
        </w:rPr>
        <w:t xml:space="preserve"> Shellfish Company is spreading a thin layer of oyster shell on all rock elements.  For reef elements 2-8 found near the northern end of the reef chain, wild oysters were present on the footprint of the reef where the construction was to take place.  These oysters were moved by local oystermen to a refuge spot away from the construction and will be returned to reef elements 2-8 (approximately, final to be determined) once shell has been spread on the reef.  This “oyster addition” should also be considered in any design elements related to oyster restoration assessment.  Finally the Lone Cabbage Reef complex between reef elements 2-16 is in waters “closed” to harvest while reef elements 17-22 are in areas open to harvest during harvest season.  This also should be considered in any design elements to assess oyster population response to restoration.</w:t>
      </w:r>
      <w:r w:rsidR="006B5247" w:rsidRPr="00597BCB">
        <w:rPr>
          <w:rFonts w:cs="Arial"/>
        </w:rPr>
        <w:t xml:space="preserve">  Key point – there is an opportunity to quantify the amount of shell and live oysters starting on each reef based on what has been spread by fishermen as a starting point.</w:t>
      </w:r>
    </w:p>
    <w:p w:rsidR="003E042C" w:rsidRPr="00597BCB" w:rsidRDefault="003E042C" w:rsidP="00131FBF">
      <w:pPr>
        <w:spacing w:after="0" w:line="360" w:lineRule="auto"/>
        <w:rPr>
          <w:rFonts w:cs="Arial"/>
          <w:i/>
        </w:rPr>
      </w:pPr>
    </w:p>
    <w:p w:rsidR="00131FBF" w:rsidRPr="00597BCB" w:rsidRDefault="00131FBF" w:rsidP="00131FBF">
      <w:pPr>
        <w:spacing w:after="0" w:line="360" w:lineRule="auto"/>
        <w:rPr>
          <w:rFonts w:cs="Arial"/>
          <w:i/>
        </w:rPr>
      </w:pPr>
      <w:r w:rsidRPr="00597BCB">
        <w:rPr>
          <w:rFonts w:cs="Arial"/>
          <w:i/>
        </w:rPr>
        <w:t xml:space="preserve">Epoch 3 Questions to </w:t>
      </w:r>
      <w:r w:rsidR="003E042C" w:rsidRPr="00597BCB">
        <w:rPr>
          <w:rFonts w:cs="Arial"/>
          <w:i/>
        </w:rPr>
        <w:t>A</w:t>
      </w:r>
      <w:r w:rsidRPr="00597BCB">
        <w:rPr>
          <w:rFonts w:cs="Arial"/>
          <w:i/>
        </w:rPr>
        <w:t>ddress</w:t>
      </w:r>
    </w:p>
    <w:p w:rsidR="00131FBF" w:rsidRDefault="00131FBF" w:rsidP="00131FBF">
      <w:pPr>
        <w:spacing w:after="0" w:line="360" w:lineRule="auto"/>
        <w:rPr>
          <w:rFonts w:cs="Arial"/>
        </w:rPr>
      </w:pPr>
      <w:r w:rsidRPr="00597BCB">
        <w:rPr>
          <w:rFonts w:cs="Arial"/>
        </w:rPr>
        <w:tab/>
        <w:t>The Lone Cabbage Reef restoration project has two fundamental questions.</w:t>
      </w:r>
      <w:r w:rsidR="000924FE" w:rsidRPr="00597BCB">
        <w:rPr>
          <w:rFonts w:cs="Arial"/>
        </w:rPr>
        <w:t xml:space="preserve">  These are really the ideas that motivated the research and are not necessarily the same as “student projects” or other research elements.</w:t>
      </w:r>
      <w:r w:rsidRPr="00597BCB">
        <w:rPr>
          <w:rFonts w:cs="Arial"/>
        </w:rPr>
        <w:t xml:space="preserve"> </w:t>
      </w:r>
      <w:r w:rsidR="000924FE" w:rsidRPr="00597BCB">
        <w:rPr>
          <w:rFonts w:cs="Arial"/>
        </w:rPr>
        <w:t xml:space="preserve"> </w:t>
      </w:r>
      <w:r w:rsidRPr="00597BCB">
        <w:rPr>
          <w:rFonts w:cs="Arial"/>
        </w:rPr>
        <w:t>The first is a “local effec</w:t>
      </w:r>
      <w:r w:rsidR="00CD4C42" w:rsidRPr="00597BCB">
        <w:rPr>
          <w:rFonts w:cs="Arial"/>
        </w:rPr>
        <w:t>ts” question related to how</w:t>
      </w:r>
      <w:r w:rsidRPr="00597BCB">
        <w:rPr>
          <w:rFonts w:cs="Arial"/>
        </w:rPr>
        <w:t xml:space="preserve"> the </w:t>
      </w:r>
      <w:proofErr w:type="gramStart"/>
      <w:r w:rsidRPr="00597BCB">
        <w:rPr>
          <w:rFonts w:cs="Arial"/>
        </w:rPr>
        <w:t>addition of rock substrate promote</w:t>
      </w:r>
      <w:proofErr w:type="gramEnd"/>
      <w:r w:rsidRPr="00597BCB">
        <w:rPr>
          <w:rFonts w:cs="Arial"/>
        </w:rPr>
        <w:t xml:space="preserve"> oyster reef recovery and resilience.</w:t>
      </w:r>
      <w:r w:rsidR="000924FE" w:rsidRPr="00597BCB">
        <w:rPr>
          <w:rFonts w:cs="Arial"/>
        </w:rPr>
        <w:t xml:space="preserve">  In simplest measures this is a “body count” type question in terms of how many oysters are growing in an area that has been restored.  This is the type of metric that has to be reported to the funding agency.</w:t>
      </w:r>
      <w:r w:rsidRPr="00597BCB">
        <w:rPr>
          <w:rFonts w:cs="Arial"/>
        </w:rPr>
        <w:t xml:space="preserve">  The second is an “ecosystem” level question related to how detention of freshwater by the reef and the expansion/promotion of estuarine conditions on the nearshore side of the reef (across some unknown area) </w:t>
      </w:r>
      <w:proofErr w:type="gramStart"/>
      <w:r w:rsidRPr="00597BCB">
        <w:rPr>
          <w:rFonts w:cs="Arial"/>
        </w:rPr>
        <w:t>promotes</w:t>
      </w:r>
      <w:proofErr w:type="gramEnd"/>
      <w:r w:rsidRPr="00597BCB">
        <w:rPr>
          <w:rFonts w:cs="Arial"/>
        </w:rPr>
        <w:t xml:space="preserve"> responses across multiple trophic scales.</w:t>
      </w:r>
      <w:r w:rsidR="000924FE" w:rsidRPr="00597BCB">
        <w:rPr>
          <w:rFonts w:cs="Arial"/>
        </w:rPr>
        <w:t xml:space="preserve">  This type of question can be reported to the funding agency via simple assessments of our water quality graphs.</w:t>
      </w:r>
      <w:r w:rsidRPr="00597BCB">
        <w:rPr>
          <w:rFonts w:cs="Arial"/>
        </w:rPr>
        <w:t xml:space="preserve">  This synthesis focuses on the f</w:t>
      </w:r>
      <w:r w:rsidR="000924FE" w:rsidRPr="00597BCB">
        <w:rPr>
          <w:rFonts w:cs="Arial"/>
        </w:rPr>
        <w:t>irst “local” effects question.  The hope is that students, cooperators, and anyone else will leverage the restoration project in ways to dig deeper into these or other questions.</w:t>
      </w:r>
    </w:p>
    <w:p w:rsidR="001D5F15" w:rsidRPr="00597BCB" w:rsidRDefault="001D5F15" w:rsidP="00131FBF">
      <w:pPr>
        <w:spacing w:after="0" w:line="360" w:lineRule="auto"/>
        <w:rPr>
          <w:rFonts w:cs="Arial"/>
        </w:rPr>
      </w:pPr>
      <w:r>
        <w:rPr>
          <w:rFonts w:cs="Arial"/>
        </w:rPr>
        <w:tab/>
        <w:t xml:space="preserve">Next, what is the response variable? In general the response variable is either the density or the counts of live oysters.  Density is continuous, counts are discrete.  I account for effort (size of area counted) using an offset when working with counts.  It may not work to compare the absolute number of oysters between the control (wild) sites and the rocks because the wild sites may have significantly more oysters because they reefs are older.  I have thought some about working with relative counts of oysters between the treatment and control site (a ratio statistic of treatment/control by strata).  This </w:t>
      </w:r>
      <w:r>
        <w:rPr>
          <w:rFonts w:cs="Arial"/>
        </w:rPr>
        <w:lastRenderedPageBreak/>
        <w:t>would be useful because the rations are proportional to the response sizes.  I talk about this a little more later on as it relates to a possible Bayesian approach.  See Conner et al. (2016).</w:t>
      </w:r>
    </w:p>
    <w:p w:rsidR="00131FBF" w:rsidRPr="00597BCB" w:rsidRDefault="00131FBF" w:rsidP="00131FBF">
      <w:pPr>
        <w:spacing w:after="0" w:line="360" w:lineRule="auto"/>
        <w:rPr>
          <w:rFonts w:cs="Arial"/>
        </w:rPr>
      </w:pPr>
      <w:r w:rsidRPr="00597BCB">
        <w:rPr>
          <w:rFonts w:cs="Arial"/>
        </w:rPr>
        <w:tab/>
        <w:t>Assessing local responses on Lone Cabbage Reef is challenging.  In a traditional “BACI” (before-after-control-impact) design we have limited assessment of oyster reef populations at Lone Cabbage and elsewhere from the Epoch 1 and Epoch 2 efforts.</w:t>
      </w:r>
      <w:r w:rsidR="006B5247" w:rsidRPr="00597BCB">
        <w:rPr>
          <w:rFonts w:cs="Arial"/>
        </w:rPr>
        <w:t xml:space="preserve">  </w:t>
      </w:r>
      <w:r w:rsidR="00B305C5" w:rsidRPr="00597BCB">
        <w:rPr>
          <w:rFonts w:cs="Arial"/>
        </w:rPr>
        <w:t>The</w:t>
      </w:r>
      <w:r w:rsidRPr="00597BCB">
        <w:rPr>
          <w:rFonts w:cs="Arial"/>
        </w:rPr>
        <w:t xml:space="preserve"> scale of the Lone Cabbage project in epoch 3 is much larger than the r</w:t>
      </w:r>
      <w:r w:rsidR="006B5247" w:rsidRPr="00597BCB">
        <w:rPr>
          <w:rFonts w:cs="Arial"/>
        </w:rPr>
        <w:t xml:space="preserve">estoration efforts in Epoch 2.  Lone Cabbage Reef also likely has a salinity gradient from north to south based on the distance from the </w:t>
      </w:r>
      <w:proofErr w:type="spellStart"/>
      <w:r w:rsidR="006B5247" w:rsidRPr="00597BCB">
        <w:rPr>
          <w:rFonts w:cs="Arial"/>
        </w:rPr>
        <w:t>Suwanee</w:t>
      </w:r>
      <w:proofErr w:type="spellEnd"/>
      <w:r w:rsidR="006B5247" w:rsidRPr="00597BCB">
        <w:rPr>
          <w:rFonts w:cs="Arial"/>
        </w:rPr>
        <w:t xml:space="preserve"> River</w:t>
      </w:r>
      <w:r w:rsidR="00B305C5" w:rsidRPr="00597BCB">
        <w:rPr>
          <w:rFonts w:cs="Arial"/>
        </w:rPr>
        <w:t>.  B</w:t>
      </w:r>
      <w:r w:rsidR="006B5247" w:rsidRPr="00597BCB">
        <w:rPr>
          <w:rFonts w:cs="Arial"/>
        </w:rPr>
        <w:t>ased on our water quality monitoring it appears that the daily variance in salinity is much higher for sites on the northern end of Lone Cabbage compared to the southern</w:t>
      </w:r>
      <w:r w:rsidR="00B305C5" w:rsidRPr="00597BCB">
        <w:rPr>
          <w:rFonts w:cs="Arial"/>
        </w:rPr>
        <w:t xml:space="preserve"> (https://lcroysterproject.github.io/oysterproject/)</w:t>
      </w:r>
      <w:r w:rsidR="006B5247" w:rsidRPr="00597BCB">
        <w:rPr>
          <w:rFonts w:cs="Arial"/>
        </w:rPr>
        <w:t>.  Rock size, oyster additions, open/closed areas to harvest are all factors t</w:t>
      </w:r>
      <w:r w:rsidR="0020143E" w:rsidRPr="00597BCB">
        <w:rPr>
          <w:rFonts w:cs="Arial"/>
        </w:rPr>
        <w:t xml:space="preserve">hat should be considered in </w:t>
      </w:r>
      <w:r w:rsidR="006B5247" w:rsidRPr="00597BCB">
        <w:rPr>
          <w:rFonts w:cs="Arial"/>
        </w:rPr>
        <w:t>assessment design.</w:t>
      </w:r>
      <w:r w:rsidR="00B305C5" w:rsidRPr="00597BCB">
        <w:rPr>
          <w:rFonts w:cs="Arial"/>
        </w:rPr>
        <w:t xml:space="preserve">  It is important to remember that the treatments have differed between Epoch 1, 2, and 3. In Epoch 1 the treatments were locality (Lone Cabbage, Horseshoe Beach, etc.) as well as site (Inshore, Nearshore, Offshore) whereas in Epoch 2 the treatments were rock addition and a comparison between sites in the same locality and site (Lone Cabbage Offshore) with and without rocks in a before/after context.  In Epoch 3 the treatment is the addition of rocks to the entire Lone Cabbage Reef.  From a basic experimental design </w:t>
      </w:r>
      <w:r w:rsidR="004B34ED" w:rsidRPr="00597BCB">
        <w:rPr>
          <w:rFonts w:cs="Arial"/>
        </w:rPr>
        <w:t>perspective,</w:t>
      </w:r>
      <w:r w:rsidR="00B305C5" w:rsidRPr="00597BCB">
        <w:rPr>
          <w:rFonts w:cs="Arial"/>
        </w:rPr>
        <w:t xml:space="preserve"> you have to think about what </w:t>
      </w:r>
      <w:r w:rsidR="004B34ED" w:rsidRPr="00597BCB">
        <w:rPr>
          <w:rFonts w:cs="Arial"/>
        </w:rPr>
        <w:t>our replicates are</w:t>
      </w:r>
      <w:r w:rsidR="00B305C5" w:rsidRPr="00597BCB">
        <w:rPr>
          <w:rFonts w:cs="Arial"/>
        </w:rPr>
        <w:t xml:space="preserve"> and what are our controls?  To prevent </w:t>
      </w:r>
      <w:proofErr w:type="spellStart"/>
      <w:r w:rsidR="00B305C5" w:rsidRPr="00597BCB">
        <w:rPr>
          <w:rFonts w:cs="Arial"/>
        </w:rPr>
        <w:t>pseudoreplication</w:t>
      </w:r>
      <w:proofErr w:type="spellEnd"/>
      <w:r w:rsidR="00B305C5" w:rsidRPr="00597BCB">
        <w:rPr>
          <w:rFonts w:cs="Arial"/>
        </w:rPr>
        <w:t xml:space="preserve"> we have to keep in mind that a replicate is “…the smallest experimental unit that a treatment can be assigned and dealt with independently” (</w:t>
      </w:r>
      <w:proofErr w:type="spellStart"/>
      <w:r w:rsidR="00B305C5" w:rsidRPr="00597BCB">
        <w:rPr>
          <w:rFonts w:cs="Arial"/>
        </w:rPr>
        <w:t>Hurlbert</w:t>
      </w:r>
      <w:proofErr w:type="spellEnd"/>
      <w:r w:rsidR="00B305C5" w:rsidRPr="00597BCB">
        <w:rPr>
          <w:rFonts w:cs="Arial"/>
        </w:rPr>
        <w:t xml:space="preserve"> 2009).  </w:t>
      </w:r>
    </w:p>
    <w:p w:rsidR="003E042C" w:rsidRPr="00597BCB" w:rsidRDefault="003E042C" w:rsidP="00B305C5">
      <w:pPr>
        <w:spacing w:after="0" w:line="240" w:lineRule="auto"/>
        <w:rPr>
          <w:rFonts w:cs="Arial"/>
          <w:shd w:val="clear" w:color="auto" w:fill="FFFFFF"/>
        </w:rPr>
      </w:pPr>
    </w:p>
    <w:p w:rsidR="00B305C5" w:rsidRPr="00597BCB" w:rsidRDefault="00B305C5" w:rsidP="00B305C5">
      <w:pPr>
        <w:spacing w:after="0" w:line="240" w:lineRule="auto"/>
        <w:rPr>
          <w:rFonts w:cs="Arial"/>
        </w:rPr>
      </w:pPr>
      <w:proofErr w:type="spellStart"/>
      <w:r w:rsidRPr="00597BCB">
        <w:rPr>
          <w:rFonts w:cs="Arial"/>
          <w:shd w:val="clear" w:color="auto" w:fill="FFFFFF"/>
        </w:rPr>
        <w:t>Hurlbert</w:t>
      </w:r>
      <w:proofErr w:type="spellEnd"/>
      <w:r w:rsidRPr="00597BCB">
        <w:rPr>
          <w:rFonts w:cs="Arial"/>
          <w:shd w:val="clear" w:color="auto" w:fill="FFFFFF"/>
        </w:rPr>
        <w:t xml:space="preserve"> SH. </w:t>
      </w:r>
      <w:proofErr w:type="gramStart"/>
      <w:r w:rsidRPr="00597BCB">
        <w:rPr>
          <w:rFonts w:cs="Arial"/>
          <w:shd w:val="clear" w:color="auto" w:fill="FFFFFF"/>
        </w:rPr>
        <w:t xml:space="preserve">The ancient black art and </w:t>
      </w:r>
      <w:proofErr w:type="spellStart"/>
      <w:r w:rsidRPr="00597BCB">
        <w:rPr>
          <w:rFonts w:cs="Arial"/>
          <w:shd w:val="clear" w:color="auto" w:fill="FFFFFF"/>
        </w:rPr>
        <w:t>transdisciplinary</w:t>
      </w:r>
      <w:proofErr w:type="spellEnd"/>
      <w:r w:rsidRPr="00597BCB">
        <w:rPr>
          <w:rFonts w:cs="Arial"/>
          <w:shd w:val="clear" w:color="auto" w:fill="FFFFFF"/>
        </w:rPr>
        <w:t xml:space="preserve"> extent of </w:t>
      </w:r>
      <w:proofErr w:type="spellStart"/>
      <w:r w:rsidRPr="00597BCB">
        <w:rPr>
          <w:rFonts w:cs="Arial"/>
          <w:shd w:val="clear" w:color="auto" w:fill="FFFFFF"/>
        </w:rPr>
        <w:t>pseudoreplication</w:t>
      </w:r>
      <w:proofErr w:type="spellEnd"/>
      <w:r w:rsidRPr="00597BCB">
        <w:rPr>
          <w:rFonts w:cs="Arial"/>
          <w:shd w:val="clear" w:color="auto" w:fill="FFFFFF"/>
        </w:rPr>
        <w:t>.</w:t>
      </w:r>
      <w:proofErr w:type="gramEnd"/>
      <w:r w:rsidRPr="00597BCB">
        <w:rPr>
          <w:rFonts w:cs="Arial"/>
          <w:shd w:val="clear" w:color="auto" w:fill="FFFFFF"/>
        </w:rPr>
        <w:t xml:space="preserve"> </w:t>
      </w:r>
      <w:proofErr w:type="gramStart"/>
      <w:r w:rsidRPr="00597BCB">
        <w:rPr>
          <w:rFonts w:cs="Arial"/>
          <w:shd w:val="clear" w:color="auto" w:fill="FFFFFF"/>
        </w:rPr>
        <w:t>Journal of Comparative Psychology.</w:t>
      </w:r>
      <w:proofErr w:type="gramEnd"/>
      <w:r w:rsidRPr="00597BCB">
        <w:rPr>
          <w:rFonts w:cs="Arial"/>
          <w:shd w:val="clear" w:color="auto" w:fill="FFFFFF"/>
        </w:rPr>
        <w:t xml:space="preserve"> 2009 Nov</w:t>
      </w:r>
      <w:proofErr w:type="gramStart"/>
      <w:r w:rsidRPr="00597BCB">
        <w:rPr>
          <w:rFonts w:cs="Arial"/>
          <w:shd w:val="clear" w:color="auto" w:fill="FFFFFF"/>
        </w:rPr>
        <w:t>;123</w:t>
      </w:r>
      <w:proofErr w:type="gramEnd"/>
      <w:r w:rsidRPr="00597BCB">
        <w:rPr>
          <w:rFonts w:cs="Arial"/>
          <w:shd w:val="clear" w:color="auto" w:fill="FFFFFF"/>
        </w:rPr>
        <w:t>(4):434.</w:t>
      </w:r>
    </w:p>
    <w:p w:rsidR="00314601" w:rsidRPr="00597BCB" w:rsidRDefault="00314601" w:rsidP="003A1887">
      <w:pPr>
        <w:spacing w:after="0" w:line="360" w:lineRule="auto"/>
        <w:rPr>
          <w:rFonts w:cs="Arial"/>
        </w:rPr>
      </w:pPr>
    </w:p>
    <w:p w:rsidR="00B305C5" w:rsidRPr="00597BCB" w:rsidRDefault="00B305C5" w:rsidP="00397548">
      <w:pPr>
        <w:spacing w:after="0" w:line="360" w:lineRule="auto"/>
        <w:ind w:firstLine="720"/>
        <w:rPr>
          <w:rFonts w:cs="Arial"/>
        </w:rPr>
      </w:pPr>
      <w:r w:rsidRPr="00597BCB">
        <w:rPr>
          <w:rFonts w:cs="Arial"/>
        </w:rPr>
        <w:t xml:space="preserve">In </w:t>
      </w:r>
      <w:r w:rsidR="00DE672F" w:rsidRPr="00597BCB">
        <w:rPr>
          <w:rFonts w:cs="Arial"/>
        </w:rPr>
        <w:t>Epoch 3</w:t>
      </w:r>
      <w:r w:rsidRPr="00597BCB">
        <w:rPr>
          <w:rFonts w:cs="Arial"/>
        </w:rPr>
        <w:t xml:space="preserve"> we have one treatment (rocks).  Some people </w:t>
      </w:r>
      <w:r w:rsidR="00702ACA" w:rsidRPr="00597BCB">
        <w:rPr>
          <w:rFonts w:cs="Arial"/>
        </w:rPr>
        <w:t>w</w:t>
      </w:r>
      <w:r w:rsidR="00DE672F" w:rsidRPr="00597BCB">
        <w:rPr>
          <w:rFonts w:cs="Arial"/>
        </w:rPr>
        <w:t>ould</w:t>
      </w:r>
      <w:r w:rsidRPr="00597BCB">
        <w:rPr>
          <w:rFonts w:cs="Arial"/>
        </w:rPr>
        <w:t xml:space="preserve"> treat each reef element</w:t>
      </w:r>
      <w:r w:rsidR="00DE672F" w:rsidRPr="00597BCB">
        <w:rPr>
          <w:rFonts w:cs="Arial"/>
        </w:rPr>
        <w:t xml:space="preserve"> (termed locality in our dataset)</w:t>
      </w:r>
      <w:r w:rsidRPr="00597BCB">
        <w:rPr>
          <w:rFonts w:cs="Arial"/>
        </w:rPr>
        <w:t xml:space="preserve"> as an independent sample.</w:t>
      </w:r>
      <w:r w:rsidR="00DE672F" w:rsidRPr="00597BCB">
        <w:rPr>
          <w:rFonts w:cs="Arial"/>
        </w:rPr>
        <w:t xml:space="preserve">  I am not sure that is correct. My current thinking is that </w:t>
      </w:r>
      <w:r w:rsidRPr="00597BCB">
        <w:rPr>
          <w:rFonts w:cs="Arial"/>
        </w:rPr>
        <w:t xml:space="preserve">none of the reefs are independent populations (the spat </w:t>
      </w:r>
      <w:r w:rsidR="00DE672F" w:rsidRPr="00597BCB">
        <w:rPr>
          <w:rFonts w:cs="Arial"/>
        </w:rPr>
        <w:t xml:space="preserve">likely </w:t>
      </w:r>
      <w:r w:rsidRPr="00597BCB">
        <w:rPr>
          <w:rFonts w:cs="Arial"/>
        </w:rPr>
        <w:t>mix</w:t>
      </w:r>
      <w:r w:rsidR="00DE672F" w:rsidRPr="00597BCB">
        <w:rPr>
          <w:rFonts w:cs="Arial"/>
        </w:rPr>
        <w:t xml:space="preserve"> between reefs as free-swimming larvae, the reefs also</w:t>
      </w:r>
      <w:r w:rsidRPr="00597BCB">
        <w:rPr>
          <w:rFonts w:cs="Arial"/>
        </w:rPr>
        <w:t xml:space="preserve"> likely self-fertilize) so </w:t>
      </w:r>
      <w:r w:rsidR="00397548" w:rsidRPr="00597BCB">
        <w:rPr>
          <w:rFonts w:cs="Arial"/>
        </w:rPr>
        <w:t xml:space="preserve">the populations are not independent from a </w:t>
      </w:r>
      <w:r w:rsidR="00702ACA" w:rsidRPr="00597BCB">
        <w:rPr>
          <w:rFonts w:cs="Arial"/>
        </w:rPr>
        <w:t>population</w:t>
      </w:r>
      <w:r w:rsidR="00397548" w:rsidRPr="00597BCB">
        <w:rPr>
          <w:rFonts w:cs="Arial"/>
        </w:rPr>
        <w:t xml:space="preserve"> perspective</w:t>
      </w:r>
      <w:r w:rsidRPr="00597BCB">
        <w:rPr>
          <w:rFonts w:cs="Arial"/>
        </w:rPr>
        <w:t>.</w:t>
      </w:r>
      <w:r w:rsidR="00397548" w:rsidRPr="00597BCB">
        <w:rPr>
          <w:rFonts w:cs="Arial"/>
        </w:rPr>
        <w:t xml:space="preserve">  I also think each reef has a lot of autocorrelation such that reefs close to each other are more likely to be similar than reefs far apart, but how you define “far apart” is something I’m not sure of.  Is Lone Cabbage to Horseshoe far apart? Is Reef Element 2 to 12 in Lone Cabbage far apart?</w:t>
      </w:r>
      <w:r w:rsidRPr="00597BCB">
        <w:rPr>
          <w:rFonts w:cs="Arial"/>
        </w:rPr>
        <w:t xml:space="preserve">  I also think that if you “dewatered” all of Suwannee Sound the reefs in a natural state many would likely have some sort of connection, or have had some sort of connection to each other in the past that are now interrupted by channels and gaps.  In this way, if you think of the reefs in side profile, when we see the “top” of an oyster bar we are really just looking at the tops of the bar</w:t>
      </w:r>
      <w:r w:rsidR="00702ACA" w:rsidRPr="00597BCB">
        <w:rPr>
          <w:rFonts w:cs="Arial"/>
        </w:rPr>
        <w:t xml:space="preserve"> (the tops of a mountain range)</w:t>
      </w:r>
      <w:r w:rsidRPr="00597BCB">
        <w:rPr>
          <w:rFonts w:cs="Arial"/>
        </w:rPr>
        <w:t xml:space="preserve"> </w:t>
      </w:r>
      <w:r w:rsidRPr="00597BCB">
        <w:rPr>
          <w:rFonts w:cs="Arial"/>
        </w:rPr>
        <w:lastRenderedPageBreak/>
        <w:t>where the “low parts” may all be connected in different ways.  This is a good topic for discussion.  From an analyses perspective I think about treating the individual reefs</w:t>
      </w:r>
      <w:r w:rsidR="00DE672F" w:rsidRPr="00597BCB">
        <w:rPr>
          <w:rFonts w:cs="Arial"/>
        </w:rPr>
        <w:t xml:space="preserve"> (</w:t>
      </w:r>
      <w:r w:rsidR="00466D62">
        <w:rPr>
          <w:rFonts w:cs="Arial"/>
        </w:rPr>
        <w:t>stations</w:t>
      </w:r>
      <w:r w:rsidR="00DE672F" w:rsidRPr="00597BCB">
        <w:rPr>
          <w:rFonts w:cs="Arial"/>
        </w:rPr>
        <w:t xml:space="preserve">) as a random effect which as described in </w:t>
      </w:r>
      <w:proofErr w:type="spellStart"/>
      <w:r w:rsidR="00DE672F" w:rsidRPr="00597BCB">
        <w:rPr>
          <w:rFonts w:cs="Arial"/>
        </w:rPr>
        <w:t>Kery</w:t>
      </w:r>
      <w:proofErr w:type="spellEnd"/>
      <w:r w:rsidR="00DE672F" w:rsidRPr="00597BCB">
        <w:rPr>
          <w:rFonts w:cs="Arial"/>
        </w:rPr>
        <w:t xml:space="preserve"> (2010) random effects are “…set of effects (e.g., group means) is constricted to come from some distribution…”.  The same can likely be said for the sites (Inshore, Nearshore, </w:t>
      </w:r>
      <w:proofErr w:type="gramStart"/>
      <w:r w:rsidR="00DE672F" w:rsidRPr="00597BCB">
        <w:rPr>
          <w:rFonts w:cs="Arial"/>
        </w:rPr>
        <w:t>Offshore</w:t>
      </w:r>
      <w:proofErr w:type="gramEnd"/>
      <w:r w:rsidR="00DE672F" w:rsidRPr="00597BCB">
        <w:rPr>
          <w:rFonts w:cs="Arial"/>
        </w:rPr>
        <w:t xml:space="preserve">) from Epoch 1.  </w:t>
      </w:r>
      <w:r w:rsidR="00397548" w:rsidRPr="00597BCB">
        <w:rPr>
          <w:rFonts w:cs="Arial"/>
        </w:rPr>
        <w:t>We do not have any control plots on Lone Cabbage Reef without rock, but we could perhaps move some rock to create control plots.  However, this may promote erosion on the reef.  We could consider adjacent reefs that are near Lone Cabbage Offshore, such as the Lone Cabbage Inshore or Nearshore sites from Epoch 1</w:t>
      </w:r>
      <w:r w:rsidR="00702ACA" w:rsidRPr="00597BCB">
        <w:rPr>
          <w:rFonts w:cs="Arial"/>
        </w:rPr>
        <w:t xml:space="preserve"> as controls because they did not receive rock treatments</w:t>
      </w:r>
      <w:r w:rsidR="000D3D8F" w:rsidRPr="00597BCB">
        <w:rPr>
          <w:rFonts w:cs="Arial"/>
        </w:rPr>
        <w:t xml:space="preserve"> -</w:t>
      </w:r>
      <w:r w:rsidR="00702ACA" w:rsidRPr="00597BCB">
        <w:rPr>
          <w:rFonts w:cs="Arial"/>
        </w:rPr>
        <w:t xml:space="preserve"> </w:t>
      </w:r>
      <w:r w:rsidR="000D3D8F" w:rsidRPr="00597BCB">
        <w:rPr>
          <w:rFonts w:cs="Arial"/>
        </w:rPr>
        <w:t>b</w:t>
      </w:r>
      <w:r w:rsidR="00702ACA" w:rsidRPr="00597BCB">
        <w:rPr>
          <w:rFonts w:cs="Arial"/>
        </w:rPr>
        <w:t>ut</w:t>
      </w:r>
      <w:r w:rsidR="000D3D8F" w:rsidRPr="00597BCB">
        <w:rPr>
          <w:rFonts w:cs="Arial"/>
        </w:rPr>
        <w:t>,</w:t>
      </w:r>
      <w:r w:rsidR="00702ACA" w:rsidRPr="00597BCB">
        <w:rPr>
          <w:rFonts w:cs="Arial"/>
        </w:rPr>
        <w:t xml:space="preserve"> we would have to account for these reefs being in different locations spatially (if that matters)</w:t>
      </w:r>
      <w:r w:rsidR="00397548" w:rsidRPr="00597BCB">
        <w:rPr>
          <w:rFonts w:cs="Arial"/>
        </w:rPr>
        <w:t xml:space="preserve">. </w:t>
      </w:r>
      <w:r w:rsidR="00702ACA" w:rsidRPr="00597BCB">
        <w:rPr>
          <w:rFonts w:cs="Arial"/>
        </w:rPr>
        <w:t xml:space="preserve"> </w:t>
      </w:r>
      <w:r w:rsidR="00DE672F" w:rsidRPr="00597BCB">
        <w:rPr>
          <w:rFonts w:cs="Arial"/>
        </w:rPr>
        <w:t xml:space="preserve">All of this is a </w:t>
      </w:r>
      <w:r w:rsidR="000D3D8F" w:rsidRPr="00597BCB">
        <w:rPr>
          <w:rFonts w:cs="Arial"/>
        </w:rPr>
        <w:t>good</w:t>
      </w:r>
      <w:r w:rsidR="00DE672F" w:rsidRPr="00597BCB">
        <w:rPr>
          <w:rFonts w:cs="Arial"/>
        </w:rPr>
        <w:t xml:space="preserve"> area for work.</w:t>
      </w:r>
    </w:p>
    <w:p w:rsidR="000D3D8F" w:rsidRPr="00597BCB" w:rsidRDefault="000924FE" w:rsidP="00397548">
      <w:pPr>
        <w:spacing w:after="0" w:line="360" w:lineRule="auto"/>
        <w:ind w:firstLine="720"/>
        <w:rPr>
          <w:rFonts w:cs="Arial"/>
        </w:rPr>
      </w:pPr>
      <w:r w:rsidRPr="00597BCB">
        <w:rPr>
          <w:rFonts w:cs="Arial"/>
        </w:rPr>
        <w:t xml:space="preserve">There are also a couple of important definitions related to these same design elements.  One is the term “strata” as used in “stratified random sampling” and other types of designs.  Again, going back to </w:t>
      </w:r>
      <w:proofErr w:type="spellStart"/>
      <w:r w:rsidRPr="00597BCB">
        <w:rPr>
          <w:rFonts w:cs="Arial"/>
        </w:rPr>
        <w:t>Snedecor</w:t>
      </w:r>
      <w:proofErr w:type="spellEnd"/>
      <w:r w:rsidRPr="00597BCB">
        <w:rPr>
          <w:rFonts w:cs="Arial"/>
        </w:rPr>
        <w:t xml:space="preserve"> and Cochran “If we can form strata so that a heterogeneous population is divided into parts, each of which is fairly homogenous, we may expect a substantial gain in precision over simple random sampling.  In stratified sampling, we can choose the size of sample to be taken from stratus.  This freedom of choice gives us scope to do an efficient job of allocating resources to the sampling within strata.  Furthermore, when different parts of the population present different problems of listing and sampling, stratification enables these problems to be handled separately.”  This is important because we have some strata we likely have to consider in Epoch 3 such as the different sizes of rocks on each reef element (station), open/closed areas to fishing, and reef elements that receive oyster plants (live oysters).  </w:t>
      </w:r>
    </w:p>
    <w:p w:rsidR="000924FE" w:rsidRDefault="000924FE" w:rsidP="00397548">
      <w:pPr>
        <w:spacing w:after="0" w:line="360" w:lineRule="auto"/>
        <w:ind w:firstLine="720"/>
        <w:rPr>
          <w:rFonts w:cs="Arial"/>
        </w:rPr>
      </w:pPr>
      <w:r w:rsidRPr="00597BCB">
        <w:rPr>
          <w:rFonts w:cs="Arial"/>
        </w:rPr>
        <w:t xml:space="preserve">The term “covariate” is also used </w:t>
      </w:r>
      <w:r w:rsidR="000D3D8F" w:rsidRPr="00597BCB">
        <w:rPr>
          <w:rFonts w:cs="Arial"/>
        </w:rPr>
        <w:t>to describe different variables</w:t>
      </w:r>
      <w:r w:rsidRPr="00597BCB">
        <w:rPr>
          <w:rFonts w:cs="Arial"/>
        </w:rPr>
        <w:t xml:space="preserve">.  Also from </w:t>
      </w:r>
      <w:proofErr w:type="spellStart"/>
      <w:r w:rsidRPr="00597BCB">
        <w:rPr>
          <w:rFonts w:cs="Arial"/>
        </w:rPr>
        <w:t>Snedecor</w:t>
      </w:r>
      <w:proofErr w:type="spellEnd"/>
      <w:r w:rsidRPr="00597BCB">
        <w:rPr>
          <w:rFonts w:cs="Arial"/>
        </w:rPr>
        <w:t xml:space="preserve"> and Cochran</w:t>
      </w:r>
      <w:r w:rsidR="000D3D8F" w:rsidRPr="00597BCB">
        <w:rPr>
          <w:rFonts w:cs="Arial"/>
        </w:rPr>
        <w:t>,</w:t>
      </w:r>
      <w:r w:rsidRPr="00597BCB">
        <w:rPr>
          <w:rFonts w:cs="Arial"/>
        </w:rPr>
        <w:t xml:space="preserve"> a covariate is something that is taken or measured on each sampling units that predicts to some degree the final response variable.  So in our work covariates might be things like salinity, reef elevation, depth, inundation time of the reef (proportional to feeding time), etc.</w:t>
      </w:r>
      <w:r w:rsidR="000D3D8F" w:rsidRPr="00597BCB">
        <w:rPr>
          <w:rFonts w:cs="Arial"/>
        </w:rPr>
        <w:t xml:space="preserve">  Could you take a factor like salinity and design the study such that salinity defined strata? You probably could but we don’t have enough information on salinity to define those strata.  Plus we think salinity changes with river discharge, wind, and other factors.  So the “strata” would be dynamic in that case, which I don’t think is a good design.</w:t>
      </w:r>
      <w:r w:rsidR="004B34ED">
        <w:rPr>
          <w:rFonts w:cs="Arial"/>
        </w:rPr>
        <w:t xml:space="preserve">  We may also have “offsets”, which are similar in some ways to covariates, but affect the response variable in a known direct</w:t>
      </w:r>
      <w:r w:rsidR="00466D62">
        <w:rPr>
          <w:rFonts w:cs="Arial"/>
        </w:rPr>
        <w:t>ion</w:t>
      </w:r>
      <w:r w:rsidR="004B34ED">
        <w:rPr>
          <w:rFonts w:cs="Arial"/>
        </w:rPr>
        <w:t xml:space="preserve">.  Following guidelines from NOAA and others, I have used effort (total length of transects in this example) as an offset.  This assumes that if we survey more oyster bar </w:t>
      </w:r>
      <w:r w:rsidR="004B34ED">
        <w:rPr>
          <w:rFonts w:cs="Arial"/>
        </w:rPr>
        <w:lastRenderedPageBreak/>
        <w:t>area then we will count more oysters.</w:t>
      </w:r>
      <w:r w:rsidR="000D3D8F" w:rsidRPr="00597BCB">
        <w:rPr>
          <w:rFonts w:cs="Arial"/>
        </w:rPr>
        <w:t xml:space="preserve">  </w:t>
      </w:r>
      <w:r w:rsidR="004B34ED">
        <w:rPr>
          <w:rFonts w:cs="Arial"/>
        </w:rPr>
        <w:t>The interactions between these and other covariates and the use of fixed and random effects are areas for further work via simulation.</w:t>
      </w:r>
    </w:p>
    <w:p w:rsidR="00120395" w:rsidRPr="00597BCB" w:rsidRDefault="00120395" w:rsidP="00120395">
      <w:pPr>
        <w:spacing w:after="0" w:line="360" w:lineRule="auto"/>
        <w:rPr>
          <w:rFonts w:cs="Arial"/>
          <w:i/>
        </w:rPr>
      </w:pPr>
      <w:r>
        <w:rPr>
          <w:rFonts w:cs="Arial"/>
          <w:i/>
        </w:rPr>
        <w:t>Using Generalized Linear Models to assess factors influencing oyster counts</w:t>
      </w:r>
    </w:p>
    <w:p w:rsidR="00120395" w:rsidRDefault="00120395" w:rsidP="00120395">
      <w:pPr>
        <w:spacing w:after="0" w:line="360" w:lineRule="auto"/>
        <w:rPr>
          <w:rFonts w:cs="Arial"/>
        </w:rPr>
      </w:pPr>
      <w:r w:rsidRPr="00597BCB">
        <w:rPr>
          <w:rFonts w:cs="Arial"/>
        </w:rPr>
        <w:tab/>
      </w:r>
      <w:r>
        <w:rPr>
          <w:rFonts w:cs="Arial"/>
        </w:rPr>
        <w:t xml:space="preserve">Generalized linear models (GLM) are a very robust “class” of statistical models that are basically extensions </w:t>
      </w:r>
      <w:r w:rsidRPr="00E67908">
        <w:rPr>
          <w:rFonts w:cs="Arial"/>
        </w:rPr>
        <w:t xml:space="preserve">of </w:t>
      </w:r>
      <w:r>
        <w:rPr>
          <w:rFonts w:cs="Arial"/>
        </w:rPr>
        <w:t xml:space="preserve">simple </w:t>
      </w:r>
      <w:r w:rsidRPr="00E67908">
        <w:rPr>
          <w:rFonts w:cs="Arial"/>
        </w:rPr>
        <w:t>linear regression</w:t>
      </w:r>
      <w:r>
        <w:rPr>
          <w:rFonts w:cs="Arial"/>
        </w:rPr>
        <w:t xml:space="preserve"> model but</w:t>
      </w:r>
      <w:r w:rsidRPr="00E67908">
        <w:rPr>
          <w:rFonts w:cs="Arial"/>
        </w:rPr>
        <w:t xml:space="preserve"> allow the dependent variable</w:t>
      </w:r>
      <w:r>
        <w:rPr>
          <w:rFonts w:cs="Arial"/>
        </w:rPr>
        <w:t xml:space="preserve"> (i.e., counts of oysters)</w:t>
      </w:r>
      <w:r w:rsidRPr="00E67908">
        <w:rPr>
          <w:rFonts w:cs="Arial"/>
        </w:rPr>
        <w:t xml:space="preserve"> to be non-normal.</w:t>
      </w:r>
      <w:r>
        <w:rPr>
          <w:rFonts w:cs="Arial"/>
        </w:rPr>
        <w:t xml:space="preserve">  We used GLM models to make a preliminary assessment of factors including Year, Locality (i.e., Horseshoe, Lone Cabbage etc.), Site (Inshore, Nearshore, Offshore), and Treatment (Rock, No Rock) influence oyster counts.  We assumed that oyster counts were likely to increase as more oyster bar area was assessed so we included effort (total transect length from the collapsed transects) as an offset.  We also conducted an exploratory analyses of how Suwannee River discharge (USGS gauge 02323500), as a proxy for salinity, nutrients, and other factors, influenced counts on oyster reefs.  We assessed how river discharge in year of sampling as well as a 1 year lag of river discharge influenced oyster counts.</w:t>
      </w:r>
    </w:p>
    <w:p w:rsidR="00120395" w:rsidRDefault="00120395" w:rsidP="00120395">
      <w:pPr>
        <w:spacing w:after="0" w:line="360" w:lineRule="auto"/>
        <w:ind w:firstLine="720"/>
        <w:rPr>
          <w:rFonts w:cs="Arial"/>
        </w:rPr>
      </w:pPr>
      <w:r>
        <w:rPr>
          <w:rFonts w:cs="Arial"/>
        </w:rPr>
        <w:t xml:space="preserve">We defined the analyses as part of three epochs similar to described elsewhere.  Epoch 1 years = 2010-2013 and included all localities and sites.  No restoration was done in Epoch 1.  Epoch 2 years included all years (2010-2018) but only the Locality = Lone Cabbage and restoration effects were assessed from the “pilot project” reefs.  The Epoch 3 analyses included all years 2010-2018 and all localities and sites, including restoration effects.  We built a small subset of models that examined basic questions for each epoch.  Epoch 1 focused on whether differences in oyster counts were apparent between localities and sites.  Epoch 2 examined the influence of the pilot restoration project on Lone Cabbage reef, and Epoch 3 assessed over all years and treatments what factors had the largest influence on counts. </w:t>
      </w:r>
    </w:p>
    <w:p w:rsidR="00120395" w:rsidRDefault="00120395" w:rsidP="00120395">
      <w:pPr>
        <w:spacing w:after="0" w:line="360" w:lineRule="auto"/>
        <w:rPr>
          <w:rFonts w:cs="Arial"/>
        </w:rPr>
      </w:pPr>
      <w:r>
        <w:rPr>
          <w:rFonts w:cs="Arial"/>
          <w:i/>
        </w:rPr>
        <w:t>Assessing distribution of data</w:t>
      </w:r>
    </w:p>
    <w:p w:rsidR="00120395" w:rsidRPr="0087576A" w:rsidRDefault="00120395" w:rsidP="00120395">
      <w:pPr>
        <w:spacing w:after="0" w:line="360" w:lineRule="auto"/>
        <w:rPr>
          <w:rFonts w:cs="Arial"/>
        </w:rPr>
      </w:pPr>
      <w:r>
        <w:rPr>
          <w:rFonts w:cs="Arial"/>
        </w:rPr>
        <w:tab/>
        <w:t>We chose to work with counts of oysters instead of oyster density to allow us to incorporate sampling effort as an offset in our model.  To assess the distribution these data come from we considered the following: count data are discrete, the variance of counts exceeds the mean (see earlier tables), and we graphically examined fit of a negative binomial model a histogram of oyster counts from Epoch 3 (all data).  The negative binomial appears to describe these count data and was assumed for all GLM models presented.</w:t>
      </w:r>
    </w:p>
    <w:p w:rsidR="00120395" w:rsidRDefault="00120395" w:rsidP="00120395">
      <w:pPr>
        <w:spacing w:after="0" w:line="360" w:lineRule="auto"/>
        <w:rPr>
          <w:rFonts w:cs="Arial"/>
        </w:rPr>
      </w:pPr>
      <w:r>
        <w:rPr>
          <w:rFonts w:cs="Arial"/>
          <w:noProof/>
        </w:rPr>
        <w:lastRenderedPageBreak/>
        <w:drawing>
          <wp:inline distT="0" distB="0" distL="0" distR="0">
            <wp:extent cx="4572000" cy="3616960"/>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572000" cy="3616960"/>
                    </a:xfrm>
                    <a:prstGeom prst="rect">
                      <a:avLst/>
                    </a:prstGeom>
                    <a:noFill/>
                    <a:ln w="9525">
                      <a:noFill/>
                      <a:miter lim="800000"/>
                      <a:headEnd/>
                      <a:tailEnd/>
                    </a:ln>
                  </pic:spPr>
                </pic:pic>
              </a:graphicData>
            </a:graphic>
          </wp:inline>
        </w:drawing>
      </w:r>
    </w:p>
    <w:p w:rsidR="00120395" w:rsidRDefault="00120395" w:rsidP="00120395">
      <w:pPr>
        <w:spacing w:after="0" w:line="240" w:lineRule="auto"/>
      </w:pPr>
      <w:proofErr w:type="gramStart"/>
      <w:r>
        <w:t>Figure.</w:t>
      </w:r>
      <w:proofErr w:type="gramEnd"/>
      <w:r>
        <w:t xml:space="preserve">  Histogram of density (y-axis) of live oysters counted (x-axis) from collapsed transects across all sites and years (Epoch 3 in the GLM discussion).  The red line represents the predicted density of oyster counts if these data follow a negative binomial distribution.  Visual assessment of model fit appears good.</w:t>
      </w:r>
    </w:p>
    <w:p w:rsidR="00120395" w:rsidRDefault="00120395" w:rsidP="00120395">
      <w:pPr>
        <w:spacing w:after="0" w:line="240" w:lineRule="auto"/>
      </w:pPr>
    </w:p>
    <w:p w:rsidR="00120395" w:rsidRPr="003031B7" w:rsidRDefault="00120395" w:rsidP="00120395">
      <w:pPr>
        <w:spacing w:after="0" w:line="360" w:lineRule="auto"/>
        <w:rPr>
          <w:i/>
        </w:rPr>
      </w:pPr>
      <w:r>
        <w:rPr>
          <w:i/>
        </w:rPr>
        <w:t>Candidate models</w:t>
      </w:r>
    </w:p>
    <w:p w:rsidR="00120395" w:rsidRDefault="00120395" w:rsidP="00120395">
      <w:pPr>
        <w:spacing w:after="0" w:line="360" w:lineRule="auto"/>
      </w:pPr>
    </w:p>
    <w:p w:rsidR="00120395" w:rsidRDefault="00120395" w:rsidP="00120395">
      <w:pPr>
        <w:spacing w:after="0" w:line="360" w:lineRule="auto"/>
      </w:pPr>
      <w:r>
        <w:tab/>
        <w:t xml:space="preserve">We fit a series of single factor models using locality as a random effect and effort as an offset.   Factors considered included Site, Season, mean annual daily </w:t>
      </w:r>
      <w:proofErr w:type="gramStart"/>
      <w:r>
        <w:t>discharge,</w:t>
      </w:r>
      <w:proofErr w:type="gramEnd"/>
      <w:r>
        <w:t xml:space="preserve"> and a 1 year time lag on mean and monthly annual discharge (i.e., discharge in the previous year or month influenced oyster counts in the present year).  A limited set of models were fit of biological or project interest.  We used a forward selection process where we fit each parameter individually and then retained statistically significant factors (p&lt;0.1).  Final model comparison was then made with AIC when appropriate. </w:t>
      </w:r>
    </w:p>
    <w:p w:rsidR="00120395" w:rsidRDefault="00120395" w:rsidP="00120395">
      <w:pPr>
        <w:spacing w:after="0" w:line="360" w:lineRule="auto"/>
        <w:rPr>
          <w:i/>
        </w:rPr>
      </w:pPr>
      <w:r>
        <w:rPr>
          <w:i/>
        </w:rPr>
        <w:t>All data all years combined, no random effects</w:t>
      </w:r>
    </w:p>
    <w:p w:rsidR="00120395" w:rsidRDefault="00120395" w:rsidP="00120395">
      <w:pPr>
        <w:spacing w:after="0" w:line="360" w:lineRule="auto"/>
      </w:pPr>
      <w:r>
        <w:tab/>
        <w:t xml:space="preserve">The full dataset included all years, effort, locations, and treatment.  We fit a negative binomial GLM to these data and examined the relationship between oyster counts and Year, Locality, Site, Treatment, 1 year lag on annual discharge, and </w:t>
      </w:r>
      <w:proofErr w:type="gramStart"/>
      <w:r>
        <w:t>log(</w:t>
      </w:r>
      <w:proofErr w:type="gramEnd"/>
      <w:r>
        <w:t xml:space="preserve">effort) as an offset.  </w:t>
      </w:r>
    </w:p>
    <w:p w:rsidR="00120395" w:rsidRDefault="00120395" w:rsidP="00120395">
      <w:pPr>
        <w:spacing w:after="0" w:line="240" w:lineRule="auto"/>
      </w:pPr>
    </w:p>
    <w:p w:rsidR="00120395" w:rsidRDefault="00120395" w:rsidP="00120395">
      <w:pPr>
        <w:pStyle w:val="HTMLPreformatted"/>
        <w:shd w:val="clear" w:color="auto" w:fill="FFFFFF"/>
        <w:wordWrap w:val="0"/>
        <w:spacing w:line="236" w:lineRule="atLeast"/>
        <w:rPr>
          <w:rStyle w:val="gghfmyibcpb"/>
          <w:rFonts w:ascii="Lucida Console" w:hAnsi="Lucida Console"/>
          <w:color w:val="0000FF"/>
        </w:rPr>
      </w:pPr>
    </w:p>
    <w:p w:rsidR="00120395" w:rsidRDefault="00120395" w:rsidP="00120395">
      <w:pPr>
        <w:pStyle w:val="HTMLPreformatted"/>
        <w:shd w:val="clear" w:color="auto" w:fill="FFFFFF"/>
        <w:wordWrap w:val="0"/>
        <w:spacing w:line="236" w:lineRule="atLeast"/>
        <w:rPr>
          <w:rStyle w:val="gghfmyibcpb"/>
          <w:rFonts w:ascii="Lucida Console" w:hAnsi="Lucida Console"/>
          <w:color w:val="0000FF"/>
        </w:rPr>
      </w:pPr>
    </w:p>
    <w:p w:rsidR="00120395" w:rsidRDefault="00120395" w:rsidP="00120395">
      <w:pPr>
        <w:pStyle w:val="HTMLPreformatted"/>
        <w:shd w:val="clear" w:color="auto" w:fill="FFFFFF"/>
        <w:wordWrap w:val="0"/>
        <w:spacing w:line="236" w:lineRule="atLeast"/>
        <w:rPr>
          <w:rStyle w:val="gghfmyibcob"/>
          <w:rFonts w:ascii="Lucida Console" w:hAnsi="Lucida Console"/>
          <w:color w:val="0000FF"/>
        </w:rPr>
      </w:pPr>
      <w:r>
        <w:rPr>
          <w:rStyle w:val="gghfmyibcpb"/>
          <w:rFonts w:ascii="Lucida Console" w:hAnsi="Lucida Console"/>
          <w:color w:val="0000FF"/>
        </w:rPr>
        <w:lastRenderedPageBreak/>
        <w:t xml:space="preserve">&gt; </w:t>
      </w:r>
      <w:proofErr w:type="gramStart"/>
      <w:r>
        <w:rPr>
          <w:rStyle w:val="gghfmyibcob"/>
          <w:rFonts w:ascii="Lucida Console" w:hAnsi="Lucida Console"/>
          <w:color w:val="0000FF"/>
        </w:rPr>
        <w:t>summary(</w:t>
      </w:r>
      <w:proofErr w:type="spellStart"/>
      <w:proofErr w:type="gramEnd"/>
      <w:r>
        <w:rPr>
          <w:rStyle w:val="gghfmyibcob"/>
          <w:rFonts w:ascii="Lucida Console" w:hAnsi="Lucida Console"/>
          <w:color w:val="0000FF"/>
        </w:rPr>
        <w:t>full.mod.all</w:t>
      </w:r>
      <w:proofErr w:type="spellEnd"/>
      <w:r>
        <w:rPr>
          <w:rStyle w:val="gghfmyibcob"/>
          <w:rFonts w:ascii="Lucida Console" w:hAnsi="Lucida Console"/>
          <w:color w:val="0000FF"/>
        </w:rPr>
        <w:t>)</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Call:</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glm.nb</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count_live</w:t>
      </w:r>
      <w:proofErr w:type="spellEnd"/>
      <w:r>
        <w:rPr>
          <w:rFonts w:ascii="Lucida Console" w:hAnsi="Lucida Console"/>
          <w:color w:val="000000"/>
        </w:rPr>
        <w:t xml:space="preserve"> ~ year + locality + site + treatment +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ann_dis_lag_sc</w:t>
      </w:r>
      <w:proofErr w:type="spellEnd"/>
      <w:r>
        <w:rPr>
          <w:rFonts w:ascii="Lucida Console" w:hAnsi="Lucida Console"/>
          <w:color w:val="000000"/>
        </w:rPr>
        <w:t xml:space="preserve"> + </w:t>
      </w:r>
      <w:proofErr w:type="gramStart"/>
      <w:r>
        <w:rPr>
          <w:rFonts w:ascii="Lucida Console" w:hAnsi="Lucida Console"/>
          <w:color w:val="000000"/>
        </w:rPr>
        <w:t>offset(</w:t>
      </w:r>
      <w:proofErr w:type="gramEnd"/>
      <w:r>
        <w:rPr>
          <w:rFonts w:ascii="Lucida Console" w:hAnsi="Lucida Console"/>
          <w:color w:val="000000"/>
        </w:rPr>
        <w:t>log(</w:t>
      </w:r>
      <w:proofErr w:type="spellStart"/>
      <w:r>
        <w:rPr>
          <w:rFonts w:ascii="Lucida Console" w:hAnsi="Lucida Console"/>
          <w:color w:val="000000"/>
        </w:rPr>
        <w:t>tran_length</w:t>
      </w:r>
      <w:proofErr w:type="spellEnd"/>
      <w:r>
        <w:rPr>
          <w:rFonts w:ascii="Lucida Console" w:hAnsi="Lucida Console"/>
          <w:color w:val="000000"/>
        </w:rPr>
        <w:t xml:space="preserve">)) - 1, data = d,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init.theta</w:t>
      </w:r>
      <w:proofErr w:type="spellEnd"/>
      <w:r>
        <w:rPr>
          <w:rFonts w:ascii="Lucida Console" w:hAnsi="Lucida Console"/>
          <w:color w:val="000000"/>
        </w:rPr>
        <w:t xml:space="preserve"> = 0.8250328677, link = log)</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Deviance Residuals: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Min       1Q   Median       3Q      Max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2.9843  -</w:t>
      </w:r>
      <w:proofErr w:type="gramEnd"/>
      <w:r>
        <w:rPr>
          <w:rFonts w:ascii="Lucida Console" w:hAnsi="Lucida Console"/>
          <w:color w:val="000000"/>
        </w:rPr>
        <w:t xml:space="preserve">1.0918  -0.3747   0.2851   2.2437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Coefficients: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Estimate Std. Error z value </w:t>
      </w:r>
      <w:proofErr w:type="gramStart"/>
      <w:r>
        <w:rPr>
          <w:rFonts w:ascii="Lucida Console" w:hAnsi="Lucida Console"/>
          <w:color w:val="000000"/>
        </w:rPr>
        <w:t>Pr(</w:t>
      </w:r>
      <w:proofErr w:type="gramEnd"/>
      <w:r>
        <w:rPr>
          <w:rFonts w:ascii="Lucida Console" w:hAnsi="Lucida Console"/>
          <w:color w:val="000000"/>
        </w:rPr>
        <w:t xml:space="preserve">&gt;|z|)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gramStart"/>
      <w:r>
        <w:rPr>
          <w:rFonts w:ascii="Lucida Console" w:hAnsi="Lucida Console"/>
          <w:color w:val="000000"/>
        </w:rPr>
        <w:t>year</w:t>
      </w:r>
      <w:proofErr w:type="gramEnd"/>
      <w:r>
        <w:rPr>
          <w:rFonts w:ascii="Lucida Console" w:hAnsi="Lucida Console"/>
          <w:color w:val="000000"/>
        </w:rPr>
        <w:t xml:space="preserve">            -0.03374    0.05609  -0.602   0.5475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localityCK</w:t>
      </w:r>
      <w:proofErr w:type="spellEnd"/>
      <w:proofErr w:type="gramEnd"/>
      <w:r>
        <w:rPr>
          <w:rFonts w:ascii="Lucida Console" w:hAnsi="Lucida Console"/>
          <w:color w:val="000000"/>
        </w:rPr>
        <w:t xml:space="preserve">      70.56687  112.82327   0.625   0.5317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localityCR</w:t>
      </w:r>
      <w:proofErr w:type="spellEnd"/>
      <w:proofErr w:type="gramEnd"/>
      <w:r>
        <w:rPr>
          <w:rFonts w:ascii="Lucida Console" w:hAnsi="Lucida Console"/>
          <w:color w:val="000000"/>
        </w:rPr>
        <w:t xml:space="preserve">      70.71074  112.82576   0.627   0.5308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localityHB</w:t>
      </w:r>
      <w:proofErr w:type="spellEnd"/>
      <w:proofErr w:type="gramEnd"/>
      <w:r>
        <w:rPr>
          <w:rFonts w:ascii="Lucida Console" w:hAnsi="Lucida Console"/>
          <w:color w:val="000000"/>
        </w:rPr>
        <w:t xml:space="preserve">      70.39406  112.82728   0.624   0.5327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localityLC</w:t>
      </w:r>
      <w:proofErr w:type="spellEnd"/>
      <w:proofErr w:type="gramEnd"/>
      <w:r>
        <w:rPr>
          <w:rFonts w:ascii="Lucida Console" w:hAnsi="Lucida Console"/>
          <w:color w:val="000000"/>
        </w:rPr>
        <w:t xml:space="preserve">      69.68484  112.87681   0.617   0.5370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localityLT</w:t>
      </w:r>
      <w:proofErr w:type="spellEnd"/>
      <w:proofErr w:type="gramEnd"/>
      <w:r>
        <w:rPr>
          <w:rFonts w:ascii="Lucida Console" w:hAnsi="Lucida Console"/>
          <w:color w:val="000000"/>
        </w:rPr>
        <w:t xml:space="preserve">      69.43443  113.26755   0.613   0.5399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siteN</w:t>
      </w:r>
      <w:proofErr w:type="spellEnd"/>
      <w:proofErr w:type="gramEnd"/>
      <w:r>
        <w:rPr>
          <w:rFonts w:ascii="Lucida Console" w:hAnsi="Lucida Console"/>
          <w:color w:val="000000"/>
        </w:rPr>
        <w:t xml:space="preserve">           -1.52363    0.17748  -8.585  &lt; 2e-16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siteO</w:t>
      </w:r>
      <w:proofErr w:type="spellEnd"/>
      <w:proofErr w:type="gramEnd"/>
      <w:r>
        <w:rPr>
          <w:rFonts w:ascii="Lucida Console" w:hAnsi="Lucida Console"/>
          <w:color w:val="000000"/>
        </w:rPr>
        <w:t xml:space="preserve">           -1.79954    0.18473  -9.742  &lt; 2e-16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treatmentrocks</w:t>
      </w:r>
      <w:proofErr w:type="spellEnd"/>
      <w:proofErr w:type="gramEnd"/>
      <w:r>
        <w:rPr>
          <w:rFonts w:ascii="Lucida Console" w:hAnsi="Lucida Console"/>
          <w:color w:val="000000"/>
        </w:rPr>
        <w:t xml:space="preserve">   0.78981    0.43616   1.811   0.0702 .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ann_dis_lag_sc</w:t>
      </w:r>
      <w:proofErr w:type="spellEnd"/>
      <w:r>
        <w:rPr>
          <w:rFonts w:ascii="Lucida Console" w:hAnsi="Lucida Console"/>
          <w:color w:val="000000"/>
        </w:rPr>
        <w:t xml:space="preserve">   2.65379    0.52772   5.029 4.94e-07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xml:space="preserve">: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(Dispersion parameter for Negative </w:t>
      </w:r>
      <w:proofErr w:type="gramStart"/>
      <w:r>
        <w:rPr>
          <w:rFonts w:ascii="Lucida Console" w:hAnsi="Lucida Console"/>
          <w:color w:val="000000"/>
        </w:rPr>
        <w:t>Binomial(</w:t>
      </w:r>
      <w:proofErr w:type="gramEnd"/>
      <w:r>
        <w:rPr>
          <w:rFonts w:ascii="Lucida Console" w:hAnsi="Lucida Console"/>
          <w:color w:val="000000"/>
        </w:rPr>
        <w:t>0.825) family taken to be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Null deviance: </w:t>
      </w:r>
      <w:proofErr w:type="gramStart"/>
      <w:r>
        <w:rPr>
          <w:rFonts w:ascii="Lucida Console" w:hAnsi="Lucida Console"/>
          <w:color w:val="000000"/>
        </w:rPr>
        <w:t>8340.5  on</w:t>
      </w:r>
      <w:proofErr w:type="gramEnd"/>
      <w:r>
        <w:rPr>
          <w:rFonts w:ascii="Lucida Console" w:hAnsi="Lucida Console"/>
          <w:color w:val="000000"/>
        </w:rPr>
        <w:t xml:space="preserve"> 256  degrees of freedom</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Residual deviance:  </w:t>
      </w:r>
      <w:proofErr w:type="gramStart"/>
      <w:r>
        <w:rPr>
          <w:rFonts w:ascii="Lucida Console" w:hAnsi="Lucida Console"/>
          <w:color w:val="000000"/>
        </w:rPr>
        <w:t>304.2  on</w:t>
      </w:r>
      <w:proofErr w:type="gramEnd"/>
      <w:r>
        <w:rPr>
          <w:rFonts w:ascii="Lucida Console" w:hAnsi="Lucida Console"/>
          <w:color w:val="000000"/>
        </w:rPr>
        <w:t xml:space="preserve"> 246  degrees of freedom</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AIC: 3628.7</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Number of Fisher Scoring iterations: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Theta:  0.8250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Std. Err.:  0.0654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2 x log-likelihood:  -3606.7220</w:t>
      </w:r>
      <w:proofErr w:type="gramEnd"/>
      <w:r>
        <w:rPr>
          <w:rFonts w:ascii="Lucida Console" w:hAnsi="Lucida Console"/>
          <w:color w:val="000000"/>
        </w:rPr>
        <w:t xml:space="preserve"> </w:t>
      </w:r>
    </w:p>
    <w:p w:rsidR="00120395" w:rsidRDefault="00120395" w:rsidP="00120395">
      <w:pPr>
        <w:spacing w:after="0" w:line="240" w:lineRule="auto"/>
      </w:pPr>
    </w:p>
    <w:p w:rsidR="00120395" w:rsidRPr="00DF098F" w:rsidRDefault="00120395" w:rsidP="00120395">
      <w:pPr>
        <w:spacing w:after="0" w:line="240" w:lineRule="auto"/>
      </w:pPr>
    </w:p>
    <w:p w:rsidR="00120395" w:rsidRDefault="00120395" w:rsidP="00120395">
      <w:pPr>
        <w:spacing w:after="0" w:line="360" w:lineRule="auto"/>
      </w:pPr>
      <w:r>
        <w:t>We found no significant effect between Year and Locality but did find significant effects by Site, Treatment, and a 1 year lag on annual discharge.  Largest effects were by Site (inshore, nearshore, or offshore).  So the largest effect on mean oyster counts per transect come from the site (inshore is the highest density, then nearshore, offshore) and river discharge the year before has a positive benefit on mean oyster counts.  Model comparison using AIC between models with and without the annual discharge lag suggested improvement in model fit when information on discharge was included (delta AIC ~ 22).</w:t>
      </w:r>
    </w:p>
    <w:p w:rsidR="00120395" w:rsidRDefault="00120395" w:rsidP="00120395">
      <w:pPr>
        <w:spacing w:after="0" w:line="240" w:lineRule="auto"/>
      </w:pPr>
    </w:p>
    <w:p w:rsidR="00120395" w:rsidRDefault="00120395" w:rsidP="00120395">
      <w:pPr>
        <w:spacing w:after="0" w:line="240" w:lineRule="auto"/>
      </w:pPr>
    </w:p>
    <w:p w:rsidR="00120395" w:rsidRDefault="00120395" w:rsidP="00120395">
      <w:pPr>
        <w:spacing w:after="0" w:line="240" w:lineRule="auto"/>
      </w:pPr>
      <w:r>
        <w:rPr>
          <w:i/>
        </w:rPr>
        <w:t>Epoch 1 only</w:t>
      </w:r>
    </w:p>
    <w:p w:rsidR="00120395" w:rsidRDefault="00120395" w:rsidP="00120395">
      <w:pPr>
        <w:spacing w:after="0" w:line="240" w:lineRule="auto"/>
      </w:pPr>
    </w:p>
    <w:p w:rsidR="00120395" w:rsidRDefault="00120395" w:rsidP="00120395">
      <w:pPr>
        <w:spacing w:after="0" w:line="360" w:lineRule="auto"/>
      </w:pPr>
      <w:r>
        <w:t xml:space="preserve">We fit a model to the Epic 1 data (all data prior to 2014) to assess the relationship between year, locality, </w:t>
      </w:r>
      <w:proofErr w:type="spellStart"/>
      <w:r>
        <w:t>siate</w:t>
      </w:r>
      <w:proofErr w:type="spellEnd"/>
      <w:r>
        <w:t xml:space="preserve">, and 1 year lag on annual discharge on counts of live oysters.  We used </w:t>
      </w:r>
      <w:proofErr w:type="gramStart"/>
      <w:r>
        <w:t>log(</w:t>
      </w:r>
      <w:proofErr w:type="gramEnd"/>
      <w:r>
        <w:t>effort) as an offset.</w:t>
      </w:r>
    </w:p>
    <w:p w:rsidR="00120395" w:rsidRDefault="00120395" w:rsidP="00120395">
      <w:pPr>
        <w:spacing w:after="0" w:line="240" w:lineRule="auto"/>
      </w:pPr>
    </w:p>
    <w:p w:rsidR="00120395" w:rsidRDefault="00120395" w:rsidP="00120395">
      <w:pPr>
        <w:pStyle w:val="HTMLPreformatted"/>
        <w:shd w:val="clear" w:color="auto" w:fill="FFFFFF"/>
        <w:wordWrap w:val="0"/>
        <w:rPr>
          <w:rStyle w:val="gghfmyibcob"/>
          <w:rFonts w:ascii="Lucida Console" w:hAnsi="Lucida Console"/>
          <w:color w:val="0000FF"/>
        </w:rPr>
      </w:pPr>
      <w:r>
        <w:rPr>
          <w:rStyle w:val="gghfmyibcpb"/>
          <w:rFonts w:ascii="Lucida Console" w:hAnsi="Lucida Console"/>
          <w:color w:val="0000FF"/>
        </w:rPr>
        <w:t xml:space="preserve">&gt; </w:t>
      </w:r>
      <w:proofErr w:type="gramStart"/>
      <w:r>
        <w:rPr>
          <w:rStyle w:val="gghfmyibcob"/>
          <w:rFonts w:ascii="Lucida Console" w:hAnsi="Lucida Console"/>
          <w:color w:val="0000FF"/>
        </w:rPr>
        <w:t>summary(</w:t>
      </w:r>
      <w:proofErr w:type="gramEnd"/>
      <w:r>
        <w:rPr>
          <w:rStyle w:val="gghfmyibcob"/>
          <w:rFonts w:ascii="Lucida Console" w:hAnsi="Lucida Console"/>
          <w:color w:val="0000FF"/>
        </w:rPr>
        <w:t>full.mod.e1)</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Call:</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glm.nb</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count_live</w:t>
      </w:r>
      <w:proofErr w:type="spellEnd"/>
      <w:r>
        <w:rPr>
          <w:rFonts w:ascii="Lucida Console" w:hAnsi="Lucida Console"/>
          <w:color w:val="000000"/>
        </w:rPr>
        <w:t xml:space="preserve"> ~ year + locality + site + </w:t>
      </w:r>
      <w:proofErr w:type="spellStart"/>
      <w:r>
        <w:rPr>
          <w:rFonts w:ascii="Lucida Console" w:hAnsi="Lucida Console"/>
          <w:color w:val="000000"/>
        </w:rPr>
        <w:t>ann_dis_lag_sc</w:t>
      </w:r>
      <w:proofErr w:type="spellEnd"/>
      <w:r>
        <w:rPr>
          <w:rFonts w:ascii="Lucida Console" w:hAnsi="Lucida Console"/>
          <w:color w:val="000000"/>
        </w:rPr>
        <w:t xml:space="preserve"> +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offset(</w:t>
      </w:r>
      <w:proofErr w:type="gramEnd"/>
      <w:r>
        <w:rPr>
          <w:rFonts w:ascii="Lucida Console" w:hAnsi="Lucida Console"/>
          <w:color w:val="000000"/>
        </w:rPr>
        <w:t>log(</w:t>
      </w:r>
      <w:proofErr w:type="spellStart"/>
      <w:r>
        <w:rPr>
          <w:rFonts w:ascii="Lucida Console" w:hAnsi="Lucida Console"/>
          <w:color w:val="000000"/>
        </w:rPr>
        <w:t>tran_length</w:t>
      </w:r>
      <w:proofErr w:type="spellEnd"/>
      <w:r>
        <w:rPr>
          <w:rFonts w:ascii="Lucida Console" w:hAnsi="Lucida Console"/>
          <w:color w:val="000000"/>
        </w:rPr>
        <w:t xml:space="preserve">)) - 1, data = d1, </w:t>
      </w:r>
      <w:proofErr w:type="spellStart"/>
      <w:r>
        <w:rPr>
          <w:rFonts w:ascii="Lucida Console" w:hAnsi="Lucida Console"/>
          <w:color w:val="000000"/>
        </w:rPr>
        <w:t>init.theta</w:t>
      </w:r>
      <w:proofErr w:type="spellEnd"/>
      <w:r>
        <w:rPr>
          <w:rFonts w:ascii="Lucida Console" w:hAnsi="Lucida Console"/>
          <w:color w:val="000000"/>
        </w:rPr>
        <w:t xml:space="preserve"> = 0.7804103593,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link</w:t>
      </w:r>
      <w:proofErr w:type="gramEnd"/>
      <w:r>
        <w:rPr>
          <w:rFonts w:ascii="Lucida Console" w:hAnsi="Lucida Console"/>
          <w:color w:val="000000"/>
        </w:rPr>
        <w:t xml:space="preserve"> = log)</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Deviance Residuals: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Min       1Q   Median       3Q      Max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2.9368  -</w:t>
      </w:r>
      <w:proofErr w:type="gramEnd"/>
      <w:r>
        <w:rPr>
          <w:rFonts w:ascii="Lucida Console" w:hAnsi="Lucida Console"/>
          <w:color w:val="000000"/>
        </w:rPr>
        <w:t xml:space="preserve">1.0873  -0.3953   0.2730   2.1187  </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Coefficients:</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Estimate Std. Error z value </w:t>
      </w:r>
      <w:proofErr w:type="gramStart"/>
      <w:r>
        <w:rPr>
          <w:rFonts w:ascii="Lucida Console" w:hAnsi="Lucida Console"/>
          <w:color w:val="000000"/>
        </w:rPr>
        <w:t>Pr(</w:t>
      </w:r>
      <w:proofErr w:type="gramEnd"/>
      <w:r>
        <w:rPr>
          <w:rFonts w:ascii="Lucida Console" w:hAnsi="Lucida Console"/>
          <w:color w:val="000000"/>
        </w:rPr>
        <w:t xml:space="preserve">&gt;|z|)    </w:t>
      </w:r>
    </w:p>
    <w:p w:rsidR="00120395" w:rsidRDefault="00120395" w:rsidP="00120395">
      <w:pPr>
        <w:pStyle w:val="HTMLPreformatted"/>
        <w:shd w:val="clear" w:color="auto" w:fill="FFFFFF"/>
        <w:wordWrap w:val="0"/>
        <w:rPr>
          <w:rFonts w:ascii="Lucida Console" w:hAnsi="Lucida Console"/>
          <w:color w:val="000000"/>
        </w:rPr>
      </w:pPr>
      <w:proofErr w:type="gramStart"/>
      <w:r>
        <w:rPr>
          <w:rFonts w:ascii="Lucida Console" w:hAnsi="Lucida Console"/>
          <w:color w:val="000000"/>
        </w:rPr>
        <w:t>year</w:t>
      </w:r>
      <w:proofErr w:type="gramEnd"/>
      <w:r>
        <w:rPr>
          <w:rFonts w:ascii="Lucida Console" w:hAnsi="Lucida Console"/>
          <w:color w:val="000000"/>
        </w:rPr>
        <w:t xml:space="preserve">            -0.3155     0.1581  -1.996   0.0459 *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localityCK</w:t>
      </w:r>
      <w:proofErr w:type="spellEnd"/>
      <w:proofErr w:type="gramEnd"/>
      <w:r>
        <w:rPr>
          <w:rFonts w:ascii="Lucida Console" w:hAnsi="Lucida Console"/>
          <w:color w:val="000000"/>
        </w:rPr>
        <w:t xml:space="preserve">     637.9586   318.2812   2.004   0.0450 *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localityCR</w:t>
      </w:r>
      <w:proofErr w:type="spellEnd"/>
      <w:proofErr w:type="gramEnd"/>
      <w:r>
        <w:rPr>
          <w:rFonts w:ascii="Lucida Console" w:hAnsi="Lucida Console"/>
          <w:color w:val="000000"/>
        </w:rPr>
        <w:t xml:space="preserve">     638.1299   318.3059   2.005   0.0450 *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localityHB</w:t>
      </w:r>
      <w:proofErr w:type="spellEnd"/>
      <w:proofErr w:type="gramEnd"/>
      <w:r>
        <w:rPr>
          <w:rFonts w:ascii="Lucida Console" w:hAnsi="Lucida Console"/>
          <w:color w:val="000000"/>
        </w:rPr>
        <w:t xml:space="preserve">     637.8407   318.3063   2.004   0.0451 *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localityLC</w:t>
      </w:r>
      <w:proofErr w:type="spellEnd"/>
      <w:proofErr w:type="gramEnd"/>
      <w:r>
        <w:rPr>
          <w:rFonts w:ascii="Lucida Console" w:hAnsi="Lucida Console"/>
          <w:color w:val="000000"/>
        </w:rPr>
        <w:t xml:space="preserve">     637.0968   318.3360   2.001   0.0454 *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siteN</w:t>
      </w:r>
      <w:proofErr w:type="spellEnd"/>
      <w:proofErr w:type="gramEnd"/>
      <w:r>
        <w:rPr>
          <w:rFonts w:ascii="Lucida Console" w:hAnsi="Lucida Console"/>
          <w:color w:val="000000"/>
        </w:rPr>
        <w:t xml:space="preserve">           -1.5615     0.1825  -8.556   &lt;2e-16 ***</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siteO</w:t>
      </w:r>
      <w:proofErr w:type="spellEnd"/>
      <w:proofErr w:type="gramEnd"/>
      <w:r>
        <w:rPr>
          <w:rFonts w:ascii="Lucida Console" w:hAnsi="Lucida Console"/>
          <w:color w:val="000000"/>
        </w:rPr>
        <w:t xml:space="preserve">           -1.8014     0.1910  -9.430   &lt;2e-16 ***</w:t>
      </w:r>
    </w:p>
    <w:p w:rsidR="00120395" w:rsidRDefault="00120395" w:rsidP="00120395">
      <w:pPr>
        <w:pStyle w:val="HTMLPreformatted"/>
        <w:shd w:val="clear" w:color="auto" w:fill="FFFFFF"/>
        <w:wordWrap w:val="0"/>
        <w:rPr>
          <w:rFonts w:ascii="Lucida Console" w:hAnsi="Lucida Console"/>
          <w:color w:val="000000"/>
        </w:rPr>
      </w:pPr>
      <w:proofErr w:type="spellStart"/>
      <w:r>
        <w:rPr>
          <w:rFonts w:ascii="Lucida Console" w:hAnsi="Lucida Console"/>
          <w:color w:val="000000"/>
        </w:rPr>
        <w:t>ann_dis_lag_sc</w:t>
      </w:r>
      <w:proofErr w:type="spellEnd"/>
      <w:r>
        <w:rPr>
          <w:rFonts w:ascii="Lucida Console" w:hAnsi="Lucida Console"/>
          <w:color w:val="000000"/>
        </w:rPr>
        <w:t xml:space="preserve">   0.9114     1.1383   0.801   0.4233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w:t>
      </w:r>
    </w:p>
    <w:p w:rsidR="00120395" w:rsidRDefault="00120395" w:rsidP="00120395">
      <w:pPr>
        <w:pStyle w:val="HTMLPreformatted"/>
        <w:shd w:val="clear" w:color="auto" w:fill="FFFFFF"/>
        <w:wordWrap w:val="0"/>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xml:space="preserve">: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(Dispersion parameter for Negative </w:t>
      </w:r>
      <w:proofErr w:type="gramStart"/>
      <w:r>
        <w:rPr>
          <w:rFonts w:ascii="Lucida Console" w:hAnsi="Lucida Console"/>
          <w:color w:val="000000"/>
        </w:rPr>
        <w:t>Binomial(</w:t>
      </w:r>
      <w:proofErr w:type="gramEnd"/>
      <w:r>
        <w:rPr>
          <w:rFonts w:ascii="Lucida Console" w:hAnsi="Lucida Console"/>
          <w:color w:val="000000"/>
        </w:rPr>
        <w:t>0.7804) family taken to be 1)</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Null deviance: </w:t>
      </w:r>
      <w:proofErr w:type="gramStart"/>
      <w:r>
        <w:rPr>
          <w:rFonts w:ascii="Lucida Console" w:hAnsi="Lucida Console"/>
          <w:color w:val="000000"/>
        </w:rPr>
        <w:t>7483.77  on</w:t>
      </w:r>
      <w:proofErr w:type="gramEnd"/>
      <w:r>
        <w:rPr>
          <w:rFonts w:ascii="Lucida Console" w:hAnsi="Lucida Console"/>
          <w:color w:val="000000"/>
        </w:rPr>
        <w:t xml:space="preserve"> 230  degrees of freedom</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Residual deviance:  </w:t>
      </w:r>
      <w:proofErr w:type="gramStart"/>
      <w:r>
        <w:rPr>
          <w:rFonts w:ascii="Lucida Console" w:hAnsi="Lucida Console"/>
          <w:color w:val="000000"/>
        </w:rPr>
        <w:t>274.82  on</w:t>
      </w:r>
      <w:proofErr w:type="gramEnd"/>
      <w:r>
        <w:rPr>
          <w:rFonts w:ascii="Lucida Console" w:hAnsi="Lucida Console"/>
          <w:color w:val="000000"/>
        </w:rPr>
        <w:t xml:space="preserve"> 222  degrees of freedom</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AIC: 3222.6</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Number of Fisher Scoring iterations: 1</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Theta:  0.7804 </w:t>
      </w: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Std. Err.:  0.0650 </w:t>
      </w:r>
    </w:p>
    <w:p w:rsidR="00120395" w:rsidRDefault="00120395" w:rsidP="00120395">
      <w:pPr>
        <w:pStyle w:val="HTMLPreformatted"/>
        <w:shd w:val="clear" w:color="auto" w:fill="FFFFFF"/>
        <w:wordWrap w:val="0"/>
        <w:rPr>
          <w:rFonts w:ascii="Lucida Console" w:hAnsi="Lucida Console"/>
          <w:color w:val="000000"/>
        </w:rPr>
      </w:pPr>
    </w:p>
    <w:p w:rsidR="00120395" w:rsidRDefault="00120395" w:rsidP="00120395">
      <w:pPr>
        <w:pStyle w:val="HTMLPreformatted"/>
        <w:shd w:val="clear" w:color="auto" w:fill="FFFFFF"/>
        <w:wordWrap w:val="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2 x log-likelihood:  -3204.5920</w:t>
      </w:r>
      <w:proofErr w:type="gramEnd"/>
      <w:r>
        <w:rPr>
          <w:rFonts w:ascii="Lucida Console" w:hAnsi="Lucida Console"/>
          <w:color w:val="000000"/>
        </w:rPr>
        <w:t xml:space="preserve"> </w:t>
      </w:r>
    </w:p>
    <w:p w:rsidR="00120395" w:rsidRPr="009D7AE8" w:rsidRDefault="00120395" w:rsidP="00120395">
      <w:pPr>
        <w:spacing w:after="0" w:line="240" w:lineRule="auto"/>
      </w:pPr>
    </w:p>
    <w:p w:rsidR="00120395" w:rsidRDefault="00120395" w:rsidP="00120395">
      <w:pPr>
        <w:spacing w:after="0" w:line="240" w:lineRule="auto"/>
        <w:rPr>
          <w:i/>
        </w:rPr>
      </w:pPr>
    </w:p>
    <w:p w:rsidR="00120395" w:rsidRDefault="00120395" w:rsidP="00120395">
      <w:pPr>
        <w:spacing w:after="0" w:line="360" w:lineRule="auto"/>
      </w:pPr>
      <w:r>
        <w:t>We found significant effects of locality and site but not lag of annual discharge in this model.  This may be because contrast in river discharge was not high in these years.</w:t>
      </w:r>
    </w:p>
    <w:p w:rsidR="00120395" w:rsidRDefault="00120395" w:rsidP="00120395">
      <w:pPr>
        <w:spacing w:after="0" w:line="360" w:lineRule="auto"/>
      </w:pPr>
    </w:p>
    <w:p w:rsidR="00120395" w:rsidRDefault="00120395" w:rsidP="00120395">
      <w:pPr>
        <w:spacing w:after="0" w:line="360" w:lineRule="auto"/>
      </w:pPr>
      <w:r>
        <w:t>We then fit the same model but treated site as a random effect.  This model did not converge. Perhaps because there is a lot of information in the site variable because of the strong contrast.  This is an area for further work.</w:t>
      </w:r>
    </w:p>
    <w:p w:rsidR="00120395" w:rsidRDefault="00120395" w:rsidP="00120395">
      <w:pPr>
        <w:spacing w:after="0" w:line="360" w:lineRule="auto"/>
      </w:pPr>
    </w:p>
    <w:p w:rsidR="00120395" w:rsidRDefault="00120395" w:rsidP="00120395">
      <w:pPr>
        <w:spacing w:after="0" w:line="240" w:lineRule="auto"/>
      </w:pPr>
      <w:r>
        <w:lastRenderedPageBreak/>
        <w:t>Interestingly, if you drop year from this same model, then the model will converge</w:t>
      </w:r>
    </w:p>
    <w:p w:rsidR="00120395" w:rsidRDefault="00120395" w:rsidP="00120395">
      <w:pPr>
        <w:spacing w:after="0" w:line="240" w:lineRule="auto"/>
      </w:pPr>
    </w:p>
    <w:p w:rsidR="00120395" w:rsidRDefault="00120395" w:rsidP="00120395">
      <w:pPr>
        <w:pStyle w:val="HTMLPreformatted"/>
        <w:shd w:val="clear" w:color="auto" w:fill="FFFFFF"/>
        <w:wordWrap w:val="0"/>
        <w:spacing w:line="236" w:lineRule="atLeast"/>
        <w:rPr>
          <w:rStyle w:val="gghfmyibcob"/>
          <w:rFonts w:ascii="Lucida Console" w:hAnsi="Lucida Console"/>
          <w:color w:val="0000FF"/>
        </w:rPr>
      </w:pPr>
      <w:r>
        <w:rPr>
          <w:rStyle w:val="gghfmyibcpb"/>
          <w:rFonts w:ascii="Lucida Console" w:hAnsi="Lucida Console"/>
          <w:color w:val="0000FF"/>
        </w:rPr>
        <w:t xml:space="preserve">&gt; </w:t>
      </w:r>
      <w:proofErr w:type="gramStart"/>
      <w:r>
        <w:rPr>
          <w:rStyle w:val="gghfmyibcob"/>
          <w:rFonts w:ascii="Lucida Console" w:hAnsi="Lucida Console"/>
          <w:color w:val="0000FF"/>
        </w:rPr>
        <w:t>summary(</w:t>
      </w:r>
      <w:proofErr w:type="gramEnd"/>
      <w:r>
        <w:rPr>
          <w:rStyle w:val="gghfmyibcob"/>
          <w:rFonts w:ascii="Lucida Console" w:hAnsi="Lucida Console"/>
          <w:color w:val="0000FF"/>
        </w:rPr>
        <w:t>localityd1.2)</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Generalized linear mixed model fit by maximum likelihood (Laplace Approximation) [</w:t>
      </w:r>
      <w:proofErr w:type="spellStart"/>
      <w:r>
        <w:rPr>
          <w:rFonts w:ascii="Lucida Console" w:hAnsi="Lucida Console"/>
          <w:color w:val="000000"/>
        </w:rPr>
        <w:t>glmerMod</w:t>
      </w:r>
      <w:proofErr w:type="spellEnd"/>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Family: Negative </w:t>
      </w:r>
      <w:proofErr w:type="gramStart"/>
      <w:r>
        <w:rPr>
          <w:rFonts w:ascii="Lucida Console" w:hAnsi="Lucida Console"/>
          <w:color w:val="000000"/>
        </w:rPr>
        <w:t>Binomial(</w:t>
      </w:r>
      <w:proofErr w:type="gramEnd"/>
      <w:r>
        <w:rPr>
          <w:rFonts w:ascii="Lucida Console" w:hAnsi="Lucida Console"/>
          <w:color w:val="000000"/>
        </w:rPr>
        <w:t>0.7645)  ( log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Formula: </w:t>
      </w:r>
      <w:proofErr w:type="spellStart"/>
      <w:r>
        <w:rPr>
          <w:rFonts w:ascii="Lucida Console" w:hAnsi="Lucida Console"/>
          <w:color w:val="000000"/>
        </w:rPr>
        <w:t>count_live</w:t>
      </w:r>
      <w:proofErr w:type="spellEnd"/>
      <w:r>
        <w:rPr>
          <w:rFonts w:ascii="Lucida Console" w:hAnsi="Lucida Console"/>
          <w:color w:val="000000"/>
        </w:rPr>
        <w:t xml:space="preserve"> ~ locality + </w:t>
      </w:r>
      <w:proofErr w:type="spellStart"/>
      <w:r>
        <w:rPr>
          <w:rFonts w:ascii="Lucida Console" w:hAnsi="Lucida Console"/>
          <w:color w:val="000000"/>
        </w:rPr>
        <w:t>ann_dis_lag_sc</w:t>
      </w:r>
      <w:proofErr w:type="spellEnd"/>
      <w:r>
        <w:rPr>
          <w:rFonts w:ascii="Lucida Console" w:hAnsi="Lucida Console"/>
          <w:color w:val="000000"/>
        </w:rPr>
        <w:t xml:space="preserve"> + (1 | site) + </w:t>
      </w:r>
      <w:proofErr w:type="gramStart"/>
      <w:r>
        <w:rPr>
          <w:rFonts w:ascii="Lucida Console" w:hAnsi="Lucida Console"/>
          <w:color w:val="000000"/>
        </w:rPr>
        <w:t>offset(</w:t>
      </w:r>
      <w:proofErr w:type="gramEnd"/>
      <w:r>
        <w:rPr>
          <w:rFonts w:ascii="Lucida Console" w:hAnsi="Lucida Console"/>
          <w:color w:val="000000"/>
        </w:rPr>
        <w:t>log(</w:t>
      </w:r>
      <w:proofErr w:type="spellStart"/>
      <w:r>
        <w:rPr>
          <w:rFonts w:ascii="Lucida Console" w:hAnsi="Lucida Console"/>
          <w:color w:val="000000"/>
        </w:rPr>
        <w:t>tran_length</w:t>
      </w:r>
      <w:proofErr w:type="spellEnd"/>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Data: d1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AIC      BIC   </w:t>
      </w:r>
      <w:proofErr w:type="spellStart"/>
      <w:r>
        <w:rPr>
          <w:rFonts w:ascii="Lucida Console" w:hAnsi="Lucida Console"/>
          <w:color w:val="000000"/>
        </w:rPr>
        <w:t>logLik</w:t>
      </w:r>
      <w:proofErr w:type="spellEnd"/>
      <w:r>
        <w:rPr>
          <w:rFonts w:ascii="Lucida Console" w:hAnsi="Lucida Console"/>
          <w:color w:val="000000"/>
        </w:rPr>
        <w:t xml:space="preserve"> deviance </w:t>
      </w:r>
      <w:proofErr w:type="spellStart"/>
      <w:r>
        <w:rPr>
          <w:rFonts w:ascii="Lucida Console" w:hAnsi="Lucida Console"/>
          <w:color w:val="000000"/>
        </w:rPr>
        <w:t>df.resid</w:t>
      </w:r>
      <w:proofErr w:type="spellEnd"/>
      <w:r>
        <w:rPr>
          <w:rFonts w:ascii="Lucida Console" w:hAnsi="Lucida Console"/>
          <w:color w:val="000000"/>
        </w:rPr>
        <w:t xml:space="preserve">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3235.4   </w:t>
      </w:r>
      <w:proofErr w:type="gramStart"/>
      <w:r>
        <w:rPr>
          <w:rFonts w:ascii="Lucida Console" w:hAnsi="Lucida Console"/>
          <w:color w:val="000000"/>
        </w:rPr>
        <w:t>3259.5  -</w:t>
      </w:r>
      <w:proofErr w:type="gramEnd"/>
      <w:r>
        <w:rPr>
          <w:rFonts w:ascii="Lucida Console" w:hAnsi="Lucida Console"/>
          <w:color w:val="000000"/>
        </w:rPr>
        <w:t xml:space="preserve">1610.7   3221.4      223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Scaled residuals: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Min      </w:t>
      </w:r>
      <w:proofErr w:type="gramStart"/>
      <w:r>
        <w:rPr>
          <w:rFonts w:ascii="Lucida Console" w:hAnsi="Lucida Console"/>
          <w:color w:val="000000"/>
        </w:rPr>
        <w:t>1Q  Median</w:t>
      </w:r>
      <w:proofErr w:type="gramEnd"/>
      <w:r>
        <w:rPr>
          <w:rFonts w:ascii="Lucida Console" w:hAnsi="Lucida Console"/>
          <w:color w:val="000000"/>
        </w:rPr>
        <w:t xml:space="preserve">      3Q     Max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-0.8725 -0.6883 -</w:t>
      </w:r>
      <w:proofErr w:type="gramStart"/>
      <w:r>
        <w:rPr>
          <w:rFonts w:ascii="Lucida Console" w:hAnsi="Lucida Console"/>
          <w:color w:val="000000"/>
        </w:rPr>
        <w:t>0.3198  0.2672</w:t>
      </w:r>
      <w:proofErr w:type="gramEnd"/>
      <w:r>
        <w:rPr>
          <w:rFonts w:ascii="Lucida Console" w:hAnsi="Lucida Console"/>
          <w:color w:val="000000"/>
        </w:rPr>
        <w:t xml:space="preserve">  4.1704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Random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xml:space="preserve">Groups Name        Variance </w:t>
      </w:r>
      <w:proofErr w:type="spellStart"/>
      <w:r>
        <w:rPr>
          <w:rFonts w:ascii="Lucida Console" w:hAnsi="Lucida Console"/>
          <w:color w:val="000000"/>
        </w:rPr>
        <w:t>Std.Dev</w:t>
      </w:r>
      <w:proofErr w:type="spellEnd"/>
      <w:r>
        <w:rPr>
          <w:rFonts w:ascii="Lucida Console" w:hAnsi="Lucida Console"/>
          <w:color w:val="000000"/>
        </w:rPr>
        <w:t>.</w:t>
      </w:r>
      <w:proofErr w:type="gramEnd"/>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site</w:t>
      </w:r>
      <w:proofErr w:type="gramEnd"/>
      <w:r>
        <w:rPr>
          <w:rFonts w:ascii="Lucida Console" w:hAnsi="Lucida Console"/>
          <w:color w:val="000000"/>
        </w:rPr>
        <w:t xml:space="preserve">   (Intercept) 0.6169   0.7854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Number of </w:t>
      </w:r>
      <w:proofErr w:type="spellStart"/>
      <w:r>
        <w:rPr>
          <w:rFonts w:ascii="Lucida Console" w:hAnsi="Lucida Console"/>
          <w:color w:val="000000"/>
        </w:rPr>
        <w:t>obs</w:t>
      </w:r>
      <w:proofErr w:type="spellEnd"/>
      <w:r>
        <w:rPr>
          <w:rFonts w:ascii="Lucida Console" w:hAnsi="Lucida Console"/>
          <w:color w:val="000000"/>
        </w:rPr>
        <w:t>: 230, groups:  site, 3</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Fixed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Estimate Std. Error z value </w:t>
      </w:r>
      <w:proofErr w:type="gramStart"/>
      <w:r>
        <w:rPr>
          <w:rFonts w:ascii="Lucida Console" w:hAnsi="Lucida Console"/>
          <w:color w:val="000000"/>
        </w:rPr>
        <w:t>Pr(</w:t>
      </w:r>
      <w:proofErr w:type="gramEnd"/>
      <w:r>
        <w:rPr>
          <w:rFonts w:ascii="Lucida Console" w:hAnsi="Lucida Console"/>
          <w:color w:val="000000"/>
        </w:rPr>
        <w:t xml:space="preserve">&gt;|z|)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(Intercept)      1.6130     0.6039   2.671 0.007564 **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localityCR</w:t>
      </w:r>
      <w:proofErr w:type="spellEnd"/>
      <w:proofErr w:type="gramEnd"/>
      <w:r>
        <w:rPr>
          <w:rFonts w:ascii="Lucida Console" w:hAnsi="Lucida Console"/>
          <w:color w:val="000000"/>
        </w:rPr>
        <w:t xml:space="preserve">       0.1534     0.2500   0.613 0.539549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localityHB</w:t>
      </w:r>
      <w:proofErr w:type="spellEnd"/>
      <w:proofErr w:type="gramEnd"/>
      <w:r>
        <w:rPr>
          <w:rFonts w:ascii="Lucida Console" w:hAnsi="Lucida Console"/>
          <w:color w:val="000000"/>
        </w:rPr>
        <w:t xml:space="preserve">      -0.1592     0.2537  -0.627 0.530346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localityLC</w:t>
      </w:r>
      <w:proofErr w:type="spellEnd"/>
      <w:proofErr w:type="gramEnd"/>
      <w:r>
        <w:rPr>
          <w:rFonts w:ascii="Lucida Console" w:hAnsi="Lucida Console"/>
          <w:color w:val="000000"/>
        </w:rPr>
        <w:t xml:space="preserve">      -0.8970     0.2510  -3.574 0.000352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ann_dis_lag_sc</w:t>
      </w:r>
      <w:proofErr w:type="spellEnd"/>
      <w:r>
        <w:rPr>
          <w:rFonts w:ascii="Lucida Console" w:hAnsi="Lucida Console"/>
          <w:color w:val="000000"/>
        </w:rPr>
        <w:t xml:space="preserve">   2.6531     0.6464   4.105 4.05e-05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xml:space="preserve">: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Correlation of Fixed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Intr</w:t>
      </w:r>
      <w:proofErr w:type="spellEnd"/>
      <w:r>
        <w:rPr>
          <w:rFonts w:ascii="Lucida Console" w:hAnsi="Lucida Console"/>
          <w:color w:val="000000"/>
        </w:rPr>
        <w:t xml:space="preserve">) </w:t>
      </w:r>
      <w:proofErr w:type="spellStart"/>
      <w:r>
        <w:rPr>
          <w:rFonts w:ascii="Lucida Console" w:hAnsi="Lucida Console"/>
          <w:color w:val="000000"/>
        </w:rPr>
        <w:t>lcltCR</w:t>
      </w:r>
      <w:proofErr w:type="spellEnd"/>
      <w:r>
        <w:rPr>
          <w:rFonts w:ascii="Lucida Console" w:hAnsi="Lucida Console"/>
          <w:color w:val="000000"/>
        </w:rPr>
        <w:t xml:space="preserve"> </w:t>
      </w:r>
      <w:proofErr w:type="spellStart"/>
      <w:r>
        <w:rPr>
          <w:rFonts w:ascii="Lucida Console" w:hAnsi="Lucida Console"/>
          <w:color w:val="000000"/>
        </w:rPr>
        <w:t>lcltHB</w:t>
      </w:r>
      <w:proofErr w:type="spellEnd"/>
      <w:r>
        <w:rPr>
          <w:rFonts w:ascii="Lucida Console" w:hAnsi="Lucida Console"/>
          <w:color w:val="000000"/>
        </w:rPr>
        <w:t xml:space="preserve"> </w:t>
      </w:r>
      <w:proofErr w:type="spellStart"/>
      <w:r>
        <w:rPr>
          <w:rFonts w:ascii="Lucida Console" w:hAnsi="Lucida Console"/>
          <w:color w:val="000000"/>
        </w:rPr>
        <w:t>lcltLC</w:t>
      </w:r>
      <w:proofErr w:type="spellEnd"/>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localityCR</w:t>
      </w:r>
      <w:proofErr w:type="spellEnd"/>
      <w:r>
        <w:rPr>
          <w:rFonts w:ascii="Lucida Console" w:hAnsi="Lucida Console"/>
          <w:color w:val="000000"/>
        </w:rPr>
        <w:t xml:space="preserve">  -</w:t>
      </w:r>
      <w:proofErr w:type="gramEnd"/>
      <w:r>
        <w:rPr>
          <w:rFonts w:ascii="Lucida Console" w:hAnsi="Lucida Console"/>
          <w:color w:val="000000"/>
        </w:rPr>
        <w:t xml:space="preserve">0.229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localityHB</w:t>
      </w:r>
      <w:proofErr w:type="spellEnd"/>
      <w:r>
        <w:rPr>
          <w:rFonts w:ascii="Lucida Console" w:hAnsi="Lucida Console"/>
          <w:color w:val="000000"/>
        </w:rPr>
        <w:t xml:space="preserve">  -</w:t>
      </w:r>
      <w:proofErr w:type="gramEnd"/>
      <w:r>
        <w:rPr>
          <w:rFonts w:ascii="Lucida Console" w:hAnsi="Lucida Console"/>
          <w:color w:val="000000"/>
        </w:rPr>
        <w:t xml:space="preserve">0.173  0.640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localityLC</w:t>
      </w:r>
      <w:proofErr w:type="spellEnd"/>
      <w:r>
        <w:rPr>
          <w:rFonts w:ascii="Lucida Console" w:hAnsi="Lucida Console"/>
          <w:color w:val="000000"/>
        </w:rPr>
        <w:t xml:space="preserve">  -</w:t>
      </w:r>
      <w:proofErr w:type="gramEnd"/>
      <w:r>
        <w:rPr>
          <w:rFonts w:ascii="Lucida Console" w:hAnsi="Lucida Console"/>
          <w:color w:val="000000"/>
        </w:rPr>
        <w:t xml:space="preserve">0.205  0.686  0.665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ann_ds_lg_s</w:t>
      </w:r>
      <w:proofErr w:type="spellEnd"/>
      <w:r>
        <w:rPr>
          <w:rFonts w:ascii="Lucida Console" w:hAnsi="Lucida Console"/>
          <w:color w:val="000000"/>
        </w:rPr>
        <w:t xml:space="preserve"> -0.569 -0.075 -0.157 -0.132</w:t>
      </w:r>
    </w:p>
    <w:p w:rsidR="00120395" w:rsidRPr="009D7AE8" w:rsidRDefault="00120395" w:rsidP="00120395">
      <w:pPr>
        <w:spacing w:after="0" w:line="240" w:lineRule="auto"/>
      </w:pPr>
    </w:p>
    <w:p w:rsidR="00120395" w:rsidRDefault="00120395" w:rsidP="00120395">
      <w:pPr>
        <w:spacing w:after="0" w:line="240" w:lineRule="auto"/>
      </w:pPr>
      <w:proofErr w:type="gramStart"/>
      <w:r>
        <w:t>and</w:t>
      </w:r>
      <w:proofErr w:type="gramEnd"/>
      <w:r>
        <w:t xml:space="preserve"> Locality = Cedar Key and Locality = Lone Cabbage are significant as is the 1 year lag on annual discharge. </w:t>
      </w:r>
    </w:p>
    <w:p w:rsidR="00120395" w:rsidRDefault="00120395" w:rsidP="00120395">
      <w:pPr>
        <w:spacing w:after="0" w:line="360" w:lineRule="auto"/>
      </w:pPr>
    </w:p>
    <w:p w:rsidR="00120395" w:rsidRDefault="00120395" w:rsidP="00120395">
      <w:pPr>
        <w:spacing w:after="0" w:line="360" w:lineRule="auto"/>
        <w:rPr>
          <w:i/>
        </w:rPr>
      </w:pPr>
      <w:r>
        <w:t xml:space="preserve">Overall it seems that site is important and that there may be a positive relationship between </w:t>
      </w:r>
      <w:proofErr w:type="gramStart"/>
      <w:r>
        <w:t>river</w:t>
      </w:r>
      <w:proofErr w:type="gramEnd"/>
      <w:r>
        <w:t xml:space="preserve"> discharge the previous year and oyster counts.  Need to spend more time thinking about whether Site should be used as factor or random effect.</w:t>
      </w:r>
    </w:p>
    <w:p w:rsidR="00120395" w:rsidRDefault="00120395" w:rsidP="00120395">
      <w:pPr>
        <w:spacing w:after="0" w:line="360" w:lineRule="auto"/>
        <w:rPr>
          <w:i/>
        </w:rPr>
      </w:pPr>
    </w:p>
    <w:p w:rsidR="00120395" w:rsidRDefault="00120395" w:rsidP="00120395">
      <w:pPr>
        <w:spacing w:after="0" w:line="360" w:lineRule="auto"/>
        <w:rPr>
          <w:i/>
        </w:rPr>
      </w:pPr>
      <w:r>
        <w:rPr>
          <w:i/>
        </w:rPr>
        <w:t>Epoch 2 the pilot project</w:t>
      </w:r>
    </w:p>
    <w:p w:rsidR="00120395" w:rsidRDefault="00120395" w:rsidP="00120395">
      <w:pPr>
        <w:spacing w:after="0" w:line="360" w:lineRule="auto"/>
      </w:pPr>
      <w:r>
        <w:t>Using all years but for the Lone Cabbage offshore site only, we fit a model that included year, treatment, and the 1 year lag on annual discharge.</w:t>
      </w:r>
    </w:p>
    <w:p w:rsidR="00120395" w:rsidRDefault="00120395" w:rsidP="00120395">
      <w:pPr>
        <w:spacing w:after="0" w:line="240" w:lineRule="auto"/>
      </w:pPr>
    </w:p>
    <w:p w:rsidR="00120395" w:rsidRDefault="00120395" w:rsidP="00120395">
      <w:pPr>
        <w:pStyle w:val="HTMLPreformatted"/>
        <w:shd w:val="clear" w:color="auto" w:fill="FFFFFF"/>
        <w:wordWrap w:val="0"/>
        <w:spacing w:line="236" w:lineRule="atLeast"/>
        <w:rPr>
          <w:rStyle w:val="gghfmyibcob"/>
          <w:rFonts w:ascii="Lucida Console" w:hAnsi="Lucida Console"/>
          <w:color w:val="0000FF"/>
        </w:rPr>
      </w:pPr>
      <w:r>
        <w:rPr>
          <w:rStyle w:val="gghfmyibcpb"/>
          <w:rFonts w:ascii="Lucida Console" w:hAnsi="Lucida Console"/>
          <w:color w:val="0000FF"/>
        </w:rPr>
        <w:t xml:space="preserve">&gt; </w:t>
      </w:r>
      <w:proofErr w:type="gramStart"/>
      <w:r>
        <w:rPr>
          <w:rStyle w:val="gghfmyibcob"/>
          <w:rFonts w:ascii="Lucida Console" w:hAnsi="Lucida Console"/>
          <w:color w:val="0000FF"/>
        </w:rPr>
        <w:t>summary(</w:t>
      </w:r>
      <w:proofErr w:type="gramEnd"/>
      <w:r>
        <w:rPr>
          <w:rStyle w:val="gghfmyibcob"/>
          <w:rFonts w:ascii="Lucida Console" w:hAnsi="Lucida Console"/>
          <w:color w:val="0000FF"/>
        </w:rPr>
        <w:t>fullmod.e2)</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Call:</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glm.nb</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count_live</w:t>
      </w:r>
      <w:proofErr w:type="spellEnd"/>
      <w:r>
        <w:rPr>
          <w:rFonts w:ascii="Lucida Console" w:hAnsi="Lucida Console"/>
          <w:color w:val="000000"/>
        </w:rPr>
        <w:t xml:space="preserve"> ~ year + treatment + </w:t>
      </w:r>
      <w:proofErr w:type="spellStart"/>
      <w:r>
        <w:rPr>
          <w:rFonts w:ascii="Lucida Console" w:hAnsi="Lucida Console"/>
          <w:color w:val="000000"/>
        </w:rPr>
        <w:t>ann_dis_lag_sc</w:t>
      </w:r>
      <w:proofErr w:type="spellEnd"/>
      <w:r>
        <w:rPr>
          <w:rFonts w:ascii="Lucida Console" w:hAnsi="Lucida Console"/>
          <w:color w:val="000000"/>
        </w:rPr>
        <w:t xml:space="preserve"> +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offset(</w:t>
      </w:r>
      <w:proofErr w:type="gramEnd"/>
      <w:r>
        <w:rPr>
          <w:rFonts w:ascii="Lucida Console" w:hAnsi="Lucida Console"/>
          <w:color w:val="000000"/>
        </w:rPr>
        <w:t>log(</w:t>
      </w:r>
      <w:proofErr w:type="spellStart"/>
      <w:r>
        <w:rPr>
          <w:rFonts w:ascii="Lucida Console" w:hAnsi="Lucida Console"/>
          <w:color w:val="000000"/>
        </w:rPr>
        <w:t>tran_length</w:t>
      </w:r>
      <w:proofErr w:type="spellEnd"/>
      <w:r>
        <w:rPr>
          <w:rFonts w:ascii="Lucida Console" w:hAnsi="Lucida Console"/>
          <w:color w:val="000000"/>
        </w:rPr>
        <w:t xml:space="preserve">)) - 1, data = d2.1, </w:t>
      </w:r>
      <w:proofErr w:type="spellStart"/>
      <w:r>
        <w:rPr>
          <w:rFonts w:ascii="Lucida Console" w:hAnsi="Lucida Console"/>
          <w:color w:val="000000"/>
        </w:rPr>
        <w:t>init.theta</w:t>
      </w:r>
      <w:proofErr w:type="spellEnd"/>
      <w:r>
        <w:rPr>
          <w:rFonts w:ascii="Lucida Console" w:hAnsi="Lucida Console"/>
          <w:color w:val="000000"/>
        </w:rPr>
        <w:t xml:space="preserve"> = 1.07135215,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link</w:t>
      </w:r>
      <w:proofErr w:type="gramEnd"/>
      <w:r>
        <w:rPr>
          <w:rFonts w:ascii="Lucida Console" w:hAnsi="Lucida Console"/>
          <w:color w:val="000000"/>
        </w:rPr>
        <w:t xml:space="preserve"> = log)</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Deviance Residuals: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Min       1Q   Median       3Q      Max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2.8232  -</w:t>
      </w:r>
      <w:proofErr w:type="gramEnd"/>
      <w:r>
        <w:rPr>
          <w:rFonts w:ascii="Lucida Console" w:hAnsi="Lucida Console"/>
          <w:color w:val="000000"/>
        </w:rPr>
        <w:t xml:space="preserve">0.9940  -0.3429   0.4075   1.5338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Coefficients: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Estimate Std. Error z value </w:t>
      </w:r>
      <w:proofErr w:type="gramStart"/>
      <w:r>
        <w:rPr>
          <w:rFonts w:ascii="Lucida Console" w:hAnsi="Lucida Console"/>
          <w:color w:val="000000"/>
        </w:rPr>
        <w:t>Pr(</w:t>
      </w:r>
      <w:proofErr w:type="gramEnd"/>
      <w:r>
        <w:rPr>
          <w:rFonts w:ascii="Lucida Console" w:hAnsi="Lucida Console"/>
          <w:color w:val="000000"/>
        </w:rPr>
        <w:t xml:space="preserve">&gt;|z|)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gramStart"/>
      <w:r>
        <w:rPr>
          <w:rFonts w:ascii="Lucida Console" w:hAnsi="Lucida Console"/>
          <w:color w:val="000000"/>
        </w:rPr>
        <w:t>year</w:t>
      </w:r>
      <w:proofErr w:type="gramEnd"/>
      <w:r>
        <w:rPr>
          <w:rFonts w:ascii="Lucida Console" w:hAnsi="Lucida Console"/>
          <w:color w:val="000000"/>
        </w:rPr>
        <w:t xml:space="preserve">              -0.15518    0.06341  -2.447   0.0144 *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treatmentcontrol</w:t>
      </w:r>
      <w:proofErr w:type="spellEnd"/>
      <w:proofErr w:type="gramEnd"/>
      <w:r>
        <w:rPr>
          <w:rFonts w:ascii="Lucida Console" w:hAnsi="Lucida Console"/>
          <w:color w:val="000000"/>
        </w:rPr>
        <w:t xml:space="preserve"> 311.05752  127.51265   2.439   0.0147 *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treatmentrocks</w:t>
      </w:r>
      <w:proofErr w:type="spellEnd"/>
      <w:proofErr w:type="gramEnd"/>
      <w:r>
        <w:rPr>
          <w:rFonts w:ascii="Lucida Console" w:hAnsi="Lucida Console"/>
          <w:color w:val="000000"/>
        </w:rPr>
        <w:t xml:space="preserve">   312.14893  127.67712   2.445   0.0145 *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ann_dis_lag_sc</w:t>
      </w:r>
      <w:proofErr w:type="spellEnd"/>
      <w:r>
        <w:rPr>
          <w:rFonts w:ascii="Lucida Console" w:hAnsi="Lucida Console"/>
          <w:color w:val="000000"/>
        </w:rPr>
        <w:t xml:space="preserve">     4.51355    0.74513   6.057 1.38e-09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xml:space="preserve">: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(Dispersion parameter for Negative </w:t>
      </w:r>
      <w:proofErr w:type="gramStart"/>
      <w:r>
        <w:rPr>
          <w:rFonts w:ascii="Lucida Console" w:hAnsi="Lucida Console"/>
          <w:color w:val="000000"/>
        </w:rPr>
        <w:t>Binomial(</w:t>
      </w:r>
      <w:proofErr w:type="gramEnd"/>
      <w:r>
        <w:rPr>
          <w:rFonts w:ascii="Lucida Console" w:hAnsi="Lucida Console"/>
          <w:color w:val="000000"/>
        </w:rPr>
        <w:t>1.0714) family taken to be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Null deviance: </w:t>
      </w:r>
      <w:proofErr w:type="gramStart"/>
      <w:r>
        <w:rPr>
          <w:rFonts w:ascii="Lucida Console" w:hAnsi="Lucida Console"/>
          <w:color w:val="000000"/>
        </w:rPr>
        <w:t>785.96  on</w:t>
      </w:r>
      <w:proofErr w:type="gramEnd"/>
      <w:r>
        <w:rPr>
          <w:rFonts w:ascii="Lucida Console" w:hAnsi="Lucida Console"/>
          <w:color w:val="000000"/>
        </w:rPr>
        <w:t xml:space="preserve"> 54  degrees of freedom</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Residual deviance:  </w:t>
      </w:r>
      <w:proofErr w:type="gramStart"/>
      <w:r>
        <w:rPr>
          <w:rFonts w:ascii="Lucida Console" w:hAnsi="Lucida Console"/>
          <w:color w:val="000000"/>
        </w:rPr>
        <w:t>62.53  on</w:t>
      </w:r>
      <w:proofErr w:type="gramEnd"/>
      <w:r>
        <w:rPr>
          <w:rFonts w:ascii="Lucida Console" w:hAnsi="Lucida Console"/>
          <w:color w:val="000000"/>
        </w:rPr>
        <w:t xml:space="preserve"> 50  degrees of freedom</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AIC: 723.96</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Number of Fisher Scoring iterations: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Theta:  1.071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Std. Err.:  0.190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2 x log-likelihood:  -713.961</w:t>
      </w:r>
      <w:proofErr w:type="gramEnd"/>
      <w:r>
        <w:rPr>
          <w:rFonts w:ascii="Lucida Console" w:hAnsi="Lucida Console"/>
          <w:color w:val="000000"/>
        </w:rPr>
        <w:t xml:space="preserve">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spacing w:after="0" w:line="360" w:lineRule="auto"/>
      </w:pPr>
      <w:r>
        <w:t>Results of this model suggest significant treatment and river discharge effects.  Note the results are different if you include all of the LC control data and not just the offshore. This is because of the influence of site.  Again, these data are only the Lone Cabbage offshore data.</w:t>
      </w:r>
    </w:p>
    <w:p w:rsidR="00120395" w:rsidRDefault="00120395" w:rsidP="00120395">
      <w:pPr>
        <w:spacing w:after="0" w:line="240" w:lineRule="auto"/>
      </w:pPr>
    </w:p>
    <w:p w:rsidR="00120395" w:rsidRDefault="00120395" w:rsidP="00120395">
      <w:pPr>
        <w:spacing w:after="0" w:line="240" w:lineRule="auto"/>
      </w:pPr>
      <w:r>
        <w:t>If we add a station as a random effect to the model above, treatment is no longer significant</w:t>
      </w:r>
    </w:p>
    <w:p w:rsidR="00120395" w:rsidRDefault="00120395" w:rsidP="00120395">
      <w:pPr>
        <w:spacing w:after="0" w:line="240" w:lineRule="auto"/>
      </w:pPr>
    </w:p>
    <w:p w:rsidR="00120395" w:rsidRDefault="00120395" w:rsidP="00120395">
      <w:pPr>
        <w:pStyle w:val="HTMLPreformatted"/>
        <w:shd w:val="clear" w:color="auto" w:fill="FFFFFF"/>
        <w:wordWrap w:val="0"/>
        <w:spacing w:line="236" w:lineRule="atLeast"/>
        <w:rPr>
          <w:rStyle w:val="gghfmyibcob"/>
          <w:rFonts w:ascii="Lucida Console" w:hAnsi="Lucida Console"/>
          <w:color w:val="0000FF"/>
        </w:rPr>
      </w:pPr>
      <w:r>
        <w:rPr>
          <w:rStyle w:val="gghfmyibcpb"/>
          <w:rFonts w:ascii="Lucida Console" w:hAnsi="Lucida Console"/>
          <w:color w:val="0000FF"/>
        </w:rPr>
        <w:t xml:space="preserve">&gt; </w:t>
      </w:r>
      <w:proofErr w:type="gramStart"/>
      <w:r>
        <w:rPr>
          <w:rStyle w:val="gghfmyibcob"/>
          <w:rFonts w:ascii="Lucida Console" w:hAnsi="Lucida Console"/>
          <w:color w:val="0000FF"/>
        </w:rPr>
        <w:t>summary(</w:t>
      </w:r>
      <w:proofErr w:type="gramEnd"/>
      <w:r>
        <w:rPr>
          <w:rStyle w:val="gghfmyibcob"/>
          <w:rFonts w:ascii="Lucida Console" w:hAnsi="Lucida Console"/>
          <w:color w:val="0000FF"/>
        </w:rPr>
        <w:t>m1d2)</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Generalized linear mixed model fit by maximum likelihood (Laplace Approximation) [</w:t>
      </w:r>
      <w:proofErr w:type="spellStart"/>
      <w:r>
        <w:rPr>
          <w:rFonts w:ascii="Lucida Console" w:hAnsi="Lucida Console"/>
          <w:color w:val="000000"/>
        </w:rPr>
        <w:t>glmerMod</w:t>
      </w:r>
      <w:proofErr w:type="spellEnd"/>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Family: Negative </w:t>
      </w:r>
      <w:proofErr w:type="gramStart"/>
      <w:r>
        <w:rPr>
          <w:rFonts w:ascii="Lucida Console" w:hAnsi="Lucida Console"/>
          <w:color w:val="000000"/>
        </w:rPr>
        <w:t>Binomial(</w:t>
      </w:r>
      <w:proofErr w:type="gramEnd"/>
      <w:r>
        <w:rPr>
          <w:rFonts w:ascii="Lucida Console" w:hAnsi="Lucida Console"/>
          <w:color w:val="000000"/>
        </w:rPr>
        <w:t>1.1153)  ( log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Formula: </w:t>
      </w:r>
      <w:proofErr w:type="spellStart"/>
      <w:r>
        <w:rPr>
          <w:rFonts w:ascii="Lucida Console" w:hAnsi="Lucida Console"/>
          <w:color w:val="000000"/>
        </w:rPr>
        <w:t>count_live</w:t>
      </w:r>
      <w:proofErr w:type="spellEnd"/>
      <w:r>
        <w:rPr>
          <w:rFonts w:ascii="Lucida Console" w:hAnsi="Lucida Console"/>
          <w:color w:val="000000"/>
        </w:rPr>
        <w:t xml:space="preserve"> ~ treatment + </w:t>
      </w:r>
      <w:proofErr w:type="spellStart"/>
      <w:r>
        <w:rPr>
          <w:rFonts w:ascii="Lucida Console" w:hAnsi="Lucida Console"/>
          <w:color w:val="000000"/>
        </w:rPr>
        <w:t>ann_dis_lag_sc</w:t>
      </w:r>
      <w:proofErr w:type="spellEnd"/>
      <w:r>
        <w:rPr>
          <w:rFonts w:ascii="Lucida Console" w:hAnsi="Lucida Console"/>
          <w:color w:val="000000"/>
        </w:rPr>
        <w:t xml:space="preserve"> + (1 | station) + </w:t>
      </w:r>
      <w:proofErr w:type="gramStart"/>
      <w:r>
        <w:rPr>
          <w:rFonts w:ascii="Lucida Console" w:hAnsi="Lucida Console"/>
          <w:color w:val="000000"/>
        </w:rPr>
        <w:t>offset(</w:t>
      </w:r>
      <w:proofErr w:type="gramEnd"/>
      <w:r>
        <w:rPr>
          <w:rFonts w:ascii="Lucida Console" w:hAnsi="Lucida Console"/>
          <w:color w:val="000000"/>
        </w:rPr>
        <w:t>log(</w:t>
      </w:r>
      <w:proofErr w:type="spellStart"/>
      <w:r>
        <w:rPr>
          <w:rFonts w:ascii="Lucida Console" w:hAnsi="Lucida Console"/>
          <w:color w:val="000000"/>
        </w:rPr>
        <w:t>tran_length</w:t>
      </w:r>
      <w:proofErr w:type="spellEnd"/>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Data: d2</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AIC      BIC   </w:t>
      </w:r>
      <w:proofErr w:type="spellStart"/>
      <w:r>
        <w:rPr>
          <w:rFonts w:ascii="Lucida Console" w:hAnsi="Lucida Console"/>
          <w:color w:val="000000"/>
        </w:rPr>
        <w:t>logLik</w:t>
      </w:r>
      <w:proofErr w:type="spellEnd"/>
      <w:r>
        <w:rPr>
          <w:rFonts w:ascii="Lucida Console" w:hAnsi="Lucida Console"/>
          <w:color w:val="000000"/>
        </w:rPr>
        <w:t xml:space="preserve"> deviance </w:t>
      </w:r>
      <w:proofErr w:type="spellStart"/>
      <w:r>
        <w:rPr>
          <w:rFonts w:ascii="Lucida Console" w:hAnsi="Lucida Console"/>
          <w:color w:val="000000"/>
        </w:rPr>
        <w:t>df.resid</w:t>
      </w:r>
      <w:proofErr w:type="spellEnd"/>
      <w:r>
        <w:rPr>
          <w:rFonts w:ascii="Lucida Console" w:hAnsi="Lucida Console"/>
          <w:color w:val="000000"/>
        </w:rPr>
        <w:t xml:space="preserve">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1348.6   1361.7   -669.3   1338.6       96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lastRenderedPageBreak/>
        <w:t xml:space="preserve">Scaled residuals: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Min      </w:t>
      </w:r>
      <w:proofErr w:type="gramStart"/>
      <w:r>
        <w:rPr>
          <w:rFonts w:ascii="Lucida Console" w:hAnsi="Lucida Console"/>
          <w:color w:val="000000"/>
        </w:rPr>
        <w:t>1Q  Median</w:t>
      </w:r>
      <w:proofErr w:type="gramEnd"/>
      <w:r>
        <w:rPr>
          <w:rFonts w:ascii="Lucida Console" w:hAnsi="Lucida Console"/>
          <w:color w:val="000000"/>
        </w:rPr>
        <w:t xml:space="preserve">      3Q     Max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-1.0454 -0.5828 -</w:t>
      </w:r>
      <w:proofErr w:type="gramStart"/>
      <w:r>
        <w:rPr>
          <w:rFonts w:ascii="Lucida Console" w:hAnsi="Lucida Console"/>
          <w:color w:val="000000"/>
        </w:rPr>
        <w:t>0.1985  0.3573</w:t>
      </w:r>
      <w:proofErr w:type="gramEnd"/>
      <w:r>
        <w:rPr>
          <w:rFonts w:ascii="Lucida Console" w:hAnsi="Lucida Console"/>
          <w:color w:val="000000"/>
        </w:rPr>
        <w:t xml:space="preserve">  3.3241 </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Random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Groups  Name</w:t>
      </w:r>
      <w:proofErr w:type="gramEnd"/>
      <w:r>
        <w:rPr>
          <w:rFonts w:ascii="Lucida Console" w:hAnsi="Lucida Console"/>
          <w:color w:val="000000"/>
        </w:rPr>
        <w:t xml:space="preserve">        Variance </w:t>
      </w:r>
      <w:proofErr w:type="spellStart"/>
      <w:r>
        <w:rPr>
          <w:rFonts w:ascii="Lucida Console" w:hAnsi="Lucida Console"/>
          <w:color w:val="000000"/>
        </w:rPr>
        <w:t>Std.Dev</w:t>
      </w:r>
      <w:proofErr w:type="spellEnd"/>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station</w:t>
      </w:r>
      <w:proofErr w:type="gramEnd"/>
      <w:r>
        <w:rPr>
          <w:rFonts w:ascii="Lucida Console" w:hAnsi="Lucida Console"/>
          <w:color w:val="000000"/>
        </w:rPr>
        <w:t xml:space="preserve"> (Intercept) 1.119    1.058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Number of </w:t>
      </w:r>
      <w:proofErr w:type="spellStart"/>
      <w:r>
        <w:rPr>
          <w:rFonts w:ascii="Lucida Console" w:hAnsi="Lucida Console"/>
          <w:color w:val="000000"/>
        </w:rPr>
        <w:t>obs</w:t>
      </w:r>
      <w:proofErr w:type="spellEnd"/>
      <w:r>
        <w:rPr>
          <w:rFonts w:ascii="Lucida Console" w:hAnsi="Lucida Console"/>
          <w:color w:val="000000"/>
        </w:rPr>
        <w:t>: 101, groups:  station, 19</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Fixed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Estimate Std. Error z value </w:t>
      </w:r>
      <w:proofErr w:type="gramStart"/>
      <w:r>
        <w:rPr>
          <w:rFonts w:ascii="Lucida Console" w:hAnsi="Lucida Console"/>
          <w:color w:val="000000"/>
        </w:rPr>
        <w:t>Pr(</w:t>
      </w:r>
      <w:proofErr w:type="gramEnd"/>
      <w:r>
        <w:rPr>
          <w:rFonts w:ascii="Lucida Console" w:hAnsi="Lucida Console"/>
          <w:color w:val="000000"/>
        </w:rPr>
        <w:t xml:space="preserve">&gt;|z|)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(Intercept)     -0.5928     </w:t>
      </w:r>
      <w:proofErr w:type="gramStart"/>
      <w:r>
        <w:rPr>
          <w:rFonts w:ascii="Lucida Console" w:hAnsi="Lucida Console"/>
          <w:color w:val="000000"/>
        </w:rPr>
        <w:t>0.5513  -</w:t>
      </w:r>
      <w:proofErr w:type="gramEnd"/>
      <w:r>
        <w:rPr>
          <w:rFonts w:ascii="Lucida Console" w:hAnsi="Lucida Console"/>
          <w:color w:val="000000"/>
        </w:rPr>
        <w:t xml:space="preserve">1.075    0.282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treatmentrocks</w:t>
      </w:r>
      <w:proofErr w:type="spellEnd"/>
      <w:proofErr w:type="gramEnd"/>
      <w:r>
        <w:rPr>
          <w:rFonts w:ascii="Lucida Console" w:hAnsi="Lucida Console"/>
          <w:color w:val="000000"/>
        </w:rPr>
        <w:t xml:space="preserve">   0.7617     0.5312   1.434    0.152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ann_dis_lag_sc</w:t>
      </w:r>
      <w:proofErr w:type="spellEnd"/>
      <w:r>
        <w:rPr>
          <w:rFonts w:ascii="Lucida Console" w:hAnsi="Lucida Console"/>
          <w:color w:val="000000"/>
        </w:rPr>
        <w:t xml:space="preserve">   3.7421     0.7326   5.108 3.25e-07 ***</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Signif</w:t>
      </w:r>
      <w:proofErr w:type="spellEnd"/>
      <w:r>
        <w:rPr>
          <w:rFonts w:ascii="Lucida Console" w:hAnsi="Lucida Console"/>
          <w:color w:val="000000"/>
        </w:rPr>
        <w:t>.</w:t>
      </w:r>
      <w:proofErr w:type="gram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xml:space="preserve">: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120395" w:rsidRDefault="00120395" w:rsidP="00120395">
      <w:pPr>
        <w:pStyle w:val="HTMLPreformatted"/>
        <w:shd w:val="clear" w:color="auto" w:fill="FFFFFF"/>
        <w:wordWrap w:val="0"/>
        <w:spacing w:line="236" w:lineRule="atLeast"/>
        <w:rPr>
          <w:rFonts w:ascii="Lucida Console" w:hAnsi="Lucida Console"/>
          <w:color w:val="000000"/>
        </w:rPr>
      </w:pP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Correlation of Fixed Effects:</w:t>
      </w:r>
    </w:p>
    <w:p w:rsidR="00120395" w:rsidRDefault="00120395" w:rsidP="00120395">
      <w:pPr>
        <w:pStyle w:val="HTMLPreformatted"/>
        <w:shd w:val="clear" w:color="auto" w:fill="FFFFFF"/>
        <w:wordWrap w:val="0"/>
        <w:spacing w:line="236"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Intr</w:t>
      </w:r>
      <w:proofErr w:type="spellEnd"/>
      <w:r>
        <w:rPr>
          <w:rFonts w:ascii="Lucida Console" w:hAnsi="Lucida Console"/>
          <w:color w:val="000000"/>
        </w:rPr>
        <w:t xml:space="preserve">) </w:t>
      </w:r>
      <w:proofErr w:type="spellStart"/>
      <w:r>
        <w:rPr>
          <w:rFonts w:ascii="Lucida Console" w:hAnsi="Lucida Console"/>
          <w:color w:val="000000"/>
        </w:rPr>
        <w:t>trtmnt</w:t>
      </w:r>
      <w:proofErr w:type="spellEnd"/>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proofErr w:type="gramStart"/>
      <w:r>
        <w:rPr>
          <w:rFonts w:ascii="Lucida Console" w:hAnsi="Lucida Console"/>
          <w:color w:val="000000"/>
        </w:rPr>
        <w:t>tretmntrcks</w:t>
      </w:r>
      <w:proofErr w:type="spellEnd"/>
      <w:proofErr w:type="gramEnd"/>
      <w:r>
        <w:rPr>
          <w:rFonts w:ascii="Lucida Console" w:hAnsi="Lucida Console"/>
          <w:color w:val="000000"/>
        </w:rPr>
        <w:t xml:space="preserve"> -0.068       </w:t>
      </w:r>
    </w:p>
    <w:p w:rsidR="00120395" w:rsidRDefault="00120395" w:rsidP="00120395">
      <w:pPr>
        <w:pStyle w:val="HTMLPreformatted"/>
        <w:shd w:val="clear" w:color="auto" w:fill="FFFFFF"/>
        <w:wordWrap w:val="0"/>
        <w:spacing w:line="236" w:lineRule="atLeast"/>
        <w:rPr>
          <w:rFonts w:ascii="Lucida Console" w:hAnsi="Lucida Console"/>
          <w:color w:val="000000"/>
        </w:rPr>
      </w:pPr>
      <w:proofErr w:type="spellStart"/>
      <w:r>
        <w:rPr>
          <w:rFonts w:ascii="Lucida Console" w:hAnsi="Lucida Console"/>
          <w:color w:val="000000"/>
        </w:rPr>
        <w:t>ann_ds_lg_s</w:t>
      </w:r>
      <w:proofErr w:type="spellEnd"/>
      <w:r>
        <w:rPr>
          <w:rFonts w:ascii="Lucida Console" w:hAnsi="Lucida Console"/>
          <w:color w:val="000000"/>
        </w:rPr>
        <w:t xml:space="preserve"> -0.863 -0.099</w:t>
      </w:r>
    </w:p>
    <w:p w:rsidR="00120395" w:rsidRDefault="00120395" w:rsidP="00120395">
      <w:pPr>
        <w:spacing w:after="0" w:line="240" w:lineRule="auto"/>
      </w:pPr>
    </w:p>
    <w:p w:rsidR="00120395" w:rsidRDefault="00120395" w:rsidP="004D4B79">
      <w:pPr>
        <w:spacing w:after="0" w:line="360" w:lineRule="auto"/>
      </w:pPr>
      <w:r>
        <w:t xml:space="preserve">This is really pretty interesting because if you look at the </w:t>
      </w:r>
      <w:proofErr w:type="spellStart"/>
      <w:r>
        <w:t>stddev</w:t>
      </w:r>
      <w:proofErr w:type="spellEnd"/>
      <w:r>
        <w:t xml:space="preserve"> of the random effect (station) you see that it is larger than the effect size for treatment.  Need to think about this more but this may mean that the variability with the reefs is greater than the treatment effect, but, as the treatment is on the reefs then this may be a confounded result.  Either way the magnitude of the treatment effect needs to be examined more closely as it may be biologically significant but not statistically significant at times.</w:t>
      </w:r>
    </w:p>
    <w:p w:rsidR="00120395" w:rsidRDefault="00120395" w:rsidP="004D4B79">
      <w:pPr>
        <w:spacing w:after="0" w:line="360" w:lineRule="auto"/>
      </w:pPr>
      <w:r w:rsidRPr="003031B7">
        <w:rPr>
          <w:i/>
        </w:rPr>
        <w:t>Key take away points</w:t>
      </w:r>
    </w:p>
    <w:p w:rsidR="00120395" w:rsidRDefault="00120395" w:rsidP="004D4B79">
      <w:pPr>
        <w:spacing w:after="0" w:line="360" w:lineRule="auto"/>
        <w:ind w:firstLine="720"/>
      </w:pPr>
      <w:r>
        <w:t xml:space="preserve">Site is very important and site effects can dwarf any other effects. May need to move into a “ratio” approach of </w:t>
      </w:r>
      <w:proofErr w:type="spellStart"/>
      <w:r>
        <w:t>treatment</w:t>
      </w:r>
      <w:proofErr w:type="gramStart"/>
      <w:r>
        <w:t>:control</w:t>
      </w:r>
      <w:proofErr w:type="spellEnd"/>
      <w:proofErr w:type="gramEnd"/>
      <w:r>
        <w:t xml:space="preserve"> if control sites are going to be from a different site.  There also seems to be a potential relationship between the river discharge the year prior and oyster counts.  But this warrants further work.</w:t>
      </w:r>
    </w:p>
    <w:p w:rsidR="00120395" w:rsidRDefault="00120395" w:rsidP="004D4B79">
      <w:pPr>
        <w:spacing w:after="0" w:line="360" w:lineRule="auto"/>
        <w:rPr>
          <w:i/>
        </w:rPr>
      </w:pPr>
      <w:r>
        <w:rPr>
          <w:i/>
        </w:rPr>
        <w:t>More to do related to GLMs</w:t>
      </w:r>
    </w:p>
    <w:p w:rsidR="00120395" w:rsidRPr="00284613" w:rsidRDefault="00120395" w:rsidP="004D4B79">
      <w:pPr>
        <w:spacing w:after="0" w:line="360" w:lineRule="auto"/>
      </w:pPr>
      <w:r>
        <w:tab/>
        <w:t xml:space="preserve">There is a lot more to do </w:t>
      </w:r>
      <w:proofErr w:type="gramStart"/>
      <w:r>
        <w:t>related</w:t>
      </w:r>
      <w:proofErr w:type="gramEnd"/>
      <w:r>
        <w:t xml:space="preserve"> to the GLM models.  Chapter 6 in the </w:t>
      </w:r>
      <w:proofErr w:type="spellStart"/>
      <w:r>
        <w:t>Kery</w:t>
      </w:r>
      <w:proofErr w:type="spellEnd"/>
      <w:r>
        <w:t xml:space="preserve"> (2010) book is a nice deliberate way to walk through these types of models to present the models graphically.  Need to take a closer look at the discharge data. Need to standardize the covariates relative to each other.  Need to better understand when to consider a parameter as a fixed or random effect and if there are ways to compare these models (</w:t>
      </w:r>
      <w:proofErr w:type="spellStart"/>
      <w:r>
        <w:t>Bolker</w:t>
      </w:r>
      <w:proofErr w:type="spellEnd"/>
      <w:r>
        <w:t xml:space="preserve"> mentions this somewhere</w:t>
      </w:r>
      <w:proofErr w:type="gramStart"/>
      <w:r>
        <w:t>..a</w:t>
      </w:r>
      <w:proofErr w:type="gramEnd"/>
      <w:r>
        <w:t xml:space="preserve"> pseudo r-square?).</w:t>
      </w:r>
      <w:r w:rsidR="004D4B79">
        <w:t xml:space="preserve">  What about changing from counts as a </w:t>
      </w:r>
      <w:proofErr w:type="spellStart"/>
      <w:r w:rsidR="004D4B79">
        <w:t>reponse</w:t>
      </w:r>
      <w:proofErr w:type="spellEnd"/>
      <w:r w:rsidR="004D4B79">
        <w:t xml:space="preserve"> variable to working with the ratios of </w:t>
      </w:r>
      <w:proofErr w:type="spellStart"/>
      <w:r w:rsidR="004D4B79">
        <w:t>treatment</w:t>
      </w:r>
      <w:proofErr w:type="gramStart"/>
      <w:r w:rsidR="004D4B79">
        <w:t>:control</w:t>
      </w:r>
      <w:proofErr w:type="spellEnd"/>
      <w:proofErr w:type="gramEnd"/>
      <w:r w:rsidR="004D4B79">
        <w:t xml:space="preserve">?  </w:t>
      </w:r>
      <w:proofErr w:type="gramStart"/>
      <w:r w:rsidR="004D4B79">
        <w:t>Need to figure out how to calculate the variance using delta or MC methods as discussed with Fred and Julien.</w:t>
      </w:r>
      <w:proofErr w:type="gramEnd"/>
      <w:r>
        <w:t xml:space="preserve"> </w:t>
      </w:r>
      <w:r w:rsidR="004D4B79">
        <w:t xml:space="preserve"> </w:t>
      </w:r>
      <w:r>
        <w:t xml:space="preserve">These are </w:t>
      </w:r>
      <w:r w:rsidR="004D4B79">
        <w:t xml:space="preserve">all </w:t>
      </w:r>
      <w:r>
        <w:t xml:space="preserve">good things to go over with Jose-Miguel Ponciano.  </w:t>
      </w:r>
    </w:p>
    <w:p w:rsidR="00120395" w:rsidRPr="00597BCB" w:rsidRDefault="00120395" w:rsidP="00120395">
      <w:pPr>
        <w:spacing w:after="0" w:line="360" w:lineRule="auto"/>
        <w:rPr>
          <w:rFonts w:cs="Arial"/>
        </w:rPr>
      </w:pPr>
    </w:p>
    <w:p w:rsidR="00314601" w:rsidRPr="00597BCB" w:rsidRDefault="00314601" w:rsidP="003A1887">
      <w:pPr>
        <w:spacing w:after="0" w:line="360" w:lineRule="auto"/>
        <w:rPr>
          <w:rFonts w:cs="Arial"/>
        </w:rPr>
      </w:pPr>
    </w:p>
    <w:p w:rsidR="00BB7209" w:rsidRPr="00597BCB" w:rsidRDefault="00BB7209" w:rsidP="003A1887">
      <w:pPr>
        <w:spacing w:after="0" w:line="360" w:lineRule="auto"/>
        <w:rPr>
          <w:rFonts w:cs="Arial"/>
          <w:i/>
        </w:rPr>
      </w:pPr>
      <w:r w:rsidRPr="00597BCB">
        <w:rPr>
          <w:rFonts w:cs="Arial"/>
          <w:i/>
        </w:rPr>
        <w:t>Power analyses</w:t>
      </w:r>
    </w:p>
    <w:p w:rsidR="0058507B" w:rsidRPr="00597BCB" w:rsidRDefault="00314601" w:rsidP="003A1887">
      <w:pPr>
        <w:spacing w:after="0" w:line="360" w:lineRule="auto"/>
        <w:rPr>
          <w:rFonts w:cs="Arial"/>
        </w:rPr>
      </w:pPr>
      <w:r w:rsidRPr="00597BCB">
        <w:rPr>
          <w:rFonts w:cs="Arial"/>
        </w:rPr>
        <w:tab/>
        <w:t>Based on our previous sampling</w:t>
      </w:r>
      <w:r w:rsidR="00397548" w:rsidRPr="00597BCB">
        <w:rPr>
          <w:rFonts w:cs="Arial"/>
        </w:rPr>
        <w:t xml:space="preserve"> efforts we have developed a simple power analyses to help us determine the number of transect samples that need to be done to detect specified differences in means of oyster counts.  These differences could be between reefs with and without rocks as an example.</w:t>
      </w:r>
      <w:r w:rsidR="0058507B" w:rsidRPr="00597BCB">
        <w:rPr>
          <w:rFonts w:cs="Arial"/>
        </w:rPr>
        <w:t xml:space="preserve">  What is power? Power is the ability of a statistical test at a defined significance level (the alpha) that it will reject a false null hypothesis.  Statistical power is the inverse of the Beta value. Beta is the probability of making a Type II error.  A Type II error is a false negative which happens when you do not see an effect that is actually there.  Basically statistical power is the likelihood that our study will detect an effect when there is an effect to be detected.  If we design the study such that the statistical power is high, the chance that we will conclude that there is not an effect when there actually is one, goes down.  Statistical power is affected primarily by the "effect size" and the size of the sample used to detect a difference.  Effect size is basically the difference you are trying to detect.  So if the effect size is large, such as really big differences in the mean density of oysters between one location and another, then that is easier to detect than a small difference in mean density.  Along with effect size power is also influenced by the variance of the means you have measured.  So if two oyster bars have high variance in their estimated density, it will be difficult to detect a difference un</w:t>
      </w:r>
      <w:r w:rsidR="009034DC" w:rsidRPr="00597BCB">
        <w:rPr>
          <w:rFonts w:cs="Arial"/>
        </w:rPr>
        <w:t xml:space="preserve">less the effect size is large and a large number of samples are taken.  If the variance is really high, it may not be possible to detect a significant response even with thousands of samples and effect sizes approaching extirpation.  This is one of the reasons continuous variables such as </w:t>
      </w:r>
      <w:proofErr w:type="gramStart"/>
      <w:r w:rsidR="009034DC" w:rsidRPr="00597BCB">
        <w:rPr>
          <w:rFonts w:cs="Arial"/>
        </w:rPr>
        <w:t>density require</w:t>
      </w:r>
      <w:proofErr w:type="gramEnd"/>
      <w:r w:rsidR="009034DC" w:rsidRPr="00597BCB">
        <w:rPr>
          <w:rFonts w:cs="Arial"/>
        </w:rPr>
        <w:t xml:space="preserve"> a lot more sampling than binary responses such as live/dead or presence/absence.</w:t>
      </w:r>
    </w:p>
    <w:p w:rsidR="0058507B" w:rsidRPr="00597BCB" w:rsidRDefault="0058507B" w:rsidP="0058507B">
      <w:pPr>
        <w:spacing w:after="0" w:line="360" w:lineRule="auto"/>
        <w:ind w:firstLine="720"/>
        <w:rPr>
          <w:rFonts w:cs="Arial"/>
        </w:rPr>
      </w:pPr>
      <w:r w:rsidRPr="00597BCB">
        <w:rPr>
          <w:rFonts w:cs="Arial"/>
        </w:rPr>
        <w:t>We can use our earlier studies to get an idea of the variance, the means, and possible effect sizes</w:t>
      </w:r>
      <w:r w:rsidR="009034DC" w:rsidRPr="00597BCB">
        <w:rPr>
          <w:rFonts w:cs="Arial"/>
        </w:rPr>
        <w:t xml:space="preserve"> (based on the Epoch 2 pilot project)</w:t>
      </w:r>
      <w:r w:rsidRPr="00597BCB">
        <w:rPr>
          <w:rFonts w:cs="Arial"/>
        </w:rPr>
        <w:t xml:space="preserve">.  We can then use this information to solve for how many samples (transects) we need to take to have study with acceptable levels of power.  In general a rule of thumb is to use a level of power of about 20% or a </w:t>
      </w:r>
      <w:r w:rsidR="009034DC" w:rsidRPr="00597BCB">
        <w:rPr>
          <w:rFonts w:cs="Arial"/>
        </w:rPr>
        <w:t>B</w:t>
      </w:r>
      <w:r w:rsidRPr="00597BCB">
        <w:rPr>
          <w:rFonts w:cs="Arial"/>
        </w:rPr>
        <w:t>eta value of 80%.  In simplest terms this would mean that our study has an 80% chance of detecting an effect when there actually is an effect and a 20% chance of concluding there is no effect when actually one did occur.</w:t>
      </w:r>
      <w:r w:rsidR="00397548" w:rsidRPr="00597BCB">
        <w:rPr>
          <w:rFonts w:cs="Arial"/>
        </w:rPr>
        <w:t xml:space="preserve"> </w:t>
      </w:r>
    </w:p>
    <w:p w:rsidR="00702E4E" w:rsidRPr="00597BCB" w:rsidRDefault="00397548" w:rsidP="0058507B">
      <w:pPr>
        <w:spacing w:after="0" w:line="360" w:lineRule="auto"/>
        <w:ind w:firstLine="720"/>
        <w:rPr>
          <w:rFonts w:cs="Arial"/>
        </w:rPr>
      </w:pPr>
      <w:r w:rsidRPr="00597BCB">
        <w:rPr>
          <w:rFonts w:cs="Arial"/>
        </w:rPr>
        <w:t xml:space="preserve">The power analyses </w:t>
      </w:r>
      <w:r w:rsidR="0058507B" w:rsidRPr="00597BCB">
        <w:rPr>
          <w:rFonts w:cs="Arial"/>
        </w:rPr>
        <w:t>are</w:t>
      </w:r>
      <w:r w:rsidRPr="00597BCB">
        <w:rPr>
          <w:rFonts w:cs="Arial"/>
        </w:rPr>
        <w:t xml:space="preserve"> based on information in Chapter 7 of the </w:t>
      </w:r>
      <w:r w:rsidR="0058507B" w:rsidRPr="00597BCB">
        <w:rPr>
          <w:rFonts w:cs="Arial"/>
        </w:rPr>
        <w:t>Krebs (1999).  Krebs has</w:t>
      </w:r>
      <w:r w:rsidRPr="00597BCB">
        <w:rPr>
          <w:rFonts w:cs="Arial"/>
        </w:rPr>
        <w:t xml:space="preserve"> put all of his books on his web page for free (</w:t>
      </w:r>
      <w:hyperlink r:id="rId38" w:history="1">
        <w:r w:rsidRPr="00597BCB">
          <w:rPr>
            <w:rStyle w:val="Hyperlink"/>
            <w:rFonts w:cs="Arial"/>
            <w:color w:val="auto"/>
          </w:rPr>
          <w:t>http://www.zoology.ubc.ca/~krebs/books.html</w:t>
        </w:r>
      </w:hyperlink>
      <w:r w:rsidRPr="00597BCB">
        <w:rPr>
          <w:rFonts w:cs="Arial"/>
        </w:rPr>
        <w:t>)</w:t>
      </w:r>
      <w:r w:rsidR="0058507B" w:rsidRPr="00597BCB">
        <w:rPr>
          <w:rFonts w:cs="Arial"/>
        </w:rPr>
        <w:t xml:space="preserve"> and you can review</w:t>
      </w:r>
      <w:r w:rsidR="009034DC" w:rsidRPr="00597BCB">
        <w:rPr>
          <w:rFonts w:cs="Arial"/>
        </w:rPr>
        <w:t xml:space="preserve"> Ecological Methodology</w:t>
      </w:r>
      <w:r w:rsidR="0058507B" w:rsidRPr="00597BCB">
        <w:rPr>
          <w:rFonts w:cs="Arial"/>
        </w:rPr>
        <w:t xml:space="preserve"> Chapter 7 on this site</w:t>
      </w:r>
      <w:r w:rsidRPr="00597BCB">
        <w:rPr>
          <w:rFonts w:cs="Arial"/>
        </w:rPr>
        <w:t xml:space="preserve">.  Krebs </w:t>
      </w:r>
      <w:r w:rsidR="0058507B" w:rsidRPr="00597BCB">
        <w:rPr>
          <w:rFonts w:cs="Arial"/>
        </w:rPr>
        <w:t>approach is originally</w:t>
      </w:r>
      <w:r w:rsidR="00702E4E" w:rsidRPr="00597BCB">
        <w:rPr>
          <w:rFonts w:cs="Arial"/>
        </w:rPr>
        <w:t xml:space="preserve"> from </w:t>
      </w:r>
      <w:proofErr w:type="spellStart"/>
      <w:r w:rsidR="00702E4E" w:rsidRPr="00597BCB">
        <w:rPr>
          <w:rFonts w:cs="Arial"/>
        </w:rPr>
        <w:t>Snedecor</w:t>
      </w:r>
      <w:proofErr w:type="spellEnd"/>
      <w:r w:rsidR="00702E4E" w:rsidRPr="00597BCB">
        <w:rPr>
          <w:rFonts w:cs="Arial"/>
        </w:rPr>
        <w:t xml:space="preserve"> and Cochran (1967).  </w:t>
      </w:r>
    </w:p>
    <w:p w:rsidR="009034DC" w:rsidRPr="00597BCB" w:rsidRDefault="009034DC" w:rsidP="003A1887">
      <w:pPr>
        <w:spacing w:after="0" w:line="360" w:lineRule="auto"/>
        <w:rPr>
          <w:rFonts w:cs="Arial"/>
          <w:shd w:val="clear" w:color="auto" w:fill="FFFFFF"/>
        </w:rPr>
      </w:pPr>
    </w:p>
    <w:p w:rsidR="00314601" w:rsidRPr="00597BCB" w:rsidRDefault="00702E4E" w:rsidP="003E042C">
      <w:pPr>
        <w:spacing w:after="0" w:line="240" w:lineRule="auto"/>
        <w:rPr>
          <w:rFonts w:cs="Arial"/>
        </w:rPr>
      </w:pPr>
      <w:proofErr w:type="spellStart"/>
      <w:r w:rsidRPr="00597BCB">
        <w:rPr>
          <w:rFonts w:cs="Arial"/>
          <w:shd w:val="clear" w:color="auto" w:fill="FFFFFF"/>
        </w:rPr>
        <w:t>Snedecor</w:t>
      </w:r>
      <w:proofErr w:type="spellEnd"/>
      <w:r w:rsidRPr="00597BCB">
        <w:rPr>
          <w:rFonts w:cs="Arial"/>
          <w:shd w:val="clear" w:color="auto" w:fill="FFFFFF"/>
        </w:rPr>
        <w:t xml:space="preserve">, G.W. and Cochran, W.G., 1967. </w:t>
      </w:r>
      <w:proofErr w:type="gramStart"/>
      <w:r w:rsidRPr="00597BCB">
        <w:rPr>
          <w:rFonts w:cs="Arial"/>
          <w:shd w:val="clear" w:color="auto" w:fill="FFFFFF"/>
        </w:rPr>
        <w:t>Statistical methods, 593 pp. </w:t>
      </w:r>
      <w:r w:rsidRPr="00597BCB">
        <w:rPr>
          <w:rFonts w:cs="Arial"/>
          <w:i/>
          <w:iCs/>
          <w:shd w:val="clear" w:color="auto" w:fill="FFFFFF"/>
        </w:rPr>
        <w:t>Iowa State Univ., Ames</w:t>
      </w:r>
      <w:r w:rsidRPr="00597BCB">
        <w:rPr>
          <w:rFonts w:cs="Arial"/>
          <w:shd w:val="clear" w:color="auto" w:fill="FFFFFF"/>
        </w:rPr>
        <w:t>.</w:t>
      </w:r>
      <w:proofErr w:type="gramEnd"/>
      <w:r w:rsidR="00397548" w:rsidRPr="00597BCB">
        <w:rPr>
          <w:rFonts w:cs="Arial"/>
        </w:rPr>
        <w:t xml:space="preserve"> </w:t>
      </w:r>
    </w:p>
    <w:p w:rsidR="009034DC" w:rsidRPr="00597BCB" w:rsidRDefault="00702E4E" w:rsidP="009034DC">
      <w:pPr>
        <w:spacing w:after="0" w:line="360" w:lineRule="auto"/>
        <w:rPr>
          <w:rFonts w:cs="Arial"/>
        </w:rPr>
      </w:pPr>
      <w:r w:rsidRPr="00597BCB">
        <w:rPr>
          <w:rFonts w:cs="Arial"/>
        </w:rPr>
        <w:tab/>
      </w:r>
    </w:p>
    <w:p w:rsidR="00A03368" w:rsidRPr="00597BCB" w:rsidRDefault="00702E4E" w:rsidP="009034DC">
      <w:pPr>
        <w:spacing w:after="0" w:line="360" w:lineRule="auto"/>
        <w:ind w:firstLine="720"/>
        <w:rPr>
          <w:rFonts w:cs="Arial"/>
        </w:rPr>
      </w:pPr>
      <w:r w:rsidRPr="00597BCB">
        <w:rPr>
          <w:rFonts w:cs="Arial"/>
        </w:rPr>
        <w:t>In this approach we define the alpha level of probability (confidence level =</w:t>
      </w:r>
      <w:r w:rsidR="00E27EC8" w:rsidRPr="00597BCB">
        <w:rPr>
          <w:rFonts w:cs="Arial"/>
        </w:rPr>
        <w:t xml:space="preserve"> </w:t>
      </w:r>
      <w:proofErr w:type="spellStart"/>
      <w:r w:rsidRPr="00597BCB">
        <w:rPr>
          <w:rFonts w:cs="Arial"/>
        </w:rPr>
        <w:t>z</w:t>
      </w:r>
      <w:r w:rsidRPr="00597BCB">
        <w:rPr>
          <w:rFonts w:cs="Arial"/>
          <w:vertAlign w:val="subscript"/>
        </w:rPr>
        <w:t>alpha</w:t>
      </w:r>
      <w:proofErr w:type="spellEnd"/>
      <w:r w:rsidRPr="00597BCB">
        <w:rPr>
          <w:rFonts w:cs="Arial"/>
        </w:rPr>
        <w:t xml:space="preserve"> = z</w:t>
      </w:r>
      <w:r w:rsidRPr="00597BCB">
        <w:rPr>
          <w:rFonts w:cs="Arial"/>
          <w:vertAlign w:val="subscript"/>
        </w:rPr>
        <w:t>0.05</w:t>
      </w:r>
      <w:r w:rsidRPr="00597BCB">
        <w:rPr>
          <w:rFonts w:cs="Arial"/>
        </w:rPr>
        <w:t xml:space="preserve">= 1.96), </w:t>
      </w:r>
      <w:proofErr w:type="spellStart"/>
      <w:r w:rsidRPr="00597BCB">
        <w:rPr>
          <w:rFonts w:cs="Arial"/>
        </w:rPr>
        <w:t>z</w:t>
      </w:r>
      <w:r w:rsidRPr="00597BCB">
        <w:rPr>
          <w:rFonts w:cs="Arial"/>
          <w:vertAlign w:val="subscript"/>
        </w:rPr>
        <w:t>beta</w:t>
      </w:r>
      <w:proofErr w:type="spellEnd"/>
      <w:r w:rsidRPr="00597BCB">
        <w:rPr>
          <w:rFonts w:cs="Arial"/>
        </w:rPr>
        <w:t xml:space="preserve"> as the stand normal deviate for the probability of a Type II error (Power, 1-Beta, =</w:t>
      </w:r>
      <w:r w:rsidR="00E27EC8" w:rsidRPr="00597BCB">
        <w:rPr>
          <w:rFonts w:cs="Arial"/>
        </w:rPr>
        <w:t xml:space="preserve"> </w:t>
      </w:r>
      <w:r w:rsidRPr="00597BCB">
        <w:rPr>
          <w:rFonts w:cs="Arial"/>
        </w:rPr>
        <w:t xml:space="preserve">0.80 or a two-tailed </w:t>
      </w:r>
      <w:proofErr w:type="spellStart"/>
      <w:r w:rsidRPr="00597BCB">
        <w:rPr>
          <w:rFonts w:cs="Arial"/>
        </w:rPr>
        <w:t>z</w:t>
      </w:r>
      <w:r w:rsidRPr="00597BCB">
        <w:rPr>
          <w:rFonts w:cs="Arial"/>
          <w:vertAlign w:val="subscript"/>
        </w:rPr>
        <w:t>beta</w:t>
      </w:r>
      <w:proofErr w:type="spellEnd"/>
      <w:r w:rsidRPr="00597BCB">
        <w:rPr>
          <w:rFonts w:cs="Arial"/>
        </w:rPr>
        <w:t xml:space="preserve"> = 0.84), the population variance (v), and then the difference in means we want to detect.</w:t>
      </w:r>
      <w:r w:rsidR="00E0663B" w:rsidRPr="00597BCB">
        <w:rPr>
          <w:rFonts w:cs="Arial"/>
        </w:rPr>
        <w:t xml:space="preserve">  The choice of variance is important.  If we have information on two different reefs, such as a rock reef and a control reef, I use the larger of the two variances to be conservative.</w:t>
      </w:r>
      <w:r w:rsidRPr="00597BCB">
        <w:rPr>
          <w:rFonts w:cs="Arial"/>
        </w:rPr>
        <w:t xml:space="preserve">  Using the summaries</w:t>
      </w:r>
      <w:r w:rsidR="0058507B" w:rsidRPr="00597BCB">
        <w:rPr>
          <w:rFonts w:cs="Arial"/>
        </w:rPr>
        <w:t xml:space="preserve"> of oyster densities</w:t>
      </w:r>
      <w:r w:rsidRPr="00597BCB">
        <w:rPr>
          <w:rFonts w:cs="Arial"/>
        </w:rPr>
        <w:t xml:space="preserve"> presented earlier, </w:t>
      </w:r>
      <w:r w:rsidR="003E042C" w:rsidRPr="00597BCB">
        <w:rPr>
          <w:rFonts w:cs="Arial"/>
        </w:rPr>
        <w:t>the R code is written</w:t>
      </w:r>
      <w:r w:rsidR="00E27013" w:rsidRPr="00597BCB">
        <w:rPr>
          <w:rFonts w:cs="Arial"/>
        </w:rPr>
        <w:t xml:space="preserve"> to use any of the variance or treatment means from any combination of year or treatment</w:t>
      </w:r>
      <w:r w:rsidR="003E042C" w:rsidRPr="00597BCB">
        <w:rPr>
          <w:rFonts w:cs="Arial"/>
        </w:rPr>
        <w:t xml:space="preserve"> to calculate the number of samples that should be taken for the given alpha and beta levels</w:t>
      </w:r>
      <w:r w:rsidR="00E27013" w:rsidRPr="00597BCB">
        <w:rPr>
          <w:rFonts w:cs="Arial"/>
        </w:rPr>
        <w:t>.</w:t>
      </w:r>
      <w:r w:rsidR="00A03368" w:rsidRPr="00597BCB">
        <w:rPr>
          <w:rFonts w:cs="Arial"/>
        </w:rPr>
        <w:t xml:space="preserve">  A key point is that the number of samples </w:t>
      </w:r>
      <w:r w:rsidR="00E0663B" w:rsidRPr="00597BCB">
        <w:rPr>
          <w:rFonts w:cs="Arial"/>
        </w:rPr>
        <w:t xml:space="preserve">estimated is the number of samples that must come from both populations (treatment and control).  Additionally, </w:t>
      </w:r>
      <w:r w:rsidR="00A03368" w:rsidRPr="00597BCB">
        <w:rPr>
          <w:rFonts w:cs="Arial"/>
        </w:rPr>
        <w:t xml:space="preserve">in this structure </w:t>
      </w:r>
      <w:r w:rsidR="003D5F55" w:rsidRPr="00597BCB">
        <w:rPr>
          <w:rFonts w:cs="Arial"/>
        </w:rPr>
        <w:t>the number of transects are equal to the length of the</w:t>
      </w:r>
      <w:r w:rsidR="00A03368" w:rsidRPr="00597BCB">
        <w:rPr>
          <w:rFonts w:cs="Arial"/>
        </w:rPr>
        <w:t xml:space="preserve"> “collapsed” transects</w:t>
      </w:r>
      <w:r w:rsidR="003D5F55" w:rsidRPr="00597BCB">
        <w:rPr>
          <w:rFonts w:cs="Arial"/>
        </w:rPr>
        <w:t>.  These are</w:t>
      </w:r>
      <w:r w:rsidR="00A03368" w:rsidRPr="00597BCB">
        <w:rPr>
          <w:rFonts w:cs="Arial"/>
        </w:rPr>
        <w:t xml:space="preserve"> </w:t>
      </w:r>
      <w:proofErr w:type="spellStart"/>
      <w:r w:rsidR="00A03368" w:rsidRPr="00597BCB">
        <w:rPr>
          <w:rFonts w:cs="Arial"/>
        </w:rPr>
        <w:t>are</w:t>
      </w:r>
      <w:proofErr w:type="spellEnd"/>
      <w:r w:rsidR="00A03368" w:rsidRPr="00597BCB">
        <w:rPr>
          <w:rFonts w:cs="Arial"/>
        </w:rPr>
        <w:t xml:space="preserve"> generally 66-m in length (the sum of the three 22-m transects conducted</w:t>
      </w:r>
      <w:r w:rsidR="0058507B" w:rsidRPr="00597BCB">
        <w:rPr>
          <w:rFonts w:cs="Arial"/>
        </w:rPr>
        <w:t xml:space="preserve"> on each reef during Epoch 2).  The range of transect lengths </w:t>
      </w:r>
      <w:r w:rsidR="007E1AFE" w:rsidRPr="00597BCB">
        <w:rPr>
          <w:rFonts w:cs="Arial"/>
        </w:rPr>
        <w:t>looks like this</w:t>
      </w:r>
    </w:p>
    <w:p w:rsidR="007E1AFE" w:rsidRPr="00597BCB" w:rsidRDefault="007E1AFE" w:rsidP="007E1AFE">
      <w:pPr>
        <w:spacing w:after="0" w:line="360" w:lineRule="auto"/>
        <w:rPr>
          <w:rFonts w:cs="Arial"/>
        </w:rPr>
      </w:pPr>
      <w:r w:rsidRPr="00597BCB">
        <w:rPr>
          <w:noProof/>
        </w:rPr>
        <w:drawing>
          <wp:inline distT="0" distB="0" distL="0" distR="0">
            <wp:extent cx="5943600" cy="4471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471670"/>
                    </a:xfrm>
                    <a:prstGeom prst="rect">
                      <a:avLst/>
                    </a:prstGeom>
                  </pic:spPr>
                </pic:pic>
              </a:graphicData>
            </a:graphic>
          </wp:inline>
        </w:drawing>
      </w:r>
    </w:p>
    <w:p w:rsidR="007E1AFE" w:rsidRPr="00597BCB" w:rsidRDefault="007E1AFE" w:rsidP="00597BCB">
      <w:pPr>
        <w:spacing w:after="0" w:line="240" w:lineRule="auto"/>
        <w:rPr>
          <w:rFonts w:cs="Arial"/>
        </w:rPr>
      </w:pPr>
      <w:proofErr w:type="gramStart"/>
      <w:r w:rsidRPr="00597BCB">
        <w:rPr>
          <w:rFonts w:cs="Arial"/>
        </w:rPr>
        <w:lastRenderedPageBreak/>
        <w:t>Figure.</w:t>
      </w:r>
      <w:proofErr w:type="gramEnd"/>
      <w:r w:rsidRPr="00597BCB">
        <w:rPr>
          <w:rFonts w:cs="Arial"/>
        </w:rPr>
        <w:t xml:space="preserve"> Length (x-axis in meters) and frequency (y-axis) of individual, unique transects, conducted at each locality in each year.</w:t>
      </w:r>
    </w:p>
    <w:p w:rsidR="007E1AFE" w:rsidRPr="00597BCB" w:rsidRDefault="007E1AFE" w:rsidP="007E1AFE">
      <w:pPr>
        <w:spacing w:after="0" w:line="360" w:lineRule="auto"/>
        <w:rPr>
          <w:rFonts w:cs="Arial"/>
        </w:rPr>
      </w:pPr>
      <w:r w:rsidRPr="00597BCB">
        <w:rPr>
          <w:noProof/>
        </w:rPr>
        <w:drawing>
          <wp:inline distT="0" distB="0" distL="0" distR="0">
            <wp:extent cx="5943600" cy="4471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4471670"/>
                    </a:xfrm>
                    <a:prstGeom prst="rect">
                      <a:avLst/>
                    </a:prstGeom>
                  </pic:spPr>
                </pic:pic>
              </a:graphicData>
            </a:graphic>
          </wp:inline>
        </w:drawing>
      </w:r>
    </w:p>
    <w:p w:rsidR="007E1AFE" w:rsidRPr="00597BCB" w:rsidRDefault="007E1AFE" w:rsidP="00597BCB">
      <w:pPr>
        <w:spacing w:after="0" w:line="240" w:lineRule="auto"/>
        <w:rPr>
          <w:rFonts w:cs="Arial"/>
        </w:rPr>
      </w:pPr>
      <w:r w:rsidRPr="00597BCB">
        <w:rPr>
          <w:rFonts w:cs="Arial"/>
        </w:rPr>
        <w:t>Figure: Collapsed or combined transect lengths (in meters, x-axis) and frequency (y-axis) for each locality in each year.  These are the sums of the individual transects conducted at an individual reef (station).</w:t>
      </w:r>
    </w:p>
    <w:p w:rsidR="003D5F55" w:rsidRPr="00597BCB" w:rsidRDefault="003D5F55" w:rsidP="00A03368">
      <w:pPr>
        <w:spacing w:after="0" w:line="360" w:lineRule="auto"/>
        <w:ind w:firstLine="720"/>
        <w:rPr>
          <w:rFonts w:cs="Arial"/>
        </w:rPr>
      </w:pPr>
    </w:p>
    <w:p w:rsidR="00A03368" w:rsidRPr="00597BCB" w:rsidRDefault="00E27013" w:rsidP="00A03368">
      <w:pPr>
        <w:spacing w:after="0" w:line="360" w:lineRule="auto"/>
        <w:ind w:firstLine="720"/>
        <w:rPr>
          <w:rFonts w:cs="Arial"/>
        </w:rPr>
      </w:pPr>
      <w:r w:rsidRPr="00597BCB">
        <w:rPr>
          <w:rFonts w:cs="Arial"/>
        </w:rPr>
        <w:t>As an example,</w:t>
      </w:r>
      <w:r w:rsidR="003E042C" w:rsidRPr="00597BCB">
        <w:rPr>
          <w:rFonts w:cs="Arial"/>
        </w:rPr>
        <w:t xml:space="preserve"> let’s hypothesize that we think the 2018/2019 winter response on the Lone Cabbage Reef to the addition of rocks is going to be similar to some combination of year and location observed in the past.  B</w:t>
      </w:r>
      <w:r w:rsidR="00E0663B" w:rsidRPr="00597BCB">
        <w:rPr>
          <w:rFonts w:cs="Arial"/>
        </w:rPr>
        <w:t>ased on work in Epoch 2 we have an idea of the magnitude in response on an oyster reef once rocks are placed on the reef.  If we assume that the response in Epoch 3 is similar to this response in Epoch 2, then we can use the data from Epoch 2 to estimate the number of samples we need to take in Epoch 3.  This</w:t>
      </w:r>
      <w:r w:rsidR="004851C8" w:rsidRPr="00597BCB">
        <w:rPr>
          <w:rFonts w:cs="Arial"/>
        </w:rPr>
        <w:t xml:space="preserve"> is shown in the next figure where this</w:t>
      </w:r>
      <w:r w:rsidR="00E0663B" w:rsidRPr="00597BCB">
        <w:rPr>
          <w:rFonts w:cs="Arial"/>
        </w:rPr>
        <w:t xml:space="preserve"> estimate</w:t>
      </w:r>
      <w:r w:rsidR="004851C8" w:rsidRPr="00597BCB">
        <w:rPr>
          <w:rFonts w:cs="Arial"/>
        </w:rPr>
        <w:t xml:space="preserve"> of sample size</w:t>
      </w:r>
      <w:r w:rsidR="00E0663B" w:rsidRPr="00597BCB">
        <w:rPr>
          <w:rFonts w:cs="Arial"/>
        </w:rPr>
        <w:t xml:space="preserve"> is based on the difference in means observed between the control sites (no rocks) in 2012 (blue triangles above) and the rock sites (treatment) in 2014 (red stars), </w:t>
      </w:r>
      <w:r w:rsidRPr="00597BCB">
        <w:rPr>
          <w:rFonts w:cs="Arial"/>
        </w:rPr>
        <w:t>at the alpha and beta specified</w:t>
      </w:r>
      <w:r w:rsidR="00A03368" w:rsidRPr="00597BCB">
        <w:rPr>
          <w:rFonts w:cs="Arial"/>
        </w:rPr>
        <w:br w:type="page"/>
      </w:r>
    </w:p>
    <w:p w:rsidR="00A03368" w:rsidRPr="00597BCB" w:rsidRDefault="00996FAA" w:rsidP="00A03368">
      <w:pPr>
        <w:spacing w:after="0" w:line="360" w:lineRule="auto"/>
        <w:rPr>
          <w:rFonts w:cs="Arial"/>
        </w:rPr>
      </w:pPr>
      <w:r>
        <w:rPr>
          <w:rFonts w:cs="Arial"/>
          <w:noProof/>
        </w:rPr>
        <w:lastRenderedPageBreak/>
        <w:pict>
          <v:oval id="_x0000_s1028" style="position:absolute;margin-left:24.45pt;margin-top:26.35pt;width:29.55pt;height:202.6pt;z-index:251658240" filled="f"/>
        </w:pict>
      </w:r>
      <w:r>
        <w:rPr>
          <w:rFonts w:cs="Arial"/>
          <w:noProof/>
        </w:rPr>
        <w:pict>
          <v:oval id="_x0000_s1029" style="position:absolute;margin-left:78pt;margin-top:41.45pt;width:26.65pt;height:137.4pt;z-index:251659264" filled="f" strokecolor="red"/>
        </w:pict>
      </w:r>
      <w:r w:rsidR="00B31A26" w:rsidRPr="00597BCB">
        <w:rPr>
          <w:noProof/>
        </w:rPr>
        <w:drawing>
          <wp:inline distT="0" distB="0" distL="0" distR="0">
            <wp:extent cx="3401291" cy="3401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07742" cy="3407742"/>
                    </a:xfrm>
                    <a:prstGeom prst="rect">
                      <a:avLst/>
                    </a:prstGeom>
                  </pic:spPr>
                </pic:pic>
              </a:graphicData>
            </a:graphic>
          </wp:inline>
        </w:drawing>
      </w:r>
    </w:p>
    <w:p w:rsidR="00A03368" w:rsidRPr="00597BCB" w:rsidRDefault="00A03368" w:rsidP="00597BCB">
      <w:pPr>
        <w:spacing w:after="0" w:line="240" w:lineRule="auto"/>
        <w:rPr>
          <w:rFonts w:cs="Arial"/>
        </w:rPr>
      </w:pPr>
      <w:r w:rsidRPr="00597BCB">
        <w:rPr>
          <w:rFonts w:cs="Arial"/>
        </w:rPr>
        <w:t>Figure Oyster density/m</w:t>
      </w:r>
      <w:r w:rsidRPr="00597BCB">
        <w:rPr>
          <w:rFonts w:cs="Arial"/>
          <w:vertAlign w:val="superscript"/>
        </w:rPr>
        <w:t>2</w:t>
      </w:r>
      <w:r w:rsidRPr="00597BCB">
        <w:rPr>
          <w:rFonts w:cs="Arial"/>
        </w:rPr>
        <w:t xml:space="preserve"> (y-axis) and sampling date (x-axis) from transect samples for all transects on Lone Cabbage Reef</w:t>
      </w:r>
      <w:r w:rsidR="00507F13" w:rsidRPr="00597BCB">
        <w:rPr>
          <w:rFonts w:cs="Arial"/>
        </w:rPr>
        <w:t xml:space="preserve"> in 2012 and 2014</w:t>
      </w:r>
      <w:r w:rsidRPr="00597BCB">
        <w:rPr>
          <w:rFonts w:cs="Arial"/>
        </w:rPr>
        <w:t>.   The blue triangles are the control sites (no rocks) and the red stars are the rock sites.  Note that a site can transition from control to rock after rocks were placed on the sites in 2014/2015.</w:t>
      </w:r>
      <w:r w:rsidR="00D53B29" w:rsidRPr="00597BCB">
        <w:rPr>
          <w:rFonts w:cs="Arial"/>
        </w:rPr>
        <w:t xml:space="preserve">  </w:t>
      </w:r>
      <w:r w:rsidR="00B31A26" w:rsidRPr="00597BCB">
        <w:rPr>
          <w:rFonts w:cs="Arial"/>
        </w:rPr>
        <w:t>Mean density for control = 61.6 oysters/m</w:t>
      </w:r>
      <w:r w:rsidR="00B31A26" w:rsidRPr="00597BCB">
        <w:rPr>
          <w:rFonts w:cs="Arial"/>
          <w:vertAlign w:val="superscript"/>
        </w:rPr>
        <w:t>2</w:t>
      </w:r>
      <w:r w:rsidR="003D5F55" w:rsidRPr="00597BCB">
        <w:rPr>
          <w:rFonts w:cs="Arial"/>
        </w:rPr>
        <w:t xml:space="preserve"> (</w:t>
      </w:r>
      <w:proofErr w:type="spellStart"/>
      <w:r w:rsidR="003D5F55" w:rsidRPr="00597BCB">
        <w:rPr>
          <w:rFonts w:cs="Arial"/>
        </w:rPr>
        <w:t>var</w:t>
      </w:r>
      <w:proofErr w:type="spellEnd"/>
      <w:r w:rsidR="003D5F55" w:rsidRPr="00597BCB">
        <w:rPr>
          <w:rFonts w:cs="Arial"/>
        </w:rPr>
        <w:t>=5735.8)</w:t>
      </w:r>
      <w:r w:rsidR="00B31A26" w:rsidRPr="00597BCB">
        <w:rPr>
          <w:rFonts w:cs="Arial"/>
        </w:rPr>
        <w:t xml:space="preserve"> and for rock = 156.9 oysters/m</w:t>
      </w:r>
      <w:r w:rsidR="00B31A26" w:rsidRPr="00597BCB">
        <w:rPr>
          <w:rFonts w:cs="Arial"/>
          <w:vertAlign w:val="superscript"/>
        </w:rPr>
        <w:t>2</w:t>
      </w:r>
      <w:r w:rsidR="003D5F55" w:rsidRPr="00597BCB">
        <w:rPr>
          <w:rFonts w:cs="Arial"/>
        </w:rPr>
        <w:t xml:space="preserve"> (9295.9)</w:t>
      </w:r>
      <w:r w:rsidR="000052BA" w:rsidRPr="00597BCB">
        <w:rPr>
          <w:rFonts w:cs="Arial"/>
        </w:rPr>
        <w:t>.</w:t>
      </w:r>
    </w:p>
    <w:p w:rsidR="00A03368" w:rsidRPr="00597BCB" w:rsidRDefault="00A03368" w:rsidP="00A03368">
      <w:pPr>
        <w:spacing w:after="0" w:line="360" w:lineRule="auto"/>
        <w:rPr>
          <w:rFonts w:cs="Arial"/>
        </w:rPr>
      </w:pPr>
    </w:p>
    <w:p w:rsidR="00F17D13" w:rsidRPr="00597BCB" w:rsidRDefault="00A03368" w:rsidP="003D5F55">
      <w:pPr>
        <w:spacing w:after="0" w:line="360" w:lineRule="auto"/>
        <w:ind w:firstLine="720"/>
        <w:rPr>
          <w:rFonts w:cs="Arial"/>
        </w:rPr>
      </w:pPr>
      <w:r w:rsidRPr="00597BCB">
        <w:rPr>
          <w:rFonts w:cs="Arial"/>
        </w:rPr>
        <w:t>In this figure I have drawn a black ellipse around the 2012 control samples.</w:t>
      </w:r>
      <w:r w:rsidR="00A130CC" w:rsidRPr="00597BCB">
        <w:rPr>
          <w:rFonts w:cs="Arial"/>
        </w:rPr>
        <w:t xml:space="preserve">  Note the summary stats in the Figure </w:t>
      </w:r>
      <w:r w:rsidR="003E042C" w:rsidRPr="00597BCB">
        <w:rPr>
          <w:rFonts w:cs="Arial"/>
        </w:rPr>
        <w:t>description</w:t>
      </w:r>
      <w:r w:rsidR="00A130CC" w:rsidRPr="00597BCB">
        <w:rPr>
          <w:rFonts w:cs="Arial"/>
        </w:rPr>
        <w:t>.  The variance of both control and treatment is very high (see spread in the symbols).</w:t>
      </w:r>
      <w:r w:rsidRPr="00597BCB">
        <w:rPr>
          <w:rFonts w:cs="Arial"/>
        </w:rPr>
        <w:t xml:space="preserve">  We want to</w:t>
      </w:r>
      <w:r w:rsidR="00C76394" w:rsidRPr="00597BCB">
        <w:rPr>
          <w:rFonts w:cs="Arial"/>
        </w:rPr>
        <w:t xml:space="preserve"> know how many collapsed transect samples do we need to take to</w:t>
      </w:r>
      <w:r w:rsidRPr="00597BCB">
        <w:rPr>
          <w:rFonts w:cs="Arial"/>
        </w:rPr>
        <w:t xml:space="preserve"> compare these control sites to the </w:t>
      </w:r>
      <w:r w:rsidR="00357329" w:rsidRPr="00597BCB">
        <w:rPr>
          <w:rFonts w:cs="Arial"/>
        </w:rPr>
        <w:t>red stars inside the red ellipse from 2014</w:t>
      </w:r>
      <w:r w:rsidR="00C76394" w:rsidRPr="00597BCB">
        <w:rPr>
          <w:rFonts w:cs="Arial"/>
        </w:rPr>
        <w:t xml:space="preserve"> with the alpha and beta specified</w:t>
      </w:r>
      <w:r w:rsidR="00357329" w:rsidRPr="00597BCB">
        <w:rPr>
          <w:rFonts w:cs="Arial"/>
        </w:rPr>
        <w:t>.  This would represent the density of oysters on the rock sites in the first winter after treatment.</w:t>
      </w:r>
      <w:r w:rsidR="003D5F55" w:rsidRPr="00597BCB">
        <w:rPr>
          <w:rFonts w:cs="Arial"/>
        </w:rPr>
        <w:t xml:space="preserve">  </w:t>
      </w:r>
      <w:r w:rsidR="00EC7522" w:rsidRPr="00597BCB">
        <w:rPr>
          <w:rFonts w:cs="Arial"/>
        </w:rPr>
        <w:t>Using our power tool, and the conditions described above, we would need to take a minimum of 1</w:t>
      </w:r>
      <w:r w:rsidR="003D5F55" w:rsidRPr="00597BCB">
        <w:rPr>
          <w:rFonts w:cs="Arial"/>
        </w:rPr>
        <w:t xml:space="preserve">6 </w:t>
      </w:r>
      <w:r w:rsidR="00EC7522" w:rsidRPr="00597BCB">
        <w:rPr>
          <w:rFonts w:cs="Arial"/>
        </w:rPr>
        <w:t>transects</w:t>
      </w:r>
      <w:r w:rsidR="003D5F55" w:rsidRPr="00597BCB">
        <w:rPr>
          <w:rFonts w:cs="Arial"/>
        </w:rPr>
        <w:t xml:space="preserve"> in the control site and then 16 transects in the treatment site</w:t>
      </w:r>
      <w:r w:rsidR="00C55CB3" w:rsidRPr="00597BCB">
        <w:rPr>
          <w:rFonts w:cs="Arial"/>
        </w:rPr>
        <w:t>.  How long should these transects be?  Transect length has varied (see histograms above) but the average during the</w:t>
      </w:r>
      <w:r w:rsidR="00D53B29" w:rsidRPr="00597BCB">
        <w:rPr>
          <w:rFonts w:cs="Arial"/>
        </w:rPr>
        <w:t xml:space="preserve"> Epoch 2 pilot samples</w:t>
      </w:r>
      <w:r w:rsidR="00C55CB3" w:rsidRPr="00597BCB">
        <w:rPr>
          <w:rFonts w:cs="Arial"/>
        </w:rPr>
        <w:t xml:space="preserve"> with the rock treatment</w:t>
      </w:r>
      <w:r w:rsidR="003E042C" w:rsidRPr="00597BCB">
        <w:rPr>
          <w:rFonts w:cs="Arial"/>
        </w:rPr>
        <w:t xml:space="preserve"> (collapsed transect)</w:t>
      </w:r>
      <w:r w:rsidR="00C55CB3" w:rsidRPr="00597BCB">
        <w:rPr>
          <w:rFonts w:cs="Arial"/>
        </w:rPr>
        <w:t xml:space="preserve"> would be 64-m</w:t>
      </w:r>
      <w:r w:rsidR="00EC7522" w:rsidRPr="00597BCB">
        <w:rPr>
          <w:rFonts w:cs="Arial"/>
        </w:rPr>
        <w:t>.</w:t>
      </w:r>
      <w:r w:rsidR="003D5F55" w:rsidRPr="00597BCB">
        <w:rPr>
          <w:rFonts w:cs="Arial"/>
        </w:rPr>
        <w:t xml:space="preserve">  So that is a total of 16 transects that average 64-m in length or about 1024-m of surveying in both the treatment and control plot.</w:t>
      </w:r>
      <w:r w:rsidR="00C55CB3" w:rsidRPr="00597BCB">
        <w:rPr>
          <w:rFonts w:cs="Arial"/>
        </w:rPr>
        <w:t xml:space="preserve">  </w:t>
      </w:r>
      <w:r w:rsidR="003D5F55" w:rsidRPr="00597BCB">
        <w:rPr>
          <w:rFonts w:cs="Arial"/>
        </w:rPr>
        <w:t>T</w:t>
      </w:r>
      <w:r w:rsidR="00C55CB3" w:rsidRPr="00597BCB">
        <w:rPr>
          <w:rFonts w:cs="Arial"/>
        </w:rPr>
        <w:t>he restored Lone Cabbage Reef (Epoch 3) is 10-m wide, so that would be</w:t>
      </w:r>
      <w:r w:rsidR="003E042C" w:rsidRPr="00597BCB">
        <w:rPr>
          <w:rFonts w:cs="Arial"/>
        </w:rPr>
        <w:t xml:space="preserve"> about</w:t>
      </w:r>
      <w:r w:rsidR="00C55CB3" w:rsidRPr="00597BCB">
        <w:rPr>
          <w:rFonts w:cs="Arial"/>
        </w:rPr>
        <w:t xml:space="preserve"> </w:t>
      </w:r>
      <w:r w:rsidR="003D5F55" w:rsidRPr="00597BCB">
        <w:rPr>
          <w:rFonts w:cs="Arial"/>
        </w:rPr>
        <w:t>10</w:t>
      </w:r>
      <w:r w:rsidR="00C76394" w:rsidRPr="00597BCB">
        <w:rPr>
          <w:rFonts w:cs="Arial"/>
        </w:rPr>
        <w:t>3</w:t>
      </w:r>
      <w:r w:rsidR="00C55CB3" w:rsidRPr="00597BCB">
        <w:rPr>
          <w:rFonts w:cs="Arial"/>
        </w:rPr>
        <w:t xml:space="preserve"> transects of the narrowest width of a restored reef element</w:t>
      </w:r>
      <w:r w:rsidR="003E042C" w:rsidRPr="00597BCB">
        <w:rPr>
          <w:rFonts w:cs="Arial"/>
        </w:rPr>
        <w:t xml:space="preserve"> just for the rock treatment</w:t>
      </w:r>
      <w:r w:rsidR="00C55CB3" w:rsidRPr="00597BCB">
        <w:rPr>
          <w:rFonts w:cs="Arial"/>
        </w:rPr>
        <w:t>.</w:t>
      </w:r>
      <w:r w:rsidR="00EC7522" w:rsidRPr="00597BCB">
        <w:rPr>
          <w:rFonts w:cs="Arial"/>
        </w:rPr>
        <w:t xml:space="preserve"> </w:t>
      </w:r>
      <w:r w:rsidR="003D5F55" w:rsidRPr="00597BCB">
        <w:rPr>
          <w:rFonts w:cs="Arial"/>
        </w:rPr>
        <w:t xml:space="preserve"> The good news is if the variance is smaller (similar to the variance observed on the control site) then we would only need 10 transects</w:t>
      </w:r>
      <w:r w:rsidR="0014707D" w:rsidRPr="00597BCB">
        <w:rPr>
          <w:rFonts w:cs="Arial"/>
        </w:rPr>
        <w:t xml:space="preserve"> (about 660-m of length)</w:t>
      </w:r>
      <w:r w:rsidR="003D5F55" w:rsidRPr="00597BCB">
        <w:rPr>
          <w:rFonts w:cs="Arial"/>
        </w:rPr>
        <w:t xml:space="preserve"> on control and 10 in treatment</w:t>
      </w:r>
      <w:r w:rsidR="0014707D" w:rsidRPr="00597BCB">
        <w:rPr>
          <w:rFonts w:cs="Arial"/>
        </w:rPr>
        <w:t xml:space="preserve"> (also 660-m</w:t>
      </w:r>
      <w:r w:rsidR="00A130CC" w:rsidRPr="00597BCB">
        <w:rPr>
          <w:rFonts w:cs="Arial"/>
        </w:rPr>
        <w:t xml:space="preserve"> in length</w:t>
      </w:r>
      <w:r w:rsidR="0014707D" w:rsidRPr="00597BCB">
        <w:rPr>
          <w:rFonts w:cs="Arial"/>
        </w:rPr>
        <w:t>)</w:t>
      </w:r>
      <w:r w:rsidR="003D5F55" w:rsidRPr="00597BCB">
        <w:rPr>
          <w:rFonts w:cs="Arial"/>
        </w:rPr>
        <w:t>.</w:t>
      </w:r>
    </w:p>
    <w:p w:rsidR="00F17D13" w:rsidRPr="00597BCB" w:rsidRDefault="00F17D13" w:rsidP="00A03368">
      <w:pPr>
        <w:spacing w:after="0" w:line="360" w:lineRule="auto"/>
        <w:ind w:firstLine="720"/>
        <w:rPr>
          <w:rFonts w:cs="Arial"/>
        </w:rPr>
      </w:pPr>
      <w:r w:rsidRPr="00597BCB">
        <w:rPr>
          <w:rFonts w:cs="Arial"/>
        </w:rPr>
        <w:lastRenderedPageBreak/>
        <w:t xml:space="preserve">What if we </w:t>
      </w:r>
      <w:r w:rsidR="003E042C" w:rsidRPr="00597BCB">
        <w:rPr>
          <w:rFonts w:cs="Arial"/>
        </w:rPr>
        <w:t xml:space="preserve">hypothesized that </w:t>
      </w:r>
      <w:r w:rsidR="00C76394" w:rsidRPr="00597BCB">
        <w:rPr>
          <w:rFonts w:cs="Arial"/>
        </w:rPr>
        <w:t xml:space="preserve">we think </w:t>
      </w:r>
      <w:r w:rsidR="003E042C" w:rsidRPr="00597BCB">
        <w:rPr>
          <w:rFonts w:cs="Arial"/>
        </w:rPr>
        <w:t xml:space="preserve">2018/2019 </w:t>
      </w:r>
      <w:r w:rsidR="00C76394" w:rsidRPr="00597BCB">
        <w:rPr>
          <w:rFonts w:cs="Arial"/>
        </w:rPr>
        <w:t xml:space="preserve">sampling </w:t>
      </w:r>
      <w:r w:rsidR="003E042C" w:rsidRPr="00597BCB">
        <w:rPr>
          <w:rFonts w:cs="Arial"/>
        </w:rPr>
        <w:t xml:space="preserve">is similar to </w:t>
      </w:r>
      <w:r w:rsidRPr="00597BCB">
        <w:rPr>
          <w:rFonts w:cs="Arial"/>
        </w:rPr>
        <w:t>oyster densities</w:t>
      </w:r>
      <w:r w:rsidR="003E042C" w:rsidRPr="00597BCB">
        <w:rPr>
          <w:rFonts w:cs="Arial"/>
        </w:rPr>
        <w:t xml:space="preserve"> from s</w:t>
      </w:r>
      <w:r w:rsidRPr="00597BCB">
        <w:rPr>
          <w:rFonts w:cs="Arial"/>
        </w:rPr>
        <w:t xml:space="preserve">ummer 2015 rock samples to </w:t>
      </w:r>
      <w:r w:rsidR="003E042C" w:rsidRPr="00597BCB">
        <w:rPr>
          <w:rFonts w:cs="Arial"/>
        </w:rPr>
        <w:t>s</w:t>
      </w:r>
      <w:r w:rsidRPr="00597BCB">
        <w:rPr>
          <w:rFonts w:cs="Arial"/>
        </w:rPr>
        <w:t>ummer 2015 control samples?  Graphically that would look like this comparing the red and blue within the two ellipses.</w:t>
      </w:r>
    </w:p>
    <w:p w:rsidR="00F17D13" w:rsidRPr="00597BCB" w:rsidRDefault="00996FAA" w:rsidP="00F17D13">
      <w:pPr>
        <w:spacing w:after="0" w:line="360" w:lineRule="auto"/>
        <w:rPr>
          <w:rFonts w:cs="Arial"/>
        </w:rPr>
      </w:pPr>
      <w:r>
        <w:rPr>
          <w:rFonts w:cs="Arial"/>
          <w:noProof/>
        </w:rPr>
        <w:pict>
          <v:oval id="_x0000_s1030" style="position:absolute;margin-left:114.9pt;margin-top:57.15pt;width:35.6pt;height:107.7pt;z-index:251661312" filled="f"/>
        </w:pict>
      </w:r>
      <w:r>
        <w:rPr>
          <w:rFonts w:cs="Arial"/>
          <w:noProof/>
        </w:rPr>
        <w:pict>
          <v:oval id="_x0000_s1031" style="position:absolute;margin-left:123.6pt;margin-top:173.85pt;width:18.8pt;height:43.65pt;z-index:251662336" filled="f" strokecolor="red"/>
        </w:pict>
      </w:r>
      <w:r w:rsidR="00C76394" w:rsidRPr="00597BCB">
        <w:rPr>
          <w:rFonts w:cs="Arial"/>
          <w:noProof/>
        </w:rPr>
        <w:drawing>
          <wp:inline distT="0" distB="0" distL="0" distR="0">
            <wp:extent cx="3522544" cy="3772215"/>
            <wp:effectExtent l="19050" t="0" r="1706"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522839" cy="3772531"/>
                    </a:xfrm>
                    <a:prstGeom prst="rect">
                      <a:avLst/>
                    </a:prstGeom>
                    <a:noFill/>
                    <a:ln w="9525">
                      <a:noFill/>
                      <a:miter lim="800000"/>
                      <a:headEnd/>
                      <a:tailEnd/>
                    </a:ln>
                  </pic:spPr>
                </pic:pic>
              </a:graphicData>
            </a:graphic>
          </wp:inline>
        </w:drawing>
      </w:r>
    </w:p>
    <w:p w:rsidR="00F17D13" w:rsidRPr="00597BCB" w:rsidRDefault="00F17D13" w:rsidP="00597BCB">
      <w:pPr>
        <w:spacing w:after="0" w:line="240" w:lineRule="auto"/>
        <w:rPr>
          <w:rFonts w:cs="Arial"/>
        </w:rPr>
      </w:pPr>
      <w:r w:rsidRPr="00597BCB">
        <w:rPr>
          <w:rFonts w:cs="Arial"/>
        </w:rPr>
        <w:t>Figure Oyster density/m</w:t>
      </w:r>
      <w:r w:rsidRPr="00597BCB">
        <w:rPr>
          <w:rFonts w:cs="Arial"/>
          <w:vertAlign w:val="superscript"/>
        </w:rPr>
        <w:t>2</w:t>
      </w:r>
      <w:r w:rsidRPr="00597BCB">
        <w:rPr>
          <w:rFonts w:cs="Arial"/>
        </w:rPr>
        <w:t xml:space="preserve"> (y-axis) and sampling date (x-axis) from transect samples for all transects on Lone Cabbage Reef</w:t>
      </w:r>
      <w:r w:rsidR="00507F13" w:rsidRPr="00597BCB">
        <w:rPr>
          <w:rFonts w:cs="Arial"/>
        </w:rPr>
        <w:t xml:space="preserve"> in 2015</w:t>
      </w:r>
      <w:r w:rsidRPr="00597BCB">
        <w:rPr>
          <w:rFonts w:cs="Arial"/>
        </w:rPr>
        <w:t xml:space="preserve">.   The blue triangles are the control sites (no rocks) and the red stars are the rock sites.  Note that a site can transition from control to rock after rocks were placed on the sites in 2014/2015.  </w:t>
      </w:r>
      <w:r w:rsidR="000052BA" w:rsidRPr="00597BCB">
        <w:rPr>
          <w:rFonts w:cs="Arial"/>
        </w:rPr>
        <w:t xml:space="preserve">Mean density for control = </w:t>
      </w:r>
      <w:r w:rsidR="00507F13" w:rsidRPr="00597BCB">
        <w:rPr>
          <w:rFonts w:cs="Arial"/>
        </w:rPr>
        <w:t>34.6</w:t>
      </w:r>
      <w:r w:rsidR="000052BA" w:rsidRPr="00597BCB">
        <w:rPr>
          <w:rFonts w:cs="Arial"/>
        </w:rPr>
        <w:t xml:space="preserve"> oysters/m</w:t>
      </w:r>
      <w:r w:rsidR="000052BA" w:rsidRPr="00597BCB">
        <w:rPr>
          <w:rFonts w:cs="Arial"/>
          <w:vertAlign w:val="superscript"/>
        </w:rPr>
        <w:t>2</w:t>
      </w:r>
      <w:r w:rsidR="000052BA" w:rsidRPr="00597BCB">
        <w:rPr>
          <w:rFonts w:cs="Arial"/>
        </w:rPr>
        <w:t xml:space="preserve"> (</w:t>
      </w:r>
      <w:proofErr w:type="spellStart"/>
      <w:r w:rsidR="000052BA" w:rsidRPr="00597BCB">
        <w:rPr>
          <w:rFonts w:cs="Arial"/>
        </w:rPr>
        <w:t>var</w:t>
      </w:r>
      <w:proofErr w:type="spellEnd"/>
      <w:r w:rsidR="000052BA" w:rsidRPr="00597BCB">
        <w:rPr>
          <w:rFonts w:cs="Arial"/>
        </w:rPr>
        <w:t>=</w:t>
      </w:r>
      <w:r w:rsidR="00507F13" w:rsidRPr="00597BCB">
        <w:rPr>
          <w:rFonts w:cs="Arial"/>
        </w:rPr>
        <w:t>83.9</w:t>
      </w:r>
      <w:r w:rsidR="000052BA" w:rsidRPr="00597BCB">
        <w:rPr>
          <w:rFonts w:cs="Arial"/>
        </w:rPr>
        <w:t>) and for rock = 1</w:t>
      </w:r>
      <w:r w:rsidR="00507F13" w:rsidRPr="00597BCB">
        <w:rPr>
          <w:rFonts w:cs="Arial"/>
        </w:rPr>
        <w:t>4</w:t>
      </w:r>
      <w:r w:rsidR="000052BA" w:rsidRPr="00597BCB">
        <w:rPr>
          <w:rFonts w:cs="Arial"/>
        </w:rPr>
        <w:t>6.</w:t>
      </w:r>
      <w:r w:rsidR="00507F13" w:rsidRPr="00597BCB">
        <w:rPr>
          <w:rFonts w:cs="Arial"/>
        </w:rPr>
        <w:t>1</w:t>
      </w:r>
      <w:r w:rsidR="000052BA" w:rsidRPr="00597BCB">
        <w:rPr>
          <w:rFonts w:cs="Arial"/>
        </w:rPr>
        <w:t xml:space="preserve"> oysters/m</w:t>
      </w:r>
      <w:r w:rsidR="000052BA" w:rsidRPr="00597BCB">
        <w:rPr>
          <w:rFonts w:cs="Arial"/>
          <w:vertAlign w:val="superscript"/>
        </w:rPr>
        <w:t>2</w:t>
      </w:r>
      <w:r w:rsidR="000052BA" w:rsidRPr="00597BCB">
        <w:rPr>
          <w:rFonts w:cs="Arial"/>
        </w:rPr>
        <w:t xml:space="preserve"> (</w:t>
      </w:r>
      <w:proofErr w:type="spellStart"/>
      <w:r w:rsidR="00C76394" w:rsidRPr="00597BCB">
        <w:rPr>
          <w:rFonts w:cs="Arial"/>
        </w:rPr>
        <w:t>var</w:t>
      </w:r>
      <w:proofErr w:type="spellEnd"/>
      <w:r w:rsidR="00C76394" w:rsidRPr="00597BCB">
        <w:rPr>
          <w:rFonts w:cs="Arial"/>
        </w:rPr>
        <w:t xml:space="preserve">= </w:t>
      </w:r>
      <w:r w:rsidR="00507F13" w:rsidRPr="00597BCB">
        <w:rPr>
          <w:rFonts w:cs="Arial"/>
        </w:rPr>
        <w:t>2354.0</w:t>
      </w:r>
      <w:r w:rsidR="000052BA" w:rsidRPr="00597BCB">
        <w:rPr>
          <w:rFonts w:cs="Arial"/>
        </w:rPr>
        <w:t>).</w:t>
      </w:r>
    </w:p>
    <w:p w:rsidR="00507F13" w:rsidRPr="00597BCB" w:rsidRDefault="00507F13" w:rsidP="00F17D13">
      <w:pPr>
        <w:spacing w:after="0" w:line="360" w:lineRule="auto"/>
        <w:rPr>
          <w:rFonts w:cs="Arial"/>
        </w:rPr>
      </w:pPr>
    </w:p>
    <w:p w:rsidR="00507F13" w:rsidRPr="00597BCB" w:rsidRDefault="00507F13" w:rsidP="00F17D13">
      <w:pPr>
        <w:spacing w:after="0" w:line="360" w:lineRule="auto"/>
        <w:rPr>
          <w:rFonts w:cs="Arial"/>
        </w:rPr>
      </w:pPr>
      <w:r w:rsidRPr="00597BCB">
        <w:rPr>
          <w:rFonts w:cs="Arial"/>
        </w:rPr>
        <w:tab/>
        <w:t>Based on the same alpha and beta as before, we would only need to sample 3 transects each in the control and treatment sites</w:t>
      </w:r>
      <w:r w:rsidR="005F0E2F" w:rsidRPr="00597BCB">
        <w:rPr>
          <w:rFonts w:cs="Arial"/>
        </w:rPr>
        <w:t xml:space="preserve"> (6 total, each about 66-m)</w:t>
      </w:r>
      <w:r w:rsidRPr="00597BCB">
        <w:rPr>
          <w:rFonts w:cs="Arial"/>
        </w:rPr>
        <w:t>.  Why the fewer number?  Look at the graph again and you will see there is not a lot of overlap between the control and treatment observations, so the means are less similar</w:t>
      </w:r>
      <w:r w:rsidR="00C76394" w:rsidRPr="00597BCB">
        <w:rPr>
          <w:rFonts w:cs="Arial"/>
        </w:rPr>
        <w:t xml:space="preserve"> (bigger relative difference)</w:t>
      </w:r>
      <w:r w:rsidRPr="00597BCB">
        <w:rPr>
          <w:rFonts w:cs="Arial"/>
        </w:rPr>
        <w:t xml:space="preserve"> and the variance is a lot smaller.</w:t>
      </w:r>
    </w:p>
    <w:p w:rsidR="00507F13" w:rsidRPr="00597BCB" w:rsidRDefault="00507F13" w:rsidP="00F17D13">
      <w:pPr>
        <w:spacing w:after="0" w:line="360" w:lineRule="auto"/>
        <w:rPr>
          <w:rFonts w:cs="Arial"/>
        </w:rPr>
      </w:pPr>
      <w:r w:rsidRPr="00597BCB">
        <w:rPr>
          <w:rFonts w:cs="Arial"/>
        </w:rPr>
        <w:tab/>
        <w:t>The last example would be a comparison of the ro</w:t>
      </w:r>
      <w:r w:rsidR="005F0E2F" w:rsidRPr="00597BCB">
        <w:rPr>
          <w:rFonts w:cs="Arial"/>
        </w:rPr>
        <w:t>ck and control sites from 2017,</w:t>
      </w:r>
      <w:r w:rsidR="00C76394" w:rsidRPr="00597BCB">
        <w:rPr>
          <w:rFonts w:cs="Arial"/>
        </w:rPr>
        <w:t xml:space="preserve"> </w:t>
      </w:r>
      <w:r w:rsidRPr="00597BCB">
        <w:rPr>
          <w:rFonts w:cs="Arial"/>
        </w:rPr>
        <w:t xml:space="preserve">basically 4 years after the pilot project.  </w:t>
      </w:r>
      <w:r w:rsidR="005F0E2F" w:rsidRPr="00597BCB">
        <w:rPr>
          <w:rFonts w:cs="Arial"/>
        </w:rPr>
        <w:t>A graphical representation of this comparison is below</w:t>
      </w:r>
      <w:r w:rsidR="008A103B" w:rsidRPr="00597BCB">
        <w:rPr>
          <w:rFonts w:cs="Arial"/>
        </w:rPr>
        <w:t xml:space="preserve"> where we compare the red and black ellipses</w:t>
      </w:r>
      <w:r w:rsidR="005F0E2F" w:rsidRPr="00597BCB">
        <w:rPr>
          <w:rFonts w:cs="Arial"/>
        </w:rPr>
        <w:t xml:space="preserve">.   </w:t>
      </w:r>
    </w:p>
    <w:p w:rsidR="00507F13" w:rsidRPr="00597BCB" w:rsidRDefault="00996FAA" w:rsidP="00F17D13">
      <w:pPr>
        <w:spacing w:after="0" w:line="360" w:lineRule="auto"/>
        <w:rPr>
          <w:rFonts w:cs="Arial"/>
        </w:rPr>
      </w:pPr>
      <w:r w:rsidRPr="00996FAA">
        <w:rPr>
          <w:noProof/>
        </w:rPr>
        <w:lastRenderedPageBreak/>
        <w:pict>
          <v:oval id="_x0000_s1033" style="position:absolute;margin-left:158.95pt;margin-top:30pt;width:42.4pt;height:172.35pt;z-index:251664384" filled="f" strokecolor="red"/>
        </w:pict>
      </w:r>
      <w:r w:rsidRPr="00996FAA">
        <w:rPr>
          <w:noProof/>
        </w:rPr>
        <w:pict>
          <v:oval id="_x0000_s1032" style="position:absolute;margin-left:165.75pt;margin-top:166.45pt;width:35.6pt;height:95.6pt;z-index:251663360" filled="f"/>
        </w:pict>
      </w:r>
      <w:r w:rsidR="00507F13" w:rsidRPr="00597BCB">
        <w:rPr>
          <w:noProof/>
        </w:rPr>
        <w:drawing>
          <wp:inline distT="0" distB="0" distL="0" distR="0">
            <wp:extent cx="3683000" cy="368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683000" cy="3683000"/>
                    </a:xfrm>
                    <a:prstGeom prst="rect">
                      <a:avLst/>
                    </a:prstGeom>
                  </pic:spPr>
                </pic:pic>
              </a:graphicData>
            </a:graphic>
          </wp:inline>
        </w:drawing>
      </w:r>
    </w:p>
    <w:p w:rsidR="00507F13" w:rsidRPr="00597BCB" w:rsidRDefault="00507F13" w:rsidP="00597BCB">
      <w:pPr>
        <w:spacing w:after="0" w:line="240" w:lineRule="auto"/>
        <w:rPr>
          <w:rFonts w:cs="Arial"/>
        </w:rPr>
      </w:pPr>
      <w:r w:rsidRPr="00597BCB">
        <w:rPr>
          <w:rFonts w:cs="Arial"/>
        </w:rPr>
        <w:t>Figure Oyster density/m</w:t>
      </w:r>
      <w:r w:rsidRPr="00597BCB">
        <w:rPr>
          <w:rFonts w:cs="Arial"/>
          <w:vertAlign w:val="superscript"/>
        </w:rPr>
        <w:t>2</w:t>
      </w:r>
      <w:r w:rsidRPr="00597BCB">
        <w:rPr>
          <w:rFonts w:cs="Arial"/>
        </w:rPr>
        <w:t xml:space="preserve"> (y-axis) and sampling date (x-axis) from transect samples for all transects on Lone Cabbage Reef in 2017.   The blue triangles are the control sites (no rocks) and the red stars are the rock sites.  Mean density for control = </w:t>
      </w:r>
      <w:r w:rsidR="005F0E2F" w:rsidRPr="00597BCB">
        <w:rPr>
          <w:rFonts w:cs="Arial"/>
        </w:rPr>
        <w:t>17</w:t>
      </w:r>
      <w:r w:rsidRPr="00597BCB">
        <w:rPr>
          <w:rFonts w:cs="Arial"/>
        </w:rPr>
        <w:t>.</w:t>
      </w:r>
      <w:r w:rsidR="005F0E2F" w:rsidRPr="00597BCB">
        <w:rPr>
          <w:rFonts w:cs="Arial"/>
        </w:rPr>
        <w:t>1</w:t>
      </w:r>
      <w:r w:rsidRPr="00597BCB">
        <w:rPr>
          <w:rFonts w:cs="Arial"/>
        </w:rPr>
        <w:t xml:space="preserve"> oysters/m</w:t>
      </w:r>
      <w:r w:rsidRPr="00597BCB">
        <w:rPr>
          <w:rFonts w:cs="Arial"/>
          <w:vertAlign w:val="superscript"/>
        </w:rPr>
        <w:t>2</w:t>
      </w:r>
      <w:r w:rsidRPr="00597BCB">
        <w:rPr>
          <w:rFonts w:cs="Arial"/>
        </w:rPr>
        <w:t xml:space="preserve"> (</w:t>
      </w:r>
      <w:proofErr w:type="spellStart"/>
      <w:r w:rsidRPr="00597BCB">
        <w:rPr>
          <w:rFonts w:cs="Arial"/>
        </w:rPr>
        <w:t>var</w:t>
      </w:r>
      <w:proofErr w:type="spellEnd"/>
      <w:r w:rsidRPr="00597BCB">
        <w:rPr>
          <w:rFonts w:cs="Arial"/>
        </w:rPr>
        <w:t>=</w:t>
      </w:r>
      <w:r w:rsidR="005F0E2F" w:rsidRPr="00597BCB">
        <w:rPr>
          <w:rFonts w:cs="Arial"/>
        </w:rPr>
        <w:t>256.7</w:t>
      </w:r>
      <w:r w:rsidRPr="00597BCB">
        <w:rPr>
          <w:rFonts w:cs="Arial"/>
        </w:rPr>
        <w:t xml:space="preserve">) and for rock = </w:t>
      </w:r>
      <w:r w:rsidR="005F0E2F" w:rsidRPr="00597BCB">
        <w:rPr>
          <w:rFonts w:cs="Arial"/>
        </w:rPr>
        <w:t>81</w:t>
      </w:r>
      <w:r w:rsidRPr="00597BCB">
        <w:rPr>
          <w:rFonts w:cs="Arial"/>
        </w:rPr>
        <w:t>.1 oysters/m</w:t>
      </w:r>
      <w:r w:rsidRPr="00597BCB">
        <w:rPr>
          <w:rFonts w:cs="Arial"/>
          <w:vertAlign w:val="superscript"/>
        </w:rPr>
        <w:t>2</w:t>
      </w:r>
      <w:r w:rsidRPr="00597BCB">
        <w:rPr>
          <w:rFonts w:cs="Arial"/>
        </w:rPr>
        <w:t xml:space="preserve"> (2</w:t>
      </w:r>
      <w:r w:rsidR="005F0E2F" w:rsidRPr="00597BCB">
        <w:rPr>
          <w:rFonts w:cs="Arial"/>
        </w:rPr>
        <w:t>030.5</w:t>
      </w:r>
      <w:r w:rsidRPr="00597BCB">
        <w:rPr>
          <w:rFonts w:cs="Arial"/>
        </w:rPr>
        <w:t>).</w:t>
      </w:r>
    </w:p>
    <w:p w:rsidR="005F0E2F" w:rsidRPr="00597BCB" w:rsidRDefault="005F0E2F" w:rsidP="00507F13">
      <w:pPr>
        <w:spacing w:after="0" w:line="360" w:lineRule="auto"/>
        <w:rPr>
          <w:rFonts w:cs="Arial"/>
        </w:rPr>
      </w:pPr>
    </w:p>
    <w:p w:rsidR="005F0E2F" w:rsidRDefault="005F0E2F" w:rsidP="005F0E2F">
      <w:pPr>
        <w:spacing w:after="0" w:line="360" w:lineRule="auto"/>
        <w:rPr>
          <w:rFonts w:cs="Arial"/>
        </w:rPr>
      </w:pPr>
      <w:r w:rsidRPr="00597BCB">
        <w:rPr>
          <w:rFonts w:cs="Arial"/>
        </w:rPr>
        <w:t xml:space="preserve">Based on our power tool 8 collapsed transects would need to be done in </w:t>
      </w:r>
      <w:proofErr w:type="gramStart"/>
      <w:r w:rsidRPr="00597BCB">
        <w:rPr>
          <w:rFonts w:cs="Arial"/>
        </w:rPr>
        <w:t>both the treatment and control site or</w:t>
      </w:r>
      <w:proofErr w:type="gramEnd"/>
      <w:r w:rsidRPr="00597BCB">
        <w:rPr>
          <w:rFonts w:cs="Arial"/>
        </w:rPr>
        <w:t xml:space="preserve"> 16 transects total, average length about 66-m</w:t>
      </w:r>
      <w:r w:rsidR="00A130CC" w:rsidRPr="00597BCB">
        <w:rPr>
          <w:rFonts w:cs="Arial"/>
        </w:rPr>
        <w:t xml:space="preserve"> each transect</w:t>
      </w:r>
      <w:r w:rsidRPr="00597BCB">
        <w:rPr>
          <w:rFonts w:cs="Arial"/>
        </w:rPr>
        <w:t>.</w:t>
      </w:r>
    </w:p>
    <w:p w:rsidR="001D5F15" w:rsidRPr="001D5F15" w:rsidRDefault="001D5F15" w:rsidP="005F0E2F">
      <w:pPr>
        <w:spacing w:after="0" w:line="360" w:lineRule="auto"/>
        <w:rPr>
          <w:rFonts w:cs="Arial"/>
          <w:i/>
        </w:rPr>
      </w:pPr>
      <w:r w:rsidRPr="001D5F15">
        <w:rPr>
          <w:rFonts w:cs="Arial"/>
          <w:i/>
        </w:rPr>
        <w:t>Power and Bayesian approaches</w:t>
      </w:r>
    </w:p>
    <w:p w:rsidR="001D5F15" w:rsidRDefault="001D5F15" w:rsidP="001D5F15">
      <w:pPr>
        <w:spacing w:after="0" w:line="360" w:lineRule="auto"/>
        <w:ind w:firstLine="720"/>
        <w:rPr>
          <w:rFonts w:cs="Arial"/>
        </w:rPr>
      </w:pPr>
      <w:r>
        <w:rPr>
          <w:rFonts w:cs="Arial"/>
        </w:rPr>
        <w:t xml:space="preserve">Conner et al. (2016) point out that if you are working with ratios of </w:t>
      </w:r>
      <w:proofErr w:type="spellStart"/>
      <w:r>
        <w:rPr>
          <w:rFonts w:cs="Arial"/>
        </w:rPr>
        <w:t>control</w:t>
      </w:r>
      <w:proofErr w:type="gramStart"/>
      <w:r>
        <w:rPr>
          <w:rFonts w:cs="Arial"/>
        </w:rPr>
        <w:t>:treatment</w:t>
      </w:r>
      <w:proofErr w:type="spellEnd"/>
      <w:proofErr w:type="gramEnd"/>
      <w:r>
        <w:rPr>
          <w:rFonts w:cs="Arial"/>
        </w:rPr>
        <w:t xml:space="preserve"> response variables</w:t>
      </w:r>
      <w:r w:rsidRPr="00597BCB">
        <w:rPr>
          <w:rFonts w:cs="Arial"/>
        </w:rPr>
        <w:t xml:space="preserve"> </w:t>
      </w:r>
      <w:r>
        <w:rPr>
          <w:rFonts w:cs="Arial"/>
        </w:rPr>
        <w:t>in a Bayesian framework you don’t have to be as concerned about type I and type II error.  This is because in a Bayesian framework you can estimate the probability of observing an effect size (or range of effect size) condition on the data.  This is different than calculating the probability of observing the data conditional on the hypothesis as we do with a traditional power analyses.</w:t>
      </w:r>
      <w:r w:rsidR="00A00EFC">
        <w:rPr>
          <w:rFonts w:cs="Arial"/>
        </w:rPr>
        <w:t xml:space="preserve">  I think there is some on this in the most recent edition of the </w:t>
      </w:r>
      <w:proofErr w:type="spellStart"/>
      <w:r w:rsidR="00A00EFC">
        <w:rPr>
          <w:rFonts w:cs="Arial"/>
        </w:rPr>
        <w:t>Gelman</w:t>
      </w:r>
      <w:proofErr w:type="spellEnd"/>
      <w:r w:rsidR="00A00EFC">
        <w:rPr>
          <w:rFonts w:cs="Arial"/>
        </w:rPr>
        <w:t xml:space="preserve"> book.  </w:t>
      </w:r>
      <w:r>
        <w:rPr>
          <w:rFonts w:cs="Arial"/>
        </w:rPr>
        <w:t>This is something we need to work on really soon.</w:t>
      </w:r>
      <w:r w:rsidR="00A00EFC">
        <w:rPr>
          <w:rFonts w:cs="Arial"/>
        </w:rPr>
        <w:t xml:space="preserve">  Maybe USGS colleagues can help.</w:t>
      </w:r>
    </w:p>
    <w:p w:rsidR="006F4369" w:rsidRDefault="006F4369" w:rsidP="006F4369">
      <w:pPr>
        <w:spacing w:after="0" w:line="240" w:lineRule="auto"/>
        <w:rPr>
          <w:rFonts w:cs="Arial"/>
          <w:color w:val="222222"/>
          <w:shd w:val="clear" w:color="auto" w:fill="FFFFFF"/>
        </w:rPr>
      </w:pPr>
      <w:proofErr w:type="gramStart"/>
      <w:r>
        <w:rPr>
          <w:rFonts w:ascii="Arial" w:hAnsi="Arial" w:cs="Arial"/>
          <w:color w:val="222222"/>
          <w:sz w:val="20"/>
          <w:szCs w:val="20"/>
          <w:shd w:val="clear" w:color="auto" w:fill="FFFFFF"/>
        </w:rPr>
        <w:t xml:space="preserve">Conner, M.M., Saunders, W.C., </w:t>
      </w:r>
      <w:proofErr w:type="spellStart"/>
      <w:r>
        <w:rPr>
          <w:rFonts w:ascii="Arial" w:hAnsi="Arial" w:cs="Arial"/>
          <w:color w:val="222222"/>
          <w:sz w:val="20"/>
          <w:szCs w:val="20"/>
          <w:shd w:val="clear" w:color="auto" w:fill="FFFFFF"/>
        </w:rPr>
        <w:t>Bouwes</w:t>
      </w:r>
      <w:proofErr w:type="spellEnd"/>
      <w:r>
        <w:rPr>
          <w:rFonts w:ascii="Arial" w:hAnsi="Arial" w:cs="Arial"/>
          <w:color w:val="222222"/>
          <w:sz w:val="20"/>
          <w:szCs w:val="20"/>
          <w:shd w:val="clear" w:color="auto" w:fill="FFFFFF"/>
        </w:rPr>
        <w:t>, N. and Jordan, C., 2016.</w:t>
      </w:r>
      <w:proofErr w:type="gramEnd"/>
      <w:r>
        <w:rPr>
          <w:rFonts w:ascii="Arial" w:hAnsi="Arial" w:cs="Arial"/>
          <w:color w:val="222222"/>
          <w:sz w:val="20"/>
          <w:szCs w:val="20"/>
          <w:shd w:val="clear" w:color="auto" w:fill="FFFFFF"/>
        </w:rPr>
        <w:t xml:space="preserve"> Evaluating impacts using a BACI design, ratios, and a Bayesian approach with a focus on restoration. </w:t>
      </w:r>
      <w:proofErr w:type="gramStart"/>
      <w:r>
        <w:rPr>
          <w:rFonts w:ascii="Arial" w:hAnsi="Arial" w:cs="Arial"/>
          <w:i/>
          <w:iCs/>
          <w:color w:val="222222"/>
          <w:sz w:val="20"/>
          <w:szCs w:val="20"/>
          <w:shd w:val="clear" w:color="auto" w:fill="FFFFFF"/>
        </w:rPr>
        <w:t>Environmental monitoring and assessment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188</w:t>
      </w:r>
      <w:r>
        <w:rPr>
          <w:rFonts w:ascii="Arial" w:hAnsi="Arial" w:cs="Arial"/>
          <w:color w:val="222222"/>
          <w:sz w:val="20"/>
          <w:szCs w:val="20"/>
          <w:shd w:val="clear" w:color="auto" w:fill="FFFFFF"/>
        </w:rPr>
        <w:t>(10), p.555.</w:t>
      </w:r>
      <w:proofErr w:type="gramEnd"/>
    </w:p>
    <w:p w:rsidR="006F4369" w:rsidRDefault="006F4369" w:rsidP="006F4369">
      <w:pPr>
        <w:spacing w:after="0" w:line="360" w:lineRule="auto"/>
        <w:rPr>
          <w:rFonts w:cs="Arial"/>
        </w:rPr>
      </w:pPr>
    </w:p>
    <w:p w:rsidR="006F4369" w:rsidRPr="001D5F15" w:rsidRDefault="006F4369" w:rsidP="001D5F15">
      <w:pPr>
        <w:spacing w:after="0" w:line="360" w:lineRule="auto"/>
        <w:ind w:firstLine="720"/>
        <w:rPr>
          <w:rFonts w:cs="Arial"/>
        </w:rPr>
      </w:pPr>
    </w:p>
    <w:p w:rsidR="005F0E2F" w:rsidRPr="00597BCB" w:rsidRDefault="005F0E2F" w:rsidP="005F0E2F">
      <w:pPr>
        <w:spacing w:after="0" w:line="360" w:lineRule="auto"/>
        <w:rPr>
          <w:rFonts w:cs="Arial"/>
        </w:rPr>
      </w:pPr>
      <w:r w:rsidRPr="00597BCB">
        <w:rPr>
          <w:rFonts w:cs="Arial"/>
          <w:i/>
        </w:rPr>
        <w:lastRenderedPageBreak/>
        <w:t>Capture probability</w:t>
      </w:r>
    </w:p>
    <w:p w:rsidR="005F0E2F" w:rsidRPr="00597BCB" w:rsidRDefault="005F0E2F" w:rsidP="005F0E2F">
      <w:pPr>
        <w:spacing w:after="0" w:line="360" w:lineRule="auto"/>
        <w:rPr>
          <w:rFonts w:cs="Arial"/>
        </w:rPr>
      </w:pPr>
      <w:r w:rsidRPr="00597BCB">
        <w:rPr>
          <w:rFonts w:cs="Arial"/>
        </w:rPr>
        <w:tab/>
        <w:t xml:space="preserve">Our power analyses assumes that our transect samples count a consistent portion of the oysters during the two surveys (rocks and control).  This </w:t>
      </w:r>
      <w:r w:rsidR="008A103B" w:rsidRPr="00597BCB">
        <w:rPr>
          <w:rFonts w:cs="Arial"/>
        </w:rPr>
        <w:t>is</w:t>
      </w:r>
      <w:r w:rsidRPr="00597BCB">
        <w:rPr>
          <w:rFonts w:cs="Arial"/>
        </w:rPr>
        <w:t xml:space="preserve"> a capture probability (p) or</w:t>
      </w:r>
      <w:r w:rsidR="008A103B" w:rsidRPr="00597BCB">
        <w:rPr>
          <w:rFonts w:cs="Arial"/>
        </w:rPr>
        <w:t xml:space="preserve"> because effort is constant, it is the same as</w:t>
      </w:r>
      <w:r w:rsidRPr="00597BCB">
        <w:rPr>
          <w:rFonts w:cs="Arial"/>
        </w:rPr>
        <w:t xml:space="preserve"> catchability (q) of oysters for a given unit of transect effort.  However, we know from our paper rock exercises that there is a wide variation in oyster counts depending on who does the counting.  This is </w:t>
      </w:r>
      <w:r w:rsidR="008A103B" w:rsidRPr="00597BCB">
        <w:rPr>
          <w:rFonts w:cs="Arial"/>
        </w:rPr>
        <w:t>demonstrated</w:t>
      </w:r>
      <w:r w:rsidRPr="00597BCB">
        <w:rPr>
          <w:rFonts w:cs="Arial"/>
        </w:rPr>
        <w:t xml:space="preserve"> in the figure below.  We need to incorporate this into the power analyses as well.</w:t>
      </w:r>
    </w:p>
    <w:p w:rsidR="00702E4E" w:rsidRPr="00597BCB" w:rsidRDefault="00F17D13" w:rsidP="00A03368">
      <w:pPr>
        <w:spacing w:after="0" w:line="360" w:lineRule="auto"/>
        <w:ind w:firstLine="720"/>
        <w:rPr>
          <w:rFonts w:cs="Arial"/>
        </w:rPr>
      </w:pPr>
      <w:r w:rsidRPr="00597BCB">
        <w:rPr>
          <w:rFonts w:cs="Arial"/>
          <w:noProof/>
        </w:rPr>
        <w:drawing>
          <wp:inline distT="0" distB="0" distL="0" distR="0">
            <wp:extent cx="3855493" cy="3614525"/>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cstate="print"/>
                    <a:stretch>
                      <a:fillRect/>
                    </a:stretch>
                  </pic:blipFill>
                  <pic:spPr>
                    <a:xfrm>
                      <a:off x="0" y="0"/>
                      <a:ext cx="3861350" cy="3620016"/>
                    </a:xfrm>
                    <a:prstGeom prst="rect">
                      <a:avLst/>
                    </a:prstGeom>
                  </pic:spPr>
                </pic:pic>
              </a:graphicData>
            </a:graphic>
          </wp:inline>
        </w:drawing>
      </w:r>
      <w:r w:rsidR="00EC7522" w:rsidRPr="00597BCB">
        <w:rPr>
          <w:rFonts w:cs="Arial"/>
        </w:rPr>
        <w:t xml:space="preserve"> </w:t>
      </w:r>
      <w:r w:rsidR="00792D21" w:rsidRPr="00597BCB">
        <w:rPr>
          <w:rFonts w:cs="Arial"/>
        </w:rPr>
        <w:t xml:space="preserve"> </w:t>
      </w:r>
      <w:r w:rsidR="00702E4E" w:rsidRPr="00597BCB">
        <w:rPr>
          <w:rFonts w:cs="Arial"/>
        </w:rPr>
        <w:t xml:space="preserve"> </w:t>
      </w:r>
      <w:r w:rsidR="00702E4E" w:rsidRPr="00597BCB">
        <w:rPr>
          <w:rFonts w:cs="Arial"/>
        </w:rPr>
        <w:tab/>
      </w:r>
    </w:p>
    <w:p w:rsidR="00702E4E" w:rsidRPr="00597BCB" w:rsidRDefault="00BB3866" w:rsidP="00597BCB">
      <w:pPr>
        <w:spacing w:after="0" w:line="240" w:lineRule="auto"/>
        <w:rPr>
          <w:rFonts w:cs="Arial"/>
        </w:rPr>
      </w:pPr>
      <w:proofErr w:type="gramStart"/>
      <w:r w:rsidRPr="00597BCB">
        <w:rPr>
          <w:rFonts w:cs="Arial"/>
        </w:rPr>
        <w:t>Figure.</w:t>
      </w:r>
      <w:proofErr w:type="gramEnd"/>
      <w:r w:rsidRPr="00597BCB">
        <w:rPr>
          <w:rFonts w:cs="Arial"/>
        </w:rPr>
        <w:t xml:space="preserve">  Catchability (y-axis) and true number of paper oysters on a paper rock (x-axis).  The box plots represent the variation in counts on these rocks based on the different people that counted the oysters on the rock.  The blue dot represents the mean catchability per rock.  </w:t>
      </w:r>
    </w:p>
    <w:p w:rsidR="00702E4E" w:rsidRPr="00597BCB" w:rsidRDefault="00702E4E" w:rsidP="003A1887">
      <w:pPr>
        <w:spacing w:after="0" w:line="360" w:lineRule="auto"/>
        <w:rPr>
          <w:rFonts w:cs="Arial"/>
        </w:rPr>
      </w:pPr>
    </w:p>
    <w:p w:rsidR="00597BCB" w:rsidRPr="00597BCB" w:rsidRDefault="00597BCB" w:rsidP="00597BCB">
      <w:r w:rsidRPr="00597BCB">
        <w:rPr>
          <w:noProof/>
        </w:rPr>
        <w:lastRenderedPageBreak/>
        <w:drawing>
          <wp:inline distT="0" distB="0" distL="0" distR="0">
            <wp:extent cx="4170218" cy="41702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4171472" cy="4171472"/>
                    </a:xfrm>
                    <a:prstGeom prst="rect">
                      <a:avLst/>
                    </a:prstGeom>
                    <a:noFill/>
                    <a:ln w="9525">
                      <a:noFill/>
                      <a:miter lim="800000"/>
                      <a:headEnd/>
                      <a:tailEnd/>
                    </a:ln>
                  </pic:spPr>
                </pic:pic>
              </a:graphicData>
            </a:graphic>
          </wp:inline>
        </w:drawing>
      </w:r>
    </w:p>
    <w:p w:rsidR="00597BCB" w:rsidRPr="00597BCB" w:rsidRDefault="00597BCB" w:rsidP="00597BCB">
      <w:pPr>
        <w:rPr>
          <w:rFonts w:cs="Arial"/>
        </w:rPr>
      </w:pPr>
      <w:proofErr w:type="gramStart"/>
      <w:r w:rsidRPr="00597BCB">
        <w:rPr>
          <w:rFonts w:cs="Arial"/>
        </w:rPr>
        <w:t>Figure 10.</w:t>
      </w:r>
      <w:proofErr w:type="gramEnd"/>
      <w:r w:rsidRPr="00597BCB">
        <w:rPr>
          <w:rFonts w:cs="Arial"/>
        </w:rPr>
        <w:t xml:space="preserve"> Catchability (y-axis) of paper oysters from transects by observer (unique person, x-axis).  The blue boxes are experienced observers and the red boxes are inexperienced observers.</w:t>
      </w:r>
    </w:p>
    <w:p w:rsidR="00151124" w:rsidRPr="00597BCB" w:rsidRDefault="00151124">
      <w:pPr>
        <w:rPr>
          <w:rFonts w:cs="Arial"/>
        </w:rPr>
      </w:pPr>
      <w:r w:rsidRPr="00597BCB">
        <w:rPr>
          <w:rFonts w:cs="Arial"/>
        </w:rPr>
        <w:br w:type="page"/>
      </w:r>
    </w:p>
    <w:p w:rsidR="00A130CC" w:rsidRPr="00597BCB" w:rsidRDefault="00151124" w:rsidP="003A1887">
      <w:pPr>
        <w:spacing w:after="0" w:line="360" w:lineRule="auto"/>
        <w:rPr>
          <w:rFonts w:cs="Arial"/>
          <w:i/>
        </w:rPr>
      </w:pPr>
      <w:r w:rsidRPr="00597BCB">
        <w:rPr>
          <w:rFonts w:cs="Arial"/>
          <w:i/>
        </w:rPr>
        <w:lastRenderedPageBreak/>
        <w:t>Winter 2018/2019 Sampling Effort</w:t>
      </w:r>
    </w:p>
    <w:p w:rsidR="009355F3" w:rsidRPr="00597BCB" w:rsidRDefault="006C4E4B" w:rsidP="003A1887">
      <w:pPr>
        <w:spacing w:after="0" w:line="360" w:lineRule="auto"/>
        <w:rPr>
          <w:rFonts w:cs="Arial"/>
        </w:rPr>
      </w:pPr>
      <w:r w:rsidRPr="00597BCB">
        <w:rPr>
          <w:rFonts w:cs="Arial"/>
        </w:rPr>
        <w:tab/>
      </w:r>
      <w:r w:rsidR="00965D41" w:rsidRPr="00597BCB">
        <w:rPr>
          <w:rFonts w:cs="Arial"/>
        </w:rPr>
        <w:t xml:space="preserve">I built a table that defined the strata that a priori I thought could influence the response variable of counts of live oysters.  In a hierarchical context, the highest level of comparison would be between the reefs that received rocks and those that did not receive rocks (control).  The control reefs would be located in the Lone Cabbage nearshore or inshore areas in the region </w:t>
      </w:r>
      <w:r w:rsidR="009355F3" w:rsidRPr="00597BCB">
        <w:rPr>
          <w:rFonts w:cs="Arial"/>
        </w:rPr>
        <w:t>around salinity sensors 7:9.  The response variable is counts of live oysters during winter.  In simplest terms the model could be written as a regression like this.</w:t>
      </w:r>
    </w:p>
    <w:p w:rsidR="009355F3" w:rsidRPr="00597BCB" w:rsidRDefault="006F0F1C" w:rsidP="003A1887">
      <w:pPr>
        <w:spacing w:after="0" w:line="360" w:lineRule="auto"/>
        <w:rPr>
          <w:rFonts w:cs="Arial"/>
        </w:rPr>
      </w:pPr>
      <m:oMathPara>
        <m:oMathParaPr>
          <m:jc m:val="left"/>
        </m:oMathParaP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+ε</m:t>
          </m:r>
        </m:oMath>
      </m:oMathPara>
    </w:p>
    <w:p w:rsidR="009355F3" w:rsidRPr="00597BCB" w:rsidRDefault="009355F3" w:rsidP="003A1887">
      <w:pPr>
        <w:spacing w:after="0" w:line="360" w:lineRule="auto"/>
        <w:rPr>
          <w:rFonts w:cs="Arial"/>
        </w:rPr>
      </w:pPr>
      <w:proofErr w:type="gramStart"/>
      <w:r w:rsidRPr="00597BCB">
        <w:rPr>
          <w:rFonts w:cs="Arial"/>
        </w:rPr>
        <w:t>where</w:t>
      </w:r>
      <w:proofErr w:type="gramEnd"/>
      <w:r w:rsidRPr="00597BCB">
        <w:rPr>
          <w:rFonts w:cs="Arial"/>
        </w:rPr>
        <w:t xml:space="preserve"> the beta terms are the coefficients, x is the slope, and epsilon is the error term.</w:t>
      </w:r>
      <w:r w:rsidR="006F0F1C" w:rsidRPr="00597BCB">
        <w:rPr>
          <w:rFonts w:cs="Arial"/>
        </w:rPr>
        <w:t xml:space="preserve">  We can parameterize the model to ask “is there a difference in oyster counts between rock and treatment areas” by simply testing whether the slope differs from zero.</w:t>
      </w:r>
      <w:r w:rsidRPr="00597BCB">
        <w:rPr>
          <w:rFonts w:cs="Arial"/>
        </w:rPr>
        <w:t xml:space="preserve"> </w:t>
      </w:r>
    </w:p>
    <w:p w:rsidR="009355F3" w:rsidRPr="00597BCB" w:rsidRDefault="009355F3" w:rsidP="003A1887">
      <w:pPr>
        <w:spacing w:after="0" w:line="360" w:lineRule="auto"/>
        <w:rPr>
          <w:rFonts w:cs="Arial"/>
        </w:rPr>
      </w:pPr>
      <w:r w:rsidRPr="00597BCB">
        <w:rPr>
          <w:rFonts w:cs="Arial"/>
        </w:rPr>
        <w:t xml:space="preserve">The strata that I then identified within the treatment area that could influence oyster counts were (1) whether a bar had large rocks or small rocks, </w:t>
      </w:r>
    </w:p>
    <w:p w:rsidR="009355F3" w:rsidRPr="00597BCB" w:rsidRDefault="00996FAA" w:rsidP="009355F3">
      <w:pPr>
        <w:spacing w:after="0"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rocks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+ε</m:t>
          </m:r>
        </m:oMath>
      </m:oMathPara>
    </w:p>
    <w:p w:rsidR="00996D20" w:rsidRPr="00597BCB" w:rsidRDefault="009355F3" w:rsidP="003A1887">
      <w:pPr>
        <w:spacing w:after="0" w:line="360" w:lineRule="auto"/>
        <w:rPr>
          <w:rFonts w:cs="Arial"/>
        </w:rPr>
      </w:pPr>
      <w:r w:rsidRPr="00597BCB">
        <w:rPr>
          <w:rFonts w:cs="Arial"/>
        </w:rPr>
        <w:t xml:space="preserve">(2) </w:t>
      </w:r>
      <w:proofErr w:type="gramStart"/>
      <w:r w:rsidRPr="00597BCB">
        <w:rPr>
          <w:rFonts w:cs="Arial"/>
        </w:rPr>
        <w:t>whether</w:t>
      </w:r>
      <w:proofErr w:type="gramEnd"/>
      <w:r w:rsidRPr="00597BCB">
        <w:rPr>
          <w:rFonts w:cs="Arial"/>
        </w:rPr>
        <w:t xml:space="preserve"> or not oysters were seeded on the oyster bar, </w:t>
      </w:r>
    </w:p>
    <w:p w:rsidR="00996D20" w:rsidRPr="00597BCB" w:rsidRDefault="00996FAA" w:rsidP="003A1887">
      <w:pPr>
        <w:spacing w:after="0"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rocks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+ε</m:t>
          </m:r>
        </m:oMath>
      </m:oMathPara>
    </w:p>
    <w:p w:rsidR="00996D20" w:rsidRPr="00597BCB" w:rsidRDefault="009355F3" w:rsidP="003A1887">
      <w:pPr>
        <w:spacing w:after="0" w:line="360" w:lineRule="auto"/>
        <w:rPr>
          <w:rFonts w:cs="Arial"/>
        </w:rPr>
      </w:pPr>
      <w:r w:rsidRPr="00597BCB">
        <w:rPr>
          <w:rFonts w:cs="Arial"/>
        </w:rPr>
        <w:t xml:space="preserve">(3) </w:t>
      </w:r>
      <w:proofErr w:type="gramStart"/>
      <w:r w:rsidRPr="00597BCB">
        <w:rPr>
          <w:rFonts w:cs="Arial"/>
        </w:rPr>
        <w:t>whether</w:t>
      </w:r>
      <w:proofErr w:type="gramEnd"/>
      <w:r w:rsidRPr="00597BCB">
        <w:rPr>
          <w:rFonts w:cs="Arial"/>
        </w:rPr>
        <w:t xml:space="preserve"> or not the bar was open to fishing.</w:t>
      </w:r>
    </w:p>
    <w:p w:rsidR="00996D20" w:rsidRPr="00597BCB" w:rsidRDefault="00996FAA" w:rsidP="003A1887">
      <w:pPr>
        <w:spacing w:after="0"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rocks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+ε</m:t>
          </m:r>
        </m:oMath>
      </m:oMathPara>
    </w:p>
    <w:p w:rsidR="00996D20" w:rsidRPr="00597BCB" w:rsidRDefault="00996D20" w:rsidP="003A1887">
      <w:pPr>
        <w:spacing w:after="0" w:line="360" w:lineRule="auto"/>
        <w:rPr>
          <w:rFonts w:cs="Arial"/>
        </w:rPr>
      </w:pPr>
    </w:p>
    <w:p w:rsidR="00996D20" w:rsidRPr="00597BCB" w:rsidRDefault="009355F3" w:rsidP="003A1887">
      <w:pPr>
        <w:spacing w:after="0" w:line="360" w:lineRule="auto"/>
        <w:rPr>
          <w:rFonts w:cs="Arial"/>
        </w:rPr>
      </w:pPr>
      <w:r w:rsidRPr="00597BCB">
        <w:rPr>
          <w:rFonts w:cs="Arial"/>
        </w:rPr>
        <w:t>The strata that I identified for the control area were (4) whether or not the bar was open to fishing.</w:t>
      </w:r>
    </w:p>
    <w:p w:rsidR="00996D20" w:rsidRPr="00597BCB" w:rsidRDefault="00996FAA" w:rsidP="003A1887">
      <w:pPr>
        <w:spacing w:after="0"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control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+ε</m:t>
          </m:r>
        </m:oMath>
      </m:oMathPara>
    </w:p>
    <w:p w:rsidR="00996D20" w:rsidRPr="00597BCB" w:rsidRDefault="006F0F1C" w:rsidP="00996D20">
      <w:pPr>
        <w:spacing w:after="0" w:line="360" w:lineRule="auto"/>
        <w:rPr>
          <w:rFonts w:cs="Arial"/>
        </w:rPr>
      </w:pPr>
      <w:r w:rsidRPr="00597BCB">
        <w:rPr>
          <w:rFonts w:cs="Arial"/>
        </w:rPr>
        <w:t>The</w:t>
      </w:r>
      <w:r w:rsidR="00996D20" w:rsidRPr="00597BCB">
        <w:rPr>
          <w:rFonts w:cs="Arial"/>
        </w:rPr>
        <w:t xml:space="preserve"> actual functional form of the models is dependent on t</w:t>
      </w:r>
      <w:r w:rsidRPr="00597BCB">
        <w:rPr>
          <w:rFonts w:cs="Arial"/>
        </w:rPr>
        <w:t>he structure of the data and model assumptions.</w:t>
      </w:r>
      <w:r w:rsidR="001F1500" w:rsidRPr="00597BCB">
        <w:rPr>
          <w:rFonts w:cs="Arial"/>
        </w:rPr>
        <w:t xml:space="preserve">  The models would not all be additive.  </w:t>
      </w:r>
      <w:r w:rsidRPr="00597BCB">
        <w:rPr>
          <w:rFonts w:cs="Arial"/>
        </w:rPr>
        <w:t xml:space="preserve"> T</w:t>
      </w:r>
      <w:r w:rsidR="00996D20" w:rsidRPr="00597BCB">
        <w:rPr>
          <w:rFonts w:cs="Arial"/>
        </w:rPr>
        <w:t>h</w:t>
      </w:r>
      <w:r w:rsidRPr="00597BCB">
        <w:rPr>
          <w:rFonts w:cs="Arial"/>
        </w:rPr>
        <w:t>e</w:t>
      </w:r>
      <w:r w:rsidR="00996D20" w:rsidRPr="00597BCB">
        <w:rPr>
          <w:rFonts w:cs="Arial"/>
        </w:rPr>
        <w:t>s</w:t>
      </w:r>
      <w:r w:rsidRPr="00597BCB">
        <w:rPr>
          <w:rFonts w:cs="Arial"/>
        </w:rPr>
        <w:t>e</w:t>
      </w:r>
      <w:r w:rsidR="00996D20" w:rsidRPr="00597BCB">
        <w:rPr>
          <w:rFonts w:cs="Arial"/>
        </w:rPr>
        <w:t xml:space="preserve"> </w:t>
      </w:r>
      <w:r w:rsidRPr="00597BCB">
        <w:rPr>
          <w:rFonts w:cs="Arial"/>
        </w:rPr>
        <w:t>are</w:t>
      </w:r>
      <w:r w:rsidR="00996D20" w:rsidRPr="00597BCB">
        <w:rPr>
          <w:rFonts w:cs="Arial"/>
        </w:rPr>
        <w:t xml:space="preserve"> just example</w:t>
      </w:r>
      <w:r w:rsidRPr="00597BCB">
        <w:rPr>
          <w:rFonts w:cs="Arial"/>
        </w:rPr>
        <w:t>s</w:t>
      </w:r>
      <w:r w:rsidR="00996D20" w:rsidRPr="00597BCB">
        <w:rPr>
          <w:rFonts w:cs="Arial"/>
        </w:rPr>
        <w:t>.</w:t>
      </w:r>
    </w:p>
    <w:p w:rsidR="001236C0" w:rsidRPr="00597BCB" w:rsidRDefault="009355F3" w:rsidP="00593843">
      <w:pPr>
        <w:spacing w:after="0" w:line="360" w:lineRule="auto"/>
        <w:rPr>
          <w:rFonts w:cs="Arial"/>
        </w:rPr>
      </w:pPr>
      <w:r w:rsidRPr="00597BCB">
        <w:rPr>
          <w:rFonts w:cs="Arial"/>
        </w:rPr>
        <w:t xml:space="preserve"> </w:t>
      </w:r>
    </w:p>
    <w:p w:rsidR="00593843" w:rsidRDefault="00593843">
      <w:pPr>
        <w:rPr>
          <w:rFonts w:cs="Arial"/>
        </w:rPr>
      </w:pPr>
      <w:r>
        <w:rPr>
          <w:rFonts w:cs="Arial"/>
        </w:rPr>
        <w:br w:type="page"/>
      </w:r>
    </w:p>
    <w:p w:rsidR="001236C0" w:rsidRPr="00597BCB" w:rsidRDefault="001236C0" w:rsidP="003A1887">
      <w:pPr>
        <w:spacing w:after="0" w:line="360" w:lineRule="auto"/>
        <w:rPr>
          <w:rFonts w:cs="Arial"/>
        </w:rPr>
      </w:pPr>
      <w:r w:rsidRPr="00597BCB">
        <w:rPr>
          <w:rFonts w:cs="Arial"/>
        </w:rPr>
        <w:lastRenderedPageBreak/>
        <w:t>I then built a table that would represent each of the strata and labeled each of the constructed reef elements (2-22) as the different strata would apply to these reef elements.</w:t>
      </w:r>
    </w:p>
    <w:p w:rsidR="001236C0" w:rsidRPr="00597BCB" w:rsidRDefault="001236C0" w:rsidP="003A1887">
      <w:pPr>
        <w:spacing w:after="0" w:line="360" w:lineRule="auto"/>
        <w:rPr>
          <w:rFonts w:cs="Arial"/>
        </w:rPr>
      </w:pPr>
    </w:p>
    <w:p w:rsidR="001236C0" w:rsidRPr="00597BCB" w:rsidRDefault="001236C0" w:rsidP="00D77967">
      <w:pPr>
        <w:spacing w:after="0" w:line="240" w:lineRule="auto"/>
        <w:rPr>
          <w:rFonts w:cs="Arial"/>
        </w:rPr>
      </w:pPr>
      <w:proofErr w:type="gramStart"/>
      <w:r w:rsidRPr="00597BCB">
        <w:rPr>
          <w:rFonts w:cs="Arial"/>
        </w:rPr>
        <w:t>Table.</w:t>
      </w:r>
      <w:proofErr w:type="gramEnd"/>
      <w:r w:rsidRPr="00597BCB">
        <w:rPr>
          <w:rFonts w:cs="Arial"/>
        </w:rPr>
        <w:t xml:space="preserve">  Strata column identifies the sampling strata by number, element is an individual oyster bar of varying size that has been constructed at Lone Cabbage Offshore, </w:t>
      </w:r>
      <w:proofErr w:type="spellStart"/>
      <w:r w:rsidRPr="00597BCB">
        <w:rPr>
          <w:rFonts w:cs="Arial"/>
        </w:rPr>
        <w:t>bar_type</w:t>
      </w:r>
      <w:proofErr w:type="spellEnd"/>
      <w:r w:rsidRPr="00597BCB">
        <w:rPr>
          <w:rFonts w:cs="Arial"/>
        </w:rPr>
        <w:t xml:space="preserve"> defines whether the bar is a large rock bar (</w:t>
      </w:r>
      <w:proofErr w:type="spellStart"/>
      <w:r w:rsidRPr="00597BCB">
        <w:rPr>
          <w:rFonts w:cs="Arial"/>
        </w:rPr>
        <w:t>l_rock</w:t>
      </w:r>
      <w:proofErr w:type="spellEnd"/>
      <w:r w:rsidRPr="00597BCB">
        <w:rPr>
          <w:rFonts w:cs="Arial"/>
        </w:rPr>
        <w:t>), small rock bar (</w:t>
      </w:r>
      <w:proofErr w:type="spellStart"/>
      <w:r w:rsidRPr="00597BCB">
        <w:rPr>
          <w:rFonts w:cs="Arial"/>
        </w:rPr>
        <w:t>s_rock</w:t>
      </w:r>
      <w:proofErr w:type="spellEnd"/>
      <w:r w:rsidRPr="00597BCB">
        <w:rPr>
          <w:rFonts w:cs="Arial"/>
        </w:rPr>
        <w:t xml:space="preserve">), of a wild bar (wild), </w:t>
      </w:r>
      <w:proofErr w:type="spellStart"/>
      <w:r w:rsidRPr="00597BCB">
        <w:rPr>
          <w:rFonts w:cs="Arial"/>
        </w:rPr>
        <w:t>oyster_addition</w:t>
      </w:r>
      <w:proofErr w:type="spellEnd"/>
      <w:r w:rsidRPr="00597BCB">
        <w:rPr>
          <w:rFonts w:cs="Arial"/>
        </w:rPr>
        <w:t xml:space="preserve"> defines whether or not live oysters were added to the bar (yes or no), fishing defines whether that spatial location is open or closed to fishing.</w:t>
      </w:r>
      <w:r w:rsidR="00D77967" w:rsidRPr="00597BCB">
        <w:rPr>
          <w:rFonts w:cs="Arial"/>
        </w:rPr>
        <w:t xml:space="preserve"> For the “wild” bars I just listed open and closed to fishing and no specific “reef” such as a reef element.  In the text I describe how to choose the reefs for the wild bars.</w:t>
      </w:r>
    </w:p>
    <w:tbl>
      <w:tblPr>
        <w:tblStyle w:val="TableGrid"/>
        <w:tblW w:w="0" w:type="auto"/>
        <w:tblLook w:val="04A0"/>
      </w:tblPr>
      <w:tblGrid>
        <w:gridCol w:w="1915"/>
        <w:gridCol w:w="1915"/>
        <w:gridCol w:w="1915"/>
        <w:gridCol w:w="1915"/>
        <w:gridCol w:w="1916"/>
      </w:tblGrid>
      <w:tr w:rsidR="001236C0" w:rsidRPr="00597BCB" w:rsidTr="001236C0">
        <w:tc>
          <w:tcPr>
            <w:tcW w:w="1915" w:type="dxa"/>
          </w:tcPr>
          <w:p w:rsidR="001236C0" w:rsidRPr="00597BCB" w:rsidRDefault="001236C0" w:rsidP="00C839EC">
            <w:pPr>
              <w:rPr>
                <w:rFonts w:cs="Arial"/>
              </w:rPr>
            </w:pPr>
            <w:r w:rsidRPr="00597BCB">
              <w:rPr>
                <w:rFonts w:cs="Arial"/>
              </w:rPr>
              <w:t>strata</w:t>
            </w:r>
          </w:p>
        </w:tc>
        <w:tc>
          <w:tcPr>
            <w:tcW w:w="1915" w:type="dxa"/>
          </w:tcPr>
          <w:p w:rsidR="001236C0" w:rsidRPr="00597BCB" w:rsidRDefault="001236C0" w:rsidP="00C839EC">
            <w:pPr>
              <w:rPr>
                <w:rFonts w:cs="Arial"/>
              </w:rPr>
            </w:pPr>
            <w:r w:rsidRPr="00597BCB">
              <w:rPr>
                <w:rFonts w:cs="Arial"/>
              </w:rPr>
              <w:t>element</w:t>
            </w:r>
          </w:p>
        </w:tc>
        <w:tc>
          <w:tcPr>
            <w:tcW w:w="1915" w:type="dxa"/>
          </w:tcPr>
          <w:p w:rsidR="001236C0" w:rsidRPr="00597BCB" w:rsidRDefault="001236C0" w:rsidP="00C839EC">
            <w:pPr>
              <w:rPr>
                <w:rFonts w:cs="Arial"/>
              </w:rPr>
            </w:pPr>
            <w:proofErr w:type="spellStart"/>
            <w:r w:rsidRPr="00597BCB">
              <w:rPr>
                <w:rFonts w:cs="Arial"/>
              </w:rPr>
              <w:t>bar_type</w:t>
            </w:r>
            <w:proofErr w:type="spellEnd"/>
          </w:p>
        </w:tc>
        <w:tc>
          <w:tcPr>
            <w:tcW w:w="1915" w:type="dxa"/>
          </w:tcPr>
          <w:p w:rsidR="001236C0" w:rsidRPr="00597BCB" w:rsidRDefault="001236C0" w:rsidP="00C839EC">
            <w:pPr>
              <w:rPr>
                <w:rFonts w:cs="Arial"/>
              </w:rPr>
            </w:pPr>
            <w:proofErr w:type="spellStart"/>
            <w:r w:rsidRPr="00597BCB">
              <w:rPr>
                <w:rFonts w:cs="Arial"/>
              </w:rPr>
              <w:t>oyster_addition</w:t>
            </w:r>
            <w:proofErr w:type="spellEnd"/>
          </w:p>
        </w:tc>
        <w:tc>
          <w:tcPr>
            <w:tcW w:w="1916" w:type="dxa"/>
          </w:tcPr>
          <w:p w:rsidR="001236C0" w:rsidRPr="00597BCB" w:rsidRDefault="001236C0" w:rsidP="00C839EC">
            <w:pPr>
              <w:rPr>
                <w:rFonts w:cs="Arial"/>
              </w:rPr>
            </w:pPr>
            <w:r w:rsidRPr="00597BCB">
              <w:rPr>
                <w:rFonts w:cs="Arial"/>
              </w:rPr>
              <w:t>fishing</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2</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3</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5</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6</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7</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8</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1</w:t>
            </w:r>
          </w:p>
        </w:tc>
        <w:tc>
          <w:tcPr>
            <w:tcW w:w="1915" w:type="dxa"/>
          </w:tcPr>
          <w:p w:rsidR="001236C0" w:rsidRPr="00597BCB" w:rsidRDefault="001236C0" w:rsidP="00C839EC">
            <w:pPr>
              <w:rPr>
                <w:rFonts w:cs="Arial"/>
              </w:rPr>
            </w:pPr>
            <w:r w:rsidRPr="00597BCB">
              <w:rPr>
                <w:rFonts w:cs="Arial"/>
              </w:rPr>
              <w:t>9</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y</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2</w:t>
            </w:r>
          </w:p>
        </w:tc>
        <w:tc>
          <w:tcPr>
            <w:tcW w:w="1915" w:type="dxa"/>
          </w:tcPr>
          <w:p w:rsidR="001236C0" w:rsidRPr="00597BCB" w:rsidRDefault="001236C0" w:rsidP="00C839EC">
            <w:pPr>
              <w:rPr>
                <w:rFonts w:cs="Arial"/>
              </w:rPr>
            </w:pPr>
            <w:r w:rsidRPr="00597BCB">
              <w:rPr>
                <w:rFonts w:cs="Arial"/>
              </w:rPr>
              <w:t>10</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2</w:t>
            </w:r>
          </w:p>
        </w:tc>
        <w:tc>
          <w:tcPr>
            <w:tcW w:w="1915" w:type="dxa"/>
          </w:tcPr>
          <w:p w:rsidR="001236C0" w:rsidRPr="00597BCB" w:rsidRDefault="001236C0" w:rsidP="00C839EC">
            <w:pPr>
              <w:rPr>
                <w:rFonts w:cs="Arial"/>
              </w:rPr>
            </w:pPr>
            <w:r w:rsidRPr="00597BCB">
              <w:rPr>
                <w:rFonts w:cs="Arial"/>
              </w:rPr>
              <w:t>11</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2</w:t>
            </w:r>
          </w:p>
        </w:tc>
        <w:tc>
          <w:tcPr>
            <w:tcW w:w="1915" w:type="dxa"/>
          </w:tcPr>
          <w:p w:rsidR="001236C0" w:rsidRPr="00597BCB" w:rsidRDefault="001236C0" w:rsidP="00C839EC">
            <w:pPr>
              <w:rPr>
                <w:rFonts w:cs="Arial"/>
              </w:rPr>
            </w:pPr>
            <w:r w:rsidRPr="00597BCB">
              <w:rPr>
                <w:rFonts w:cs="Arial"/>
              </w:rPr>
              <w:t>12</w:t>
            </w:r>
          </w:p>
        </w:tc>
        <w:tc>
          <w:tcPr>
            <w:tcW w:w="1915" w:type="dxa"/>
          </w:tcPr>
          <w:p w:rsidR="001236C0" w:rsidRPr="00597BCB" w:rsidRDefault="001236C0" w:rsidP="00C839EC">
            <w:pPr>
              <w:rPr>
                <w:rFonts w:cs="Arial"/>
              </w:rPr>
            </w:pPr>
            <w:proofErr w:type="spellStart"/>
            <w:r w:rsidRPr="00597BCB">
              <w:rPr>
                <w:rFonts w:cs="Arial"/>
              </w:rPr>
              <w:t>l_rock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3</w:t>
            </w:r>
          </w:p>
        </w:tc>
        <w:tc>
          <w:tcPr>
            <w:tcW w:w="1915" w:type="dxa"/>
          </w:tcPr>
          <w:p w:rsidR="001236C0" w:rsidRPr="00597BCB" w:rsidRDefault="001236C0" w:rsidP="00C839EC">
            <w:pPr>
              <w:rPr>
                <w:rFonts w:cs="Arial"/>
              </w:rPr>
            </w:pPr>
            <w:r w:rsidRPr="00597BCB">
              <w:rPr>
                <w:rFonts w:cs="Arial"/>
              </w:rPr>
              <w:t>13</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3</w:t>
            </w:r>
          </w:p>
        </w:tc>
        <w:tc>
          <w:tcPr>
            <w:tcW w:w="1915" w:type="dxa"/>
          </w:tcPr>
          <w:p w:rsidR="001236C0" w:rsidRPr="00597BCB" w:rsidRDefault="001236C0" w:rsidP="00C839EC">
            <w:pPr>
              <w:rPr>
                <w:rFonts w:cs="Arial"/>
              </w:rPr>
            </w:pPr>
            <w:r w:rsidRPr="00597BCB">
              <w:rPr>
                <w:rFonts w:cs="Arial"/>
              </w:rPr>
              <w:t>14</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3</w:t>
            </w:r>
          </w:p>
        </w:tc>
        <w:tc>
          <w:tcPr>
            <w:tcW w:w="1915" w:type="dxa"/>
          </w:tcPr>
          <w:p w:rsidR="001236C0" w:rsidRPr="00597BCB" w:rsidRDefault="001236C0" w:rsidP="00C839EC">
            <w:pPr>
              <w:rPr>
                <w:rFonts w:cs="Arial"/>
              </w:rPr>
            </w:pPr>
            <w:r w:rsidRPr="00597BCB">
              <w:rPr>
                <w:rFonts w:cs="Arial"/>
              </w:rPr>
              <w:t>15</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3</w:t>
            </w:r>
          </w:p>
        </w:tc>
        <w:tc>
          <w:tcPr>
            <w:tcW w:w="1915" w:type="dxa"/>
          </w:tcPr>
          <w:p w:rsidR="001236C0" w:rsidRPr="00597BCB" w:rsidRDefault="001236C0" w:rsidP="00C839EC">
            <w:pPr>
              <w:rPr>
                <w:rFonts w:cs="Arial"/>
              </w:rPr>
            </w:pPr>
            <w:r w:rsidRPr="00597BCB">
              <w:rPr>
                <w:rFonts w:cs="Arial"/>
              </w:rPr>
              <w:t>16</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17</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18</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19</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20</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21</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4</w:t>
            </w:r>
          </w:p>
        </w:tc>
        <w:tc>
          <w:tcPr>
            <w:tcW w:w="1915" w:type="dxa"/>
          </w:tcPr>
          <w:p w:rsidR="001236C0" w:rsidRPr="00597BCB" w:rsidRDefault="001236C0" w:rsidP="00C839EC">
            <w:pPr>
              <w:rPr>
                <w:rFonts w:cs="Arial"/>
              </w:rPr>
            </w:pPr>
            <w:r w:rsidRPr="00597BCB">
              <w:rPr>
                <w:rFonts w:cs="Arial"/>
              </w:rPr>
              <w:t>22</w:t>
            </w:r>
          </w:p>
        </w:tc>
        <w:tc>
          <w:tcPr>
            <w:tcW w:w="1915" w:type="dxa"/>
          </w:tcPr>
          <w:p w:rsidR="001236C0" w:rsidRPr="00597BCB" w:rsidRDefault="001236C0" w:rsidP="00C839EC">
            <w:pPr>
              <w:rPr>
                <w:rFonts w:cs="Arial"/>
              </w:rPr>
            </w:pPr>
            <w:proofErr w:type="spellStart"/>
            <w:r w:rsidRPr="00597BCB">
              <w:rPr>
                <w:rFonts w:cs="Arial"/>
              </w:rPr>
              <w:t>s_rock</w:t>
            </w:r>
            <w:proofErr w:type="spellEnd"/>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5</w:t>
            </w:r>
          </w:p>
        </w:tc>
        <w:tc>
          <w:tcPr>
            <w:tcW w:w="1915" w:type="dxa"/>
          </w:tcPr>
          <w:p w:rsidR="001236C0" w:rsidRPr="00597BCB" w:rsidRDefault="001236C0" w:rsidP="00C839EC">
            <w:pPr>
              <w:rPr>
                <w:rFonts w:cs="Arial"/>
              </w:rPr>
            </w:pPr>
            <w:r w:rsidRPr="00597BCB">
              <w:rPr>
                <w:rFonts w:cs="Arial"/>
              </w:rPr>
              <w:t>101</w:t>
            </w:r>
          </w:p>
        </w:tc>
        <w:tc>
          <w:tcPr>
            <w:tcW w:w="1915" w:type="dxa"/>
          </w:tcPr>
          <w:p w:rsidR="001236C0" w:rsidRPr="00597BCB" w:rsidRDefault="001F1500" w:rsidP="00C839EC">
            <w:pPr>
              <w:rPr>
                <w:rFonts w:cs="Arial"/>
              </w:rPr>
            </w:pPr>
            <w:r w:rsidRPr="00597BCB">
              <w:rPr>
                <w:rFonts w:cs="Arial"/>
              </w:rPr>
              <w:t>W</w:t>
            </w:r>
            <w:r w:rsidR="001236C0" w:rsidRPr="00597BCB">
              <w:rPr>
                <w:rFonts w:cs="Arial"/>
              </w:rPr>
              <w:t>ild</w:t>
            </w:r>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open</w:t>
            </w:r>
          </w:p>
        </w:tc>
      </w:tr>
      <w:tr w:rsidR="001236C0" w:rsidRPr="00597BCB" w:rsidTr="001236C0">
        <w:tc>
          <w:tcPr>
            <w:tcW w:w="1915" w:type="dxa"/>
          </w:tcPr>
          <w:p w:rsidR="001236C0" w:rsidRPr="00597BCB" w:rsidRDefault="001236C0" w:rsidP="00C839EC">
            <w:pPr>
              <w:rPr>
                <w:rFonts w:cs="Arial"/>
              </w:rPr>
            </w:pPr>
            <w:r w:rsidRPr="00597BCB">
              <w:rPr>
                <w:rFonts w:cs="Arial"/>
              </w:rPr>
              <w:t>6</w:t>
            </w:r>
          </w:p>
        </w:tc>
        <w:tc>
          <w:tcPr>
            <w:tcW w:w="1915" w:type="dxa"/>
          </w:tcPr>
          <w:p w:rsidR="001236C0" w:rsidRPr="00597BCB" w:rsidRDefault="001236C0" w:rsidP="00C839EC">
            <w:pPr>
              <w:rPr>
                <w:rFonts w:cs="Arial"/>
              </w:rPr>
            </w:pPr>
            <w:r w:rsidRPr="00597BCB">
              <w:rPr>
                <w:rFonts w:cs="Arial"/>
              </w:rPr>
              <w:t>102</w:t>
            </w:r>
          </w:p>
        </w:tc>
        <w:tc>
          <w:tcPr>
            <w:tcW w:w="1915" w:type="dxa"/>
          </w:tcPr>
          <w:p w:rsidR="001236C0" w:rsidRPr="00597BCB" w:rsidRDefault="001F1500" w:rsidP="00C839EC">
            <w:pPr>
              <w:rPr>
                <w:rFonts w:cs="Arial"/>
              </w:rPr>
            </w:pPr>
            <w:r w:rsidRPr="00597BCB">
              <w:rPr>
                <w:rFonts w:cs="Arial"/>
              </w:rPr>
              <w:t>W</w:t>
            </w:r>
            <w:r w:rsidR="001236C0" w:rsidRPr="00597BCB">
              <w:rPr>
                <w:rFonts w:cs="Arial"/>
              </w:rPr>
              <w:t>ild</w:t>
            </w:r>
          </w:p>
        </w:tc>
        <w:tc>
          <w:tcPr>
            <w:tcW w:w="1915" w:type="dxa"/>
          </w:tcPr>
          <w:p w:rsidR="001236C0" w:rsidRPr="00597BCB" w:rsidRDefault="001236C0" w:rsidP="00C839EC">
            <w:pPr>
              <w:rPr>
                <w:rFonts w:cs="Arial"/>
              </w:rPr>
            </w:pPr>
            <w:r w:rsidRPr="00597BCB">
              <w:rPr>
                <w:rFonts w:cs="Arial"/>
              </w:rPr>
              <w:t>n</w:t>
            </w:r>
          </w:p>
        </w:tc>
        <w:tc>
          <w:tcPr>
            <w:tcW w:w="1916" w:type="dxa"/>
          </w:tcPr>
          <w:p w:rsidR="001236C0" w:rsidRPr="00597BCB" w:rsidRDefault="001236C0" w:rsidP="00C839EC">
            <w:pPr>
              <w:rPr>
                <w:rFonts w:cs="Arial"/>
              </w:rPr>
            </w:pPr>
            <w:r w:rsidRPr="00597BCB">
              <w:rPr>
                <w:rFonts w:cs="Arial"/>
              </w:rPr>
              <w:t>closed</w:t>
            </w:r>
          </w:p>
        </w:tc>
      </w:tr>
    </w:tbl>
    <w:p w:rsidR="001236C0" w:rsidRPr="00597BCB" w:rsidRDefault="001236C0" w:rsidP="003A1887">
      <w:pPr>
        <w:spacing w:after="0" w:line="360" w:lineRule="auto"/>
        <w:rPr>
          <w:rFonts w:cs="Arial"/>
        </w:rPr>
      </w:pPr>
    </w:p>
    <w:p w:rsidR="001236C0" w:rsidRPr="00597BCB" w:rsidRDefault="001236C0" w:rsidP="003A1887">
      <w:pPr>
        <w:spacing w:after="0" w:line="360" w:lineRule="auto"/>
        <w:rPr>
          <w:rFonts w:cs="Arial"/>
        </w:rPr>
      </w:pPr>
      <w:r w:rsidRPr="00597BCB">
        <w:rPr>
          <w:rFonts w:cs="Arial"/>
        </w:rPr>
        <w:t>For strata 5 and 6 there are more wild bars that meet these conditions than there are bars that meet the conditions in strata 1:4.</w:t>
      </w:r>
    </w:p>
    <w:p w:rsidR="00151124" w:rsidRPr="00597BCB" w:rsidRDefault="006C4E4B" w:rsidP="00385B8A">
      <w:pPr>
        <w:spacing w:after="0" w:line="360" w:lineRule="auto"/>
        <w:ind w:firstLine="720"/>
        <w:rPr>
          <w:rFonts w:cs="Arial"/>
        </w:rPr>
      </w:pPr>
      <w:r w:rsidRPr="00597BCB">
        <w:rPr>
          <w:rFonts w:cs="Arial"/>
        </w:rPr>
        <w:t>Using the results from the first power example that suggested we needed to sample about 16 collapsed transects</w:t>
      </w:r>
      <w:r w:rsidR="00593843">
        <w:rPr>
          <w:rFonts w:cs="Arial"/>
        </w:rPr>
        <w:t xml:space="preserve"> (about 66-m in length each, total about 1056-m)</w:t>
      </w:r>
      <w:r w:rsidRPr="00597BCB">
        <w:rPr>
          <w:rFonts w:cs="Arial"/>
        </w:rPr>
        <w:t xml:space="preserve"> in both the treat</w:t>
      </w:r>
      <w:r w:rsidR="00965D41" w:rsidRPr="00597BCB">
        <w:rPr>
          <w:rFonts w:cs="Arial"/>
        </w:rPr>
        <w:t>ment</w:t>
      </w:r>
      <w:r w:rsidRPr="00597BCB">
        <w:rPr>
          <w:rFonts w:cs="Arial"/>
        </w:rPr>
        <w:t xml:space="preserve"> and control areas (</w:t>
      </w:r>
      <w:r w:rsidR="00593843">
        <w:rPr>
          <w:rFonts w:cs="Arial"/>
        </w:rPr>
        <w:t>divide 1056 by 10-m [the width of the constructed reef], so about</w:t>
      </w:r>
      <w:r w:rsidRPr="00597BCB">
        <w:rPr>
          <w:rFonts w:cs="Arial"/>
        </w:rPr>
        <w:t xml:space="preserve"> 10</w:t>
      </w:r>
      <w:r w:rsidR="00593843">
        <w:rPr>
          <w:rFonts w:cs="Arial"/>
        </w:rPr>
        <w:t>6</w:t>
      </w:r>
      <w:r w:rsidRPr="00597BCB">
        <w:rPr>
          <w:rFonts w:cs="Arial"/>
        </w:rPr>
        <w:t xml:space="preserve"> transects across the narrowest width of the </w:t>
      </w:r>
      <w:r w:rsidR="00965D41" w:rsidRPr="00597BCB">
        <w:rPr>
          <w:rFonts w:cs="Arial"/>
        </w:rPr>
        <w:t>constructed reef, 2</w:t>
      </w:r>
      <w:r w:rsidR="00593843">
        <w:rPr>
          <w:rFonts w:cs="Arial"/>
        </w:rPr>
        <w:t>12</w:t>
      </w:r>
      <w:r w:rsidR="00965D41" w:rsidRPr="00597BCB">
        <w:rPr>
          <w:rFonts w:cs="Arial"/>
        </w:rPr>
        <w:t xml:space="preserve"> total</w:t>
      </w:r>
      <w:r w:rsidRPr="00597BCB">
        <w:rPr>
          <w:rFonts w:cs="Arial"/>
        </w:rPr>
        <w:t>)</w:t>
      </w:r>
      <w:r w:rsidR="001236C0" w:rsidRPr="00597BCB">
        <w:rPr>
          <w:rFonts w:cs="Arial"/>
        </w:rPr>
        <w:t xml:space="preserve">.  I then thought about how to allocate the individual small transects to each of the strata.  Key elements that have to be kept in mind for doing this include </w:t>
      </w:r>
      <w:r w:rsidR="001236C0" w:rsidRPr="00597BCB">
        <w:rPr>
          <w:rFonts w:cs="Arial"/>
        </w:rPr>
        <w:lastRenderedPageBreak/>
        <w:t>(1) minimize walking on each bar as to not damage the bar, (2) capturing the variability in oyster densities that occur within a strata, (3) minimizing travel</w:t>
      </w:r>
      <w:r w:rsidR="00D77967" w:rsidRPr="00597BCB">
        <w:rPr>
          <w:rFonts w:cs="Arial"/>
        </w:rPr>
        <w:t xml:space="preserve"> and setup</w:t>
      </w:r>
      <w:r w:rsidR="001236C0" w:rsidRPr="00597BCB">
        <w:rPr>
          <w:rFonts w:cs="Arial"/>
        </w:rPr>
        <w:t xml:space="preserve"> time.  One and three in the list above are in conflict because reduced travel time requires sampling on any one individual bar more intensely. </w:t>
      </w:r>
    </w:p>
    <w:p w:rsidR="00D77967" w:rsidRPr="00597BCB" w:rsidRDefault="001236C0" w:rsidP="003A1887">
      <w:pPr>
        <w:spacing w:after="0" w:line="360" w:lineRule="auto"/>
        <w:rPr>
          <w:rFonts w:cs="Arial"/>
        </w:rPr>
      </w:pPr>
      <w:r w:rsidRPr="00597BCB">
        <w:rPr>
          <w:rFonts w:cs="Arial"/>
        </w:rPr>
        <w:tab/>
        <w:t>First we have to recognize that we need to allocate about 10</w:t>
      </w:r>
      <w:r w:rsidR="00593843">
        <w:rPr>
          <w:rFonts w:cs="Arial"/>
        </w:rPr>
        <w:t>6</w:t>
      </w:r>
      <w:r w:rsidRPr="00597BCB">
        <w:rPr>
          <w:rFonts w:cs="Arial"/>
        </w:rPr>
        <w:t xml:space="preserve"> transects that average 10-m to both the treatment and control areas.</w:t>
      </w:r>
      <w:r w:rsidR="006A6B46" w:rsidRPr="00597BCB">
        <w:rPr>
          <w:rFonts w:cs="Arial"/>
        </w:rPr>
        <w:t xml:space="preserve">  In actuality this is not so much about the number of transects, but, about the total area of reef surveyed.  </w:t>
      </w:r>
      <w:r w:rsidR="00D77967" w:rsidRPr="00597BCB">
        <w:rPr>
          <w:rFonts w:cs="Arial"/>
        </w:rPr>
        <w:t>F</w:t>
      </w:r>
      <w:r w:rsidR="006A6B46" w:rsidRPr="00597BCB">
        <w:rPr>
          <w:rFonts w:cs="Arial"/>
        </w:rPr>
        <w:t xml:space="preserve">or simplicity I am assuming all </w:t>
      </w:r>
      <w:proofErr w:type="gramStart"/>
      <w:r w:rsidR="006A6B46" w:rsidRPr="00597BCB">
        <w:rPr>
          <w:rFonts w:cs="Arial"/>
        </w:rPr>
        <w:t>the transects</w:t>
      </w:r>
      <w:proofErr w:type="gramEnd"/>
      <w:r w:rsidR="006A6B46" w:rsidRPr="00597BCB">
        <w:rPr>
          <w:rFonts w:cs="Arial"/>
        </w:rPr>
        <w:t xml:space="preserve"> are about the same length, and we have used a fixed width, so I am using transect as the unit of </w:t>
      </w:r>
      <w:r w:rsidR="00D77967" w:rsidRPr="00597BCB">
        <w:rPr>
          <w:rFonts w:cs="Arial"/>
        </w:rPr>
        <w:t>effort</w:t>
      </w:r>
      <w:r w:rsidR="006A6B46" w:rsidRPr="00597BCB">
        <w:rPr>
          <w:rFonts w:cs="Arial"/>
        </w:rPr>
        <w:t>.</w:t>
      </w:r>
      <w:r w:rsidRPr="00597BCB">
        <w:rPr>
          <w:rFonts w:cs="Arial"/>
        </w:rPr>
        <w:t xml:space="preserve">  </w:t>
      </w:r>
    </w:p>
    <w:p w:rsidR="006A6B46" w:rsidRPr="00597BCB" w:rsidRDefault="001236C0" w:rsidP="00D77967">
      <w:pPr>
        <w:spacing w:after="0" w:line="360" w:lineRule="auto"/>
        <w:ind w:firstLine="720"/>
        <w:rPr>
          <w:rFonts w:cs="Arial"/>
        </w:rPr>
      </w:pPr>
      <w:r w:rsidRPr="00597BCB">
        <w:rPr>
          <w:rFonts w:cs="Arial"/>
        </w:rPr>
        <w:t xml:space="preserve">For the control areas there is only 1 </w:t>
      </w:r>
      <w:proofErr w:type="gramStart"/>
      <w:r w:rsidRPr="00597BCB">
        <w:rPr>
          <w:rFonts w:cs="Arial"/>
        </w:rPr>
        <w:t>strata</w:t>
      </w:r>
      <w:proofErr w:type="gramEnd"/>
      <w:r w:rsidRPr="00597BCB">
        <w:rPr>
          <w:rFonts w:cs="Arial"/>
        </w:rPr>
        <w:t>, open or closed to fishing.  So we could employ a balanced design and allocate 5</w:t>
      </w:r>
      <w:r w:rsidR="00593843">
        <w:rPr>
          <w:rFonts w:cs="Arial"/>
        </w:rPr>
        <w:t>3</w:t>
      </w:r>
      <w:r w:rsidRPr="00597BCB">
        <w:rPr>
          <w:rFonts w:cs="Arial"/>
        </w:rPr>
        <w:t xml:space="preserve"> transects to wild reefs that are open to fishing and 5</w:t>
      </w:r>
      <w:r w:rsidR="00593843">
        <w:rPr>
          <w:rFonts w:cs="Arial"/>
        </w:rPr>
        <w:t>3</w:t>
      </w:r>
      <w:r w:rsidRPr="00597BCB">
        <w:rPr>
          <w:rFonts w:cs="Arial"/>
        </w:rPr>
        <w:t xml:space="preserve"> t</w:t>
      </w:r>
      <w:r w:rsidR="006A6B46" w:rsidRPr="00597BCB">
        <w:rPr>
          <w:rFonts w:cs="Arial"/>
        </w:rPr>
        <w:t>ransects t</w:t>
      </w:r>
      <w:r w:rsidRPr="00597BCB">
        <w:rPr>
          <w:rFonts w:cs="Arial"/>
        </w:rPr>
        <w:t xml:space="preserve">o reefs that are closed to fishing.  </w:t>
      </w:r>
      <w:r w:rsidR="006A6B46" w:rsidRPr="00597BCB">
        <w:rPr>
          <w:rFonts w:cs="Arial"/>
        </w:rPr>
        <w:t>Because of our interest in the salinity-oyster possible relationships, these areas for sampling should be fairly close to areas where we are monitoring salinity.  Fortuitously we are monitoring salinity at sites 6:9 that are located inshore of Lone Cabbage. How fortunate.  One approach would be to randomly choose reefs that are located in the closed and then open to fishing areas near salinity stations 6:9.  Do not “high grade” the possible bars on this list of random bars for bars known high densities.  Then use GIS to place transects across the narrowest part of the bars on this list (similar to Epoch 1) and space these theoretical transects some specified distance apart such as every 10-m. Then number all of these transects from 1</w:t>
      </w:r>
      <w:proofErr w:type="gramStart"/>
      <w:r w:rsidR="006A6B46" w:rsidRPr="00597BCB">
        <w:rPr>
          <w:rFonts w:cs="Arial"/>
        </w:rPr>
        <w:t>:x</w:t>
      </w:r>
      <w:proofErr w:type="gramEnd"/>
      <w:r w:rsidR="006A6B46" w:rsidRPr="00597BCB">
        <w:rPr>
          <w:rFonts w:cs="Arial"/>
        </w:rPr>
        <w:t>.  Then randomly draw 51 numbers between 1</w:t>
      </w:r>
      <w:proofErr w:type="gramStart"/>
      <w:r w:rsidR="006A6B46" w:rsidRPr="00597BCB">
        <w:rPr>
          <w:rFonts w:cs="Arial"/>
        </w:rPr>
        <w:t>:x</w:t>
      </w:r>
      <w:proofErr w:type="gramEnd"/>
      <w:r w:rsidR="006A6B46" w:rsidRPr="00597BCB">
        <w:rPr>
          <w:rFonts w:cs="Arial"/>
        </w:rPr>
        <w:t>.  This would be the 51 transects that were conducted.  Because the Epoch 1 reefs were also chosen randomly, I would by default include the Epoch 1 transects that are near salinity stations 6:9 as part of the 5</w:t>
      </w:r>
      <w:r w:rsidR="00593843">
        <w:rPr>
          <w:rFonts w:cs="Arial"/>
        </w:rPr>
        <w:t xml:space="preserve">3 </w:t>
      </w:r>
      <w:r w:rsidR="006A6B46" w:rsidRPr="00597BCB">
        <w:rPr>
          <w:rFonts w:cs="Arial"/>
        </w:rPr>
        <w:t>transects.</w:t>
      </w:r>
      <w:r w:rsidR="00D77967" w:rsidRPr="00597BCB">
        <w:rPr>
          <w:rFonts w:cs="Arial"/>
        </w:rPr>
        <w:t xml:space="preserve">  So the potential list of transects would be 5</w:t>
      </w:r>
      <w:r w:rsidR="00593843">
        <w:rPr>
          <w:rFonts w:cs="Arial"/>
        </w:rPr>
        <w:t>3</w:t>
      </w:r>
      <w:r w:rsidR="00D77967" w:rsidRPr="00597BCB">
        <w:rPr>
          <w:rFonts w:cs="Arial"/>
        </w:rPr>
        <w:t xml:space="preserve"> – (# reefs in Epoch 1 that can be revisited).</w:t>
      </w:r>
      <w:r w:rsidR="006A6B46" w:rsidRPr="00597BCB">
        <w:rPr>
          <w:rFonts w:cs="Arial"/>
        </w:rPr>
        <w:t xml:space="preserve"> </w:t>
      </w:r>
      <w:r w:rsidR="00D77967" w:rsidRPr="00597BCB">
        <w:rPr>
          <w:rFonts w:cs="Arial"/>
        </w:rPr>
        <w:t xml:space="preserve"> </w:t>
      </w:r>
      <w:r w:rsidR="006A6B46" w:rsidRPr="00597BCB">
        <w:rPr>
          <w:rFonts w:cs="Arial"/>
        </w:rPr>
        <w:t>This would be done for both the open and closed fishing areas for the control reefs.</w:t>
      </w:r>
    </w:p>
    <w:p w:rsidR="00D77967" w:rsidRDefault="006A6B46" w:rsidP="003A1887">
      <w:pPr>
        <w:spacing w:after="0" w:line="360" w:lineRule="auto"/>
        <w:rPr>
          <w:rFonts w:cs="Arial"/>
        </w:rPr>
      </w:pPr>
      <w:r w:rsidRPr="00597BCB">
        <w:rPr>
          <w:rFonts w:cs="Arial"/>
        </w:rPr>
        <w:tab/>
        <w:t xml:space="preserve">For the treatment reefs I would follow a similar approach.  However, the additional strata of </w:t>
      </w:r>
      <w:proofErr w:type="spellStart"/>
      <w:r w:rsidRPr="00597BCB">
        <w:rPr>
          <w:rFonts w:cs="Arial"/>
        </w:rPr>
        <w:t>oyster_addition</w:t>
      </w:r>
      <w:proofErr w:type="spellEnd"/>
      <w:r w:rsidRPr="00597BCB">
        <w:rPr>
          <w:rFonts w:cs="Arial"/>
        </w:rPr>
        <w:t xml:space="preserve">, </w:t>
      </w:r>
      <w:proofErr w:type="spellStart"/>
      <w:r w:rsidR="00385B8A" w:rsidRPr="00597BCB">
        <w:rPr>
          <w:rFonts w:cs="Arial"/>
        </w:rPr>
        <w:t>bar_type</w:t>
      </w:r>
      <w:proofErr w:type="spellEnd"/>
      <w:r w:rsidR="00385B8A" w:rsidRPr="00597BCB">
        <w:rPr>
          <w:rFonts w:cs="Arial"/>
        </w:rPr>
        <w:t xml:space="preserve">, and again fishing would have to be included.  As seen in the table above, the </w:t>
      </w:r>
      <w:proofErr w:type="gramStart"/>
      <w:r w:rsidR="00385B8A" w:rsidRPr="00597BCB">
        <w:rPr>
          <w:rFonts w:cs="Arial"/>
        </w:rPr>
        <w:t>number of constructed reefs between each element are</w:t>
      </w:r>
      <w:proofErr w:type="gramEnd"/>
      <w:r w:rsidR="00385B8A" w:rsidRPr="00597BCB">
        <w:rPr>
          <w:rFonts w:cs="Arial"/>
        </w:rPr>
        <w:t xml:space="preserve"> not equal.  So whereas we used a balanced allocation of transects between the strata for the control bars, for the treatment bars we will either need to allocate the effort proportional to their availability or allocate the effort in a balanced design.  As an example, about 38% of the rock reefs (8 out of 21) are in strata 1.  Would we then want to </w:t>
      </w:r>
      <w:proofErr w:type="gramStart"/>
      <w:r w:rsidR="00385B8A" w:rsidRPr="00597BCB">
        <w:rPr>
          <w:rFonts w:cs="Arial"/>
        </w:rPr>
        <w:t>allocated</w:t>
      </w:r>
      <w:proofErr w:type="gramEnd"/>
      <w:r w:rsidR="00385B8A" w:rsidRPr="00597BCB">
        <w:rPr>
          <w:rFonts w:cs="Arial"/>
        </w:rPr>
        <w:t xml:space="preserve"> 38% x 10</w:t>
      </w:r>
      <w:r w:rsidR="00593843">
        <w:rPr>
          <w:rFonts w:cs="Arial"/>
        </w:rPr>
        <w:t>6</w:t>
      </w:r>
      <w:r w:rsidR="00385B8A" w:rsidRPr="00597BCB">
        <w:rPr>
          <w:rFonts w:cs="Arial"/>
        </w:rPr>
        <w:t xml:space="preserve"> transects = </w:t>
      </w:r>
      <w:r w:rsidR="00593843">
        <w:rPr>
          <w:rFonts w:cs="Arial"/>
        </w:rPr>
        <w:t>40</w:t>
      </w:r>
      <w:r w:rsidR="00385B8A" w:rsidRPr="00597BCB">
        <w:rPr>
          <w:rFonts w:cs="Arial"/>
        </w:rPr>
        <w:t xml:space="preserve"> transects to strata 1?  Alternatively in a balanced design we would allocate 10</w:t>
      </w:r>
      <w:r w:rsidR="00593843">
        <w:rPr>
          <w:rFonts w:cs="Arial"/>
        </w:rPr>
        <w:t>6</w:t>
      </w:r>
      <w:r w:rsidR="00385B8A" w:rsidRPr="00597BCB">
        <w:rPr>
          <w:rFonts w:cs="Arial"/>
        </w:rPr>
        <w:t xml:space="preserve"> transects into 4 strata which would be 2</w:t>
      </w:r>
      <w:r w:rsidR="00593843">
        <w:rPr>
          <w:rFonts w:cs="Arial"/>
        </w:rPr>
        <w:t>7</w:t>
      </w:r>
      <w:r w:rsidR="00385B8A" w:rsidRPr="00597BCB">
        <w:rPr>
          <w:rFonts w:cs="Arial"/>
        </w:rPr>
        <w:t xml:space="preserve"> transects per strata.  I’m not sure which is better. My initial thought is to use a balanced design in both the control and treatment plots.  I recognize that this could place a lot of effort</w:t>
      </w:r>
      <w:r w:rsidR="00D77967" w:rsidRPr="00597BCB">
        <w:rPr>
          <w:rFonts w:cs="Arial"/>
        </w:rPr>
        <w:t xml:space="preserve"> (transects)</w:t>
      </w:r>
      <w:r w:rsidR="00385B8A" w:rsidRPr="00597BCB">
        <w:rPr>
          <w:rFonts w:cs="Arial"/>
        </w:rPr>
        <w:t xml:space="preserve"> on the “smaller” strata such as strata 2 which only has 3 possibl</w:t>
      </w:r>
      <w:r w:rsidR="00D77967" w:rsidRPr="00597BCB">
        <w:rPr>
          <w:rFonts w:cs="Arial"/>
        </w:rPr>
        <w:t>e</w:t>
      </w:r>
      <w:r w:rsidR="00385B8A" w:rsidRPr="00597BCB">
        <w:rPr>
          <w:rFonts w:cs="Arial"/>
        </w:rPr>
        <w:t xml:space="preserve"> reef elements and it would be allocated 2</w:t>
      </w:r>
      <w:r w:rsidR="00593843">
        <w:rPr>
          <w:rFonts w:cs="Arial"/>
        </w:rPr>
        <w:t>7</w:t>
      </w:r>
      <w:r w:rsidR="00385B8A" w:rsidRPr="00597BCB">
        <w:rPr>
          <w:rFonts w:cs="Arial"/>
        </w:rPr>
        <w:t xml:space="preserve"> transects in a balanced design.  This is particularly </w:t>
      </w:r>
      <w:r w:rsidR="00385B8A" w:rsidRPr="00597BCB">
        <w:rPr>
          <w:rFonts w:cs="Arial"/>
        </w:rPr>
        <w:lastRenderedPageBreak/>
        <w:t>challenging because the reef elements in the northern part of the constructed reef chain are smaller in length than the reef elements at the southern end.</w:t>
      </w:r>
      <w:r w:rsidR="00593843">
        <w:rPr>
          <w:rFonts w:cs="Arial"/>
        </w:rPr>
        <w:t xml:space="preserve">  Perhaps we don’t include the reef elements that have oysters added to them to remove one of the strata.</w:t>
      </w:r>
      <w:r w:rsidR="00385B8A" w:rsidRPr="00597BCB">
        <w:rPr>
          <w:rFonts w:cs="Arial"/>
        </w:rPr>
        <w:t xml:space="preserve">  This is an area for further discussion.</w:t>
      </w:r>
    </w:p>
    <w:p w:rsidR="004D4B79" w:rsidRPr="00597BCB" w:rsidRDefault="004D4B79" w:rsidP="003A1887">
      <w:pPr>
        <w:spacing w:after="0" w:line="360" w:lineRule="auto"/>
        <w:rPr>
          <w:rFonts w:cs="Arial"/>
        </w:rPr>
      </w:pPr>
      <w:r>
        <w:rPr>
          <w:rFonts w:cs="Arial"/>
        </w:rPr>
        <w:tab/>
        <w:t xml:space="preserve">I have sketched this out as if we would conduct individual transects across the narrow part of the reef.  In reality the unit of measure is the total area sampled, so if we had longer transects on each reef that would be fewer reefs.  One idea is to sample the length of the reefs.  Another is to use Rob Ahrens idea that is similar to a radial point count where we would go to the centroid of each reef element, and then choose a number randomly </w:t>
      </w:r>
      <w:proofErr w:type="gramStart"/>
      <w:r>
        <w:rPr>
          <w:rFonts w:cs="Arial"/>
        </w:rPr>
        <w:t>between 1:360</w:t>
      </w:r>
      <w:proofErr w:type="gramEnd"/>
      <w:r>
        <w:rPr>
          <w:rFonts w:cs="Arial"/>
        </w:rPr>
        <w:t xml:space="preserve">.  This would be the cardinal direct along the reef axis to conduct </w:t>
      </w:r>
      <w:proofErr w:type="gramStart"/>
      <w:r>
        <w:rPr>
          <w:rFonts w:cs="Arial"/>
        </w:rPr>
        <w:t>a transect</w:t>
      </w:r>
      <w:proofErr w:type="gramEnd"/>
      <w:r>
        <w:rPr>
          <w:rFonts w:cs="Arial"/>
        </w:rPr>
        <w:t xml:space="preserve"> (full length, in cardinal direction and direction – 180).  This would be repeated for 3-4 transects per reef.</w:t>
      </w:r>
    </w:p>
    <w:p w:rsidR="004B4A89" w:rsidRPr="004B4A89" w:rsidRDefault="004B4A89" w:rsidP="003A1887">
      <w:pPr>
        <w:spacing w:after="0" w:line="360" w:lineRule="auto"/>
        <w:rPr>
          <w:rFonts w:cs="Arial"/>
          <w:i/>
        </w:rPr>
      </w:pPr>
      <w:r w:rsidRPr="004B4A89">
        <w:rPr>
          <w:rFonts w:cs="Arial"/>
          <w:i/>
        </w:rPr>
        <w:t>Transient dynamics</w:t>
      </w:r>
    </w:p>
    <w:p w:rsidR="001D5F15" w:rsidRDefault="00D77967" w:rsidP="003A1887">
      <w:pPr>
        <w:spacing w:after="0" w:line="360" w:lineRule="auto"/>
        <w:rPr>
          <w:rFonts w:cs="Arial"/>
        </w:rPr>
      </w:pPr>
      <w:r w:rsidRPr="00597BCB">
        <w:rPr>
          <w:rFonts w:cs="Arial"/>
        </w:rPr>
        <w:tab/>
        <w:t xml:space="preserve">Purely from a design perspective it is likely best to really allocate the 16 collapsed transects (103 small transects) to each of the strata. </w:t>
      </w:r>
      <w:r w:rsidR="00877919" w:rsidRPr="00597BCB">
        <w:rPr>
          <w:rFonts w:cs="Arial"/>
        </w:rPr>
        <w:t>That</w:t>
      </w:r>
      <w:r w:rsidRPr="00597BCB">
        <w:rPr>
          <w:rFonts w:cs="Arial"/>
        </w:rPr>
        <w:t xml:space="preserve"> is not possible. If there is a lot of variance in counts by strata and/or the difference in counts between the strata is not large, then the strata will not be significant and those terms will drop out of the model.  However, the power to detect these differences is obviously low and we have to recognize that.  This does not mean that the strata are not important.  In fact, it may be that the effects of the strata or any term on the model are not apparent until beyond year t</w:t>
      </w:r>
      <w:r w:rsidRPr="00597BCB">
        <w:rPr>
          <w:rFonts w:cs="Arial"/>
          <w:vertAlign w:val="subscript"/>
        </w:rPr>
        <w:t>+1</w:t>
      </w:r>
      <w:r w:rsidRPr="00597BCB">
        <w:rPr>
          <w:rFonts w:cs="Arial"/>
        </w:rPr>
        <w:t>.</w:t>
      </w:r>
      <w:r w:rsidR="00161A65">
        <w:rPr>
          <w:rFonts w:cs="Arial"/>
        </w:rPr>
        <w:t xml:space="preserve">  Broadly this is a type of “transient dynamic” problem where, as an example, oyster reefs </w:t>
      </w:r>
      <w:proofErr w:type="gramStart"/>
      <w:r w:rsidR="00161A65">
        <w:rPr>
          <w:rFonts w:cs="Arial"/>
        </w:rPr>
        <w:t>in a strata</w:t>
      </w:r>
      <w:proofErr w:type="gramEnd"/>
      <w:r w:rsidR="00161A65">
        <w:rPr>
          <w:rFonts w:cs="Arial"/>
        </w:rPr>
        <w:t xml:space="preserve"> are transitioning from one equilibrium state to another.  If these transitions were really abrupt, then they would be easy to assess, but because they take place over years, they are a lot harder to assess.</w:t>
      </w:r>
      <w:r w:rsidRPr="00597BCB">
        <w:rPr>
          <w:rFonts w:cs="Arial"/>
        </w:rPr>
        <w:t xml:space="preserve">  These types of transient dynamics are really a challenge to overcome.</w:t>
      </w:r>
      <w:r w:rsidR="00161A65">
        <w:rPr>
          <w:rFonts w:cs="Arial"/>
        </w:rPr>
        <w:t xml:space="preserve">  </w:t>
      </w:r>
      <w:r w:rsidRPr="00597BCB">
        <w:rPr>
          <w:rFonts w:cs="Arial"/>
        </w:rPr>
        <w:t>In a perfect world</w:t>
      </w:r>
      <w:r w:rsidR="00161A65">
        <w:rPr>
          <w:rFonts w:cs="Arial"/>
        </w:rPr>
        <w:t>,</w:t>
      </w:r>
      <w:r w:rsidRPr="00597BCB">
        <w:rPr>
          <w:rFonts w:cs="Arial"/>
        </w:rPr>
        <w:t xml:space="preserve"> we would have restored a part of the Lone Cabbage Reef one year, monitored the response for a year or two, then restored another part of the reef, and monitored for several years, etc. until all the reef were restored.  </w:t>
      </w:r>
      <w:r w:rsidR="004B4A89">
        <w:rPr>
          <w:rFonts w:cs="Arial"/>
        </w:rPr>
        <w:t>F</w:t>
      </w:r>
      <w:r w:rsidRPr="00597BCB">
        <w:rPr>
          <w:rFonts w:cs="Arial"/>
        </w:rPr>
        <w:t xml:space="preserve">or cost reasons that was not possible.  </w:t>
      </w:r>
      <w:r w:rsidR="00343CA5" w:rsidRPr="00597BCB">
        <w:rPr>
          <w:rFonts w:cs="Arial"/>
        </w:rPr>
        <w:t>We will work to deal with some of these transient dynamics in the GLM model given how we treat time.</w:t>
      </w:r>
      <w:r w:rsidR="00161A65">
        <w:rPr>
          <w:rFonts w:cs="Arial"/>
        </w:rPr>
        <w:t xml:space="preserve">  </w:t>
      </w:r>
      <w:r w:rsidR="00161A65" w:rsidRPr="00597BCB">
        <w:rPr>
          <w:rFonts w:cs="Arial"/>
        </w:rPr>
        <w:t>A closely related approach would be to transition the hierarchical models into Bayesian framework.</w:t>
      </w:r>
      <w:r w:rsidR="001D5F15">
        <w:rPr>
          <w:rFonts w:cs="Arial"/>
        </w:rPr>
        <w:t xml:space="preserve">  Conner et al. (2016) point out that if you are working with ratios of </w:t>
      </w:r>
      <w:proofErr w:type="spellStart"/>
      <w:r w:rsidR="001D5F15">
        <w:rPr>
          <w:rFonts w:cs="Arial"/>
        </w:rPr>
        <w:t>control</w:t>
      </w:r>
      <w:proofErr w:type="gramStart"/>
      <w:r w:rsidR="001D5F15">
        <w:rPr>
          <w:rFonts w:cs="Arial"/>
        </w:rPr>
        <w:t>:treatment</w:t>
      </w:r>
      <w:proofErr w:type="spellEnd"/>
      <w:proofErr w:type="gramEnd"/>
      <w:r w:rsidR="001D5F15">
        <w:rPr>
          <w:rFonts w:cs="Arial"/>
        </w:rPr>
        <w:t xml:space="preserve"> response variables</w:t>
      </w:r>
      <w:r w:rsidR="00161A65" w:rsidRPr="00597BCB">
        <w:rPr>
          <w:rFonts w:cs="Arial"/>
        </w:rPr>
        <w:t xml:space="preserve"> </w:t>
      </w:r>
      <w:r w:rsidR="001D5F15">
        <w:rPr>
          <w:rFonts w:cs="Arial"/>
        </w:rPr>
        <w:t>in a Bayesian framework you don’t have to be as concerned about type I and type II error.  This is because in a Bayesian framework you can estimate the probability of observing an effect size (or range of effect size) condition on the data.  This is different than calculating the probability of observing the data conditional on the hypothesis.</w:t>
      </w:r>
      <w:r w:rsidR="00161A65" w:rsidRPr="00597BCB">
        <w:rPr>
          <w:rFonts w:cs="Arial"/>
        </w:rPr>
        <w:t xml:space="preserve"> This would obviously work best if we could inform the priors for the parameters.</w:t>
      </w:r>
      <w:r w:rsidR="00343CA5" w:rsidRPr="00597BCB">
        <w:rPr>
          <w:rFonts w:cs="Arial"/>
        </w:rPr>
        <w:t xml:space="preserve"> </w:t>
      </w:r>
    </w:p>
    <w:p w:rsidR="00161A65" w:rsidRDefault="00343CA5" w:rsidP="001D5F15">
      <w:pPr>
        <w:spacing w:after="0" w:line="360" w:lineRule="auto"/>
        <w:ind w:firstLine="720"/>
        <w:rPr>
          <w:rFonts w:cs="Arial"/>
        </w:rPr>
      </w:pPr>
      <w:r w:rsidRPr="00597BCB">
        <w:rPr>
          <w:rFonts w:cs="Arial"/>
        </w:rPr>
        <w:lastRenderedPageBreak/>
        <w:t>I think these transient effects may also differ for young oysters (age-0) vs. older.</w:t>
      </w:r>
      <w:r w:rsidR="00161A65">
        <w:rPr>
          <w:rFonts w:cs="Arial"/>
        </w:rPr>
        <w:t xml:space="preserve">  So that may require better framing of the response variable (counts of oysters).  Maybe we are talking about counts of age-0 oysters (spat) vs. adult (age-1+) oysters, or both combined.  </w:t>
      </w:r>
      <w:r w:rsidRPr="00597BCB">
        <w:rPr>
          <w:rFonts w:cs="Arial"/>
        </w:rPr>
        <w:t xml:space="preserve">This is an area that requires a lot of thought. </w:t>
      </w:r>
      <w:r w:rsidR="00877919" w:rsidRPr="00597BCB">
        <w:rPr>
          <w:rFonts w:cs="Arial"/>
        </w:rPr>
        <w:t xml:space="preserve"> It is an interesting area of reading as well. It is interesting </w:t>
      </w:r>
      <w:proofErr w:type="gramStart"/>
      <w:r w:rsidR="00877919" w:rsidRPr="00597BCB">
        <w:rPr>
          <w:rFonts w:cs="Arial"/>
        </w:rPr>
        <w:t>these transient issues seems</w:t>
      </w:r>
      <w:proofErr w:type="gramEnd"/>
      <w:r w:rsidR="00877919" w:rsidRPr="00597BCB">
        <w:rPr>
          <w:rFonts w:cs="Arial"/>
        </w:rPr>
        <w:t xml:space="preserve"> to be most carefully considered by the usual people we cooperate with</w:t>
      </w:r>
      <w:r w:rsidR="00161A65">
        <w:rPr>
          <w:rFonts w:cs="Arial"/>
        </w:rPr>
        <w:t xml:space="preserve"> and reference</w:t>
      </w:r>
      <w:r w:rsidR="00877919" w:rsidRPr="00597BCB">
        <w:rPr>
          <w:rFonts w:cs="Arial"/>
        </w:rPr>
        <w:t xml:space="preserve"> (C Walters, AJ Underwood, S Carpenter, J Post).  I</w:t>
      </w:r>
      <w:r w:rsidR="004B4A89">
        <w:rPr>
          <w:rFonts w:cs="Arial"/>
        </w:rPr>
        <w:t xml:space="preserve"> ha</w:t>
      </w:r>
      <w:r w:rsidR="00877919" w:rsidRPr="00597BCB">
        <w:rPr>
          <w:rFonts w:cs="Arial"/>
        </w:rPr>
        <w:t>ve searched for other examples of how to deal with this outside of natural resources with</w:t>
      </w:r>
      <w:r w:rsidR="004B4A89">
        <w:rPr>
          <w:rFonts w:cs="Arial"/>
        </w:rPr>
        <w:t xml:space="preserve">out </w:t>
      </w:r>
      <w:r w:rsidR="00877919" w:rsidRPr="00597BCB">
        <w:rPr>
          <w:rFonts w:cs="Arial"/>
        </w:rPr>
        <w:t>success.</w:t>
      </w:r>
      <w:r w:rsidR="00161A65">
        <w:rPr>
          <w:rFonts w:cs="Arial"/>
        </w:rPr>
        <w:t xml:space="preserve">  This earlier work on assessing transitory responses seems to be related to work on tipping points.</w:t>
      </w:r>
      <w:r w:rsidR="004B4A89">
        <w:rPr>
          <w:rFonts w:cs="Arial"/>
        </w:rPr>
        <w:t xml:space="preserve">  This </w:t>
      </w:r>
      <w:r w:rsidR="00161A65">
        <w:rPr>
          <w:rFonts w:cs="Arial"/>
        </w:rPr>
        <w:t>could potentially be a really, really, interesting area of work</w:t>
      </w:r>
      <w:r w:rsidR="004B4A89">
        <w:rPr>
          <w:rFonts w:cs="Arial"/>
        </w:rPr>
        <w:t>.</w:t>
      </w:r>
    </w:p>
    <w:p w:rsidR="00877919" w:rsidRPr="004D4B79" w:rsidRDefault="001F1500" w:rsidP="00161A65">
      <w:pPr>
        <w:spacing w:after="0" w:line="360" w:lineRule="auto"/>
        <w:ind w:firstLine="720"/>
        <w:rPr>
          <w:rFonts w:cstheme="minorHAnsi"/>
        </w:rPr>
      </w:pPr>
      <w:r w:rsidRPr="00597BCB">
        <w:rPr>
          <w:rFonts w:cs="Arial"/>
        </w:rPr>
        <w:t>A different approach to assess these</w:t>
      </w:r>
      <w:r w:rsidR="00343CA5" w:rsidRPr="00597BCB">
        <w:rPr>
          <w:rFonts w:cs="Arial"/>
        </w:rPr>
        <w:t xml:space="preserve"> effects is through a population (not statistical) model that would have different population characteristics for strata, or time, or other factors.  We could then compare the observed vs. model predicted counts</w:t>
      </w:r>
      <w:r w:rsidRPr="00597BCB">
        <w:rPr>
          <w:rFonts w:cs="Arial"/>
        </w:rPr>
        <w:t xml:space="preserve"> (or size structure, etc.)</w:t>
      </w:r>
      <w:r w:rsidR="00343CA5" w:rsidRPr="00597BCB">
        <w:rPr>
          <w:rFonts w:cs="Arial"/>
        </w:rPr>
        <w:t>.  This type of modeling effort could integrate well with a simplified version of the oyster model Simeon Yurek is working on or a</w:t>
      </w:r>
      <w:r w:rsidR="00877919" w:rsidRPr="00597BCB">
        <w:rPr>
          <w:rFonts w:cs="Arial"/>
        </w:rPr>
        <w:t xml:space="preserve"> simplified version of the earlier models Ed Camp, Carl Walters, and I worked on.  It would require more ecological </w:t>
      </w:r>
      <w:r w:rsidR="00877919" w:rsidRPr="004D4B79">
        <w:rPr>
          <w:rFonts w:cstheme="minorHAnsi"/>
        </w:rPr>
        <w:t>knowledge than we are</w:t>
      </w:r>
      <w:r w:rsidRPr="004D4B79">
        <w:rPr>
          <w:rFonts w:cstheme="minorHAnsi"/>
        </w:rPr>
        <w:t xml:space="preserve"> currently</w:t>
      </w:r>
      <w:r w:rsidR="00877919" w:rsidRPr="004D4B79">
        <w:rPr>
          <w:rFonts w:cstheme="minorHAnsi"/>
        </w:rPr>
        <w:t xml:space="preserve"> planning to capture </w:t>
      </w:r>
      <w:r w:rsidRPr="004D4B79">
        <w:rPr>
          <w:rFonts w:cstheme="minorHAnsi"/>
        </w:rPr>
        <w:t>information</w:t>
      </w:r>
      <w:r w:rsidR="00877919" w:rsidRPr="004D4B79">
        <w:rPr>
          <w:rFonts w:cstheme="minorHAnsi"/>
        </w:rPr>
        <w:t xml:space="preserve"> such as growth within the strata.</w:t>
      </w:r>
      <w:r w:rsidRPr="004D4B79">
        <w:rPr>
          <w:rFonts w:cstheme="minorHAnsi"/>
        </w:rPr>
        <w:t xml:space="preserve">  There are workarounds for some of this such as simply assessing size structure as proxies for growth etc.</w:t>
      </w:r>
      <w:r w:rsidR="00877919" w:rsidRPr="004D4B79">
        <w:rPr>
          <w:rFonts w:cstheme="minorHAnsi"/>
        </w:rPr>
        <w:t xml:space="preserve">  Again, this is an area for discussion and thought.  </w:t>
      </w:r>
    </w:p>
    <w:p w:rsidR="00877919" w:rsidRPr="004D4B79" w:rsidRDefault="00877919" w:rsidP="003A1887">
      <w:pPr>
        <w:spacing w:after="0" w:line="360" w:lineRule="auto"/>
        <w:rPr>
          <w:rFonts w:cstheme="minorHAnsi"/>
        </w:rPr>
      </w:pPr>
    </w:p>
    <w:p w:rsidR="00877919" w:rsidRPr="004D4B79" w:rsidRDefault="00877919" w:rsidP="004B4A89">
      <w:pPr>
        <w:spacing w:after="0" w:line="240" w:lineRule="auto"/>
        <w:rPr>
          <w:rFonts w:cstheme="minorHAnsi"/>
        </w:rPr>
      </w:pPr>
      <w:proofErr w:type="gramStart"/>
      <w:r w:rsidRPr="004D4B79">
        <w:rPr>
          <w:rFonts w:cstheme="minorHAnsi"/>
        </w:rPr>
        <w:t>Walters, C.J., Collie, J.S. and Webb, T., 1988.</w:t>
      </w:r>
      <w:proofErr w:type="gramEnd"/>
      <w:r w:rsidRPr="004D4B79">
        <w:rPr>
          <w:rFonts w:cstheme="minorHAnsi"/>
        </w:rPr>
        <w:t xml:space="preserve"> Experimental designs for estimating transient responses to management disturbances. </w:t>
      </w:r>
      <w:proofErr w:type="gramStart"/>
      <w:r w:rsidRPr="004D4B79">
        <w:rPr>
          <w:rFonts w:cstheme="minorHAnsi"/>
        </w:rPr>
        <w:t>Canadian Journal of Fisheries and Aquatic Sciences, 45(3), pp.530-538.</w:t>
      </w:r>
      <w:proofErr w:type="gramEnd"/>
    </w:p>
    <w:p w:rsidR="00877919" w:rsidRPr="004D4B79" w:rsidRDefault="00877919" w:rsidP="004B4A89">
      <w:pPr>
        <w:spacing w:after="0" w:line="240" w:lineRule="auto"/>
        <w:rPr>
          <w:rFonts w:cstheme="minorHAnsi"/>
        </w:rPr>
      </w:pPr>
    </w:p>
    <w:p w:rsidR="00877919" w:rsidRPr="004D4B79" w:rsidRDefault="00877919" w:rsidP="004B4A89">
      <w:pPr>
        <w:spacing w:after="0" w:line="240" w:lineRule="auto"/>
        <w:rPr>
          <w:rFonts w:cstheme="minorHAnsi"/>
        </w:rPr>
      </w:pPr>
      <w:r w:rsidRPr="004D4B79">
        <w:rPr>
          <w:rFonts w:cstheme="minorHAnsi"/>
        </w:rPr>
        <w:t xml:space="preserve">Underwood, A.J., 1993. The mechanics of spatially replicated sampling </w:t>
      </w:r>
      <w:proofErr w:type="spellStart"/>
      <w:r w:rsidRPr="004D4B79">
        <w:rPr>
          <w:rFonts w:cstheme="minorHAnsi"/>
        </w:rPr>
        <w:t>programmes</w:t>
      </w:r>
      <w:proofErr w:type="spellEnd"/>
      <w:r w:rsidRPr="004D4B79">
        <w:rPr>
          <w:rFonts w:cstheme="minorHAnsi"/>
        </w:rPr>
        <w:t xml:space="preserve"> to detect environmental impacts in a variable world. </w:t>
      </w:r>
      <w:proofErr w:type="gramStart"/>
      <w:r w:rsidRPr="004D4B79">
        <w:rPr>
          <w:rFonts w:cstheme="minorHAnsi"/>
        </w:rPr>
        <w:t>Australian Journal of ecology, 18(1), pp.99-116.</w:t>
      </w:r>
      <w:proofErr w:type="gramEnd"/>
    </w:p>
    <w:p w:rsidR="00877919" w:rsidRPr="004D4B79" w:rsidRDefault="00877919" w:rsidP="004B4A89">
      <w:pPr>
        <w:spacing w:after="0" w:line="240" w:lineRule="auto"/>
        <w:rPr>
          <w:rFonts w:cstheme="minorHAnsi"/>
        </w:rPr>
      </w:pPr>
    </w:p>
    <w:p w:rsidR="00877919" w:rsidRPr="004D4B79" w:rsidRDefault="00877919" w:rsidP="004B4A89">
      <w:pPr>
        <w:spacing w:after="0" w:line="240" w:lineRule="auto"/>
        <w:rPr>
          <w:rFonts w:cstheme="minorHAnsi"/>
        </w:rPr>
      </w:pPr>
      <w:proofErr w:type="gramStart"/>
      <w:r w:rsidRPr="004D4B79">
        <w:rPr>
          <w:rFonts w:cstheme="minorHAnsi"/>
        </w:rPr>
        <w:t xml:space="preserve">Carpenter, S.R., Frost, T.M., </w:t>
      </w:r>
      <w:proofErr w:type="spellStart"/>
      <w:r w:rsidRPr="004D4B79">
        <w:rPr>
          <w:rFonts w:cstheme="minorHAnsi"/>
        </w:rPr>
        <w:t>Heisey</w:t>
      </w:r>
      <w:proofErr w:type="spellEnd"/>
      <w:r w:rsidRPr="004D4B79">
        <w:rPr>
          <w:rFonts w:cstheme="minorHAnsi"/>
        </w:rPr>
        <w:t xml:space="preserve">, D. and </w:t>
      </w:r>
      <w:proofErr w:type="spellStart"/>
      <w:r w:rsidRPr="004D4B79">
        <w:rPr>
          <w:rFonts w:cstheme="minorHAnsi"/>
        </w:rPr>
        <w:t>Kratz</w:t>
      </w:r>
      <w:proofErr w:type="spellEnd"/>
      <w:r w:rsidRPr="004D4B79">
        <w:rPr>
          <w:rFonts w:cstheme="minorHAnsi"/>
        </w:rPr>
        <w:t>, T.K., 1989.</w:t>
      </w:r>
      <w:proofErr w:type="gramEnd"/>
      <w:r w:rsidRPr="004D4B79">
        <w:rPr>
          <w:rFonts w:cstheme="minorHAnsi"/>
        </w:rPr>
        <w:t xml:space="preserve"> </w:t>
      </w:r>
      <w:proofErr w:type="gramStart"/>
      <w:r w:rsidRPr="004D4B79">
        <w:rPr>
          <w:rFonts w:cstheme="minorHAnsi"/>
        </w:rPr>
        <w:t>Randomized intervention analysis and the interpretation of whole-ecosystem experiments.</w:t>
      </w:r>
      <w:proofErr w:type="gramEnd"/>
      <w:r w:rsidRPr="004D4B79">
        <w:rPr>
          <w:rFonts w:cstheme="minorHAnsi"/>
        </w:rPr>
        <w:t xml:space="preserve"> </w:t>
      </w:r>
      <w:proofErr w:type="gramStart"/>
      <w:r w:rsidRPr="004D4B79">
        <w:rPr>
          <w:rFonts w:cstheme="minorHAnsi"/>
        </w:rPr>
        <w:t>Ecology, 70(4), pp.1142-1152.</w:t>
      </w:r>
      <w:proofErr w:type="gramEnd"/>
    </w:p>
    <w:p w:rsidR="00877919" w:rsidRPr="004D4B79" w:rsidRDefault="00877919" w:rsidP="004B4A89">
      <w:pPr>
        <w:spacing w:after="0" w:line="240" w:lineRule="auto"/>
        <w:rPr>
          <w:rFonts w:cstheme="minorHAnsi"/>
        </w:rPr>
      </w:pPr>
    </w:p>
    <w:p w:rsidR="00877919" w:rsidRPr="004D4B79" w:rsidRDefault="00877919" w:rsidP="004B4A89">
      <w:pPr>
        <w:spacing w:after="0" w:line="240" w:lineRule="auto"/>
        <w:rPr>
          <w:rFonts w:cstheme="minorHAnsi"/>
        </w:rPr>
      </w:pPr>
      <w:proofErr w:type="spellStart"/>
      <w:r w:rsidRPr="004D4B79">
        <w:rPr>
          <w:rFonts w:cstheme="minorHAnsi"/>
        </w:rPr>
        <w:t>Glasby</w:t>
      </w:r>
      <w:proofErr w:type="spellEnd"/>
      <w:r w:rsidRPr="004D4B79">
        <w:rPr>
          <w:rFonts w:cstheme="minorHAnsi"/>
        </w:rPr>
        <w:t xml:space="preserve">, T.M., 1997. </w:t>
      </w:r>
      <w:proofErr w:type="spellStart"/>
      <w:proofErr w:type="gramStart"/>
      <w:r w:rsidRPr="004D4B79">
        <w:rPr>
          <w:rFonts w:cstheme="minorHAnsi"/>
        </w:rPr>
        <w:t>Analysing</w:t>
      </w:r>
      <w:proofErr w:type="spellEnd"/>
      <w:r w:rsidRPr="004D4B79">
        <w:rPr>
          <w:rFonts w:cstheme="minorHAnsi"/>
        </w:rPr>
        <w:t xml:space="preserve"> data from post-impact studies using asymmetrical analyses of variance: A case study of </w:t>
      </w:r>
      <w:proofErr w:type="spellStart"/>
      <w:r w:rsidRPr="004D4B79">
        <w:rPr>
          <w:rFonts w:cstheme="minorHAnsi"/>
        </w:rPr>
        <w:t>epibiota</w:t>
      </w:r>
      <w:proofErr w:type="spellEnd"/>
      <w:r w:rsidRPr="004D4B79">
        <w:rPr>
          <w:rFonts w:cstheme="minorHAnsi"/>
        </w:rPr>
        <w:t xml:space="preserve"> on marinas.</w:t>
      </w:r>
      <w:proofErr w:type="gramEnd"/>
      <w:r w:rsidRPr="004D4B79">
        <w:rPr>
          <w:rFonts w:cstheme="minorHAnsi"/>
        </w:rPr>
        <w:t xml:space="preserve"> </w:t>
      </w:r>
      <w:proofErr w:type="gramStart"/>
      <w:r w:rsidRPr="004D4B79">
        <w:rPr>
          <w:rFonts w:cstheme="minorHAnsi"/>
        </w:rPr>
        <w:t>Australian Journal of Ecology, 22(4), pp.448-459.</w:t>
      </w:r>
      <w:proofErr w:type="gramEnd"/>
    </w:p>
    <w:p w:rsidR="00877919" w:rsidRPr="004D4B79" w:rsidRDefault="00877919" w:rsidP="004B4A89">
      <w:pPr>
        <w:spacing w:after="0" w:line="240" w:lineRule="auto"/>
        <w:rPr>
          <w:rFonts w:cstheme="minorHAnsi"/>
        </w:rPr>
      </w:pPr>
    </w:p>
    <w:p w:rsidR="00877919" w:rsidRPr="004D4B79" w:rsidRDefault="00877919" w:rsidP="004B4A89">
      <w:pPr>
        <w:spacing w:after="0" w:line="240" w:lineRule="auto"/>
        <w:rPr>
          <w:rFonts w:cstheme="minorHAnsi"/>
        </w:rPr>
      </w:pPr>
      <w:r w:rsidRPr="004D4B79">
        <w:rPr>
          <w:rFonts w:cstheme="minorHAnsi"/>
        </w:rPr>
        <w:t xml:space="preserve">McAllister, M.K. and Peterman, R.M., 1992. Experimental design in the management of fisheries: a review. </w:t>
      </w:r>
      <w:proofErr w:type="gramStart"/>
      <w:r w:rsidRPr="004D4B79">
        <w:rPr>
          <w:rFonts w:cstheme="minorHAnsi"/>
        </w:rPr>
        <w:t>North American Journal of Fisheries Management, 12(1), pp.1-18.</w:t>
      </w:r>
      <w:proofErr w:type="gramEnd"/>
    </w:p>
    <w:p w:rsidR="00877919" w:rsidRPr="004D4B79" w:rsidRDefault="00877919" w:rsidP="004B4A89">
      <w:pPr>
        <w:spacing w:after="0" w:line="240" w:lineRule="auto"/>
        <w:rPr>
          <w:rFonts w:cstheme="minorHAnsi"/>
        </w:rPr>
      </w:pPr>
    </w:p>
    <w:p w:rsidR="007455BE" w:rsidRPr="004D4B79" w:rsidRDefault="007455BE" w:rsidP="004B4A89">
      <w:pPr>
        <w:spacing w:after="0" w:line="240" w:lineRule="auto"/>
        <w:rPr>
          <w:rFonts w:cstheme="minorHAnsi"/>
          <w:color w:val="222222"/>
          <w:shd w:val="clear" w:color="auto" w:fill="FFFFFF"/>
        </w:rPr>
      </w:pPr>
      <w:proofErr w:type="gramStart"/>
      <w:r w:rsidRPr="004D4B79">
        <w:rPr>
          <w:rFonts w:cstheme="minorHAnsi"/>
          <w:color w:val="222222"/>
          <w:shd w:val="clear" w:color="auto" w:fill="FFFFFF"/>
        </w:rPr>
        <w:t xml:space="preserve">Conner, M.M., Saunders, W.C., </w:t>
      </w:r>
      <w:proofErr w:type="spellStart"/>
      <w:r w:rsidRPr="004D4B79">
        <w:rPr>
          <w:rFonts w:cstheme="minorHAnsi"/>
          <w:color w:val="222222"/>
          <w:shd w:val="clear" w:color="auto" w:fill="FFFFFF"/>
        </w:rPr>
        <w:t>Bouwes</w:t>
      </w:r>
      <w:proofErr w:type="spellEnd"/>
      <w:r w:rsidRPr="004D4B79">
        <w:rPr>
          <w:rFonts w:cstheme="minorHAnsi"/>
          <w:color w:val="222222"/>
          <w:shd w:val="clear" w:color="auto" w:fill="FFFFFF"/>
        </w:rPr>
        <w:t>, N. and Jordan, C., 2016.</w:t>
      </w:r>
      <w:proofErr w:type="gramEnd"/>
      <w:r w:rsidRPr="004D4B79">
        <w:rPr>
          <w:rFonts w:cstheme="minorHAnsi"/>
          <w:color w:val="222222"/>
          <w:shd w:val="clear" w:color="auto" w:fill="FFFFFF"/>
        </w:rPr>
        <w:t xml:space="preserve"> Evaluating impacts using a BACI design, ratios, and a Bayesian approach with a focus on restoration. </w:t>
      </w:r>
      <w:proofErr w:type="gramStart"/>
      <w:r w:rsidRPr="004D4B79">
        <w:rPr>
          <w:rFonts w:cstheme="minorHAnsi"/>
          <w:i/>
          <w:iCs/>
          <w:color w:val="222222"/>
          <w:shd w:val="clear" w:color="auto" w:fill="FFFFFF"/>
        </w:rPr>
        <w:t>Environmental monitoring and assessment</w:t>
      </w:r>
      <w:r w:rsidRPr="004D4B79">
        <w:rPr>
          <w:rFonts w:cstheme="minorHAnsi"/>
          <w:color w:val="222222"/>
          <w:shd w:val="clear" w:color="auto" w:fill="FFFFFF"/>
        </w:rPr>
        <w:t>, </w:t>
      </w:r>
      <w:r w:rsidRPr="004D4B79">
        <w:rPr>
          <w:rFonts w:cstheme="minorHAnsi"/>
          <w:i/>
          <w:iCs/>
          <w:color w:val="222222"/>
          <w:shd w:val="clear" w:color="auto" w:fill="FFFFFF"/>
        </w:rPr>
        <w:t>188</w:t>
      </w:r>
      <w:r w:rsidRPr="004D4B79">
        <w:rPr>
          <w:rFonts w:cstheme="minorHAnsi"/>
          <w:color w:val="222222"/>
          <w:shd w:val="clear" w:color="auto" w:fill="FFFFFF"/>
        </w:rPr>
        <w:t>(10), p.555.</w:t>
      </w:r>
      <w:proofErr w:type="gramEnd"/>
    </w:p>
    <w:p w:rsidR="004B4A89" w:rsidRPr="004D4B79" w:rsidRDefault="000907FA" w:rsidP="003A1887">
      <w:pPr>
        <w:spacing w:after="0" w:line="360" w:lineRule="auto"/>
        <w:rPr>
          <w:rFonts w:cstheme="minorHAnsi"/>
          <w:color w:val="222222"/>
          <w:shd w:val="clear" w:color="auto" w:fill="FFFFFF"/>
        </w:rPr>
      </w:pPr>
      <w:r w:rsidRPr="004D4B79">
        <w:rPr>
          <w:rFonts w:cstheme="minorHAnsi"/>
          <w:color w:val="222222"/>
          <w:shd w:val="clear" w:color="auto" w:fill="FFFFFF"/>
        </w:rPr>
        <w:t>*the above is of particular interest</w:t>
      </w:r>
    </w:p>
    <w:p w:rsidR="004B4A89" w:rsidRDefault="004B4A89" w:rsidP="004B4A89">
      <w:pPr>
        <w:spacing w:after="0" w:line="360" w:lineRule="auto"/>
        <w:rPr>
          <w:rFonts w:cs="Arial"/>
        </w:rPr>
      </w:pPr>
      <w:r>
        <w:rPr>
          <w:rFonts w:cs="Arial"/>
          <w:i/>
        </w:rPr>
        <w:t>Conclusions</w:t>
      </w:r>
    </w:p>
    <w:p w:rsidR="004B4A89" w:rsidRDefault="004B4A89" w:rsidP="004B4A89">
      <w:pPr>
        <w:spacing w:after="0" w:line="360" w:lineRule="auto"/>
        <w:rPr>
          <w:rFonts w:cs="Arial"/>
        </w:rPr>
      </w:pPr>
      <w:r>
        <w:rPr>
          <w:rFonts w:cs="Arial"/>
        </w:rPr>
        <w:lastRenderedPageBreak/>
        <w:tab/>
        <w:t xml:space="preserve">This level of sampling is substantial and requires a lot of thought both a logistics and effects of sampling on the reef perspective.  If the effect sizes are larger or the variances smaller than what has been observed from Epoch 1 and Epoch 2 sampling, then fewer transect samples will be required.  However, sampling still must occur in each </w:t>
      </w:r>
      <w:proofErr w:type="gramStart"/>
      <w:r>
        <w:rPr>
          <w:rFonts w:cs="Arial"/>
        </w:rPr>
        <w:t>strata</w:t>
      </w:r>
      <w:proofErr w:type="gramEnd"/>
      <w:r>
        <w:rPr>
          <w:rFonts w:cs="Arial"/>
        </w:rPr>
        <w:t>.  From a logistics perspective in the past we have used “bio</w:t>
      </w:r>
      <w:r w:rsidR="00593843">
        <w:rPr>
          <w:rFonts w:cs="Arial"/>
        </w:rPr>
        <w:t>-</w:t>
      </w:r>
      <w:r>
        <w:rPr>
          <w:rFonts w:cs="Arial"/>
        </w:rPr>
        <w:t xml:space="preserve">blitz” approaches sometimes where a large crew of people is assembled and divided among multiple boats and a large number of transects conducted at one time on a particular low tide.  This works well from a UF staffing perspective because we can identify the tides and look for the people to fill out the crews.  However, if the weather does not cooperate on that day, then it may be hard to re-organize a large crew given class schedules.  I also think we could develop a list of sites/transects that need to be completed and again work with a trained and experienced group of oystermen.  If we developed a “price per reef” instead of a price per day, then the oystermen may be willing and able to conduct these surveys a few reefs at a time.  I think of this like transitioning from </w:t>
      </w:r>
      <w:r w:rsidR="00DB57EF">
        <w:rPr>
          <w:rFonts w:cs="Arial"/>
        </w:rPr>
        <w:t>a derby fishery to an ITQ.  The fishermen</w:t>
      </w:r>
      <w:r>
        <w:rPr>
          <w:rFonts w:cs="Arial"/>
        </w:rPr>
        <w:t xml:space="preserve"> can work when it works for them as long as they are finished by a certain day we provide.  Whoever does the work it is clear from our limited sampling with known populations on the paper rocks that the variability between people (experienced or not) has to go be estimated.  The variance within and among people can likely be improved through training with the paper rocks.  I also think we will have to implement double counting on at least a sub-set of transects.  This is something to discuss with Julien Martin.  </w:t>
      </w:r>
    </w:p>
    <w:p w:rsidR="004B4A89" w:rsidRDefault="004B4A89" w:rsidP="004B4A89">
      <w:pPr>
        <w:spacing w:after="0" w:line="360" w:lineRule="auto"/>
        <w:ind w:firstLine="720"/>
        <w:rPr>
          <w:rFonts w:cs="Arial"/>
        </w:rPr>
      </w:pPr>
      <w:r>
        <w:rPr>
          <w:rFonts w:cs="Arial"/>
        </w:rPr>
        <w:t xml:space="preserve">There may be approaches related to sampling a smaller sub-set of reefs at a high intensity and then extrapolate those on-the-ground samples to aerial images of different reefs and then draw inference on other reefs from aerial surveys + low intensity sampling.  We may be able to use </w:t>
      </w:r>
      <w:proofErr w:type="spellStart"/>
      <w:r>
        <w:rPr>
          <w:rFonts w:cs="Arial"/>
        </w:rPr>
        <w:t>quadrats</w:t>
      </w:r>
      <w:proofErr w:type="spellEnd"/>
      <w:r>
        <w:rPr>
          <w:rFonts w:cs="Arial"/>
        </w:rPr>
        <w:t xml:space="preserve"> for some aspects of the sampling on “high density” bars that take a long time to count all of the oysters.  Each of these types of approaches has an added complexity of how to extrapolate from one type of sampling or sampling scale to another.</w:t>
      </w:r>
    </w:p>
    <w:p w:rsidR="00593843" w:rsidRPr="00593843" w:rsidRDefault="00593843" w:rsidP="00593843">
      <w:pPr>
        <w:spacing w:after="0" w:line="360" w:lineRule="auto"/>
        <w:rPr>
          <w:rFonts w:cs="Arial"/>
          <w:i/>
        </w:rPr>
      </w:pPr>
      <w:r>
        <w:rPr>
          <w:rFonts w:cs="Arial"/>
          <w:i/>
        </w:rPr>
        <w:t>Recommendations for 2018/2019</w:t>
      </w:r>
    </w:p>
    <w:p w:rsidR="000907FA" w:rsidRDefault="000907FA" w:rsidP="004B4A89">
      <w:pPr>
        <w:spacing w:after="0" w:line="360" w:lineRule="auto"/>
        <w:ind w:firstLine="720"/>
        <w:rPr>
          <w:rFonts w:cs="Arial"/>
        </w:rPr>
      </w:pPr>
      <w:r>
        <w:rPr>
          <w:rFonts w:cs="Arial"/>
        </w:rPr>
        <w:t>For 2018/2019 I suggest a large-scale intensive field effort. I think this is critical in the “year 1” of the project to provide the baseline for going forward.</w:t>
      </w:r>
      <w:r w:rsidR="00DB57EF">
        <w:rPr>
          <w:rFonts w:cs="Arial"/>
        </w:rPr>
        <w:t xml:space="preserve">  There are funds available in the budget to hire fishermen and OPS staff to help accomplish project needs.</w:t>
      </w:r>
      <w:r>
        <w:rPr>
          <w:rFonts w:cs="Arial"/>
        </w:rPr>
        <w:t xml:space="preserve">  </w:t>
      </w:r>
      <w:r w:rsidR="00DB57EF">
        <w:rPr>
          <w:rFonts w:cs="Arial"/>
        </w:rPr>
        <w:t>The sampling in this year will</w:t>
      </w:r>
      <w:r>
        <w:rPr>
          <w:rFonts w:cs="Arial"/>
        </w:rPr>
        <w:t xml:space="preserve"> provide key information such as improved understanding of the distribution and characteristics of oyster counts within different strata.  This information could</w:t>
      </w:r>
      <w:r w:rsidR="00DB57EF">
        <w:rPr>
          <w:rFonts w:cs="Arial"/>
        </w:rPr>
        <w:t xml:space="preserve"> also</w:t>
      </w:r>
      <w:r>
        <w:rPr>
          <w:rFonts w:cs="Arial"/>
        </w:rPr>
        <w:t xml:space="preserve"> be used to update 2018/2019 sampling as it is occurring.  As an example, instead of simply focusing on completing all of the sampling with specific strata before moving to the next strata, a sub-set of required samples should be taken from each </w:t>
      </w:r>
      <w:proofErr w:type="gramStart"/>
      <w:r>
        <w:rPr>
          <w:rFonts w:cs="Arial"/>
        </w:rPr>
        <w:t>strata</w:t>
      </w:r>
      <w:proofErr w:type="gramEnd"/>
      <w:r>
        <w:rPr>
          <w:rFonts w:cs="Arial"/>
        </w:rPr>
        <w:t xml:space="preserve"> </w:t>
      </w:r>
      <w:r>
        <w:rPr>
          <w:rFonts w:cs="Arial"/>
        </w:rPr>
        <w:lastRenderedPageBreak/>
        <w:t xml:space="preserve">in a rotational framework.  This would allow the data from each </w:t>
      </w:r>
      <w:proofErr w:type="gramStart"/>
      <w:r>
        <w:rPr>
          <w:rFonts w:cs="Arial"/>
        </w:rPr>
        <w:t>strata</w:t>
      </w:r>
      <w:proofErr w:type="gramEnd"/>
      <w:r>
        <w:rPr>
          <w:rFonts w:cs="Arial"/>
        </w:rPr>
        <w:t xml:space="preserve"> to be processed as it is coming in from the field.  The power analyses can be updated and the number of samples adaptively revised based on this new information.  Other considerations may become apparent such as acute limitations imposed by travel/set up times.  Efficiencies could be gained by being smart about the sampling such as if </w:t>
      </w:r>
      <w:proofErr w:type="gramStart"/>
      <w:r>
        <w:rPr>
          <w:rFonts w:cs="Arial"/>
        </w:rPr>
        <w:t>a transect</w:t>
      </w:r>
      <w:proofErr w:type="gramEnd"/>
      <w:r>
        <w:rPr>
          <w:rFonts w:cs="Arial"/>
        </w:rPr>
        <w:t xml:space="preserve"> is assigned in a location that is very low density, then perhaps the transect only has to be measured and a count quickly made.  If the transect locations on the individual reefs are marked before the sampling occurs, then the set-up time is greatly reduced.  </w:t>
      </w:r>
    </w:p>
    <w:p w:rsidR="00DB57EF" w:rsidRDefault="00DB57EF" w:rsidP="00DB57EF">
      <w:pPr>
        <w:spacing w:after="0" w:line="360" w:lineRule="auto"/>
        <w:rPr>
          <w:rFonts w:cs="Arial"/>
        </w:rPr>
      </w:pPr>
    </w:p>
    <w:p w:rsidR="000629BA" w:rsidRDefault="000629BA" w:rsidP="00DB57EF">
      <w:pPr>
        <w:spacing w:after="0" w:line="360" w:lineRule="auto"/>
        <w:rPr>
          <w:rFonts w:cs="Arial"/>
        </w:rPr>
      </w:pPr>
    </w:p>
    <w:p w:rsidR="000629BA" w:rsidRDefault="000629BA" w:rsidP="00DB57EF">
      <w:pPr>
        <w:spacing w:after="0" w:line="360" w:lineRule="auto"/>
        <w:rPr>
          <w:rFonts w:cs="Arial"/>
        </w:rPr>
      </w:pPr>
    </w:p>
    <w:p w:rsidR="00DB57EF" w:rsidRPr="00593843" w:rsidRDefault="00DB57EF" w:rsidP="00DB57EF">
      <w:pPr>
        <w:spacing w:after="0" w:line="360" w:lineRule="auto"/>
        <w:rPr>
          <w:rFonts w:cs="Arial"/>
          <w:i/>
        </w:rPr>
      </w:pPr>
      <w:r w:rsidRPr="00593843">
        <w:rPr>
          <w:rFonts w:cs="Arial"/>
          <w:i/>
        </w:rPr>
        <w:t>Key points</w:t>
      </w:r>
    </w:p>
    <w:p w:rsidR="00DB57EF" w:rsidRDefault="00DB57EF" w:rsidP="00DB57EF">
      <w:pPr>
        <w:spacing w:after="0" w:line="360" w:lineRule="auto"/>
        <w:rPr>
          <w:rFonts w:cs="Arial"/>
        </w:rPr>
      </w:pPr>
      <w:r>
        <w:rPr>
          <w:rFonts w:cs="Arial"/>
        </w:rPr>
        <w:t>(1) Do not collect bad data.  Be a professional in all phases.</w:t>
      </w:r>
    </w:p>
    <w:p w:rsidR="00DB57EF" w:rsidRDefault="00DB57EF" w:rsidP="00DB57EF">
      <w:pPr>
        <w:spacing w:after="0" w:line="360" w:lineRule="auto"/>
        <w:rPr>
          <w:rFonts w:cs="Arial"/>
        </w:rPr>
      </w:pPr>
      <w:r>
        <w:rPr>
          <w:rFonts w:cs="Arial"/>
        </w:rPr>
        <w:t xml:space="preserve">(2) Dedicate significant effort to minimizing mistakes in the field related to naming conventions, spatial locations, writing of data.  </w:t>
      </w:r>
      <w:proofErr w:type="gramStart"/>
      <w:r>
        <w:rPr>
          <w:rFonts w:cs="Arial"/>
        </w:rPr>
        <w:t>Assign senior person, not volunteer, to maintain data collections in the field.</w:t>
      </w:r>
      <w:proofErr w:type="gramEnd"/>
      <w:r>
        <w:rPr>
          <w:rFonts w:cs="Arial"/>
        </w:rPr>
        <w:t xml:space="preserve">  </w:t>
      </w:r>
      <w:r w:rsidR="00B151BC">
        <w:rPr>
          <w:rFonts w:cs="Arial"/>
        </w:rPr>
        <w:t xml:space="preserve">(3) </w:t>
      </w:r>
      <w:r>
        <w:rPr>
          <w:rFonts w:cs="Arial"/>
        </w:rPr>
        <w:t>Develop and track scoring system for data collection performance.  Low performance = termination.</w:t>
      </w:r>
      <w:r w:rsidR="00DA2E44">
        <w:rPr>
          <w:rFonts w:cs="Arial"/>
        </w:rPr>
        <w:t xml:space="preserve">  </w:t>
      </w:r>
      <w:r w:rsidR="00593843">
        <w:rPr>
          <w:rFonts w:cs="Arial"/>
        </w:rPr>
        <w:t xml:space="preserve">Poor data records do not pay sub-contractors doing data collection.  </w:t>
      </w:r>
      <w:r w:rsidR="00DA2E44">
        <w:rPr>
          <w:rFonts w:cs="Arial"/>
        </w:rPr>
        <w:t>Data integrity second only to safety.</w:t>
      </w:r>
    </w:p>
    <w:p w:rsidR="00DB57EF" w:rsidRDefault="00DB57EF" w:rsidP="00DB57EF">
      <w:pPr>
        <w:spacing w:after="0" w:line="360" w:lineRule="auto"/>
        <w:rPr>
          <w:rFonts w:cs="Arial"/>
        </w:rPr>
      </w:pPr>
      <w:r>
        <w:rPr>
          <w:rFonts w:cs="Arial"/>
        </w:rPr>
        <w:t>(</w:t>
      </w:r>
      <w:r w:rsidR="00B151BC">
        <w:rPr>
          <w:rFonts w:cs="Arial"/>
        </w:rPr>
        <w:t>4</w:t>
      </w:r>
      <w:r>
        <w:rPr>
          <w:rFonts w:cs="Arial"/>
        </w:rPr>
        <w:t>) Practice all aspects of the field efforts with the paper rocks.  This includes setting up transects, data sheets, data entry.</w:t>
      </w:r>
    </w:p>
    <w:p w:rsidR="00DB57EF" w:rsidRDefault="00DB57EF" w:rsidP="00DB57EF">
      <w:pPr>
        <w:spacing w:after="0" w:line="360" w:lineRule="auto"/>
        <w:rPr>
          <w:rFonts w:cs="Arial"/>
        </w:rPr>
      </w:pPr>
      <w:r>
        <w:rPr>
          <w:rFonts w:cs="Arial"/>
        </w:rPr>
        <w:t>(</w:t>
      </w:r>
      <w:r w:rsidR="00B151BC">
        <w:rPr>
          <w:rFonts w:cs="Arial"/>
        </w:rPr>
        <w:t>5</w:t>
      </w:r>
      <w:r>
        <w:rPr>
          <w:rFonts w:cs="Arial"/>
        </w:rPr>
        <w:t>) Expect high variance in oyster counts within strata.</w:t>
      </w:r>
    </w:p>
    <w:p w:rsidR="00DB57EF" w:rsidRDefault="00DB57EF" w:rsidP="00DB57EF">
      <w:pPr>
        <w:spacing w:after="0" w:line="360" w:lineRule="auto"/>
        <w:rPr>
          <w:rFonts w:cs="Arial"/>
        </w:rPr>
      </w:pPr>
      <w:r>
        <w:rPr>
          <w:rFonts w:cs="Arial"/>
        </w:rPr>
        <w:t>(</w:t>
      </w:r>
      <w:r w:rsidR="00B151BC">
        <w:rPr>
          <w:rFonts w:cs="Arial"/>
        </w:rPr>
        <w:t>6</w:t>
      </w:r>
      <w:r>
        <w:rPr>
          <w:rFonts w:cs="Arial"/>
        </w:rPr>
        <w:t>) Rotationally sample strata during 2018/2019 to adaptively inform sampling during 2018/2019.</w:t>
      </w:r>
    </w:p>
    <w:p w:rsidR="00DB57EF" w:rsidRDefault="00DB57EF" w:rsidP="00DB57EF">
      <w:pPr>
        <w:spacing w:after="0" w:line="360" w:lineRule="auto"/>
        <w:rPr>
          <w:rFonts w:cs="Arial"/>
        </w:rPr>
      </w:pPr>
      <w:r>
        <w:rPr>
          <w:rFonts w:cs="Arial"/>
        </w:rPr>
        <w:t>(</w:t>
      </w:r>
      <w:r w:rsidR="00B151BC">
        <w:rPr>
          <w:rFonts w:cs="Arial"/>
        </w:rPr>
        <w:t>7</w:t>
      </w:r>
      <w:r>
        <w:rPr>
          <w:rFonts w:cs="Arial"/>
        </w:rPr>
        <w:t>) Train field crews on paper rocks and use double counting of counts on transects to better understand within and between observer variability.</w:t>
      </w:r>
    </w:p>
    <w:p w:rsidR="00DB57EF" w:rsidRDefault="00DB57EF" w:rsidP="00DB57EF">
      <w:pPr>
        <w:spacing w:after="0" w:line="360" w:lineRule="auto"/>
        <w:rPr>
          <w:rFonts w:cs="Arial"/>
        </w:rPr>
      </w:pPr>
      <w:r>
        <w:rPr>
          <w:rFonts w:cs="Arial"/>
        </w:rPr>
        <w:t>(</w:t>
      </w:r>
      <w:r w:rsidR="00B151BC">
        <w:rPr>
          <w:rFonts w:cs="Arial"/>
        </w:rPr>
        <w:t>8</w:t>
      </w:r>
      <w:r>
        <w:rPr>
          <w:rFonts w:cs="Arial"/>
        </w:rPr>
        <w:t>) Develop simulation methods to assess different analytical approaches.</w:t>
      </w:r>
    </w:p>
    <w:p w:rsidR="00DB57EF" w:rsidRDefault="00DB57EF" w:rsidP="00DB57EF">
      <w:pPr>
        <w:spacing w:after="0" w:line="360" w:lineRule="auto"/>
        <w:rPr>
          <w:rFonts w:cs="Arial"/>
        </w:rPr>
      </w:pPr>
      <w:r>
        <w:rPr>
          <w:rFonts w:cs="Arial"/>
        </w:rPr>
        <w:t>(</w:t>
      </w:r>
      <w:r w:rsidR="00B151BC">
        <w:rPr>
          <w:rFonts w:cs="Arial"/>
        </w:rPr>
        <w:t>9</w:t>
      </w:r>
      <w:r>
        <w:rPr>
          <w:rFonts w:cs="Arial"/>
        </w:rPr>
        <w:t>) Con</w:t>
      </w:r>
      <w:r w:rsidR="00DA2E44">
        <w:rPr>
          <w:rFonts w:cs="Arial"/>
        </w:rPr>
        <w:t>stantly and iteratively</w:t>
      </w:r>
      <w:r>
        <w:rPr>
          <w:rFonts w:cs="Arial"/>
        </w:rPr>
        <w:t xml:space="preserve"> </w:t>
      </w:r>
      <w:r w:rsidR="00DA2E44">
        <w:rPr>
          <w:rFonts w:cs="Arial"/>
        </w:rPr>
        <w:t>develop and assess</w:t>
      </w:r>
      <w:r>
        <w:rPr>
          <w:rFonts w:cs="Arial"/>
        </w:rPr>
        <w:t xml:space="preserve"> analytical approaches</w:t>
      </w:r>
      <w:r w:rsidR="00DA2E44">
        <w:rPr>
          <w:rFonts w:cs="Arial"/>
        </w:rPr>
        <w:t xml:space="preserve"> with field and simulated data</w:t>
      </w:r>
      <w:r>
        <w:rPr>
          <w:rFonts w:cs="Arial"/>
        </w:rPr>
        <w:t>.</w:t>
      </w:r>
    </w:p>
    <w:p w:rsidR="00DA19D3" w:rsidRDefault="00DA19D3" w:rsidP="00DB57EF">
      <w:pPr>
        <w:spacing w:after="0" w:line="360" w:lineRule="auto"/>
        <w:rPr>
          <w:rFonts w:cs="Arial"/>
        </w:rPr>
      </w:pPr>
      <w:r>
        <w:rPr>
          <w:rFonts w:cs="Arial"/>
        </w:rPr>
        <w:t>(10) Figure out Bayesian power analyses.</w:t>
      </w:r>
      <w:r w:rsidR="00757569">
        <w:rPr>
          <w:rFonts w:cs="Arial"/>
        </w:rPr>
        <w:t xml:space="preserve">  Talk</w:t>
      </w:r>
      <w:r w:rsidR="000629BA">
        <w:rPr>
          <w:rFonts w:cs="Arial"/>
        </w:rPr>
        <w:t xml:space="preserve"> to USGS </w:t>
      </w:r>
      <w:proofErr w:type="gramStart"/>
      <w:r w:rsidR="000629BA">
        <w:rPr>
          <w:rFonts w:cs="Arial"/>
        </w:rPr>
        <w:t>colleagues</w:t>
      </w:r>
      <w:proofErr w:type="gramEnd"/>
      <w:r w:rsidR="000629BA">
        <w:rPr>
          <w:rFonts w:cs="Arial"/>
        </w:rPr>
        <w:t xml:space="preserve"> maybe they can help.</w:t>
      </w:r>
    </w:p>
    <w:p w:rsidR="00DB57EF" w:rsidRPr="00AB396C" w:rsidRDefault="00B151BC" w:rsidP="00DB57EF">
      <w:pPr>
        <w:spacing w:after="0" w:line="360" w:lineRule="auto"/>
        <w:rPr>
          <w:rFonts w:cs="Arial"/>
        </w:rPr>
      </w:pPr>
      <w:r>
        <w:rPr>
          <w:rFonts w:cs="Arial"/>
        </w:rPr>
        <w:t>(1</w:t>
      </w:r>
      <w:r w:rsidR="00DA19D3">
        <w:rPr>
          <w:rFonts w:cs="Arial"/>
        </w:rPr>
        <w:t>1</w:t>
      </w:r>
      <w:r>
        <w:rPr>
          <w:rFonts w:cs="Arial"/>
        </w:rPr>
        <w:t>) Do not cannibalize or modify sampling effort.  As an example, do not decide on the fly to “sample the rocks from Epoch 2” if the assignment is to sample rocks from Epoch 3.  If sampling rocks from Epoch 2 is of interest to someone, that is a separate sampling effort from a sampling effort dedicated to Epoch 3.</w:t>
      </w:r>
    </w:p>
    <w:p w:rsidR="001236C0" w:rsidRDefault="00343CA5" w:rsidP="003A1887">
      <w:pPr>
        <w:spacing w:after="0" w:line="360" w:lineRule="auto"/>
        <w:rPr>
          <w:rFonts w:cs="Arial"/>
        </w:rPr>
      </w:pPr>
      <w:r w:rsidRPr="00597BCB">
        <w:rPr>
          <w:rFonts w:cs="Arial"/>
        </w:rPr>
        <w:t xml:space="preserve">  </w:t>
      </w:r>
      <w:r w:rsidR="00385B8A" w:rsidRPr="00597BCB">
        <w:rPr>
          <w:rFonts w:cs="Arial"/>
        </w:rPr>
        <w:t xml:space="preserve">  </w:t>
      </w:r>
      <w:r w:rsidR="006A6B46" w:rsidRPr="00597BCB">
        <w:rPr>
          <w:rFonts w:cs="Arial"/>
        </w:rPr>
        <w:tab/>
        <w:t xml:space="preserve">  </w:t>
      </w:r>
    </w:p>
    <w:p w:rsidR="00757569" w:rsidRPr="00593843" w:rsidRDefault="00757569" w:rsidP="003A1887">
      <w:pPr>
        <w:spacing w:after="0" w:line="360" w:lineRule="auto"/>
        <w:rPr>
          <w:rFonts w:cs="Arial"/>
          <w:i/>
        </w:rPr>
      </w:pPr>
      <w:r w:rsidRPr="00593843">
        <w:rPr>
          <w:rFonts w:cs="Arial"/>
          <w:i/>
        </w:rPr>
        <w:t>Areas of concern</w:t>
      </w:r>
    </w:p>
    <w:p w:rsidR="00757569" w:rsidRDefault="00757569" w:rsidP="003A1887">
      <w:pPr>
        <w:spacing w:after="0" w:line="360" w:lineRule="auto"/>
        <w:rPr>
          <w:rFonts w:cs="Arial"/>
        </w:rPr>
      </w:pPr>
      <w:r>
        <w:rPr>
          <w:rFonts w:cs="Arial"/>
        </w:rPr>
        <w:lastRenderedPageBreak/>
        <w:t>(1) Field work moving faster than data support in terms of data sheet design, data capture, data entry development, QA/QC.</w:t>
      </w:r>
    </w:p>
    <w:p w:rsidR="00757569" w:rsidRDefault="00757569" w:rsidP="003A1887">
      <w:pPr>
        <w:spacing w:after="0" w:line="360" w:lineRule="auto"/>
        <w:rPr>
          <w:rFonts w:cs="Arial"/>
        </w:rPr>
      </w:pPr>
      <w:r>
        <w:rPr>
          <w:rFonts w:cs="Arial"/>
        </w:rPr>
        <w:t>(2) Dedicated analytical support: Informing adaptive sampling during 2018/2019 effort + ongoing simulation development and analytical testing of new approaches.</w:t>
      </w:r>
      <w:r w:rsidR="000629BA">
        <w:rPr>
          <w:rFonts w:cs="Arial"/>
        </w:rPr>
        <w:t xml:space="preserve">  Do we need to try and buy our way out of this problem in short term? Dan Gwinn?  Brett van </w:t>
      </w:r>
      <w:r w:rsidR="00B80259">
        <w:rPr>
          <w:rFonts w:cs="Arial"/>
        </w:rPr>
        <w:t xml:space="preserve">Poorten? Jose Miguel </w:t>
      </w:r>
      <w:proofErr w:type="spellStart"/>
      <w:r w:rsidR="000629BA">
        <w:rPr>
          <w:rFonts w:cs="Arial"/>
        </w:rPr>
        <w:t>Poncianno</w:t>
      </w:r>
      <w:proofErr w:type="spellEnd"/>
      <w:r w:rsidR="000629BA">
        <w:rPr>
          <w:rFonts w:cs="Arial"/>
        </w:rPr>
        <w:t>?</w:t>
      </w:r>
    </w:p>
    <w:p w:rsidR="00757569" w:rsidRDefault="00757569" w:rsidP="003A1887">
      <w:pPr>
        <w:spacing w:after="0" w:line="360" w:lineRule="auto"/>
        <w:rPr>
          <w:rFonts w:cs="Arial"/>
        </w:rPr>
      </w:pPr>
      <w:r>
        <w:rPr>
          <w:rFonts w:cs="Arial"/>
        </w:rPr>
        <w:t xml:space="preserve">(3) Execution of design in field.  </w:t>
      </w:r>
      <w:r w:rsidR="000629BA">
        <w:rPr>
          <w:rFonts w:cs="Arial"/>
        </w:rPr>
        <w:t xml:space="preserve">Logistically what is feasible?  What is our time-period for sampling? November – April?  How many “good” low tide days are there in that window?  Use R tide code to figure this out. </w:t>
      </w:r>
      <w:hyperlink r:id="rId46" w:history="1">
        <w:r w:rsidR="000629BA" w:rsidRPr="001E319E">
          <w:rPr>
            <w:rStyle w:val="Hyperlink"/>
            <w:rFonts w:cs="Arial"/>
          </w:rPr>
          <w:t>https://github.com/billpine/tide_inundation</w:t>
        </w:r>
      </w:hyperlink>
    </w:p>
    <w:p w:rsidR="000629BA" w:rsidRDefault="000629BA" w:rsidP="003A1887">
      <w:pPr>
        <w:spacing w:after="0" w:line="360" w:lineRule="auto"/>
        <w:rPr>
          <w:rFonts w:cs="Arial"/>
        </w:rPr>
      </w:pPr>
      <w:r>
        <w:rPr>
          <w:rFonts w:cs="Arial"/>
        </w:rPr>
        <w:t>(4) Training and staffing of field efforts.</w:t>
      </w:r>
    </w:p>
    <w:p w:rsidR="000629BA" w:rsidRPr="00593843" w:rsidRDefault="000629BA" w:rsidP="003A1887">
      <w:pPr>
        <w:spacing w:after="0" w:line="360" w:lineRule="auto"/>
        <w:rPr>
          <w:rFonts w:cs="Arial"/>
          <w:i/>
        </w:rPr>
      </w:pPr>
      <w:r w:rsidRPr="00593843">
        <w:rPr>
          <w:rFonts w:cs="Arial"/>
          <w:i/>
        </w:rPr>
        <w:t>Needs</w:t>
      </w:r>
    </w:p>
    <w:p w:rsidR="000629BA" w:rsidRDefault="000629BA" w:rsidP="003A1887">
      <w:pPr>
        <w:spacing w:after="0" w:line="360" w:lineRule="auto"/>
        <w:rPr>
          <w:rFonts w:cs="Arial"/>
        </w:rPr>
      </w:pPr>
      <w:r>
        <w:rPr>
          <w:rFonts w:cs="Arial"/>
        </w:rPr>
        <w:t>(1) Likely need more sets of field equipment (GPS, H stakes for transects, counters, clipboards).</w:t>
      </w:r>
    </w:p>
    <w:p w:rsidR="000629BA" w:rsidRDefault="000629BA" w:rsidP="003A1887">
      <w:pPr>
        <w:spacing w:after="0" w:line="360" w:lineRule="auto"/>
        <w:rPr>
          <w:rFonts w:cs="Arial"/>
        </w:rPr>
      </w:pPr>
      <w:r>
        <w:rPr>
          <w:rFonts w:cs="Arial"/>
        </w:rPr>
        <w:t>(2) Choo</w:t>
      </w:r>
      <w:bookmarkStart w:id="0" w:name="_GoBack"/>
      <w:bookmarkEnd w:id="0"/>
      <w:r>
        <w:rPr>
          <w:rFonts w:cs="Arial"/>
        </w:rPr>
        <w:t>se and mark transects on field sites prior to sampling.</w:t>
      </w:r>
    </w:p>
    <w:p w:rsidR="000629BA" w:rsidRPr="00597BCB" w:rsidRDefault="000629BA" w:rsidP="003A1887">
      <w:pPr>
        <w:spacing w:after="0" w:line="360" w:lineRule="auto"/>
        <w:rPr>
          <w:rFonts w:cs="Arial"/>
        </w:rPr>
      </w:pPr>
      <w:r>
        <w:rPr>
          <w:rFonts w:cs="Arial"/>
        </w:rPr>
        <w:t>(3) Lots of mapping/spatial needs to delineate possible sites within strata for random selection.</w:t>
      </w:r>
    </w:p>
    <w:sectPr w:rsidR="000629BA" w:rsidRPr="00597BCB" w:rsidSect="00EE5C70">
      <w:footerReference w:type="default" r:id="rId47"/>
      <w:pgSz w:w="12240" w:h="15840"/>
      <w:pgMar w:top="1440" w:right="1440" w:bottom="1440" w:left="1440" w:header="720" w:footer="720" w:gutter="0"/>
      <w:lnNumType w:countBy="1" w:restart="continuou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D76" w:rsidRDefault="00252D76" w:rsidP="00EE5C70">
      <w:pPr>
        <w:spacing w:after="0" w:line="240" w:lineRule="auto"/>
      </w:pPr>
      <w:r>
        <w:separator/>
      </w:r>
    </w:p>
  </w:endnote>
  <w:endnote w:type="continuationSeparator" w:id="0">
    <w:p w:rsidR="00252D76" w:rsidRDefault="00252D76" w:rsidP="00EE5C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193251"/>
      <w:docPartObj>
        <w:docPartGallery w:val="Page Numbers (Bottom of Page)"/>
        <w:docPartUnique/>
      </w:docPartObj>
    </w:sdtPr>
    <w:sdtContent>
      <w:p w:rsidR="005A6936" w:rsidRDefault="00996FAA">
        <w:pPr>
          <w:pStyle w:val="Footer"/>
          <w:jc w:val="center"/>
        </w:pPr>
        <w:r>
          <w:rPr>
            <w:noProof/>
          </w:rPr>
          <w:fldChar w:fldCharType="begin"/>
        </w:r>
        <w:r w:rsidR="005A6936">
          <w:rPr>
            <w:noProof/>
          </w:rPr>
          <w:instrText xml:space="preserve"> PAGE   \* MERGEFORMAT </w:instrText>
        </w:r>
        <w:r>
          <w:rPr>
            <w:noProof/>
          </w:rPr>
          <w:fldChar w:fldCharType="separate"/>
        </w:r>
        <w:r w:rsidR="00CB5F16">
          <w:rPr>
            <w:noProof/>
          </w:rPr>
          <w:t>1</w:t>
        </w:r>
        <w:r>
          <w:rPr>
            <w:noProof/>
          </w:rPr>
          <w:fldChar w:fldCharType="end"/>
        </w:r>
      </w:p>
    </w:sdtContent>
  </w:sdt>
  <w:p w:rsidR="005A6936" w:rsidRDefault="005A69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D76" w:rsidRDefault="00252D76" w:rsidP="00EE5C70">
      <w:pPr>
        <w:spacing w:after="0" w:line="240" w:lineRule="auto"/>
      </w:pPr>
      <w:r>
        <w:separator/>
      </w:r>
    </w:p>
  </w:footnote>
  <w:footnote w:type="continuationSeparator" w:id="0">
    <w:p w:rsidR="00252D76" w:rsidRDefault="00252D76" w:rsidP="00EE5C7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7BDB"/>
    <w:rsid w:val="000052BA"/>
    <w:rsid w:val="000613E9"/>
    <w:rsid w:val="00061DAC"/>
    <w:rsid w:val="000629BA"/>
    <w:rsid w:val="0007105B"/>
    <w:rsid w:val="000907FA"/>
    <w:rsid w:val="000924FE"/>
    <w:rsid w:val="000C2CA3"/>
    <w:rsid w:val="000C36BD"/>
    <w:rsid w:val="000C5C50"/>
    <w:rsid w:val="000D3D8F"/>
    <w:rsid w:val="000E5A2D"/>
    <w:rsid w:val="000F7BDB"/>
    <w:rsid w:val="00120395"/>
    <w:rsid w:val="001236C0"/>
    <w:rsid w:val="00131FBF"/>
    <w:rsid w:val="00143C17"/>
    <w:rsid w:val="0014707D"/>
    <w:rsid w:val="00151124"/>
    <w:rsid w:val="001615D3"/>
    <w:rsid w:val="00161A65"/>
    <w:rsid w:val="001B4F1F"/>
    <w:rsid w:val="001D5F15"/>
    <w:rsid w:val="001F1500"/>
    <w:rsid w:val="0020143E"/>
    <w:rsid w:val="0021083C"/>
    <w:rsid w:val="002225C1"/>
    <w:rsid w:val="00224517"/>
    <w:rsid w:val="00252D76"/>
    <w:rsid w:val="00285F10"/>
    <w:rsid w:val="002917F1"/>
    <w:rsid w:val="0029745F"/>
    <w:rsid w:val="002D46A9"/>
    <w:rsid w:val="002F5D62"/>
    <w:rsid w:val="00314601"/>
    <w:rsid w:val="00333CEB"/>
    <w:rsid w:val="00343CA5"/>
    <w:rsid w:val="00357329"/>
    <w:rsid w:val="003641A6"/>
    <w:rsid w:val="003761FD"/>
    <w:rsid w:val="00383256"/>
    <w:rsid w:val="00385B8A"/>
    <w:rsid w:val="00397548"/>
    <w:rsid w:val="003A1887"/>
    <w:rsid w:val="003B28FE"/>
    <w:rsid w:val="003D004B"/>
    <w:rsid w:val="003D5F55"/>
    <w:rsid w:val="003E042C"/>
    <w:rsid w:val="003E2E75"/>
    <w:rsid w:val="003E33FC"/>
    <w:rsid w:val="0040657C"/>
    <w:rsid w:val="004072FF"/>
    <w:rsid w:val="00413E47"/>
    <w:rsid w:val="00415CCF"/>
    <w:rsid w:val="00430F63"/>
    <w:rsid w:val="0044296C"/>
    <w:rsid w:val="00444F58"/>
    <w:rsid w:val="004622D4"/>
    <w:rsid w:val="00466D62"/>
    <w:rsid w:val="004851C8"/>
    <w:rsid w:val="00494302"/>
    <w:rsid w:val="004B09E9"/>
    <w:rsid w:val="004B34ED"/>
    <w:rsid w:val="004B4A89"/>
    <w:rsid w:val="004D4B79"/>
    <w:rsid w:val="004D690B"/>
    <w:rsid w:val="004F5614"/>
    <w:rsid w:val="00507F13"/>
    <w:rsid w:val="005162D0"/>
    <w:rsid w:val="00527B3D"/>
    <w:rsid w:val="00530CEC"/>
    <w:rsid w:val="00542F6A"/>
    <w:rsid w:val="0058507B"/>
    <w:rsid w:val="005877C1"/>
    <w:rsid w:val="00593843"/>
    <w:rsid w:val="00597BCB"/>
    <w:rsid w:val="005A6936"/>
    <w:rsid w:val="005C53EC"/>
    <w:rsid w:val="005E4C07"/>
    <w:rsid w:val="005F0E2F"/>
    <w:rsid w:val="005F1043"/>
    <w:rsid w:val="005F7B48"/>
    <w:rsid w:val="00600BBA"/>
    <w:rsid w:val="00635851"/>
    <w:rsid w:val="00654D90"/>
    <w:rsid w:val="006A6B46"/>
    <w:rsid w:val="006A7DBF"/>
    <w:rsid w:val="006B5247"/>
    <w:rsid w:val="006C4E4B"/>
    <w:rsid w:val="006D4602"/>
    <w:rsid w:val="006F0F1C"/>
    <w:rsid w:val="006F4369"/>
    <w:rsid w:val="00702ACA"/>
    <w:rsid w:val="00702E4E"/>
    <w:rsid w:val="00735029"/>
    <w:rsid w:val="007455BE"/>
    <w:rsid w:val="00757569"/>
    <w:rsid w:val="00792D21"/>
    <w:rsid w:val="007B7AAD"/>
    <w:rsid w:val="007E0B24"/>
    <w:rsid w:val="007E1AFE"/>
    <w:rsid w:val="00800C72"/>
    <w:rsid w:val="008071F3"/>
    <w:rsid w:val="00821B48"/>
    <w:rsid w:val="0082481F"/>
    <w:rsid w:val="008266BA"/>
    <w:rsid w:val="008670DF"/>
    <w:rsid w:val="00877919"/>
    <w:rsid w:val="00885DED"/>
    <w:rsid w:val="0088734E"/>
    <w:rsid w:val="008A103B"/>
    <w:rsid w:val="008A6DFA"/>
    <w:rsid w:val="008C3CC8"/>
    <w:rsid w:val="008E71CB"/>
    <w:rsid w:val="008F4875"/>
    <w:rsid w:val="00902423"/>
    <w:rsid w:val="009034DC"/>
    <w:rsid w:val="00907DCD"/>
    <w:rsid w:val="00911FB6"/>
    <w:rsid w:val="009131FF"/>
    <w:rsid w:val="00935514"/>
    <w:rsid w:val="009355F3"/>
    <w:rsid w:val="00965D41"/>
    <w:rsid w:val="00996D20"/>
    <w:rsid w:val="00996FAA"/>
    <w:rsid w:val="009C68EC"/>
    <w:rsid w:val="009C6FBC"/>
    <w:rsid w:val="009F5347"/>
    <w:rsid w:val="00A00EFC"/>
    <w:rsid w:val="00A03368"/>
    <w:rsid w:val="00A0547B"/>
    <w:rsid w:val="00A130CC"/>
    <w:rsid w:val="00A375E6"/>
    <w:rsid w:val="00A5439D"/>
    <w:rsid w:val="00A85EBA"/>
    <w:rsid w:val="00A90293"/>
    <w:rsid w:val="00A94931"/>
    <w:rsid w:val="00AA536F"/>
    <w:rsid w:val="00AA7B8C"/>
    <w:rsid w:val="00AB396C"/>
    <w:rsid w:val="00AB6B07"/>
    <w:rsid w:val="00AC5552"/>
    <w:rsid w:val="00AF0A6B"/>
    <w:rsid w:val="00B10D14"/>
    <w:rsid w:val="00B11BC0"/>
    <w:rsid w:val="00B151BC"/>
    <w:rsid w:val="00B305C5"/>
    <w:rsid w:val="00B31A26"/>
    <w:rsid w:val="00B35689"/>
    <w:rsid w:val="00B51CF8"/>
    <w:rsid w:val="00B73D03"/>
    <w:rsid w:val="00B80259"/>
    <w:rsid w:val="00BB3866"/>
    <w:rsid w:val="00BB7209"/>
    <w:rsid w:val="00BB79E8"/>
    <w:rsid w:val="00BD6428"/>
    <w:rsid w:val="00C0155A"/>
    <w:rsid w:val="00C22B70"/>
    <w:rsid w:val="00C47DE0"/>
    <w:rsid w:val="00C55CB3"/>
    <w:rsid w:val="00C67101"/>
    <w:rsid w:val="00C717F8"/>
    <w:rsid w:val="00C74E3A"/>
    <w:rsid w:val="00C76394"/>
    <w:rsid w:val="00C839EC"/>
    <w:rsid w:val="00CB4766"/>
    <w:rsid w:val="00CB5F16"/>
    <w:rsid w:val="00CD105F"/>
    <w:rsid w:val="00CD4C42"/>
    <w:rsid w:val="00CE6B08"/>
    <w:rsid w:val="00D17A70"/>
    <w:rsid w:val="00D53B29"/>
    <w:rsid w:val="00D57C61"/>
    <w:rsid w:val="00D60BE6"/>
    <w:rsid w:val="00D77967"/>
    <w:rsid w:val="00D85126"/>
    <w:rsid w:val="00D935D0"/>
    <w:rsid w:val="00DA19D3"/>
    <w:rsid w:val="00DA2E44"/>
    <w:rsid w:val="00DA6C24"/>
    <w:rsid w:val="00DB57EF"/>
    <w:rsid w:val="00DC7575"/>
    <w:rsid w:val="00DD157E"/>
    <w:rsid w:val="00DE672F"/>
    <w:rsid w:val="00DF0221"/>
    <w:rsid w:val="00E0113D"/>
    <w:rsid w:val="00E02993"/>
    <w:rsid w:val="00E05D8D"/>
    <w:rsid w:val="00E0663B"/>
    <w:rsid w:val="00E21221"/>
    <w:rsid w:val="00E2211B"/>
    <w:rsid w:val="00E27013"/>
    <w:rsid w:val="00E27EC8"/>
    <w:rsid w:val="00E40265"/>
    <w:rsid w:val="00E46B4A"/>
    <w:rsid w:val="00E641BA"/>
    <w:rsid w:val="00E9131F"/>
    <w:rsid w:val="00EA27C6"/>
    <w:rsid w:val="00EC7522"/>
    <w:rsid w:val="00EE5C70"/>
    <w:rsid w:val="00EE7C57"/>
    <w:rsid w:val="00EF1F38"/>
    <w:rsid w:val="00EF564E"/>
    <w:rsid w:val="00F025E3"/>
    <w:rsid w:val="00F17D13"/>
    <w:rsid w:val="00F21777"/>
    <w:rsid w:val="00F30F8A"/>
    <w:rsid w:val="00F602D5"/>
    <w:rsid w:val="00F82969"/>
    <w:rsid w:val="00FA7D5C"/>
    <w:rsid w:val="00FE2D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8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5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7C61"/>
    <w:rPr>
      <w:rFonts w:ascii="Courier New" w:eastAsia="Times New Roman" w:hAnsi="Courier New" w:cs="Courier New"/>
      <w:sz w:val="20"/>
      <w:szCs w:val="20"/>
    </w:rPr>
  </w:style>
  <w:style w:type="character" w:customStyle="1" w:styleId="gghfmyibcpb">
    <w:name w:val="gghfmyibcpb"/>
    <w:basedOn w:val="DefaultParagraphFont"/>
    <w:rsid w:val="00D57C61"/>
  </w:style>
  <w:style w:type="character" w:customStyle="1" w:styleId="gghfmyibcob">
    <w:name w:val="gghfmyibcob"/>
    <w:basedOn w:val="DefaultParagraphFont"/>
    <w:rsid w:val="00D57C61"/>
  </w:style>
  <w:style w:type="paragraph" w:styleId="BalloonText">
    <w:name w:val="Balloon Text"/>
    <w:basedOn w:val="Normal"/>
    <w:link w:val="BalloonTextChar"/>
    <w:uiPriority w:val="99"/>
    <w:semiHidden/>
    <w:unhideWhenUsed/>
    <w:rsid w:val="00383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256"/>
    <w:rPr>
      <w:rFonts w:ascii="Segoe UI" w:hAnsi="Segoe UI" w:cs="Segoe UI"/>
      <w:sz w:val="18"/>
      <w:szCs w:val="18"/>
    </w:rPr>
  </w:style>
  <w:style w:type="paragraph" w:styleId="Header">
    <w:name w:val="header"/>
    <w:basedOn w:val="Normal"/>
    <w:link w:val="HeaderChar"/>
    <w:uiPriority w:val="99"/>
    <w:semiHidden/>
    <w:unhideWhenUsed/>
    <w:rsid w:val="00EE5C7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5C70"/>
  </w:style>
  <w:style w:type="paragraph" w:styleId="Footer">
    <w:name w:val="footer"/>
    <w:basedOn w:val="Normal"/>
    <w:link w:val="FooterChar"/>
    <w:uiPriority w:val="99"/>
    <w:unhideWhenUsed/>
    <w:rsid w:val="00EE5C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C70"/>
  </w:style>
  <w:style w:type="character" w:styleId="LineNumber">
    <w:name w:val="line number"/>
    <w:basedOn w:val="DefaultParagraphFont"/>
    <w:uiPriority w:val="99"/>
    <w:semiHidden/>
    <w:unhideWhenUsed/>
    <w:rsid w:val="00EE5C70"/>
  </w:style>
  <w:style w:type="character" w:styleId="Hyperlink">
    <w:name w:val="Hyperlink"/>
    <w:basedOn w:val="DefaultParagraphFont"/>
    <w:uiPriority w:val="99"/>
    <w:unhideWhenUsed/>
    <w:rsid w:val="009F5347"/>
    <w:rPr>
      <w:color w:val="0563C1" w:themeColor="hyperlink"/>
      <w:u w:val="single"/>
    </w:rPr>
  </w:style>
  <w:style w:type="character" w:styleId="CommentReference">
    <w:name w:val="annotation reference"/>
    <w:basedOn w:val="DefaultParagraphFont"/>
    <w:uiPriority w:val="99"/>
    <w:semiHidden/>
    <w:unhideWhenUsed/>
    <w:rsid w:val="0058507B"/>
    <w:rPr>
      <w:sz w:val="16"/>
      <w:szCs w:val="16"/>
    </w:rPr>
  </w:style>
  <w:style w:type="paragraph" w:styleId="CommentText">
    <w:name w:val="annotation text"/>
    <w:basedOn w:val="Normal"/>
    <w:link w:val="CommentTextChar"/>
    <w:uiPriority w:val="99"/>
    <w:semiHidden/>
    <w:unhideWhenUsed/>
    <w:rsid w:val="0058507B"/>
    <w:pPr>
      <w:spacing w:line="240" w:lineRule="auto"/>
    </w:pPr>
    <w:rPr>
      <w:sz w:val="20"/>
      <w:szCs w:val="20"/>
    </w:rPr>
  </w:style>
  <w:style w:type="character" w:customStyle="1" w:styleId="CommentTextChar">
    <w:name w:val="Comment Text Char"/>
    <w:basedOn w:val="DefaultParagraphFont"/>
    <w:link w:val="CommentText"/>
    <w:uiPriority w:val="99"/>
    <w:semiHidden/>
    <w:rsid w:val="0058507B"/>
    <w:rPr>
      <w:sz w:val="20"/>
      <w:szCs w:val="20"/>
    </w:rPr>
  </w:style>
  <w:style w:type="paragraph" w:styleId="CommentSubject">
    <w:name w:val="annotation subject"/>
    <w:basedOn w:val="CommentText"/>
    <w:next w:val="CommentText"/>
    <w:link w:val="CommentSubjectChar"/>
    <w:uiPriority w:val="99"/>
    <w:semiHidden/>
    <w:unhideWhenUsed/>
    <w:rsid w:val="0058507B"/>
    <w:rPr>
      <w:b/>
      <w:bCs/>
    </w:rPr>
  </w:style>
  <w:style w:type="character" w:customStyle="1" w:styleId="CommentSubjectChar">
    <w:name w:val="Comment Subject Char"/>
    <w:basedOn w:val="CommentTextChar"/>
    <w:link w:val="CommentSubject"/>
    <w:uiPriority w:val="99"/>
    <w:semiHidden/>
    <w:rsid w:val="0058507B"/>
    <w:rPr>
      <w:b/>
      <w:bCs/>
      <w:sz w:val="20"/>
      <w:szCs w:val="20"/>
    </w:rPr>
  </w:style>
  <w:style w:type="character" w:styleId="FollowedHyperlink">
    <w:name w:val="FollowedHyperlink"/>
    <w:basedOn w:val="DefaultParagraphFont"/>
    <w:uiPriority w:val="99"/>
    <w:semiHidden/>
    <w:unhideWhenUsed/>
    <w:rsid w:val="009034DC"/>
    <w:rPr>
      <w:color w:val="954F72" w:themeColor="followedHyperlink"/>
      <w:u w:val="single"/>
    </w:rPr>
  </w:style>
  <w:style w:type="character" w:styleId="PlaceholderText">
    <w:name w:val="Placeholder Text"/>
    <w:basedOn w:val="DefaultParagraphFont"/>
    <w:uiPriority w:val="99"/>
    <w:semiHidden/>
    <w:rsid w:val="009355F3"/>
    <w:rPr>
      <w:color w:val="808080"/>
    </w:rPr>
  </w:style>
</w:styles>
</file>

<file path=word/webSettings.xml><?xml version="1.0" encoding="utf-8"?>
<w:webSettings xmlns:r="http://schemas.openxmlformats.org/officeDocument/2006/relationships" xmlns:w="http://schemas.openxmlformats.org/wordprocessingml/2006/main">
  <w:divs>
    <w:div w:id="67961737">
      <w:bodyDiv w:val="1"/>
      <w:marLeft w:val="0"/>
      <w:marRight w:val="0"/>
      <w:marTop w:val="0"/>
      <w:marBottom w:val="0"/>
      <w:divBdr>
        <w:top w:val="none" w:sz="0" w:space="0" w:color="auto"/>
        <w:left w:val="none" w:sz="0" w:space="0" w:color="auto"/>
        <w:bottom w:val="none" w:sz="0" w:space="0" w:color="auto"/>
        <w:right w:val="none" w:sz="0" w:space="0" w:color="auto"/>
      </w:divBdr>
    </w:div>
    <w:div w:id="1645231446">
      <w:bodyDiv w:val="1"/>
      <w:marLeft w:val="0"/>
      <w:marRight w:val="0"/>
      <w:marTop w:val="0"/>
      <w:marBottom w:val="0"/>
      <w:divBdr>
        <w:top w:val="none" w:sz="0" w:space="0" w:color="auto"/>
        <w:left w:val="none" w:sz="0" w:space="0" w:color="auto"/>
        <w:bottom w:val="none" w:sz="0" w:space="0" w:color="auto"/>
        <w:right w:val="none" w:sz="0" w:space="0" w:color="auto"/>
      </w:divBdr>
    </w:div>
    <w:div w:id="1898274506">
      <w:bodyDiv w:val="1"/>
      <w:marLeft w:val="0"/>
      <w:marRight w:val="0"/>
      <w:marTop w:val="0"/>
      <w:marBottom w:val="0"/>
      <w:divBdr>
        <w:top w:val="none" w:sz="0" w:space="0" w:color="auto"/>
        <w:left w:val="none" w:sz="0" w:space="0" w:color="auto"/>
        <w:bottom w:val="none" w:sz="0" w:space="0" w:color="auto"/>
        <w:right w:val="none" w:sz="0" w:space="0" w:color="auto"/>
      </w:divBdr>
    </w:div>
    <w:div w:id="1950316287">
      <w:bodyDiv w:val="1"/>
      <w:marLeft w:val="0"/>
      <w:marRight w:val="0"/>
      <w:marTop w:val="0"/>
      <w:marBottom w:val="0"/>
      <w:divBdr>
        <w:top w:val="none" w:sz="0" w:space="0" w:color="auto"/>
        <w:left w:val="none" w:sz="0" w:space="0" w:color="auto"/>
        <w:bottom w:val="none" w:sz="0" w:space="0" w:color="auto"/>
        <w:right w:val="none" w:sz="0" w:space="0" w:color="auto"/>
      </w:divBdr>
    </w:div>
    <w:div w:id="2018191134">
      <w:bodyDiv w:val="1"/>
      <w:marLeft w:val="0"/>
      <w:marRight w:val="0"/>
      <w:marTop w:val="0"/>
      <w:marBottom w:val="0"/>
      <w:divBdr>
        <w:top w:val="none" w:sz="0" w:space="0" w:color="auto"/>
        <w:left w:val="none" w:sz="0" w:space="0" w:color="auto"/>
        <w:bottom w:val="none" w:sz="0" w:space="0" w:color="auto"/>
        <w:right w:val="none" w:sz="0" w:space="0" w:color="auto"/>
      </w:divBdr>
    </w:div>
    <w:div w:id="205600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hyperlink" Target="http://rpubs.com/bbolker/stats_intro" TargetMode="External"/><Relationship Id="rId12" Type="http://schemas.openxmlformats.org/officeDocument/2006/relationships/image" Target="media/image2.png"/><Relationship Id="rId17" Type="http://schemas.openxmlformats.org/officeDocument/2006/relationships/image" Target="media/image6.tif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zoology.ubc.ca/~krebs/books.html" TargetMode="External"/><Relationship Id="rId46" Type="http://schemas.openxmlformats.org/officeDocument/2006/relationships/hyperlink" Target="https://github.com/billpine/tide_inundation" TargetMode="Externa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github.com/LCRoysterprojec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lcroysterproject.github.io/oysterproject/"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github.com/billpine/tide_inundation"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tidesandcurrents.noaa.gov/waterlevels.html?id=87275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EB8EDF-ED07-432F-8D88-F94429AFE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68</Pages>
  <Words>14840</Words>
  <Characters>84589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Bill Pine</cp:lastModifiedBy>
  <cp:revision>70</cp:revision>
  <cp:lastPrinted>2018-10-03T19:31:00Z</cp:lastPrinted>
  <dcterms:created xsi:type="dcterms:W3CDTF">2018-10-02T15:52:00Z</dcterms:created>
  <dcterms:modified xsi:type="dcterms:W3CDTF">2018-10-14T16:05:00Z</dcterms:modified>
</cp:coreProperties>
</file>