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926" w:rsidRPr="00705926" w:rsidRDefault="00705926" w:rsidP="00705926">
      <w:pPr>
        <w:rPr>
          <w:rFonts w:ascii="Arial" w:hAnsi="Arial" w:cs="Arial"/>
          <w:sz w:val="24"/>
          <w:szCs w:val="24"/>
        </w:rPr>
      </w:pPr>
      <w:r w:rsidRPr="00705926">
        <w:rPr>
          <w:rFonts w:ascii="Arial" w:hAnsi="Arial" w:cs="Arial"/>
          <w:sz w:val="24"/>
          <w:szCs w:val="24"/>
        </w:rPr>
        <w:t xml:space="preserve">Presenter: Moreno, Melissa  </w:t>
      </w:r>
    </w:p>
    <w:p w:rsidR="00705926" w:rsidRPr="00705926" w:rsidRDefault="00705926" w:rsidP="00705926">
      <w:pPr>
        <w:rPr>
          <w:rFonts w:ascii="Arial" w:hAnsi="Arial" w:cs="Arial"/>
          <w:sz w:val="24"/>
          <w:szCs w:val="24"/>
        </w:rPr>
      </w:pPr>
      <w:r w:rsidRPr="00705926">
        <w:rPr>
          <w:rFonts w:ascii="Arial" w:hAnsi="Arial" w:cs="Arial"/>
          <w:sz w:val="24"/>
          <w:szCs w:val="24"/>
        </w:rPr>
        <w:t xml:space="preserve">Email: melimore86@ufl.edu  </w:t>
      </w:r>
    </w:p>
    <w:p w:rsidR="00705926" w:rsidRPr="00705926" w:rsidRDefault="00705926" w:rsidP="00705926">
      <w:pPr>
        <w:rPr>
          <w:rFonts w:ascii="Arial" w:hAnsi="Arial" w:cs="Arial"/>
          <w:sz w:val="24"/>
          <w:szCs w:val="24"/>
        </w:rPr>
      </w:pPr>
    </w:p>
    <w:p w:rsidR="00705926" w:rsidRPr="00705926" w:rsidRDefault="00705926" w:rsidP="00705926">
      <w:pPr>
        <w:rPr>
          <w:rFonts w:ascii="Arial" w:hAnsi="Arial" w:cs="Arial"/>
          <w:sz w:val="24"/>
          <w:szCs w:val="24"/>
        </w:rPr>
      </w:pPr>
      <w:r w:rsidRPr="00705926">
        <w:rPr>
          <w:rFonts w:ascii="Arial" w:hAnsi="Arial" w:cs="Arial"/>
          <w:sz w:val="24"/>
          <w:szCs w:val="24"/>
        </w:rPr>
        <w:t xml:space="preserve">Author(s): </w:t>
      </w:r>
    </w:p>
    <w:p w:rsidR="00705926" w:rsidRPr="00705926" w:rsidRDefault="00705926" w:rsidP="00705926">
      <w:pPr>
        <w:rPr>
          <w:rFonts w:ascii="Arial" w:hAnsi="Arial" w:cs="Arial"/>
          <w:sz w:val="24"/>
          <w:szCs w:val="24"/>
        </w:rPr>
      </w:pPr>
      <w:r w:rsidRPr="00705926">
        <w:rPr>
          <w:rFonts w:ascii="Arial" w:hAnsi="Arial" w:cs="Arial"/>
          <w:sz w:val="24"/>
          <w:szCs w:val="24"/>
        </w:rPr>
        <w:t xml:space="preserve">Moreno, Melissa </w:t>
      </w:r>
    </w:p>
    <w:p w:rsidR="00705926" w:rsidRPr="00705926" w:rsidRDefault="00705926" w:rsidP="00705926">
      <w:pPr>
        <w:rPr>
          <w:rFonts w:ascii="Arial" w:hAnsi="Arial" w:cs="Arial"/>
          <w:sz w:val="24"/>
          <w:szCs w:val="24"/>
        </w:rPr>
      </w:pPr>
      <w:r w:rsidRPr="00705926">
        <w:rPr>
          <w:rFonts w:ascii="Arial" w:hAnsi="Arial" w:cs="Arial"/>
          <w:sz w:val="24"/>
          <w:szCs w:val="24"/>
        </w:rPr>
        <w:t>S.N.R.E Graduate Student</w:t>
      </w:r>
    </w:p>
    <w:p w:rsidR="00705926" w:rsidRPr="00705926" w:rsidRDefault="00705926" w:rsidP="00705926">
      <w:pPr>
        <w:rPr>
          <w:rFonts w:ascii="Arial" w:hAnsi="Arial" w:cs="Arial"/>
          <w:sz w:val="24"/>
          <w:szCs w:val="24"/>
        </w:rPr>
      </w:pPr>
      <w:r w:rsidRPr="00705926">
        <w:rPr>
          <w:rFonts w:ascii="Arial" w:hAnsi="Arial" w:cs="Arial"/>
          <w:sz w:val="24"/>
          <w:szCs w:val="24"/>
        </w:rPr>
        <w:t>University of Florida</w:t>
      </w:r>
    </w:p>
    <w:p w:rsidR="00705926" w:rsidRPr="00705926" w:rsidRDefault="00705926" w:rsidP="00705926">
      <w:pPr>
        <w:rPr>
          <w:rFonts w:ascii="Arial" w:hAnsi="Arial" w:cs="Arial"/>
          <w:sz w:val="24"/>
          <w:szCs w:val="24"/>
        </w:rPr>
      </w:pPr>
      <w:r w:rsidRPr="00705926">
        <w:rPr>
          <w:rFonts w:ascii="Arial" w:hAnsi="Arial" w:cs="Arial"/>
          <w:sz w:val="24"/>
          <w:szCs w:val="24"/>
        </w:rPr>
        <w:t xml:space="preserve">Gainesville, FL 32611  </w:t>
      </w:r>
    </w:p>
    <w:p w:rsidR="00705926" w:rsidRPr="00705926" w:rsidRDefault="00705926" w:rsidP="00705926">
      <w:pPr>
        <w:rPr>
          <w:rFonts w:ascii="Arial" w:hAnsi="Arial" w:cs="Arial"/>
          <w:sz w:val="24"/>
          <w:szCs w:val="24"/>
        </w:rPr>
      </w:pPr>
    </w:p>
    <w:p w:rsidR="00705926" w:rsidRPr="00705926" w:rsidRDefault="00705926" w:rsidP="00705926">
      <w:pPr>
        <w:rPr>
          <w:rFonts w:ascii="Arial" w:hAnsi="Arial" w:cs="Arial"/>
          <w:sz w:val="24"/>
          <w:szCs w:val="24"/>
        </w:rPr>
      </w:pPr>
      <w:r w:rsidRPr="00705926">
        <w:rPr>
          <w:rFonts w:ascii="Arial" w:hAnsi="Arial" w:cs="Arial"/>
          <w:sz w:val="24"/>
          <w:szCs w:val="24"/>
        </w:rPr>
        <w:t>Dr. Bill Pine</w:t>
      </w:r>
    </w:p>
    <w:p w:rsidR="00705926" w:rsidRPr="00705926" w:rsidRDefault="00705926" w:rsidP="00705926">
      <w:pPr>
        <w:rPr>
          <w:rFonts w:ascii="Arial" w:hAnsi="Arial" w:cs="Arial"/>
          <w:sz w:val="24"/>
          <w:szCs w:val="24"/>
        </w:rPr>
      </w:pPr>
      <w:r w:rsidRPr="00705926">
        <w:rPr>
          <w:rFonts w:ascii="Arial" w:hAnsi="Arial" w:cs="Arial"/>
          <w:sz w:val="24"/>
          <w:szCs w:val="24"/>
        </w:rPr>
        <w:t>Professor, Department of Wildlife Ecology</w:t>
      </w:r>
    </w:p>
    <w:p w:rsidR="00705926" w:rsidRPr="00705926" w:rsidRDefault="00705926" w:rsidP="00705926">
      <w:pPr>
        <w:rPr>
          <w:rFonts w:ascii="Arial" w:hAnsi="Arial" w:cs="Arial"/>
          <w:sz w:val="24"/>
          <w:szCs w:val="24"/>
        </w:rPr>
      </w:pPr>
      <w:r w:rsidRPr="00705926">
        <w:rPr>
          <w:rFonts w:ascii="Arial" w:hAnsi="Arial" w:cs="Arial"/>
          <w:sz w:val="24"/>
          <w:szCs w:val="24"/>
        </w:rPr>
        <w:t>University of Florida</w:t>
      </w:r>
    </w:p>
    <w:p w:rsidR="00705926" w:rsidRPr="00705926" w:rsidRDefault="00705926" w:rsidP="00705926">
      <w:pPr>
        <w:rPr>
          <w:rFonts w:ascii="Arial" w:hAnsi="Arial" w:cs="Arial"/>
          <w:sz w:val="24"/>
          <w:szCs w:val="24"/>
        </w:rPr>
      </w:pPr>
      <w:r w:rsidRPr="00705926">
        <w:rPr>
          <w:rFonts w:ascii="Arial" w:hAnsi="Arial" w:cs="Arial"/>
          <w:sz w:val="24"/>
          <w:szCs w:val="24"/>
        </w:rPr>
        <w:t xml:space="preserve">Gainesville, FL 32611  </w:t>
      </w:r>
    </w:p>
    <w:p w:rsidR="00705926" w:rsidRPr="00705926" w:rsidRDefault="00705926" w:rsidP="00705926">
      <w:pPr>
        <w:rPr>
          <w:rFonts w:ascii="Arial" w:hAnsi="Arial" w:cs="Arial"/>
          <w:sz w:val="24"/>
          <w:szCs w:val="24"/>
        </w:rPr>
      </w:pPr>
    </w:p>
    <w:p w:rsidR="00705926" w:rsidRPr="00705926" w:rsidRDefault="00705926" w:rsidP="00705926">
      <w:pPr>
        <w:rPr>
          <w:rFonts w:ascii="Arial" w:hAnsi="Arial" w:cs="Arial"/>
          <w:sz w:val="24"/>
          <w:szCs w:val="24"/>
        </w:rPr>
      </w:pPr>
      <w:r w:rsidRPr="00705926">
        <w:rPr>
          <w:rFonts w:ascii="Arial" w:hAnsi="Arial" w:cs="Arial"/>
          <w:sz w:val="24"/>
          <w:szCs w:val="24"/>
        </w:rPr>
        <w:t>Title: Using living data to inform restoration and monitoring: An example from Lone Cabbage Reef</w:t>
      </w:r>
    </w:p>
    <w:p w:rsidR="00705926" w:rsidRPr="00705926" w:rsidRDefault="00705926" w:rsidP="00705926">
      <w:pPr>
        <w:rPr>
          <w:rFonts w:ascii="Arial" w:hAnsi="Arial" w:cs="Arial"/>
          <w:sz w:val="24"/>
          <w:szCs w:val="24"/>
        </w:rPr>
      </w:pPr>
    </w:p>
    <w:p w:rsidR="00FD78AB" w:rsidRPr="00705926" w:rsidRDefault="00705926">
      <w:pPr>
        <w:rPr>
          <w:rFonts w:ascii="Arial" w:hAnsi="Arial" w:cs="Arial"/>
          <w:sz w:val="24"/>
          <w:szCs w:val="24"/>
        </w:rPr>
      </w:pPr>
      <w:r w:rsidRPr="00705926">
        <w:rPr>
          <w:rFonts w:ascii="Arial" w:hAnsi="Arial" w:cs="Arial"/>
          <w:sz w:val="24"/>
          <w:szCs w:val="24"/>
        </w:rPr>
        <w:t xml:space="preserve">Abstract: </w:t>
      </w:r>
    </w:p>
    <w:p w:rsidR="00705926" w:rsidRPr="00705926" w:rsidRDefault="00FD78AB">
      <w:pPr>
        <w:rPr>
          <w:rFonts w:ascii="Arial" w:hAnsi="Arial" w:cs="Arial"/>
          <w:sz w:val="24"/>
          <w:szCs w:val="24"/>
        </w:rPr>
      </w:pPr>
      <w:r w:rsidRPr="00705926">
        <w:rPr>
          <w:rFonts w:ascii="Arial" w:hAnsi="Arial" w:cs="Arial"/>
          <w:sz w:val="24"/>
          <w:szCs w:val="24"/>
        </w:rPr>
        <w:t xml:space="preserve">Abstract: </w:t>
      </w:r>
      <w:r w:rsidR="002B62B9" w:rsidRPr="00705926">
        <w:rPr>
          <w:rFonts w:ascii="Arial" w:hAnsi="Arial" w:cs="Arial"/>
          <w:sz w:val="24"/>
          <w:szCs w:val="24"/>
        </w:rPr>
        <w:t>“Living”</w:t>
      </w:r>
      <w:r w:rsidR="00160648" w:rsidRPr="00705926">
        <w:rPr>
          <w:rFonts w:ascii="Arial" w:hAnsi="Arial" w:cs="Arial"/>
          <w:sz w:val="24"/>
          <w:szCs w:val="24"/>
        </w:rPr>
        <w:t xml:space="preserve"> data,</w:t>
      </w:r>
      <w:r w:rsidR="002B62B9" w:rsidRPr="00705926">
        <w:rPr>
          <w:rFonts w:ascii="Arial" w:hAnsi="Arial" w:cs="Arial"/>
          <w:sz w:val="24"/>
          <w:szCs w:val="24"/>
        </w:rPr>
        <w:t xml:space="preserve"> data </w:t>
      </w:r>
      <w:r w:rsidR="00160648" w:rsidRPr="00705926">
        <w:rPr>
          <w:rFonts w:ascii="Arial" w:hAnsi="Arial" w:cs="Arial"/>
          <w:sz w:val="24"/>
          <w:szCs w:val="24"/>
        </w:rPr>
        <w:t>that</w:t>
      </w:r>
      <w:r w:rsidR="002B62B9" w:rsidRPr="00705926">
        <w:rPr>
          <w:rFonts w:ascii="Arial" w:hAnsi="Arial" w:cs="Arial"/>
          <w:sz w:val="24"/>
          <w:szCs w:val="24"/>
        </w:rPr>
        <w:t xml:space="preserve"> are continuous</w:t>
      </w:r>
      <w:r w:rsidR="00705926">
        <w:rPr>
          <w:rFonts w:ascii="Arial" w:hAnsi="Arial" w:cs="Arial"/>
          <w:sz w:val="24"/>
          <w:szCs w:val="24"/>
        </w:rPr>
        <w:t>ly collected from field surveys</w:t>
      </w:r>
      <w:r w:rsidR="002B62B9" w:rsidRPr="00705926">
        <w:rPr>
          <w:rFonts w:ascii="Arial" w:hAnsi="Arial" w:cs="Arial"/>
          <w:sz w:val="24"/>
          <w:szCs w:val="24"/>
        </w:rPr>
        <w:t xml:space="preserve"> or automated sensors, can provide critical information for </w:t>
      </w:r>
      <w:r w:rsidR="00705926">
        <w:rPr>
          <w:rFonts w:ascii="Arial" w:hAnsi="Arial" w:cs="Arial"/>
          <w:sz w:val="24"/>
          <w:szCs w:val="24"/>
        </w:rPr>
        <w:t>advising</w:t>
      </w:r>
      <w:r w:rsidR="002B62B9" w:rsidRPr="00705926">
        <w:rPr>
          <w:rFonts w:ascii="Arial" w:hAnsi="Arial" w:cs="Arial"/>
          <w:sz w:val="24"/>
          <w:szCs w:val="24"/>
        </w:rPr>
        <w:t xml:space="preserve"> ongoing restoration and monitoring programs in aquatic ecosystems.  For example, these data can help inform whether water quality sensors are recording useable data and at what frequency field crews should service the sensors to ensure their </w:t>
      </w:r>
      <w:r w:rsidR="00934374">
        <w:rPr>
          <w:rFonts w:ascii="Arial" w:hAnsi="Arial" w:cs="Arial"/>
          <w:sz w:val="24"/>
          <w:szCs w:val="24"/>
        </w:rPr>
        <w:t>constant functionality</w:t>
      </w:r>
      <w:r w:rsidR="002B62B9" w:rsidRPr="00705926">
        <w:rPr>
          <w:rFonts w:ascii="Arial" w:hAnsi="Arial" w:cs="Arial"/>
          <w:sz w:val="24"/>
          <w:szCs w:val="24"/>
        </w:rPr>
        <w:t>.</w:t>
      </w:r>
      <w:r w:rsidR="0087251B" w:rsidRPr="00705926">
        <w:rPr>
          <w:rFonts w:ascii="Arial" w:hAnsi="Arial" w:cs="Arial"/>
          <w:sz w:val="24"/>
          <w:szCs w:val="24"/>
        </w:rPr>
        <w:t xml:space="preserve">  This reduces the likelihood of sensor failure and missing data observations.</w:t>
      </w:r>
      <w:r w:rsidR="002B62B9" w:rsidRPr="00705926">
        <w:rPr>
          <w:rFonts w:ascii="Arial" w:hAnsi="Arial" w:cs="Arial"/>
          <w:sz w:val="24"/>
          <w:szCs w:val="24"/>
        </w:rPr>
        <w:t xml:space="preserve">  However, continuous data can be difficult to manage for several reasons including (1) high volume of observations, (2) limited time to enter, QA/QC, and summarize data during busy field seasons</w:t>
      </w:r>
      <w:r w:rsidR="00160648" w:rsidRPr="00705926">
        <w:rPr>
          <w:rFonts w:ascii="Arial" w:hAnsi="Arial" w:cs="Arial"/>
          <w:sz w:val="24"/>
          <w:szCs w:val="24"/>
        </w:rPr>
        <w:t>, (3) limited training/experience</w:t>
      </w:r>
      <w:r w:rsidR="0087251B" w:rsidRPr="00705926">
        <w:rPr>
          <w:rFonts w:ascii="Arial" w:hAnsi="Arial" w:cs="Arial"/>
          <w:sz w:val="24"/>
          <w:szCs w:val="24"/>
        </w:rPr>
        <w:t xml:space="preserve"> by biologists</w:t>
      </w:r>
      <w:r w:rsidR="00160648" w:rsidRPr="00705926">
        <w:rPr>
          <w:rFonts w:ascii="Arial" w:hAnsi="Arial" w:cs="Arial"/>
          <w:sz w:val="24"/>
          <w:szCs w:val="24"/>
        </w:rPr>
        <w:t xml:space="preserve"> in working with large datasets</w:t>
      </w:r>
      <w:r w:rsidR="00705926">
        <w:rPr>
          <w:rFonts w:ascii="Arial" w:hAnsi="Arial" w:cs="Arial"/>
          <w:sz w:val="24"/>
          <w:szCs w:val="24"/>
        </w:rPr>
        <w:t xml:space="preserve"> (4) changing </w:t>
      </w:r>
      <w:r w:rsidR="00321CFF">
        <w:rPr>
          <w:rFonts w:ascii="Arial" w:hAnsi="Arial" w:cs="Arial"/>
          <w:sz w:val="24"/>
          <w:szCs w:val="24"/>
        </w:rPr>
        <w:t xml:space="preserve">of </w:t>
      </w:r>
      <w:bookmarkStart w:id="0" w:name="_GoBack"/>
      <w:bookmarkEnd w:id="0"/>
      <w:r w:rsidR="00705926">
        <w:rPr>
          <w:rFonts w:ascii="Arial" w:hAnsi="Arial" w:cs="Arial"/>
          <w:sz w:val="24"/>
          <w:szCs w:val="24"/>
        </w:rPr>
        <w:t>data monitoring processes during mid-field season</w:t>
      </w:r>
      <w:r w:rsidR="002B62B9" w:rsidRPr="00705926">
        <w:rPr>
          <w:rFonts w:ascii="Arial" w:hAnsi="Arial" w:cs="Arial"/>
          <w:sz w:val="24"/>
          <w:szCs w:val="24"/>
        </w:rPr>
        <w:t>.  Here we demonstrate a case history of a data lifecycle for living data from the Lone Cabbage reef oyster restoration project near Cedar Key, Florida</w:t>
      </w:r>
      <w:r w:rsidR="0087251B" w:rsidRPr="00705926">
        <w:rPr>
          <w:rFonts w:ascii="Arial" w:hAnsi="Arial" w:cs="Arial"/>
          <w:sz w:val="24"/>
          <w:szCs w:val="24"/>
        </w:rPr>
        <w:t xml:space="preserve"> using free or low-cost software</w:t>
      </w:r>
      <w:r w:rsidR="002B62B9" w:rsidRPr="00705926">
        <w:rPr>
          <w:rFonts w:ascii="Arial" w:hAnsi="Arial" w:cs="Arial"/>
          <w:sz w:val="24"/>
          <w:szCs w:val="24"/>
        </w:rPr>
        <w:t>. We demonstrate how</w:t>
      </w:r>
      <w:r w:rsidR="004E1DF8" w:rsidRPr="00705926">
        <w:rPr>
          <w:rFonts w:ascii="Arial" w:hAnsi="Arial" w:cs="Arial"/>
          <w:sz w:val="24"/>
          <w:szCs w:val="24"/>
        </w:rPr>
        <w:t xml:space="preserve"> data collected by </w:t>
      </w:r>
      <w:r w:rsidR="006A3FB1">
        <w:rPr>
          <w:rFonts w:ascii="Arial" w:hAnsi="Arial" w:cs="Arial"/>
          <w:sz w:val="24"/>
          <w:szCs w:val="24"/>
        </w:rPr>
        <w:t>field surveys</w:t>
      </w:r>
      <w:r w:rsidR="004E1DF8" w:rsidRPr="00705926">
        <w:rPr>
          <w:rFonts w:ascii="Arial" w:hAnsi="Arial" w:cs="Arial"/>
          <w:sz w:val="24"/>
          <w:szCs w:val="24"/>
        </w:rPr>
        <w:t xml:space="preserve"> on oyster populations and recorded on </w:t>
      </w:r>
      <w:r w:rsidR="006A3FB1">
        <w:rPr>
          <w:rFonts w:ascii="Arial" w:hAnsi="Arial" w:cs="Arial"/>
          <w:sz w:val="24"/>
          <w:szCs w:val="24"/>
        </w:rPr>
        <w:t xml:space="preserve">physical </w:t>
      </w:r>
      <w:r w:rsidR="004E1DF8" w:rsidRPr="00705926">
        <w:rPr>
          <w:rFonts w:ascii="Arial" w:hAnsi="Arial" w:cs="Arial"/>
          <w:sz w:val="24"/>
          <w:szCs w:val="24"/>
        </w:rPr>
        <w:t xml:space="preserve">data sheets, as well as </w:t>
      </w:r>
      <w:r w:rsidR="002B62B9" w:rsidRPr="00705926">
        <w:rPr>
          <w:rFonts w:ascii="Arial" w:hAnsi="Arial" w:cs="Arial"/>
          <w:sz w:val="24"/>
          <w:szCs w:val="24"/>
        </w:rPr>
        <w:t xml:space="preserve">water quality data from </w:t>
      </w:r>
      <w:r w:rsidR="004E1DF8" w:rsidRPr="00705926">
        <w:rPr>
          <w:rFonts w:ascii="Arial" w:hAnsi="Arial" w:cs="Arial"/>
          <w:sz w:val="24"/>
          <w:szCs w:val="24"/>
        </w:rPr>
        <w:t xml:space="preserve">an array of autonomous sensors are </w:t>
      </w:r>
      <w:r w:rsidR="002B62B9" w:rsidRPr="00705926">
        <w:rPr>
          <w:rFonts w:ascii="Arial" w:hAnsi="Arial" w:cs="Arial"/>
          <w:sz w:val="24"/>
          <w:szCs w:val="24"/>
        </w:rPr>
        <w:t>rapidly</w:t>
      </w:r>
      <w:r w:rsidR="004E1DF8" w:rsidRPr="00705926">
        <w:rPr>
          <w:rFonts w:ascii="Arial" w:hAnsi="Arial" w:cs="Arial"/>
          <w:sz w:val="24"/>
          <w:szCs w:val="24"/>
        </w:rPr>
        <w:t>, compiled, QA/</w:t>
      </w:r>
      <w:proofErr w:type="spellStart"/>
      <w:r w:rsidR="004E1DF8" w:rsidRPr="00705926">
        <w:rPr>
          <w:rFonts w:ascii="Arial" w:hAnsi="Arial" w:cs="Arial"/>
          <w:sz w:val="24"/>
          <w:szCs w:val="24"/>
        </w:rPr>
        <w:t>QC’ed</w:t>
      </w:r>
      <w:proofErr w:type="spellEnd"/>
      <w:r w:rsidR="004E1DF8" w:rsidRPr="00705926">
        <w:rPr>
          <w:rFonts w:ascii="Arial" w:hAnsi="Arial" w:cs="Arial"/>
          <w:sz w:val="24"/>
          <w:szCs w:val="24"/>
        </w:rPr>
        <w:t xml:space="preserve">, and analyzed to provide feedback to the ongoing </w:t>
      </w:r>
      <w:r w:rsidR="002B62B9" w:rsidRPr="00705926">
        <w:rPr>
          <w:rFonts w:ascii="Arial" w:hAnsi="Arial" w:cs="Arial"/>
          <w:sz w:val="24"/>
          <w:szCs w:val="24"/>
        </w:rPr>
        <w:t xml:space="preserve">monitoring programs.  These efforts are designed to </w:t>
      </w:r>
      <w:r w:rsidR="00160648" w:rsidRPr="00705926">
        <w:rPr>
          <w:rFonts w:ascii="Arial" w:hAnsi="Arial" w:cs="Arial"/>
          <w:sz w:val="24"/>
          <w:szCs w:val="24"/>
        </w:rPr>
        <w:t xml:space="preserve">inform </w:t>
      </w:r>
      <w:r w:rsidR="00934374">
        <w:rPr>
          <w:rFonts w:ascii="Arial" w:hAnsi="Arial" w:cs="Arial"/>
          <w:sz w:val="24"/>
          <w:szCs w:val="24"/>
        </w:rPr>
        <w:t xml:space="preserve">these </w:t>
      </w:r>
      <w:r w:rsidR="00160648" w:rsidRPr="00705926">
        <w:rPr>
          <w:rFonts w:ascii="Arial" w:hAnsi="Arial" w:cs="Arial"/>
          <w:sz w:val="24"/>
          <w:szCs w:val="24"/>
        </w:rPr>
        <w:t xml:space="preserve">monitoring </w:t>
      </w:r>
      <w:r w:rsidR="00160648" w:rsidRPr="00705926">
        <w:rPr>
          <w:rFonts w:ascii="Arial" w:hAnsi="Arial" w:cs="Arial"/>
          <w:sz w:val="24"/>
          <w:szCs w:val="24"/>
        </w:rPr>
        <w:lastRenderedPageBreak/>
        <w:t xml:space="preserve">programs to improve data quality, reduce cost, and improve restoration actions by assessing system response and adaptively informing ongoing restoration and monitoring efforts.  </w:t>
      </w:r>
      <w:r w:rsidR="00934374">
        <w:rPr>
          <w:rFonts w:ascii="Arial" w:hAnsi="Arial" w:cs="Arial"/>
          <w:sz w:val="24"/>
          <w:szCs w:val="24"/>
        </w:rPr>
        <w:t xml:space="preserve">By creating an immediate feedback loop of data driven decision directives, </w:t>
      </w:r>
      <w:r w:rsidR="00934374" w:rsidRPr="00705926">
        <w:rPr>
          <w:rFonts w:ascii="Arial" w:hAnsi="Arial" w:cs="Arial"/>
          <w:sz w:val="24"/>
          <w:szCs w:val="24"/>
        </w:rPr>
        <w:t>we hope to improve the effectiveness of the Lone Cabbage Reef and other restoration efforts.</w:t>
      </w:r>
      <w:r w:rsidR="00934374">
        <w:rPr>
          <w:rFonts w:ascii="Arial" w:hAnsi="Arial" w:cs="Arial"/>
          <w:sz w:val="24"/>
          <w:szCs w:val="24"/>
        </w:rPr>
        <w:t xml:space="preserve"> </w:t>
      </w:r>
    </w:p>
    <w:p w:rsidR="00705926" w:rsidRPr="00705926" w:rsidRDefault="00705926" w:rsidP="00705926">
      <w:pPr>
        <w:rPr>
          <w:rFonts w:ascii="Arial" w:hAnsi="Arial" w:cs="Arial"/>
          <w:sz w:val="24"/>
          <w:szCs w:val="24"/>
        </w:rPr>
      </w:pPr>
      <w:r w:rsidRPr="00705926">
        <w:rPr>
          <w:rFonts w:ascii="Arial" w:hAnsi="Arial" w:cs="Arial"/>
          <w:sz w:val="24"/>
          <w:szCs w:val="24"/>
        </w:rPr>
        <w:t xml:space="preserve">Student Presentation: Yes  </w:t>
      </w:r>
    </w:p>
    <w:p w:rsidR="00705926" w:rsidRPr="00705926" w:rsidRDefault="00705926" w:rsidP="00705926">
      <w:pPr>
        <w:rPr>
          <w:rFonts w:ascii="Arial" w:hAnsi="Arial" w:cs="Arial"/>
          <w:sz w:val="24"/>
          <w:szCs w:val="24"/>
        </w:rPr>
      </w:pPr>
      <w:r w:rsidRPr="00705926">
        <w:rPr>
          <w:rFonts w:ascii="Arial" w:hAnsi="Arial" w:cs="Arial"/>
          <w:sz w:val="24"/>
          <w:szCs w:val="24"/>
        </w:rPr>
        <w:t xml:space="preserve">Presentation type: Poster  </w:t>
      </w:r>
    </w:p>
    <w:p w:rsidR="00705926" w:rsidRPr="00705926" w:rsidRDefault="00705926" w:rsidP="00705926">
      <w:pPr>
        <w:rPr>
          <w:rFonts w:ascii="Arial" w:hAnsi="Arial" w:cs="Arial"/>
          <w:sz w:val="24"/>
          <w:szCs w:val="24"/>
        </w:rPr>
      </w:pPr>
      <w:r w:rsidRPr="00705926">
        <w:rPr>
          <w:rFonts w:ascii="Arial" w:hAnsi="Arial" w:cs="Arial"/>
          <w:sz w:val="24"/>
          <w:szCs w:val="24"/>
        </w:rPr>
        <w:t xml:space="preserve">Would you like to be considered for the symposium? Yes </w:t>
      </w:r>
    </w:p>
    <w:p w:rsidR="00705926" w:rsidRPr="00705926" w:rsidRDefault="00705926" w:rsidP="00705926">
      <w:pPr>
        <w:rPr>
          <w:rFonts w:ascii="Arial" w:hAnsi="Arial" w:cs="Arial"/>
          <w:sz w:val="24"/>
          <w:szCs w:val="24"/>
        </w:rPr>
      </w:pPr>
      <w:r w:rsidRPr="00705926">
        <w:rPr>
          <w:rFonts w:ascii="Arial" w:hAnsi="Arial" w:cs="Arial"/>
          <w:sz w:val="24"/>
          <w:szCs w:val="24"/>
        </w:rPr>
        <w:t>Are you willing to be a moderator? No</w:t>
      </w:r>
    </w:p>
    <w:p w:rsidR="00705926" w:rsidRPr="00705926" w:rsidRDefault="00705926" w:rsidP="00705926">
      <w:pPr>
        <w:rPr>
          <w:rFonts w:ascii="Arial" w:hAnsi="Arial" w:cs="Arial"/>
          <w:sz w:val="24"/>
          <w:szCs w:val="24"/>
        </w:rPr>
      </w:pPr>
      <w:r w:rsidRPr="00705926">
        <w:rPr>
          <w:rFonts w:ascii="Arial" w:hAnsi="Arial" w:cs="Arial"/>
          <w:sz w:val="24"/>
          <w:szCs w:val="24"/>
        </w:rPr>
        <w:t xml:space="preserve">Are you willing to be a judge? Yes, poster  </w:t>
      </w:r>
    </w:p>
    <w:p w:rsidR="00705926" w:rsidRPr="00705926" w:rsidRDefault="00705926">
      <w:pPr>
        <w:rPr>
          <w:rFonts w:ascii="Arial" w:hAnsi="Arial" w:cs="Arial"/>
          <w:sz w:val="24"/>
          <w:szCs w:val="24"/>
        </w:rPr>
      </w:pPr>
    </w:p>
    <w:p w:rsidR="00695682" w:rsidRPr="00705926" w:rsidRDefault="00695682">
      <w:pPr>
        <w:rPr>
          <w:rFonts w:ascii="Arial" w:hAnsi="Arial" w:cs="Arial"/>
          <w:sz w:val="24"/>
          <w:szCs w:val="24"/>
        </w:rPr>
      </w:pPr>
    </w:p>
    <w:sectPr w:rsidR="00695682" w:rsidRPr="00705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AB"/>
    <w:rsid w:val="00160648"/>
    <w:rsid w:val="002B62B9"/>
    <w:rsid w:val="00321CFF"/>
    <w:rsid w:val="004E1DF8"/>
    <w:rsid w:val="00695682"/>
    <w:rsid w:val="006A3FB1"/>
    <w:rsid w:val="00705926"/>
    <w:rsid w:val="0087251B"/>
    <w:rsid w:val="00934374"/>
    <w:rsid w:val="00B20DB5"/>
    <w:rsid w:val="00F46075"/>
    <w:rsid w:val="00FD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1CBA"/>
  <w15:chartTrackingRefBased/>
  <w15:docId w15:val="{3AF5C3DC-305C-487B-8FBC-4E05B2A1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Windows User</cp:lastModifiedBy>
  <cp:revision>7</cp:revision>
  <dcterms:created xsi:type="dcterms:W3CDTF">2019-02-20T20:38:00Z</dcterms:created>
  <dcterms:modified xsi:type="dcterms:W3CDTF">2019-02-21T12:16:00Z</dcterms:modified>
</cp:coreProperties>
</file>