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268"/>
        <w:gridCol w:w="320"/>
        <w:gridCol w:w="619"/>
        <w:gridCol w:w="883"/>
        <w:gridCol w:w="316"/>
        <w:gridCol w:w="620"/>
        <w:gridCol w:w="105"/>
        <w:gridCol w:w="176"/>
        <w:gridCol w:w="1149"/>
        <w:gridCol w:w="1309"/>
        <w:gridCol w:w="646"/>
        <w:gridCol w:w="271"/>
        <w:gridCol w:w="126"/>
        <w:gridCol w:w="265"/>
        <w:gridCol w:w="267"/>
        <w:gridCol w:w="574"/>
        <w:gridCol w:w="149"/>
        <w:gridCol w:w="266"/>
        <w:gridCol w:w="582"/>
        <w:gridCol w:w="741"/>
      </w:tblGrid>
      <w:tr w:rsidR="00D73C6C" w14:paraId="0A710211" w14:textId="77777777" w:rsidTr="00D73C6C">
        <w:tc>
          <w:tcPr>
            <w:tcW w:w="1736" w:type="dxa"/>
            <w:gridSpan w:val="3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BB838" w14:textId="77777777" w:rsidR="00D73C6C" w:rsidRDefault="00D73C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SECTION 1</w:t>
            </w:r>
          </w:p>
        </w:tc>
        <w:tc>
          <w:tcPr>
            <w:tcW w:w="9064" w:type="dxa"/>
            <w:gridSpan w:val="18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6FF67" w14:textId="77777777" w:rsidR="00D73C6C" w:rsidRDefault="00D73C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TRAVELER INFORMATION</w:t>
            </w:r>
          </w:p>
        </w:tc>
      </w:tr>
      <w:tr w:rsidR="00D73C6C" w14:paraId="503324E0" w14:textId="77777777" w:rsidTr="00D73C6C">
        <w:tc>
          <w:tcPr>
            <w:tcW w:w="10800" w:type="dxa"/>
            <w:gridSpan w:val="2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EC04" w14:textId="77777777" w:rsidR="00D73C6C" w:rsidRDefault="00D73C6C">
            <w:pPr>
              <w:rPr>
                <w:b/>
                <w:bCs/>
                <w:sz w:val="6"/>
                <w:szCs w:val="6"/>
              </w:rPr>
            </w:pPr>
          </w:p>
        </w:tc>
      </w:tr>
      <w:tr w:rsidR="00D73C6C" w14:paraId="3EB8311F" w14:textId="77777777" w:rsidTr="00D73C6C">
        <w:tc>
          <w:tcPr>
            <w:tcW w:w="173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1A93E5" w14:textId="77777777" w:rsidR="00D73C6C" w:rsidRDefault="00D73C6C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TRAVELER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43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88EF5" w14:textId="69893BD4" w:rsidR="00D73C6C" w:rsidRDefault="00D7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Melissa Moreno</w:t>
            </w:r>
          </w:p>
        </w:tc>
        <w:tc>
          <w:tcPr>
            <w:tcW w:w="28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133E2" w14:textId="77777777" w:rsidR="00D73C6C" w:rsidRDefault="00D73C6C">
            <w:pPr>
              <w:rPr>
                <w:sz w:val="20"/>
                <w:szCs w:val="20"/>
              </w:rPr>
            </w:pPr>
          </w:p>
        </w:tc>
        <w:tc>
          <w:tcPr>
            <w:tcW w:w="114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B027B7" w14:textId="77777777" w:rsidR="00D73C6C" w:rsidRDefault="00D73C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UFID:</w:t>
            </w:r>
          </w:p>
        </w:tc>
        <w:tc>
          <w:tcPr>
            <w:tcW w:w="261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05D51" w14:textId="40E6A92E" w:rsidR="00D73C6C" w:rsidRDefault="00D7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0494-0864</w:t>
            </w:r>
          </w:p>
        </w:tc>
        <w:tc>
          <w:tcPr>
            <w:tcW w:w="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AAFF" w14:textId="77777777" w:rsidR="00D73C6C" w:rsidRDefault="00D73C6C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49F74" w14:textId="77777777" w:rsidR="00D73C6C" w:rsidRDefault="00D73C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 #: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DC10" w14:textId="77777777" w:rsidR="00D73C6C" w:rsidRDefault="00D73C6C">
            <w:pPr>
              <w:rPr>
                <w:sz w:val="20"/>
                <w:szCs w:val="20"/>
              </w:rPr>
            </w:pPr>
          </w:p>
        </w:tc>
      </w:tr>
      <w:tr w:rsidR="00D73C6C" w14:paraId="53565003" w14:textId="77777777" w:rsidTr="00D73C6C">
        <w:tc>
          <w:tcPr>
            <w:tcW w:w="10800" w:type="dxa"/>
            <w:gridSpan w:val="2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4DE6" w14:textId="77777777" w:rsidR="00D73C6C" w:rsidRDefault="00D73C6C">
            <w:pPr>
              <w:rPr>
                <w:sz w:val="6"/>
                <w:szCs w:val="6"/>
              </w:rPr>
            </w:pPr>
          </w:p>
        </w:tc>
      </w:tr>
      <w:tr w:rsidR="00D73C6C" w14:paraId="17E887A7" w14:textId="77777777" w:rsidTr="00D73C6C">
        <w:tc>
          <w:tcPr>
            <w:tcW w:w="141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6CAA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Destination of Trip:</w:t>
            </w:r>
          </w:p>
        </w:tc>
        <w:tc>
          <w:tcPr>
            <w:tcW w:w="275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7D8CF9" w14:textId="1D6BE24F" w:rsidR="00D73C6C" w:rsidRDefault="00D7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Haines City, Florida</w:t>
            </w:r>
          </w:p>
        </w:tc>
        <w:tc>
          <w:tcPr>
            <w:tcW w:w="28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16C7" w14:textId="77777777" w:rsidR="00D73C6C" w:rsidRDefault="00D73C6C">
            <w:pPr>
              <w:rPr>
                <w:sz w:val="20"/>
                <w:szCs w:val="20"/>
              </w:rPr>
            </w:pPr>
          </w:p>
        </w:tc>
        <w:tc>
          <w:tcPr>
            <w:tcW w:w="11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4C6D4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Depart Date/Time:</w:t>
            </w:r>
          </w:p>
        </w:tc>
        <w:tc>
          <w:tcPr>
            <w:tcW w:w="222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7C9A7E" w14:textId="18F4C2C8" w:rsidR="00D73C6C" w:rsidRDefault="00D7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04/03/2019 11:30 AM</w:t>
            </w:r>
          </w:p>
        </w:tc>
        <w:tc>
          <w:tcPr>
            <w:tcW w:w="3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FA7B2" w14:textId="77777777" w:rsidR="00D73C6C" w:rsidRDefault="00D73C6C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11BED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Return Date/Time: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918C7" w14:textId="6115C345" w:rsidR="00D73C6C" w:rsidRDefault="00D7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04/05/2019</w:t>
            </w:r>
            <w:r>
              <w:rPr>
                <w:sz w:val="20"/>
                <w:szCs w:val="20"/>
              </w:rPr>
              <w:t xml:space="preserve"> 1:00 PM</w:t>
            </w:r>
          </w:p>
        </w:tc>
      </w:tr>
      <w:tr w:rsidR="00D73C6C" w14:paraId="3AF655BE" w14:textId="77777777" w:rsidTr="00D73C6C">
        <w:tc>
          <w:tcPr>
            <w:tcW w:w="10800" w:type="dxa"/>
            <w:gridSpan w:val="2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C0B9" w14:textId="77777777" w:rsidR="00D73C6C" w:rsidRDefault="00D73C6C">
            <w:pPr>
              <w:rPr>
                <w:sz w:val="6"/>
                <w:szCs w:val="6"/>
              </w:rPr>
            </w:pPr>
          </w:p>
        </w:tc>
      </w:tr>
      <w:tr w:rsidR="00D73C6C" w14:paraId="677D8222" w14:textId="77777777" w:rsidTr="00D73C6C">
        <w:tc>
          <w:tcPr>
            <w:tcW w:w="173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44061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Purpose of Trip/Justification and Conference Name:</w:t>
            </w:r>
          </w:p>
        </w:tc>
        <w:tc>
          <w:tcPr>
            <w:tcW w:w="9064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33F7D" w14:textId="77777777" w:rsidR="00D73C6C" w:rsidRDefault="00D7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D73C6C">
              <w:rPr>
                <w:sz w:val="20"/>
                <w:szCs w:val="20"/>
              </w:rPr>
              <w:t>lorida Chapter of the American Fisheries Society 39th Annual Meeting</w:t>
            </w:r>
          </w:p>
          <w:p w14:paraId="3066815C" w14:textId="4F4FE9FD" w:rsidR="00D73C6C" w:rsidRDefault="00D7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Presenting poster at conference, also assisting in conference duties </w:t>
            </w:r>
            <w:proofErr w:type="spellStart"/>
            <w:r>
              <w:rPr>
                <w:sz w:val="20"/>
                <w:szCs w:val="20"/>
              </w:rPr>
              <w:t>i.e</w:t>
            </w:r>
            <w:proofErr w:type="spellEnd"/>
            <w:r>
              <w:rPr>
                <w:sz w:val="20"/>
                <w:szCs w:val="20"/>
              </w:rPr>
              <w:t xml:space="preserve"> raffle selling</w:t>
            </w:r>
          </w:p>
        </w:tc>
      </w:tr>
      <w:tr w:rsidR="00D73C6C" w14:paraId="04ED0FC0" w14:textId="77777777" w:rsidTr="00D73C6C">
        <w:tc>
          <w:tcPr>
            <w:tcW w:w="10800" w:type="dxa"/>
            <w:gridSpan w:val="2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38C7" w14:textId="77777777" w:rsidR="00D73C6C" w:rsidRDefault="00D73C6C">
            <w:pPr>
              <w:rPr>
                <w:sz w:val="6"/>
                <w:szCs w:val="6"/>
              </w:rPr>
            </w:pPr>
          </w:p>
        </w:tc>
      </w:tr>
      <w:tr w:rsidR="00D73C6C" w14:paraId="19436FB2" w14:textId="77777777" w:rsidTr="00D73C6C">
        <w:tc>
          <w:tcPr>
            <w:tcW w:w="1736" w:type="dxa"/>
            <w:gridSpan w:val="3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1E9FB" w14:textId="77777777" w:rsidR="00D73C6C" w:rsidRDefault="00D73C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SECTION 2</w:t>
            </w:r>
          </w:p>
        </w:tc>
        <w:tc>
          <w:tcPr>
            <w:tcW w:w="9064" w:type="dxa"/>
            <w:gridSpan w:val="18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A029F" w14:textId="77777777" w:rsidR="00D73C6C" w:rsidRDefault="00D73C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CHARTFIELD TO BE CHARGED</w:t>
            </w:r>
          </w:p>
        </w:tc>
      </w:tr>
      <w:tr w:rsidR="00D73C6C" w14:paraId="7E11A906" w14:textId="77777777" w:rsidTr="00D73C6C">
        <w:tc>
          <w:tcPr>
            <w:tcW w:w="1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0C2A6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Dept ID</w:t>
            </w:r>
          </w:p>
        </w:tc>
        <w:tc>
          <w:tcPr>
            <w:tcW w:w="12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842FB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Fund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E6781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Program</w:t>
            </w:r>
          </w:p>
        </w:tc>
        <w:tc>
          <w:tcPr>
            <w:tcW w:w="10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5B546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Source</w:t>
            </w:r>
          </w:p>
        </w:tc>
        <w:tc>
          <w:tcPr>
            <w:tcW w:w="13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308B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CRRNT/CYFWD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B36D6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Project #</w:t>
            </w:r>
          </w:p>
        </w:tc>
        <w:tc>
          <w:tcPr>
            <w:tcW w:w="10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390A0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Flex Code</w:t>
            </w:r>
          </w:p>
        </w:tc>
        <w:tc>
          <w:tcPr>
            <w:tcW w:w="110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01EA5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UFID</w:t>
            </w:r>
          </w:p>
        </w:tc>
        <w:tc>
          <w:tcPr>
            <w:tcW w:w="9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7596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CRIS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FC693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Amount</w:t>
            </w:r>
          </w:p>
        </w:tc>
      </w:tr>
      <w:tr w:rsidR="00D73C6C" w14:paraId="39300181" w14:textId="77777777" w:rsidTr="00D73C6C">
        <w:tc>
          <w:tcPr>
            <w:tcW w:w="1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E5128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C1651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0F066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6420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0F1F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1D687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FD0B6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9D86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5FB7E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D422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</w:tr>
      <w:tr w:rsidR="00D73C6C" w14:paraId="51DB11BB" w14:textId="77777777" w:rsidTr="00D73C6C">
        <w:tc>
          <w:tcPr>
            <w:tcW w:w="1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93F3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7BD6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9A12E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9236B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CB8B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36CB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BAC11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C2FF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7AAB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3B748" w14:textId="77777777" w:rsidR="00D73C6C" w:rsidRDefault="00D73C6C">
            <w:pPr>
              <w:jc w:val="center"/>
              <w:rPr>
                <w:sz w:val="16"/>
                <w:szCs w:val="16"/>
              </w:rPr>
            </w:pPr>
          </w:p>
        </w:tc>
      </w:tr>
      <w:tr w:rsidR="00D73C6C" w14:paraId="3D53EF71" w14:textId="77777777" w:rsidTr="00D73C6C">
        <w:tc>
          <w:tcPr>
            <w:tcW w:w="10800" w:type="dxa"/>
            <w:gridSpan w:val="2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42533" w14:textId="77777777" w:rsidR="00D73C6C" w:rsidRDefault="00D73C6C">
            <w:pPr>
              <w:rPr>
                <w:sz w:val="6"/>
                <w:szCs w:val="6"/>
              </w:rPr>
            </w:pPr>
          </w:p>
        </w:tc>
      </w:tr>
      <w:tr w:rsidR="00D73C6C" w14:paraId="688A63CF" w14:textId="77777777" w:rsidTr="00D73C6C">
        <w:tc>
          <w:tcPr>
            <w:tcW w:w="23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59AB1" w14:textId="77777777" w:rsidR="00D73C6C" w:rsidRDefault="00D73C6C">
            <w:pPr>
              <w:rPr>
                <w:b/>
                <w:bCs/>
              </w:rPr>
            </w:pPr>
            <w:r>
              <w:rPr>
                <w:b/>
                <w:bCs/>
              </w:rPr>
              <w:t>Benefit to UF/Project:</w:t>
            </w:r>
          </w:p>
        </w:tc>
        <w:tc>
          <w:tcPr>
            <w:tcW w:w="8445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4D92" w14:textId="77777777" w:rsidR="00D73C6C" w:rsidRDefault="00D73C6C">
            <w:pPr>
              <w:rPr>
                <w:sz w:val="20"/>
                <w:szCs w:val="20"/>
              </w:rPr>
            </w:pPr>
          </w:p>
          <w:p w14:paraId="5198A8A3" w14:textId="13BBFC0D" w:rsidR="00D73C6C" w:rsidRDefault="00D73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Presenting research conducted while working on Lone Cabbage Reef project, attending with other students in the “Oyster Cohort”, networking </w:t>
            </w:r>
            <w:proofErr w:type="gramStart"/>
            <w:r>
              <w:rPr>
                <w:sz w:val="20"/>
                <w:szCs w:val="20"/>
              </w:rPr>
              <w:t>and also</w:t>
            </w:r>
            <w:proofErr w:type="gramEnd"/>
            <w:r>
              <w:rPr>
                <w:sz w:val="20"/>
                <w:szCs w:val="20"/>
              </w:rPr>
              <w:t xml:space="preserve"> learning about ongoing Florida projects that could be beneficial to my research</w:t>
            </w:r>
          </w:p>
        </w:tc>
      </w:tr>
      <w:tr w:rsidR="00D73C6C" w14:paraId="1A6C8895" w14:textId="77777777" w:rsidTr="00D73C6C">
        <w:tc>
          <w:tcPr>
            <w:tcW w:w="10800" w:type="dxa"/>
            <w:gridSpan w:val="2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D9F0" w14:textId="77777777" w:rsidR="00D73C6C" w:rsidRDefault="00D73C6C">
            <w:pPr>
              <w:rPr>
                <w:sz w:val="6"/>
                <w:szCs w:val="6"/>
              </w:rPr>
            </w:pPr>
          </w:p>
        </w:tc>
      </w:tr>
      <w:tr w:rsidR="00D73C6C" w14:paraId="579FD20C" w14:textId="77777777" w:rsidTr="00D73C6C"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7F0A" w14:textId="77777777" w:rsidR="00D73C6C" w:rsidRDefault="00D73C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SECTION 3</w:t>
            </w:r>
          </w:p>
        </w:tc>
        <w:tc>
          <w:tcPr>
            <w:tcW w:w="9064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8458" w14:textId="77777777" w:rsidR="00D73C6C" w:rsidRDefault="00D73C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EXPENSES</w:t>
            </w:r>
          </w:p>
        </w:tc>
      </w:tr>
      <w:tr w:rsidR="00D73C6C" w14:paraId="73857E33" w14:textId="77777777" w:rsidTr="00D73C6C">
        <w:tc>
          <w:tcPr>
            <w:tcW w:w="1736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A0B66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Business Expense Description</w:t>
            </w:r>
          </w:p>
        </w:tc>
        <w:tc>
          <w:tcPr>
            <w:tcW w:w="5823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A41742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Amount and Type of Payment</w:t>
            </w: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F23A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D73C6C" w14:paraId="773484E3" w14:textId="77777777" w:rsidTr="00D73C6C"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75047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FA768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UF </w:t>
            </w:r>
            <w:proofErr w:type="spellStart"/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Pcard</w:t>
            </w:r>
            <w:proofErr w:type="spellEnd"/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62509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Personal Funds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0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7A576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Complimentary</w:t>
            </w: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5585" w14:textId="77777777" w:rsidR="00D73C6C" w:rsidRDefault="00D73C6C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Comments / Vendor Names</w:t>
            </w:r>
          </w:p>
        </w:tc>
      </w:tr>
      <w:tr w:rsidR="00D73C6C" w14:paraId="049EFCB9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AF3CC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Registration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C7B259" w14:textId="18A0B23B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60.00</w:t>
            </w:r>
          </w:p>
          <w:p w14:paraId="5E11E6FB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7258A" w14:textId="339495B5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C810BA" w14:textId="663FFE1E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</w:t>
            </w: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367122" w14:textId="4C2353F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Registration to AFS conference, early registration price</w:t>
            </w:r>
          </w:p>
        </w:tc>
      </w:tr>
      <w:tr w:rsidR="00D73C6C" w14:paraId="1382413E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1F0BD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Airfare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8D70F4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93328DD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B3999A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187153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C068D2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73C6C" w14:paraId="7C37DB20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DB23B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Lodging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B3895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193679FB" w14:textId="05CD647C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200.00</w:t>
            </w: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F26175" w14:textId="0A34CF4A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91A616" w14:textId="2700F15F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</w:t>
            </w: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9D7900" w14:textId="178AB04A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D73C6C">
              <w:rPr>
                <w:rFonts w:ascii="Calibri Light" w:hAnsi="Calibri Light" w:cs="Calibri Light"/>
                <w:sz w:val="18"/>
                <w:szCs w:val="18"/>
              </w:rPr>
              <w:t>LODGING - FULL LODGING - 4/3/2019 &amp; 4/4/2019</w:t>
            </w:r>
          </w:p>
        </w:tc>
      </w:tr>
      <w:tr w:rsidR="00D73C6C" w14:paraId="44AFCB52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E4A92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Car Rental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F84E7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8FA5ECC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37987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29D31B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94B34F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73C6C" w14:paraId="7D28257F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7D8AA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Fuel for Rental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DFBD5C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1A7056D4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BFC5C6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13370F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343D7F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73C6C" w14:paraId="0C3AF157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37CB7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Mileage (0.445/Mile) </w:t>
            </w:r>
            <w:r>
              <w:rPr>
                <w:rFonts w:ascii="Calibri Light" w:hAnsi="Calibri Light" w:cs="Calibri Light"/>
                <w:b/>
                <w:bCs/>
                <w:i/>
                <w:iCs/>
                <w:sz w:val="18"/>
                <w:szCs w:val="18"/>
              </w:rPr>
              <w:t>Personal Car only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442A75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DAA43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19AB6C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D23B55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73C6C" w14:paraId="24E3B26B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958B1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Taxi/Shuttle/Train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DC6015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55EE10C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EC2D8D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C49CC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C7ED34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73C6C" w14:paraId="326C7382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07422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Baggage Fees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41E36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2DF7B9A3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9968A7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507840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22282F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73C6C" w14:paraId="2ED4C3E9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8134E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Parking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938FB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667BBE03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356836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EBA167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9BD8B1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73C6C" w14:paraId="0B90A320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C91AB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Tolls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D26A9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6460FD8E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EC1A75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BFED98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0ABA0E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73C6C" w14:paraId="5C3D443F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EB5A7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Meals </w:t>
            </w:r>
          </w:p>
          <w:p w14:paraId="031B95E6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B-6.00 L-11.00 D-19.00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523DF1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721F38E4" w14:textId="3A518740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72.00</w:t>
            </w: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D67AB7" w14:textId="6A3898C9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2E89EE" w14:textId="184A379B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</w:t>
            </w: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6E6C4B" w14:textId="2D9776C9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D73C6C">
              <w:rPr>
                <w:rFonts w:ascii="Calibri Light" w:hAnsi="Calibri Light" w:cs="Calibri Light"/>
                <w:sz w:val="18"/>
                <w:szCs w:val="18"/>
              </w:rPr>
              <w:t>FULL MEALS - DINNER (4/3/2019) TO LUNCH (4/5/2019)</w:t>
            </w:r>
          </w:p>
        </w:tc>
      </w:tr>
      <w:tr w:rsidR="00D73C6C" w14:paraId="5DF1619A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01E46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Other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4620CC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26502E3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C6A98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0248E6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B37DE5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73C6C" w14:paraId="65DC6D17" w14:textId="77777777" w:rsidTr="00D73C6C">
        <w:tc>
          <w:tcPr>
            <w:tcW w:w="17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A3F9F" w14:textId="77777777" w:rsidR="00D73C6C" w:rsidRDefault="00D73C6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Totals</w:t>
            </w: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A765BE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21F6FF98" w14:textId="4D47655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332</w:t>
            </w:r>
          </w:p>
        </w:tc>
        <w:tc>
          <w:tcPr>
            <w:tcW w:w="20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B82E55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D62AA1" w14:textId="77777777" w:rsidR="00D73C6C" w:rsidRDefault="00D73C6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324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2E1B5C" w14:textId="77777777" w:rsidR="00D73C6C" w:rsidRDefault="00D73C6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493A7070" w14:textId="77777777" w:rsidR="00AC5A30" w:rsidRDefault="00D73C6C">
      <w:bookmarkStart w:id="0" w:name="_GoBack"/>
      <w:bookmarkEnd w:id="0"/>
    </w:p>
    <w:sectPr w:rsidR="00AC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6C"/>
    <w:rsid w:val="001731E2"/>
    <w:rsid w:val="00462809"/>
    <w:rsid w:val="00D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2BAB"/>
  <w15:chartTrackingRefBased/>
  <w15:docId w15:val="{F40182DF-4256-4F28-97B4-FE6897F8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C6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</cp:revision>
  <dcterms:created xsi:type="dcterms:W3CDTF">2019-04-02T18:16:00Z</dcterms:created>
  <dcterms:modified xsi:type="dcterms:W3CDTF">2019-04-02T18:26:00Z</dcterms:modified>
</cp:coreProperties>
</file>