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A58" w:rsidRPr="006B298F" w:rsidRDefault="00AA3A6E">
      <w:pPr>
        <w:rPr>
          <w:rFonts w:ascii="Arial" w:hAnsi="Arial" w:cs="Arial"/>
          <w:sz w:val="24"/>
          <w:szCs w:val="24"/>
        </w:rPr>
      </w:pPr>
      <w:r w:rsidRPr="006B298F">
        <w:rPr>
          <w:rFonts w:ascii="Arial" w:hAnsi="Arial" w:cs="Arial"/>
          <w:sz w:val="24"/>
          <w:szCs w:val="24"/>
        </w:rPr>
        <w:t>Moreno, Melissa</w:t>
      </w:r>
    </w:p>
    <w:p w:rsidR="00AA3A6E" w:rsidRPr="006B298F" w:rsidRDefault="00AA3A6E">
      <w:pPr>
        <w:rPr>
          <w:rFonts w:ascii="Arial" w:hAnsi="Arial" w:cs="Arial"/>
          <w:sz w:val="24"/>
          <w:szCs w:val="24"/>
        </w:rPr>
      </w:pPr>
      <w:r w:rsidRPr="006B298F">
        <w:rPr>
          <w:rFonts w:ascii="Arial" w:hAnsi="Arial" w:cs="Arial"/>
          <w:sz w:val="24"/>
          <w:szCs w:val="24"/>
        </w:rPr>
        <w:t>February 26, 2016</w:t>
      </w:r>
    </w:p>
    <w:p w:rsidR="00AA3A6E" w:rsidRPr="006B298F" w:rsidRDefault="00AA3A6E">
      <w:pPr>
        <w:rPr>
          <w:rFonts w:ascii="Arial" w:hAnsi="Arial" w:cs="Arial"/>
          <w:sz w:val="24"/>
          <w:szCs w:val="24"/>
        </w:rPr>
      </w:pPr>
      <w:r w:rsidRPr="006B298F">
        <w:rPr>
          <w:rFonts w:ascii="Arial" w:hAnsi="Arial" w:cs="Arial"/>
          <w:sz w:val="24"/>
          <w:szCs w:val="24"/>
        </w:rPr>
        <w:t>PCB 4043C</w:t>
      </w:r>
    </w:p>
    <w:p w:rsidR="00AA3A6E" w:rsidRPr="006B298F" w:rsidRDefault="00AA3A6E">
      <w:pPr>
        <w:rPr>
          <w:rFonts w:ascii="Arial" w:hAnsi="Arial" w:cs="Arial"/>
          <w:sz w:val="24"/>
          <w:szCs w:val="24"/>
        </w:rPr>
      </w:pPr>
      <w:r w:rsidRPr="006B298F">
        <w:rPr>
          <w:rFonts w:ascii="Arial" w:hAnsi="Arial" w:cs="Arial"/>
          <w:sz w:val="24"/>
          <w:szCs w:val="24"/>
        </w:rPr>
        <w:t>Exam 2- Take home</w:t>
      </w:r>
    </w:p>
    <w:p w:rsidR="00AA3A6E" w:rsidRPr="006B298F" w:rsidRDefault="00AA3A6E">
      <w:pPr>
        <w:rPr>
          <w:rFonts w:ascii="Arial" w:hAnsi="Arial" w:cs="Arial"/>
          <w:sz w:val="24"/>
          <w:szCs w:val="24"/>
        </w:rPr>
      </w:pPr>
    </w:p>
    <w:p w:rsidR="00AA3A6E" w:rsidRPr="006B298F" w:rsidRDefault="00AA3A6E">
      <w:pPr>
        <w:rPr>
          <w:rFonts w:ascii="Arial" w:hAnsi="Arial" w:cs="Arial"/>
          <w:sz w:val="24"/>
          <w:szCs w:val="24"/>
        </w:rPr>
      </w:pPr>
      <w:r w:rsidRPr="006B298F">
        <w:rPr>
          <w:rFonts w:ascii="Arial" w:hAnsi="Arial" w:cs="Arial"/>
          <w:sz w:val="24"/>
          <w:szCs w:val="24"/>
        </w:rPr>
        <w:t>1. The frequency distribution of the value of x of a polygenic trait follows a bell shape curve.</w:t>
      </w:r>
      <w:r w:rsidR="00BF70D2" w:rsidRPr="006B298F">
        <w:rPr>
          <w:rFonts w:ascii="Arial" w:hAnsi="Arial" w:cs="Arial"/>
          <w:sz w:val="24"/>
          <w:szCs w:val="24"/>
        </w:rPr>
        <w:t xml:space="preserve"> In a Central Limit Theorem normally </w:t>
      </w:r>
      <w:r w:rsidR="00B233A0">
        <w:rPr>
          <w:rFonts w:ascii="Arial" w:hAnsi="Arial" w:cs="Arial"/>
          <w:sz w:val="24"/>
          <w:szCs w:val="24"/>
        </w:rPr>
        <w:t>µ is the mean and σ^2</w:t>
      </w:r>
      <w:r w:rsidR="00BF70D2" w:rsidRPr="006B298F">
        <w:rPr>
          <w:rFonts w:ascii="Arial" w:hAnsi="Arial" w:cs="Arial"/>
          <w:sz w:val="24"/>
          <w:szCs w:val="24"/>
        </w:rPr>
        <w:t xml:space="preserve"> is the variance</w:t>
      </w:r>
      <w:r w:rsidR="00B233A0">
        <w:rPr>
          <w:rFonts w:ascii="Arial" w:hAnsi="Arial" w:cs="Arial"/>
          <w:sz w:val="24"/>
          <w:szCs w:val="24"/>
        </w:rPr>
        <w:t xml:space="preserve"> as the sample size (n) </w:t>
      </w:r>
      <w:r w:rsidR="004065FD" w:rsidRPr="006B298F">
        <w:rPr>
          <w:rFonts w:ascii="Arial" w:hAnsi="Arial" w:cs="Arial"/>
          <w:sz w:val="24"/>
          <w:szCs w:val="24"/>
        </w:rPr>
        <w:t>approaches infinity</w:t>
      </w:r>
      <w:r w:rsidR="00BF70D2" w:rsidRPr="006B298F">
        <w:rPr>
          <w:rFonts w:ascii="Arial" w:hAnsi="Arial" w:cs="Arial"/>
          <w:sz w:val="24"/>
          <w:szCs w:val="24"/>
        </w:rPr>
        <w:t xml:space="preserve">. The mean is necessary in the curve because it will dictate the highest point of the bell. The </w:t>
      </w:r>
      <w:r w:rsidR="00B233A0">
        <w:rPr>
          <w:rFonts w:ascii="Arial" w:hAnsi="Arial" w:cs="Arial"/>
          <w:sz w:val="24"/>
          <w:szCs w:val="24"/>
        </w:rPr>
        <w:t xml:space="preserve">σ^2 </w:t>
      </w:r>
      <w:r w:rsidR="00BF70D2" w:rsidRPr="006B298F">
        <w:rPr>
          <w:rFonts w:ascii="Arial" w:hAnsi="Arial" w:cs="Arial"/>
          <w:sz w:val="24"/>
          <w:szCs w:val="24"/>
        </w:rPr>
        <w:t>will determine</w:t>
      </w:r>
      <w:r w:rsidRPr="006B298F">
        <w:rPr>
          <w:rFonts w:ascii="Arial" w:hAnsi="Arial" w:cs="Arial"/>
          <w:sz w:val="24"/>
          <w:szCs w:val="24"/>
        </w:rPr>
        <w:t xml:space="preserve"> </w:t>
      </w:r>
      <w:r w:rsidR="00BF70D2" w:rsidRPr="006B298F">
        <w:rPr>
          <w:rFonts w:ascii="Arial" w:hAnsi="Arial" w:cs="Arial"/>
          <w:sz w:val="24"/>
          <w:szCs w:val="24"/>
        </w:rPr>
        <w:t>how fat or skinny the curve is</w:t>
      </w:r>
      <w:r w:rsidR="004065FD" w:rsidRPr="006B298F">
        <w:rPr>
          <w:rFonts w:ascii="Arial" w:hAnsi="Arial" w:cs="Arial"/>
          <w:sz w:val="24"/>
          <w:szCs w:val="24"/>
        </w:rPr>
        <w:t>, because the variance is how many different variations</w:t>
      </w:r>
      <w:r w:rsidR="00672D66" w:rsidRPr="006B298F">
        <w:rPr>
          <w:rFonts w:ascii="Arial" w:hAnsi="Arial" w:cs="Arial"/>
          <w:sz w:val="24"/>
          <w:szCs w:val="24"/>
        </w:rPr>
        <w:t xml:space="preserve"> of phenotypes</w:t>
      </w:r>
      <w:r w:rsidR="004065FD" w:rsidRPr="006B298F">
        <w:rPr>
          <w:rFonts w:ascii="Arial" w:hAnsi="Arial" w:cs="Arial"/>
          <w:sz w:val="24"/>
          <w:szCs w:val="24"/>
        </w:rPr>
        <w:t xml:space="preserve"> are available</w:t>
      </w:r>
      <w:r w:rsidR="00BF70D2" w:rsidRPr="006B298F">
        <w:rPr>
          <w:rFonts w:ascii="Arial" w:hAnsi="Arial" w:cs="Arial"/>
          <w:sz w:val="24"/>
          <w:szCs w:val="24"/>
        </w:rPr>
        <w:t>. When you have polygenetic traits (2 or more gene</w:t>
      </w:r>
      <w:r w:rsidR="00282AE5" w:rsidRPr="006B298F">
        <w:rPr>
          <w:rFonts w:ascii="Arial" w:hAnsi="Arial" w:cs="Arial"/>
          <w:sz w:val="24"/>
          <w:szCs w:val="24"/>
        </w:rPr>
        <w:t>s</w:t>
      </w:r>
      <w:r w:rsidR="00BF70D2" w:rsidRPr="006B298F">
        <w:rPr>
          <w:rFonts w:ascii="Arial" w:hAnsi="Arial" w:cs="Arial"/>
          <w:sz w:val="24"/>
          <w:szCs w:val="24"/>
        </w:rPr>
        <w:t>) for a sam</w:t>
      </w:r>
      <w:r w:rsidR="00672D66" w:rsidRPr="006B298F">
        <w:rPr>
          <w:rFonts w:ascii="Arial" w:hAnsi="Arial" w:cs="Arial"/>
          <w:sz w:val="24"/>
          <w:szCs w:val="24"/>
        </w:rPr>
        <w:t xml:space="preserve">ples size the recombination for the genotypes has a </w:t>
      </w:r>
      <w:r w:rsidR="00BF70D2" w:rsidRPr="006B298F">
        <w:rPr>
          <w:rFonts w:ascii="Arial" w:hAnsi="Arial" w:cs="Arial"/>
          <w:sz w:val="24"/>
          <w:szCs w:val="24"/>
        </w:rPr>
        <w:t xml:space="preserve">greater variability. </w:t>
      </w:r>
      <w:r w:rsidR="00282AE5" w:rsidRPr="006B298F">
        <w:rPr>
          <w:rFonts w:ascii="Arial" w:hAnsi="Arial" w:cs="Arial"/>
          <w:sz w:val="24"/>
          <w:szCs w:val="24"/>
        </w:rPr>
        <w:t xml:space="preserve">So where there are </w:t>
      </w:r>
      <w:r w:rsidRPr="006B298F">
        <w:rPr>
          <w:rFonts w:ascii="Arial" w:hAnsi="Arial" w:cs="Arial"/>
          <w:sz w:val="24"/>
          <w:szCs w:val="24"/>
        </w:rPr>
        <w:t xml:space="preserve">multiple genes for a trait in a large population you will find the majority will have a </w:t>
      </w:r>
      <w:r w:rsidR="004065FD" w:rsidRPr="006B298F">
        <w:rPr>
          <w:rFonts w:ascii="Arial" w:hAnsi="Arial" w:cs="Arial"/>
          <w:sz w:val="24"/>
          <w:szCs w:val="24"/>
        </w:rPr>
        <w:t>more gene</w:t>
      </w:r>
      <w:r w:rsidR="00672D66" w:rsidRPr="006B298F">
        <w:rPr>
          <w:rFonts w:ascii="Arial" w:hAnsi="Arial" w:cs="Arial"/>
          <w:sz w:val="24"/>
          <w:szCs w:val="24"/>
        </w:rPr>
        <w:t xml:space="preserve"> combinations</w:t>
      </w:r>
      <w:r w:rsidR="004065FD" w:rsidRPr="006B298F">
        <w:rPr>
          <w:rFonts w:ascii="Arial" w:hAnsi="Arial" w:cs="Arial"/>
          <w:sz w:val="24"/>
          <w:szCs w:val="24"/>
        </w:rPr>
        <w:t xml:space="preserve"> that are similar</w:t>
      </w:r>
      <w:r w:rsidR="00672D66" w:rsidRPr="006B298F">
        <w:rPr>
          <w:rFonts w:ascii="Arial" w:hAnsi="Arial" w:cs="Arial"/>
          <w:sz w:val="24"/>
          <w:szCs w:val="24"/>
        </w:rPr>
        <w:t xml:space="preserve"> (aka the mean) and fewer gene combinations </w:t>
      </w:r>
      <w:r w:rsidR="004065FD" w:rsidRPr="006B298F">
        <w:rPr>
          <w:rFonts w:ascii="Arial" w:hAnsi="Arial" w:cs="Arial"/>
          <w:sz w:val="24"/>
          <w:szCs w:val="24"/>
        </w:rPr>
        <w:t>that are on opposite extreme ends of the mean</w:t>
      </w:r>
      <w:r w:rsidR="00F446D5" w:rsidRPr="006B298F">
        <w:rPr>
          <w:rFonts w:ascii="Arial" w:hAnsi="Arial" w:cs="Arial"/>
          <w:sz w:val="24"/>
          <w:szCs w:val="24"/>
        </w:rPr>
        <w:t xml:space="preserve"> (Figure 1.1)</w:t>
      </w:r>
      <w:r w:rsidR="004065FD" w:rsidRPr="006B298F">
        <w:rPr>
          <w:rFonts w:ascii="Arial" w:hAnsi="Arial" w:cs="Arial"/>
          <w:sz w:val="24"/>
          <w:szCs w:val="24"/>
        </w:rPr>
        <w:t xml:space="preserve">. If there are 2 or less gene </w:t>
      </w:r>
      <w:r w:rsidR="00282AE5" w:rsidRPr="006B298F">
        <w:rPr>
          <w:rFonts w:ascii="Arial" w:hAnsi="Arial" w:cs="Arial"/>
          <w:sz w:val="24"/>
          <w:szCs w:val="24"/>
        </w:rPr>
        <w:t>combinations</w:t>
      </w:r>
      <w:r w:rsidR="004065FD" w:rsidRPr="006B298F">
        <w:rPr>
          <w:rFonts w:ascii="Arial" w:hAnsi="Arial" w:cs="Arial"/>
          <w:sz w:val="24"/>
          <w:szCs w:val="24"/>
        </w:rPr>
        <w:t xml:space="preserve"> in a population size you will find ½ </w:t>
      </w:r>
      <w:r w:rsidR="00282AE5" w:rsidRPr="006B298F">
        <w:rPr>
          <w:rFonts w:ascii="Arial" w:hAnsi="Arial" w:cs="Arial"/>
          <w:sz w:val="24"/>
          <w:szCs w:val="24"/>
        </w:rPr>
        <w:t>of a bell shape</w:t>
      </w:r>
      <w:r w:rsidR="004065FD" w:rsidRPr="006B298F">
        <w:rPr>
          <w:rFonts w:ascii="Arial" w:hAnsi="Arial" w:cs="Arial"/>
          <w:sz w:val="24"/>
          <w:szCs w:val="24"/>
        </w:rPr>
        <w:t xml:space="preserve"> curve. This is because in the population there will be a decline towards either extreme due to the probability of occurrence</w:t>
      </w:r>
      <w:r w:rsidR="009E600E">
        <w:rPr>
          <w:rFonts w:ascii="Arial" w:hAnsi="Arial" w:cs="Arial"/>
          <w:sz w:val="24"/>
          <w:szCs w:val="24"/>
        </w:rPr>
        <w:t xml:space="preserve"> (Figure 1.2)</w:t>
      </w:r>
      <w:r w:rsidR="004065FD" w:rsidRPr="006B298F">
        <w:rPr>
          <w:rFonts w:ascii="Arial" w:hAnsi="Arial" w:cs="Arial"/>
          <w:sz w:val="24"/>
          <w:szCs w:val="24"/>
        </w:rPr>
        <w:t xml:space="preserve">. </w:t>
      </w:r>
      <w:r w:rsidR="009E600E">
        <w:rPr>
          <w:rFonts w:ascii="Arial" w:hAnsi="Arial" w:cs="Arial"/>
          <w:sz w:val="24"/>
          <w:szCs w:val="24"/>
        </w:rPr>
        <w:t>Table 1.1</w:t>
      </w:r>
      <w:r w:rsidR="00F446D5" w:rsidRPr="006B298F">
        <w:rPr>
          <w:rFonts w:ascii="Arial" w:hAnsi="Arial" w:cs="Arial"/>
          <w:sz w:val="24"/>
          <w:szCs w:val="24"/>
        </w:rPr>
        <w:t xml:space="preserve"> shows the </w:t>
      </w:r>
      <w:r w:rsidR="00282AE5" w:rsidRPr="006B298F">
        <w:rPr>
          <w:rFonts w:ascii="Arial" w:hAnsi="Arial" w:cs="Arial"/>
          <w:sz w:val="24"/>
          <w:szCs w:val="24"/>
        </w:rPr>
        <w:t xml:space="preserve">standard </w:t>
      </w:r>
      <w:r w:rsidR="00F446D5" w:rsidRPr="006B298F">
        <w:rPr>
          <w:rFonts w:ascii="Arial" w:hAnsi="Arial" w:cs="Arial"/>
          <w:sz w:val="24"/>
          <w:szCs w:val="24"/>
        </w:rPr>
        <w:t>probability</w:t>
      </w:r>
      <w:r w:rsidR="00282AE5" w:rsidRPr="006B298F">
        <w:rPr>
          <w:rFonts w:ascii="Arial" w:hAnsi="Arial" w:cs="Arial"/>
          <w:sz w:val="24"/>
          <w:szCs w:val="24"/>
        </w:rPr>
        <w:t xml:space="preserve"> percentage</w:t>
      </w:r>
      <w:r w:rsidR="00F446D5" w:rsidRPr="006B298F">
        <w:rPr>
          <w:rFonts w:ascii="Arial" w:hAnsi="Arial" w:cs="Arial"/>
          <w:sz w:val="24"/>
          <w:szCs w:val="24"/>
        </w:rPr>
        <w:t xml:space="preserve"> </w:t>
      </w:r>
      <w:r w:rsidR="00282AE5" w:rsidRPr="006B298F">
        <w:rPr>
          <w:rFonts w:ascii="Arial" w:hAnsi="Arial" w:cs="Arial"/>
          <w:sz w:val="24"/>
          <w:szCs w:val="24"/>
        </w:rPr>
        <w:t>based on the how many alleles of a gene are present.</w:t>
      </w:r>
      <w:r w:rsidR="00672D66" w:rsidRPr="006B298F">
        <w:rPr>
          <w:rFonts w:ascii="Arial" w:hAnsi="Arial" w:cs="Arial"/>
          <w:sz w:val="24"/>
          <w:szCs w:val="24"/>
        </w:rPr>
        <w:t xml:space="preserve"> </w:t>
      </w:r>
      <w:r w:rsidR="00F446D5" w:rsidRPr="006B298F">
        <w:rPr>
          <w:rFonts w:ascii="Arial" w:hAnsi="Arial" w:cs="Arial"/>
          <w:sz w:val="24"/>
          <w:szCs w:val="24"/>
        </w:rPr>
        <w:t xml:space="preserve"> </w:t>
      </w:r>
    </w:p>
    <w:p w:rsidR="00AA3A6E" w:rsidRPr="006B298F" w:rsidRDefault="00AA3A6E">
      <w:pPr>
        <w:rPr>
          <w:rFonts w:ascii="Arial" w:hAnsi="Arial" w:cs="Arial"/>
          <w:sz w:val="24"/>
          <w:szCs w:val="24"/>
        </w:rPr>
      </w:pPr>
    </w:p>
    <w:p w:rsidR="00AA3A6E" w:rsidRPr="006B298F" w:rsidRDefault="00AA3A6E">
      <w:pPr>
        <w:rPr>
          <w:rFonts w:ascii="Arial" w:hAnsi="Arial" w:cs="Arial"/>
          <w:sz w:val="24"/>
          <w:szCs w:val="24"/>
        </w:rPr>
      </w:pPr>
      <w:r w:rsidRPr="006B298F">
        <w:rPr>
          <w:rFonts w:ascii="Arial" w:hAnsi="Arial" w:cs="Arial"/>
          <w:noProof/>
          <w:sz w:val="24"/>
          <w:szCs w:val="24"/>
        </w:rPr>
        <w:drawing>
          <wp:inline distT="0" distB="0" distL="0" distR="0" wp14:anchorId="742978A6" wp14:editId="6409DD4C">
            <wp:extent cx="4752975" cy="2981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446D5" w:rsidRPr="006B298F" w:rsidRDefault="00F446D5">
      <w:pPr>
        <w:rPr>
          <w:rFonts w:ascii="Arial" w:hAnsi="Arial" w:cs="Arial"/>
          <w:sz w:val="24"/>
          <w:szCs w:val="24"/>
        </w:rPr>
      </w:pPr>
      <w:r w:rsidRPr="006B298F">
        <w:rPr>
          <w:rFonts w:ascii="Arial" w:hAnsi="Arial" w:cs="Arial"/>
          <w:sz w:val="24"/>
          <w:szCs w:val="24"/>
        </w:rPr>
        <w:t>Figure 1.1</w:t>
      </w:r>
    </w:p>
    <w:p w:rsidR="00912C19" w:rsidRPr="006B298F" w:rsidRDefault="00912C19">
      <w:pPr>
        <w:rPr>
          <w:rFonts w:ascii="Arial" w:hAnsi="Arial" w:cs="Arial"/>
          <w:sz w:val="24"/>
          <w:szCs w:val="24"/>
        </w:rPr>
      </w:pPr>
    </w:p>
    <w:p w:rsidR="00F446D5" w:rsidRPr="006B298F" w:rsidRDefault="00F446D5">
      <w:pPr>
        <w:rPr>
          <w:rFonts w:ascii="Arial" w:hAnsi="Arial" w:cs="Arial"/>
          <w:sz w:val="24"/>
          <w:szCs w:val="24"/>
        </w:rPr>
      </w:pPr>
      <w:r w:rsidRPr="006B298F">
        <w:rPr>
          <w:rFonts w:ascii="Arial" w:hAnsi="Arial" w:cs="Arial"/>
          <w:sz w:val="24"/>
          <w:szCs w:val="24"/>
        </w:rPr>
        <w:lastRenderedPageBreak/>
        <w:t>Table 1.1</w:t>
      </w:r>
    </w:p>
    <w:tbl>
      <w:tblPr>
        <w:tblStyle w:val="TableGrid"/>
        <w:tblW w:w="0" w:type="auto"/>
        <w:tblLook w:val="04A0" w:firstRow="1" w:lastRow="0" w:firstColumn="1" w:lastColumn="0" w:noHBand="0" w:noVBand="1"/>
      </w:tblPr>
      <w:tblGrid>
        <w:gridCol w:w="960"/>
        <w:gridCol w:w="960"/>
        <w:gridCol w:w="960"/>
        <w:gridCol w:w="960"/>
      </w:tblGrid>
      <w:tr w:rsidR="00F446D5" w:rsidRPr="006B298F" w:rsidTr="00F446D5">
        <w:trPr>
          <w:trHeight w:val="315"/>
        </w:trPr>
        <w:tc>
          <w:tcPr>
            <w:tcW w:w="960" w:type="dxa"/>
            <w:noWrap/>
            <w:hideMark/>
          </w:tcPr>
          <w:p w:rsidR="00F446D5" w:rsidRPr="006B298F" w:rsidRDefault="00F446D5">
            <w:pPr>
              <w:rPr>
                <w:rFonts w:ascii="Arial" w:hAnsi="Arial" w:cs="Arial"/>
                <w:sz w:val="24"/>
                <w:szCs w:val="24"/>
              </w:rPr>
            </w:pP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1</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2</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3</w:t>
            </w:r>
          </w:p>
        </w:tc>
      </w:tr>
      <w:tr w:rsidR="00F446D5" w:rsidRPr="006B298F" w:rsidTr="00F446D5">
        <w:trPr>
          <w:trHeight w:val="300"/>
        </w:trPr>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1</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0.12</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0.18</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0.6</w:t>
            </w:r>
          </w:p>
        </w:tc>
      </w:tr>
      <w:tr w:rsidR="00F446D5" w:rsidRPr="006B298F" w:rsidTr="00F446D5">
        <w:trPr>
          <w:trHeight w:val="300"/>
        </w:trPr>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2</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0.18</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0.9</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0.3</w:t>
            </w:r>
          </w:p>
        </w:tc>
      </w:tr>
      <w:tr w:rsidR="00F446D5" w:rsidRPr="006B298F" w:rsidTr="00F446D5">
        <w:trPr>
          <w:trHeight w:val="300"/>
        </w:trPr>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3</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0.6</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0.3</w:t>
            </w:r>
          </w:p>
        </w:tc>
        <w:tc>
          <w:tcPr>
            <w:tcW w:w="960" w:type="dxa"/>
            <w:noWrap/>
            <w:hideMark/>
          </w:tcPr>
          <w:p w:rsidR="00F446D5" w:rsidRPr="006B298F" w:rsidRDefault="00F446D5" w:rsidP="00F446D5">
            <w:pPr>
              <w:rPr>
                <w:rFonts w:ascii="Arial" w:hAnsi="Arial" w:cs="Arial"/>
                <w:sz w:val="24"/>
                <w:szCs w:val="24"/>
              </w:rPr>
            </w:pPr>
            <w:r w:rsidRPr="006B298F">
              <w:rPr>
                <w:rFonts w:ascii="Arial" w:hAnsi="Arial" w:cs="Arial"/>
                <w:sz w:val="24"/>
                <w:szCs w:val="24"/>
              </w:rPr>
              <w:t>0.1</w:t>
            </w:r>
          </w:p>
        </w:tc>
      </w:tr>
    </w:tbl>
    <w:p w:rsidR="00F446D5" w:rsidRPr="006B298F" w:rsidRDefault="00F446D5">
      <w:pPr>
        <w:rPr>
          <w:rFonts w:ascii="Arial" w:hAnsi="Arial" w:cs="Arial"/>
          <w:sz w:val="24"/>
          <w:szCs w:val="24"/>
        </w:rPr>
      </w:pPr>
    </w:p>
    <w:p w:rsidR="00F446D5" w:rsidRPr="006B298F" w:rsidRDefault="00F446D5">
      <w:pPr>
        <w:rPr>
          <w:rFonts w:ascii="Arial" w:hAnsi="Arial" w:cs="Arial"/>
          <w:sz w:val="24"/>
          <w:szCs w:val="24"/>
        </w:rPr>
      </w:pPr>
    </w:p>
    <w:p w:rsidR="00F446D5" w:rsidRPr="006B298F" w:rsidRDefault="00F446D5">
      <w:pPr>
        <w:rPr>
          <w:rFonts w:ascii="Arial" w:hAnsi="Arial" w:cs="Arial"/>
          <w:sz w:val="24"/>
          <w:szCs w:val="24"/>
        </w:rPr>
      </w:pPr>
      <w:r w:rsidRPr="006B298F">
        <w:rPr>
          <w:rFonts w:ascii="Arial" w:hAnsi="Arial" w:cs="Arial"/>
          <w:noProof/>
          <w:sz w:val="24"/>
          <w:szCs w:val="24"/>
        </w:rPr>
        <w:drawing>
          <wp:inline distT="0" distB="0" distL="0" distR="0" wp14:anchorId="0EFBB7A0" wp14:editId="0ED38BB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446D5" w:rsidRPr="006B298F" w:rsidRDefault="00F446D5">
      <w:pPr>
        <w:rPr>
          <w:rFonts w:ascii="Arial" w:hAnsi="Arial" w:cs="Arial"/>
          <w:sz w:val="24"/>
          <w:szCs w:val="24"/>
        </w:rPr>
      </w:pPr>
      <w:r w:rsidRPr="006B298F">
        <w:rPr>
          <w:rFonts w:ascii="Arial" w:hAnsi="Arial" w:cs="Arial"/>
          <w:sz w:val="24"/>
          <w:szCs w:val="24"/>
        </w:rPr>
        <w:t>Figure 1.2</w:t>
      </w:r>
    </w:p>
    <w:p w:rsidR="00282AE5" w:rsidRPr="006B298F" w:rsidRDefault="00282AE5">
      <w:pPr>
        <w:rPr>
          <w:rFonts w:ascii="Arial" w:hAnsi="Arial" w:cs="Arial"/>
          <w:sz w:val="24"/>
          <w:szCs w:val="24"/>
        </w:rPr>
      </w:pPr>
    </w:p>
    <w:p w:rsidR="00282AE5" w:rsidRPr="006B298F" w:rsidRDefault="00282AE5">
      <w:pPr>
        <w:rPr>
          <w:rFonts w:ascii="Arial" w:hAnsi="Arial" w:cs="Arial"/>
          <w:sz w:val="24"/>
          <w:szCs w:val="24"/>
        </w:rPr>
      </w:pPr>
      <w:r w:rsidRPr="006B298F">
        <w:rPr>
          <w:rFonts w:ascii="Arial" w:hAnsi="Arial" w:cs="Arial"/>
          <w:sz w:val="24"/>
          <w:szCs w:val="24"/>
        </w:rPr>
        <w:t xml:space="preserve">2. </w:t>
      </w:r>
      <w:r w:rsidR="00B76B33" w:rsidRPr="006B298F">
        <w:rPr>
          <w:rFonts w:ascii="Arial" w:hAnsi="Arial" w:cs="Arial"/>
          <w:sz w:val="24"/>
          <w:szCs w:val="24"/>
        </w:rPr>
        <w:t>Does the data contain enough evidence that evolution occurred?</w:t>
      </w:r>
    </w:p>
    <w:p w:rsidR="00B76B33" w:rsidRPr="006B298F" w:rsidRDefault="00215873">
      <w:pPr>
        <w:rPr>
          <w:rFonts w:ascii="Arial" w:hAnsi="Arial" w:cs="Arial"/>
          <w:sz w:val="24"/>
          <w:szCs w:val="24"/>
        </w:rPr>
      </w:pPr>
      <w:r w:rsidRPr="006B298F">
        <w:rPr>
          <w:rFonts w:ascii="Arial" w:hAnsi="Arial" w:cs="Arial"/>
          <w:sz w:val="24"/>
          <w:szCs w:val="24"/>
        </w:rPr>
        <w:t>Mean of normal distribution</w:t>
      </w:r>
      <w:r w:rsidR="00EB32D3" w:rsidRPr="006B298F">
        <w:rPr>
          <w:rFonts w:ascii="Arial" w:hAnsi="Arial" w:cs="Arial"/>
          <w:sz w:val="24"/>
          <w:szCs w:val="24"/>
        </w:rPr>
        <w:t xml:space="preserve"> (µ</w:t>
      </w:r>
      <w:proofErr w:type="gramStart"/>
      <w:r w:rsidR="00A66691" w:rsidRPr="006B298F">
        <w:rPr>
          <w:rFonts w:ascii="Arial" w:hAnsi="Arial" w:cs="Arial"/>
          <w:sz w:val="24"/>
          <w:szCs w:val="24"/>
        </w:rPr>
        <w:t>)</w:t>
      </w:r>
      <w:r w:rsidR="00B76B33" w:rsidRPr="006B298F">
        <w:rPr>
          <w:rFonts w:ascii="Arial" w:hAnsi="Arial" w:cs="Arial"/>
          <w:sz w:val="24"/>
          <w:szCs w:val="24"/>
        </w:rPr>
        <w:t>=</w:t>
      </w:r>
      <w:proofErr w:type="gramEnd"/>
      <w:r w:rsidR="00B76B33" w:rsidRPr="006B298F">
        <w:rPr>
          <w:rFonts w:ascii="Arial" w:hAnsi="Arial" w:cs="Arial"/>
          <w:sz w:val="24"/>
          <w:szCs w:val="24"/>
        </w:rPr>
        <w:t xml:space="preserve"> 45 mm</w:t>
      </w:r>
    </w:p>
    <w:p w:rsidR="00B76B33" w:rsidRPr="006B298F" w:rsidRDefault="00EB32D3">
      <w:pPr>
        <w:rPr>
          <w:rFonts w:ascii="Arial" w:hAnsi="Arial" w:cs="Arial"/>
          <w:sz w:val="24"/>
          <w:szCs w:val="24"/>
        </w:rPr>
      </w:pPr>
      <w:proofErr w:type="gramStart"/>
      <w:r w:rsidRPr="006B298F">
        <w:rPr>
          <w:rFonts w:ascii="Arial" w:hAnsi="Arial" w:cs="Arial"/>
          <w:sz w:val="24"/>
          <w:szCs w:val="24"/>
        </w:rPr>
        <w:t>σ</w:t>
      </w:r>
      <w:r w:rsidR="00B76B33" w:rsidRPr="006B298F">
        <w:rPr>
          <w:rFonts w:ascii="Arial" w:hAnsi="Arial" w:cs="Arial"/>
          <w:sz w:val="24"/>
          <w:szCs w:val="24"/>
        </w:rPr>
        <w:t>^</w:t>
      </w:r>
      <w:proofErr w:type="gramEnd"/>
      <w:r w:rsidR="00B76B33" w:rsidRPr="006B298F">
        <w:rPr>
          <w:rFonts w:ascii="Arial" w:hAnsi="Arial" w:cs="Arial"/>
          <w:sz w:val="24"/>
          <w:szCs w:val="24"/>
        </w:rPr>
        <w:t>2= 13.5</w:t>
      </w:r>
    </w:p>
    <w:p w:rsidR="00B76B33" w:rsidRPr="006B298F" w:rsidRDefault="00EB32D3">
      <w:pPr>
        <w:rPr>
          <w:rFonts w:ascii="Arial" w:hAnsi="Arial" w:cs="Arial"/>
          <w:sz w:val="24"/>
          <w:szCs w:val="24"/>
        </w:rPr>
      </w:pPr>
      <w:r w:rsidRPr="006B298F">
        <w:rPr>
          <w:rFonts w:ascii="Arial" w:hAnsi="Arial" w:cs="Arial"/>
          <w:sz w:val="24"/>
          <w:szCs w:val="24"/>
        </w:rPr>
        <w:t>σ</w:t>
      </w:r>
      <w:r w:rsidR="00B76B33" w:rsidRPr="006B298F">
        <w:rPr>
          <w:rFonts w:ascii="Arial" w:hAnsi="Arial" w:cs="Arial"/>
          <w:sz w:val="24"/>
          <w:szCs w:val="24"/>
        </w:rPr>
        <w:t>= 3.67</w:t>
      </w:r>
    </w:p>
    <w:p w:rsidR="00B76B33" w:rsidRPr="006B298F" w:rsidRDefault="00215873">
      <w:pPr>
        <w:rPr>
          <w:rFonts w:ascii="Arial" w:hAnsi="Arial" w:cs="Arial"/>
          <w:sz w:val="24"/>
          <w:szCs w:val="24"/>
        </w:rPr>
      </w:pPr>
      <w:r w:rsidRPr="006B298F">
        <w:rPr>
          <w:rFonts w:ascii="Arial" w:hAnsi="Arial" w:cs="Arial"/>
          <w:sz w:val="24"/>
          <w:szCs w:val="24"/>
        </w:rPr>
        <w:t xml:space="preserve">Sample size (n) </w:t>
      </w:r>
      <w:r w:rsidR="00B76B33" w:rsidRPr="006B298F">
        <w:rPr>
          <w:rFonts w:ascii="Arial" w:hAnsi="Arial" w:cs="Arial"/>
          <w:sz w:val="24"/>
          <w:szCs w:val="24"/>
        </w:rPr>
        <w:t>= 25 beak measurements</w:t>
      </w:r>
    </w:p>
    <w:p w:rsidR="00B76B33" w:rsidRPr="006B298F" w:rsidRDefault="00215873">
      <w:pPr>
        <w:rPr>
          <w:rFonts w:ascii="Arial" w:hAnsi="Arial" w:cs="Arial"/>
          <w:sz w:val="24"/>
          <w:szCs w:val="24"/>
        </w:rPr>
      </w:pPr>
      <w:r w:rsidRPr="006B298F">
        <w:rPr>
          <w:rFonts w:ascii="Arial" w:hAnsi="Arial" w:cs="Arial"/>
          <w:sz w:val="24"/>
          <w:szCs w:val="24"/>
        </w:rPr>
        <w:t>Sample size m</w:t>
      </w:r>
      <w:r w:rsidR="00B76B33" w:rsidRPr="006B298F">
        <w:rPr>
          <w:rFonts w:ascii="Arial" w:hAnsi="Arial" w:cs="Arial"/>
          <w:sz w:val="24"/>
          <w:szCs w:val="24"/>
        </w:rPr>
        <w:t>ean</w:t>
      </w:r>
      <w:r w:rsidR="00CE0EE7" w:rsidRPr="006B298F">
        <w:rPr>
          <w:rFonts w:ascii="Arial" w:hAnsi="Arial" w:cs="Arial"/>
          <w:sz w:val="24"/>
          <w:szCs w:val="24"/>
        </w:rPr>
        <w:t xml:space="preserve"> as a random variable (X</w:t>
      </w:r>
      <w:r w:rsidR="00A66691" w:rsidRPr="006B298F">
        <w:rPr>
          <w:rFonts w:ascii="Arial" w:hAnsi="Arial" w:cs="Arial"/>
          <w:sz w:val="24"/>
          <w:szCs w:val="24"/>
        </w:rPr>
        <w:t>)</w:t>
      </w:r>
      <w:r w:rsidR="00B76B33" w:rsidRPr="006B298F">
        <w:rPr>
          <w:rFonts w:ascii="Arial" w:hAnsi="Arial" w:cs="Arial"/>
          <w:sz w:val="24"/>
          <w:szCs w:val="24"/>
        </w:rPr>
        <w:t xml:space="preserve"> = 46.1 </w:t>
      </w:r>
    </w:p>
    <w:p w:rsidR="00CE0EE7" w:rsidRPr="006B298F" w:rsidRDefault="00CE0EE7">
      <w:pPr>
        <w:rPr>
          <w:rFonts w:ascii="Arial" w:hAnsi="Arial" w:cs="Arial"/>
          <w:sz w:val="24"/>
          <w:szCs w:val="24"/>
        </w:rPr>
      </w:pPr>
      <w:r w:rsidRPr="006B298F">
        <w:rPr>
          <w:rFonts w:ascii="Arial" w:hAnsi="Arial" w:cs="Arial"/>
          <w:sz w:val="24"/>
          <w:szCs w:val="24"/>
        </w:rPr>
        <w:t xml:space="preserve">x= realized fix value </w:t>
      </w:r>
    </w:p>
    <w:p w:rsidR="00CE0EE7" w:rsidRPr="006B298F" w:rsidRDefault="00CE0EE7">
      <w:pPr>
        <w:rPr>
          <w:rFonts w:ascii="Arial" w:hAnsi="Arial" w:cs="Arial"/>
          <w:sz w:val="24"/>
          <w:szCs w:val="24"/>
        </w:rPr>
      </w:pPr>
      <w:r w:rsidRPr="006B298F">
        <w:rPr>
          <w:rFonts w:ascii="Arial" w:hAnsi="Arial" w:cs="Arial"/>
          <w:sz w:val="24"/>
          <w:szCs w:val="24"/>
        </w:rPr>
        <w:t>N= normal distribution</w:t>
      </w:r>
    </w:p>
    <w:p w:rsidR="00B76B33" w:rsidRPr="006B298F" w:rsidRDefault="00215873">
      <w:pPr>
        <w:rPr>
          <w:rFonts w:ascii="Arial" w:hAnsi="Arial" w:cs="Arial"/>
          <w:sz w:val="24"/>
          <w:szCs w:val="24"/>
        </w:rPr>
      </w:pPr>
      <w:r w:rsidRPr="006B298F">
        <w:rPr>
          <w:rFonts w:ascii="Arial" w:hAnsi="Arial" w:cs="Arial"/>
          <w:sz w:val="24"/>
          <w:szCs w:val="24"/>
        </w:rPr>
        <w:t xml:space="preserve"> </w:t>
      </w:r>
    </w:p>
    <w:p w:rsidR="00215873" w:rsidRPr="006B298F" w:rsidRDefault="00215873">
      <w:pPr>
        <w:rPr>
          <w:rFonts w:ascii="Arial" w:hAnsi="Arial" w:cs="Arial"/>
          <w:sz w:val="24"/>
          <w:szCs w:val="24"/>
        </w:rPr>
      </w:pPr>
      <w:r w:rsidRPr="006B298F">
        <w:rPr>
          <w:rFonts w:ascii="Arial" w:hAnsi="Arial" w:cs="Arial"/>
          <w:sz w:val="24"/>
          <w:szCs w:val="24"/>
        </w:rPr>
        <w:t>The null hypothesis is that the mean is</w:t>
      </w:r>
      <w:r w:rsidR="00E43F1C" w:rsidRPr="006B298F">
        <w:rPr>
          <w:rFonts w:ascii="Arial" w:hAnsi="Arial" w:cs="Arial"/>
          <w:sz w:val="24"/>
          <w:szCs w:val="24"/>
        </w:rPr>
        <w:t xml:space="preserve"> equal to</w:t>
      </w:r>
      <w:r w:rsidR="00D91ADB" w:rsidRPr="006B298F">
        <w:rPr>
          <w:rFonts w:ascii="Arial" w:hAnsi="Arial" w:cs="Arial"/>
          <w:sz w:val="24"/>
          <w:szCs w:val="24"/>
        </w:rPr>
        <w:t xml:space="preserve"> 45mm. H</w:t>
      </w:r>
      <w:r w:rsidR="0058366E">
        <w:rPr>
          <w:rFonts w:ascii="Arial" w:hAnsi="Arial" w:cs="Arial"/>
          <w:sz w:val="24"/>
          <w:szCs w:val="24"/>
        </w:rPr>
        <w:t>o</w:t>
      </w:r>
      <w:r w:rsidR="00D91ADB" w:rsidRPr="006B298F">
        <w:rPr>
          <w:rFonts w:ascii="Arial" w:hAnsi="Arial" w:cs="Arial"/>
          <w:sz w:val="24"/>
          <w:szCs w:val="24"/>
        </w:rPr>
        <w:t>: µ</w:t>
      </w:r>
      <w:r w:rsidRPr="006B298F">
        <w:rPr>
          <w:rFonts w:ascii="Arial" w:hAnsi="Arial" w:cs="Arial"/>
          <w:sz w:val="24"/>
          <w:szCs w:val="24"/>
        </w:rPr>
        <w:t>0= 45 mm.</w:t>
      </w:r>
      <w:r w:rsidR="0058366E">
        <w:rPr>
          <w:rFonts w:ascii="Arial" w:hAnsi="Arial" w:cs="Arial"/>
          <w:sz w:val="24"/>
          <w:szCs w:val="24"/>
        </w:rPr>
        <w:t xml:space="preserve"> (null hypothesis)</w:t>
      </w:r>
    </w:p>
    <w:p w:rsidR="00CE0EE7" w:rsidRPr="006B298F" w:rsidRDefault="00215873">
      <w:pPr>
        <w:rPr>
          <w:rFonts w:ascii="Arial" w:hAnsi="Arial" w:cs="Arial"/>
          <w:sz w:val="24"/>
          <w:szCs w:val="24"/>
        </w:rPr>
      </w:pPr>
      <w:r w:rsidRPr="006B298F">
        <w:rPr>
          <w:rFonts w:ascii="Arial" w:hAnsi="Arial" w:cs="Arial"/>
          <w:sz w:val="24"/>
          <w:szCs w:val="24"/>
        </w:rPr>
        <w:lastRenderedPageBreak/>
        <w:t>The alternative hypothesis is that the m</w:t>
      </w:r>
      <w:r w:rsidR="00D91ADB" w:rsidRPr="006B298F">
        <w:rPr>
          <w:rFonts w:ascii="Arial" w:hAnsi="Arial" w:cs="Arial"/>
          <w:sz w:val="24"/>
          <w:szCs w:val="24"/>
        </w:rPr>
        <w:t>ean is greater than 45 mm. H</w:t>
      </w:r>
      <w:r w:rsidR="0058366E">
        <w:rPr>
          <w:rFonts w:ascii="Arial" w:hAnsi="Arial" w:cs="Arial"/>
          <w:sz w:val="24"/>
          <w:szCs w:val="24"/>
        </w:rPr>
        <w:t>a</w:t>
      </w:r>
      <w:r w:rsidR="00D91ADB" w:rsidRPr="006B298F">
        <w:rPr>
          <w:rFonts w:ascii="Arial" w:hAnsi="Arial" w:cs="Arial"/>
          <w:sz w:val="24"/>
          <w:szCs w:val="24"/>
        </w:rPr>
        <w:t>: µ</w:t>
      </w:r>
      <w:r w:rsidRPr="006B298F">
        <w:rPr>
          <w:rFonts w:ascii="Arial" w:hAnsi="Arial" w:cs="Arial"/>
          <w:sz w:val="24"/>
          <w:szCs w:val="24"/>
        </w:rPr>
        <w:t xml:space="preserve"> &gt; 45 mm. </w:t>
      </w:r>
      <w:r w:rsidR="0058366E">
        <w:rPr>
          <w:rFonts w:ascii="Arial" w:hAnsi="Arial" w:cs="Arial"/>
          <w:sz w:val="24"/>
          <w:szCs w:val="24"/>
        </w:rPr>
        <w:t>(alternative hypothesis), (right tail)</w:t>
      </w:r>
    </w:p>
    <w:p w:rsidR="008725CE" w:rsidRPr="006B298F" w:rsidRDefault="002A6F45" w:rsidP="00A66691">
      <w:pPr>
        <w:rPr>
          <w:rFonts w:ascii="Arial" w:hAnsi="Arial" w:cs="Arial"/>
          <w:sz w:val="24"/>
          <w:szCs w:val="24"/>
        </w:rPr>
      </w:pPr>
      <w:r w:rsidRPr="006B298F">
        <w:rPr>
          <w:rFonts w:ascii="Arial" w:hAnsi="Arial" w:cs="Arial"/>
          <w:sz w:val="24"/>
          <w:szCs w:val="24"/>
        </w:rPr>
        <w:t>Since the population size is &lt; 30 we cannot use the Ce</w:t>
      </w:r>
      <w:r w:rsidR="00276307">
        <w:rPr>
          <w:rFonts w:ascii="Arial" w:hAnsi="Arial" w:cs="Arial"/>
          <w:sz w:val="24"/>
          <w:szCs w:val="24"/>
        </w:rPr>
        <w:t xml:space="preserve">ntral Limit Theorem </w:t>
      </w:r>
      <w:r w:rsidR="0058366E">
        <w:rPr>
          <w:rFonts w:ascii="Arial" w:hAnsi="Arial" w:cs="Arial"/>
          <w:sz w:val="24"/>
          <w:szCs w:val="24"/>
        </w:rPr>
        <w:t>find out if we can</w:t>
      </w:r>
      <w:r w:rsidR="00276307">
        <w:rPr>
          <w:rFonts w:ascii="Arial" w:hAnsi="Arial" w:cs="Arial"/>
          <w:sz w:val="24"/>
          <w:szCs w:val="24"/>
        </w:rPr>
        <w:t xml:space="preserve"> reject the null hypothesis</w:t>
      </w:r>
      <w:r w:rsidRPr="006B298F">
        <w:rPr>
          <w:rFonts w:ascii="Arial" w:hAnsi="Arial" w:cs="Arial"/>
          <w:sz w:val="24"/>
          <w:szCs w:val="24"/>
        </w:rPr>
        <w:t>.</w:t>
      </w:r>
    </w:p>
    <w:p w:rsidR="005C7FF5" w:rsidRDefault="005C7FF5" w:rsidP="00A66691">
      <w:pPr>
        <w:rPr>
          <w:rFonts w:ascii="Arial" w:hAnsi="Arial" w:cs="Arial"/>
          <w:sz w:val="24"/>
          <w:szCs w:val="24"/>
        </w:rPr>
      </w:pPr>
      <w:r w:rsidRPr="006B298F">
        <w:rPr>
          <w:rFonts w:ascii="Arial" w:hAnsi="Arial" w:cs="Arial"/>
          <w:sz w:val="24"/>
          <w:szCs w:val="24"/>
        </w:rPr>
        <w:t>In this case I would r</w:t>
      </w:r>
      <w:r w:rsidR="00CE0610">
        <w:rPr>
          <w:rFonts w:ascii="Arial" w:hAnsi="Arial" w:cs="Arial"/>
          <w:sz w:val="24"/>
          <w:szCs w:val="24"/>
        </w:rPr>
        <w:t>ecomm</w:t>
      </w:r>
      <w:r w:rsidR="00CF4F5C">
        <w:rPr>
          <w:rFonts w:ascii="Arial" w:hAnsi="Arial" w:cs="Arial"/>
          <w:sz w:val="24"/>
          <w:szCs w:val="24"/>
        </w:rPr>
        <w:t>end using a Z-</w:t>
      </w:r>
      <w:r w:rsidRPr="006B298F">
        <w:rPr>
          <w:rFonts w:ascii="Arial" w:hAnsi="Arial" w:cs="Arial"/>
          <w:sz w:val="24"/>
          <w:szCs w:val="24"/>
        </w:rPr>
        <w:t xml:space="preserve"> test</w:t>
      </w:r>
      <w:r w:rsidR="00933450" w:rsidRPr="006B298F">
        <w:rPr>
          <w:rFonts w:ascii="Arial" w:hAnsi="Arial" w:cs="Arial"/>
          <w:sz w:val="24"/>
          <w:szCs w:val="24"/>
        </w:rPr>
        <w:t xml:space="preserve"> for a small sample size</w:t>
      </w:r>
      <w:r w:rsidR="00CE0610">
        <w:rPr>
          <w:rFonts w:ascii="Arial" w:hAnsi="Arial" w:cs="Arial"/>
          <w:sz w:val="24"/>
          <w:szCs w:val="24"/>
        </w:rPr>
        <w:t xml:space="preserve"> (n=25):</w:t>
      </w:r>
    </w:p>
    <w:p w:rsidR="00CE0610" w:rsidRDefault="00CF4F5C" w:rsidP="00A66691">
      <w:pPr>
        <w:rPr>
          <w:rFonts w:ascii="Arial" w:hAnsi="Arial" w:cs="Arial"/>
          <w:sz w:val="24"/>
          <w:szCs w:val="24"/>
        </w:rPr>
      </w:pPr>
      <w:r>
        <w:rPr>
          <w:rFonts w:ascii="Arial" w:hAnsi="Arial" w:cs="Arial"/>
          <w:sz w:val="24"/>
          <w:szCs w:val="24"/>
        </w:rPr>
        <w:t>Z</w:t>
      </w:r>
      <w:r w:rsidR="00CE0610">
        <w:rPr>
          <w:rFonts w:ascii="Arial" w:hAnsi="Arial" w:cs="Arial"/>
          <w:sz w:val="24"/>
          <w:szCs w:val="24"/>
        </w:rPr>
        <w:t xml:space="preserve">= (x-µ0)*square root of n/ </w:t>
      </w:r>
      <w:proofErr w:type="spellStart"/>
      <w:r w:rsidR="00CE0610">
        <w:rPr>
          <w:rFonts w:ascii="Arial" w:hAnsi="Arial" w:cs="Arial"/>
          <w:sz w:val="24"/>
          <w:szCs w:val="24"/>
        </w:rPr>
        <w:t>stdev</w:t>
      </w:r>
      <w:proofErr w:type="spellEnd"/>
    </w:p>
    <w:p w:rsidR="00CE0610" w:rsidRDefault="00CF4F5C" w:rsidP="00A66691">
      <w:pPr>
        <w:rPr>
          <w:rFonts w:ascii="Arial" w:hAnsi="Arial" w:cs="Arial"/>
          <w:sz w:val="24"/>
          <w:szCs w:val="24"/>
        </w:rPr>
      </w:pPr>
      <w:r>
        <w:rPr>
          <w:rFonts w:ascii="Arial" w:hAnsi="Arial" w:cs="Arial"/>
          <w:sz w:val="24"/>
          <w:szCs w:val="24"/>
        </w:rPr>
        <w:t>Z</w:t>
      </w:r>
      <w:proofErr w:type="gramStart"/>
      <w:r w:rsidR="00CE0610">
        <w:rPr>
          <w:rFonts w:ascii="Arial" w:hAnsi="Arial" w:cs="Arial"/>
          <w:sz w:val="24"/>
          <w:szCs w:val="24"/>
        </w:rPr>
        <w:t>=(</w:t>
      </w:r>
      <w:proofErr w:type="gramEnd"/>
      <w:r w:rsidR="00CE0610">
        <w:rPr>
          <w:rFonts w:ascii="Arial" w:hAnsi="Arial" w:cs="Arial"/>
          <w:sz w:val="24"/>
          <w:szCs w:val="24"/>
        </w:rPr>
        <w:t>46.1-45)5/3.67= 1.49</w:t>
      </w:r>
    </w:p>
    <w:p w:rsidR="00CE0610" w:rsidRDefault="00CE0610" w:rsidP="00A66691">
      <w:pPr>
        <w:rPr>
          <w:rFonts w:ascii="Arial" w:hAnsi="Arial" w:cs="Arial"/>
          <w:sz w:val="24"/>
          <w:szCs w:val="24"/>
        </w:rPr>
      </w:pPr>
      <w:r>
        <w:rPr>
          <w:rFonts w:ascii="Arial" w:hAnsi="Arial" w:cs="Arial"/>
          <w:sz w:val="24"/>
          <w:szCs w:val="24"/>
        </w:rPr>
        <w:t xml:space="preserve">So reject null hypothesis if </w:t>
      </w:r>
    </w:p>
    <w:p w:rsidR="00EA0AEB" w:rsidRDefault="00CF4F5C" w:rsidP="00A66691">
      <w:pPr>
        <w:rPr>
          <w:rFonts w:ascii="Arial" w:hAnsi="Arial" w:cs="Arial"/>
          <w:sz w:val="24"/>
          <w:szCs w:val="24"/>
        </w:rPr>
      </w:pPr>
      <w:r>
        <w:rPr>
          <w:rFonts w:ascii="Arial" w:hAnsi="Arial" w:cs="Arial"/>
          <w:sz w:val="24"/>
          <w:szCs w:val="24"/>
        </w:rPr>
        <w:t>Z</w:t>
      </w:r>
      <w:r w:rsidR="00EA0AEB">
        <w:rPr>
          <w:rFonts w:ascii="Arial" w:hAnsi="Arial" w:cs="Arial"/>
          <w:sz w:val="24"/>
          <w:szCs w:val="24"/>
        </w:rPr>
        <w:t>&gt; Zα</w:t>
      </w:r>
      <w:r w:rsidR="009E600E">
        <w:rPr>
          <w:rFonts w:ascii="Arial" w:hAnsi="Arial" w:cs="Arial"/>
          <w:sz w:val="24"/>
          <w:szCs w:val="24"/>
        </w:rPr>
        <w:t xml:space="preserve"> (</w:t>
      </w:r>
      <w:r w:rsidR="00030F45">
        <w:rPr>
          <w:rFonts w:ascii="Arial" w:hAnsi="Arial" w:cs="Arial"/>
          <w:sz w:val="24"/>
          <w:szCs w:val="24"/>
        </w:rPr>
        <w:t>it is &gt; because it is a right tail)</w:t>
      </w:r>
    </w:p>
    <w:p w:rsidR="00EA0AEB" w:rsidRDefault="007C2D04" w:rsidP="00A66691">
      <w:pPr>
        <w:rPr>
          <w:rFonts w:ascii="Arial" w:hAnsi="Arial" w:cs="Arial"/>
          <w:sz w:val="24"/>
          <w:szCs w:val="24"/>
        </w:rPr>
      </w:pPr>
      <w:r>
        <w:rPr>
          <w:rFonts w:ascii="Arial" w:hAnsi="Arial" w:cs="Arial"/>
          <w:sz w:val="24"/>
          <w:szCs w:val="24"/>
        </w:rPr>
        <w:t xml:space="preserve"> </w:t>
      </w:r>
    </w:p>
    <w:p w:rsidR="00EA0AEB" w:rsidRDefault="00EA0AEB" w:rsidP="00A66691">
      <w:pPr>
        <w:rPr>
          <w:rFonts w:ascii="Arial" w:hAnsi="Arial" w:cs="Arial"/>
          <w:sz w:val="24"/>
          <w:szCs w:val="24"/>
        </w:rPr>
      </w:pPr>
      <w:r>
        <w:rPr>
          <w:rFonts w:ascii="Arial" w:hAnsi="Arial" w:cs="Arial"/>
          <w:sz w:val="24"/>
          <w:szCs w:val="24"/>
        </w:rPr>
        <w:t>Ta= degrees of freedom+ α</w:t>
      </w:r>
    </w:p>
    <w:p w:rsidR="00EA0AEB" w:rsidRDefault="00EA0AEB" w:rsidP="00A66691">
      <w:pPr>
        <w:rPr>
          <w:rFonts w:ascii="Arial" w:hAnsi="Arial" w:cs="Arial"/>
          <w:sz w:val="24"/>
          <w:szCs w:val="24"/>
        </w:rPr>
      </w:pPr>
      <w:proofErr w:type="spellStart"/>
      <w:r>
        <w:rPr>
          <w:rFonts w:ascii="Arial" w:hAnsi="Arial" w:cs="Arial"/>
          <w:sz w:val="24"/>
          <w:szCs w:val="24"/>
        </w:rPr>
        <w:t>Lets</w:t>
      </w:r>
      <w:proofErr w:type="spellEnd"/>
      <w:r>
        <w:rPr>
          <w:rFonts w:ascii="Arial" w:hAnsi="Arial" w:cs="Arial"/>
          <w:sz w:val="24"/>
          <w:szCs w:val="24"/>
        </w:rPr>
        <w:t xml:space="preserve"> use α = 0.100</w:t>
      </w:r>
    </w:p>
    <w:p w:rsidR="00EA0AEB" w:rsidRDefault="00EA0AEB" w:rsidP="00A66691">
      <w:pPr>
        <w:rPr>
          <w:rFonts w:ascii="Arial" w:hAnsi="Arial" w:cs="Arial"/>
          <w:sz w:val="24"/>
          <w:szCs w:val="24"/>
        </w:rPr>
      </w:pPr>
      <w:r>
        <w:rPr>
          <w:rFonts w:ascii="Arial" w:hAnsi="Arial" w:cs="Arial"/>
          <w:sz w:val="24"/>
          <w:szCs w:val="24"/>
        </w:rPr>
        <w:t xml:space="preserve">Degrees of freedom n-1= 24 </w:t>
      </w:r>
    </w:p>
    <w:p w:rsidR="00EA0AEB" w:rsidRDefault="00EA0AEB" w:rsidP="00A66691">
      <w:pPr>
        <w:rPr>
          <w:rFonts w:ascii="Arial" w:hAnsi="Arial" w:cs="Arial"/>
          <w:sz w:val="24"/>
          <w:szCs w:val="24"/>
        </w:rPr>
      </w:pPr>
      <w:r>
        <w:rPr>
          <w:rFonts w:ascii="Arial" w:hAnsi="Arial" w:cs="Arial"/>
          <w:sz w:val="24"/>
          <w:szCs w:val="24"/>
        </w:rPr>
        <w:t>Ta= 24.100 = 1.318 (Zα)</w:t>
      </w:r>
    </w:p>
    <w:p w:rsidR="00EA0AEB" w:rsidRDefault="00EA0AEB" w:rsidP="00A66691">
      <w:pPr>
        <w:rPr>
          <w:rFonts w:ascii="Arial" w:hAnsi="Arial" w:cs="Arial"/>
          <w:sz w:val="24"/>
          <w:szCs w:val="24"/>
        </w:rPr>
      </w:pPr>
      <w:r>
        <w:rPr>
          <w:rFonts w:ascii="Arial" w:hAnsi="Arial" w:cs="Arial"/>
          <w:sz w:val="24"/>
          <w:szCs w:val="24"/>
        </w:rPr>
        <w:t>So,</w:t>
      </w:r>
    </w:p>
    <w:p w:rsidR="00030F45" w:rsidRDefault="00EA0AEB" w:rsidP="00A66691">
      <w:pPr>
        <w:rPr>
          <w:rFonts w:ascii="Arial" w:hAnsi="Arial" w:cs="Arial"/>
          <w:sz w:val="24"/>
          <w:szCs w:val="24"/>
        </w:rPr>
      </w:pPr>
      <w:r w:rsidRPr="009E600E">
        <w:rPr>
          <w:rFonts w:ascii="Arial" w:hAnsi="Arial" w:cs="Arial"/>
          <w:sz w:val="24"/>
          <w:szCs w:val="24"/>
        </w:rPr>
        <w:t>1.49&gt; 1.318</w:t>
      </w:r>
      <w:r w:rsidR="009A073F" w:rsidRPr="009E600E">
        <w:rPr>
          <w:rFonts w:ascii="Arial" w:hAnsi="Arial" w:cs="Arial"/>
          <w:sz w:val="24"/>
          <w:szCs w:val="24"/>
        </w:rPr>
        <w:t xml:space="preserve"> (True)</w:t>
      </w:r>
    </w:p>
    <w:p w:rsidR="00D33617" w:rsidRDefault="00D33617" w:rsidP="00A66691">
      <w:pPr>
        <w:rPr>
          <w:rFonts w:ascii="Arial" w:hAnsi="Arial" w:cs="Arial"/>
          <w:sz w:val="24"/>
          <w:szCs w:val="24"/>
        </w:rPr>
      </w:pPr>
    </w:p>
    <w:p w:rsidR="00E457ED" w:rsidRDefault="00D91ADB" w:rsidP="00A66691">
      <w:pPr>
        <w:rPr>
          <w:rFonts w:ascii="Arial" w:hAnsi="Arial" w:cs="Arial"/>
          <w:sz w:val="24"/>
          <w:szCs w:val="24"/>
        </w:rPr>
      </w:pPr>
      <w:r w:rsidRPr="00C80A3A">
        <w:rPr>
          <w:rFonts w:ascii="Arial" w:hAnsi="Arial" w:cs="Arial"/>
          <w:sz w:val="24"/>
          <w:szCs w:val="24"/>
        </w:rPr>
        <w:t>In a normal cu</w:t>
      </w:r>
      <w:r w:rsidR="0058366E" w:rsidRPr="00C80A3A">
        <w:rPr>
          <w:rFonts w:ascii="Arial" w:hAnsi="Arial" w:cs="Arial"/>
          <w:sz w:val="24"/>
          <w:szCs w:val="24"/>
        </w:rPr>
        <w:t>rve area we can find that a 1.49</w:t>
      </w:r>
      <w:r w:rsidR="00CF4F5C">
        <w:rPr>
          <w:rFonts w:ascii="Arial" w:hAnsi="Arial" w:cs="Arial"/>
          <w:sz w:val="24"/>
          <w:szCs w:val="24"/>
        </w:rPr>
        <w:t xml:space="preserve"> Z-</w:t>
      </w:r>
      <w:r w:rsidRPr="00C80A3A">
        <w:rPr>
          <w:rFonts w:ascii="Arial" w:hAnsi="Arial" w:cs="Arial"/>
          <w:sz w:val="24"/>
          <w:szCs w:val="24"/>
        </w:rPr>
        <w:t xml:space="preserve"> test would equal to </w:t>
      </w:r>
      <w:r w:rsidR="002A6F45" w:rsidRPr="00C80A3A">
        <w:rPr>
          <w:rFonts w:ascii="Arial" w:hAnsi="Arial" w:cs="Arial"/>
          <w:sz w:val="24"/>
          <w:szCs w:val="24"/>
        </w:rPr>
        <w:t xml:space="preserve">the chart area of </w:t>
      </w:r>
      <w:r w:rsidR="0058366E" w:rsidRPr="00C80A3A">
        <w:rPr>
          <w:rFonts w:ascii="Arial" w:hAnsi="Arial" w:cs="Arial"/>
          <w:sz w:val="24"/>
          <w:szCs w:val="24"/>
        </w:rPr>
        <w:t>0.4319</w:t>
      </w:r>
      <w:r w:rsidRPr="00C80A3A">
        <w:rPr>
          <w:rFonts w:ascii="Arial" w:hAnsi="Arial" w:cs="Arial"/>
          <w:sz w:val="24"/>
          <w:szCs w:val="24"/>
        </w:rPr>
        <w:t xml:space="preserve">. </w:t>
      </w:r>
      <w:r w:rsidR="002A6F45" w:rsidRPr="00C80A3A">
        <w:rPr>
          <w:rFonts w:ascii="Arial" w:hAnsi="Arial" w:cs="Arial"/>
          <w:sz w:val="24"/>
          <w:szCs w:val="24"/>
        </w:rPr>
        <w:t>To find the p-value we can estimate one s</w:t>
      </w:r>
      <w:r w:rsidR="0058366E" w:rsidRPr="00C80A3A">
        <w:rPr>
          <w:rFonts w:ascii="Arial" w:hAnsi="Arial" w:cs="Arial"/>
          <w:sz w:val="24"/>
          <w:szCs w:val="24"/>
        </w:rPr>
        <w:t>ide of the curve 0.5- CA (0.4319</w:t>
      </w:r>
      <w:proofErr w:type="gramStart"/>
      <w:r w:rsidR="0058366E" w:rsidRPr="00C80A3A">
        <w:rPr>
          <w:rFonts w:ascii="Arial" w:hAnsi="Arial" w:cs="Arial"/>
          <w:sz w:val="24"/>
          <w:szCs w:val="24"/>
        </w:rPr>
        <w:t>)=</w:t>
      </w:r>
      <w:proofErr w:type="gramEnd"/>
      <w:r w:rsidR="0058366E" w:rsidRPr="00C80A3A">
        <w:rPr>
          <w:rFonts w:ascii="Arial" w:hAnsi="Arial" w:cs="Arial"/>
          <w:sz w:val="24"/>
          <w:szCs w:val="24"/>
        </w:rPr>
        <w:t xml:space="preserve"> 0.045681</w:t>
      </w:r>
      <w:r w:rsidR="002A6F45" w:rsidRPr="00C80A3A">
        <w:rPr>
          <w:rFonts w:ascii="Arial" w:hAnsi="Arial" w:cs="Arial"/>
          <w:sz w:val="24"/>
          <w:szCs w:val="24"/>
        </w:rPr>
        <w:t xml:space="preserve">. </w:t>
      </w:r>
      <w:r w:rsidR="00CE0610" w:rsidRPr="00C80A3A">
        <w:rPr>
          <w:rFonts w:ascii="Arial" w:hAnsi="Arial" w:cs="Arial"/>
          <w:sz w:val="24"/>
          <w:szCs w:val="24"/>
        </w:rPr>
        <w:t>The p-va</w:t>
      </w:r>
      <w:r w:rsidR="00030F45" w:rsidRPr="00C80A3A">
        <w:rPr>
          <w:rFonts w:ascii="Arial" w:hAnsi="Arial" w:cs="Arial"/>
          <w:sz w:val="24"/>
          <w:szCs w:val="24"/>
        </w:rPr>
        <w:t xml:space="preserve">lue </w:t>
      </w:r>
      <w:r w:rsidR="00CE0610" w:rsidRPr="00C80A3A">
        <w:rPr>
          <w:rFonts w:ascii="Arial" w:hAnsi="Arial" w:cs="Arial"/>
          <w:sz w:val="24"/>
          <w:szCs w:val="24"/>
        </w:rPr>
        <w:t xml:space="preserve">0.045681 is an estimation of α. </w:t>
      </w:r>
      <w:r w:rsidR="002A6F45" w:rsidRPr="00C80A3A">
        <w:rPr>
          <w:rFonts w:ascii="Arial" w:hAnsi="Arial" w:cs="Arial"/>
          <w:sz w:val="24"/>
          <w:szCs w:val="24"/>
        </w:rPr>
        <w:t>This would mean that the p-</w:t>
      </w:r>
      <w:r w:rsidR="00C80A3A" w:rsidRPr="00C80A3A">
        <w:rPr>
          <w:rFonts w:ascii="Arial" w:hAnsi="Arial" w:cs="Arial"/>
          <w:sz w:val="24"/>
          <w:szCs w:val="24"/>
        </w:rPr>
        <w:t>value would be less than 0.</w:t>
      </w:r>
      <w:r w:rsidRPr="00C80A3A">
        <w:rPr>
          <w:rFonts w:ascii="Arial" w:hAnsi="Arial" w:cs="Arial"/>
          <w:sz w:val="24"/>
          <w:szCs w:val="24"/>
        </w:rPr>
        <w:t>0</w:t>
      </w:r>
      <w:r w:rsidR="00C80A3A" w:rsidRPr="00C80A3A">
        <w:rPr>
          <w:rFonts w:ascii="Arial" w:hAnsi="Arial" w:cs="Arial"/>
          <w:sz w:val="24"/>
          <w:szCs w:val="24"/>
        </w:rPr>
        <w:t>5</w:t>
      </w:r>
      <w:r w:rsidRPr="00C80A3A">
        <w:rPr>
          <w:rFonts w:ascii="Arial" w:hAnsi="Arial" w:cs="Arial"/>
          <w:sz w:val="24"/>
          <w:szCs w:val="24"/>
        </w:rPr>
        <w:t xml:space="preserve"> so that would indicate that we can reject the null hypothesis </w:t>
      </w:r>
      <w:r w:rsidR="002A6F45" w:rsidRPr="00C80A3A">
        <w:rPr>
          <w:rFonts w:ascii="Arial" w:hAnsi="Arial" w:cs="Arial"/>
          <w:sz w:val="24"/>
          <w:szCs w:val="24"/>
        </w:rPr>
        <w:t xml:space="preserve">and accept the alternative. </w:t>
      </w:r>
      <w:r w:rsidR="007B3AD6" w:rsidRPr="00C80A3A">
        <w:rPr>
          <w:rFonts w:ascii="Arial" w:hAnsi="Arial" w:cs="Arial"/>
          <w:sz w:val="24"/>
          <w:szCs w:val="24"/>
        </w:rPr>
        <w:t>Also since 46.1 is within the critical region we can also decide to reject the null hypothesis.</w:t>
      </w:r>
      <w:r w:rsidR="00CE0DCE">
        <w:rPr>
          <w:rFonts w:ascii="Arial" w:hAnsi="Arial" w:cs="Arial"/>
          <w:sz w:val="24"/>
          <w:szCs w:val="24"/>
        </w:rPr>
        <w:t xml:space="preserve"> We can reject the skeptics claim that evolution did not occur based on our tests.</w:t>
      </w:r>
      <w:r w:rsidR="007B3AD6" w:rsidRPr="00C80A3A">
        <w:rPr>
          <w:rFonts w:ascii="Arial" w:hAnsi="Arial" w:cs="Arial"/>
          <w:sz w:val="24"/>
          <w:szCs w:val="24"/>
        </w:rPr>
        <w:t xml:space="preserve"> </w:t>
      </w:r>
      <w:r w:rsidR="002A6F45" w:rsidRPr="00C80A3A">
        <w:rPr>
          <w:rFonts w:ascii="Arial" w:hAnsi="Arial" w:cs="Arial"/>
          <w:sz w:val="24"/>
          <w:szCs w:val="24"/>
        </w:rPr>
        <w:t>(The inf</w:t>
      </w:r>
      <w:r w:rsidR="00706746" w:rsidRPr="00C80A3A">
        <w:rPr>
          <w:rFonts w:ascii="Arial" w:hAnsi="Arial" w:cs="Arial"/>
          <w:sz w:val="24"/>
          <w:szCs w:val="24"/>
        </w:rPr>
        <w:t>ormation above was listed in my</w:t>
      </w:r>
      <w:r w:rsidR="002A6F45" w:rsidRPr="00C80A3A">
        <w:rPr>
          <w:rFonts w:ascii="Arial" w:hAnsi="Arial" w:cs="Arial"/>
          <w:sz w:val="24"/>
          <w:szCs w:val="24"/>
        </w:rPr>
        <w:t xml:space="preserve"> Statistics Notebook, STA 2122 FIU)</w:t>
      </w:r>
    </w:p>
    <w:p w:rsidR="003317FA" w:rsidRPr="006B298F" w:rsidRDefault="003317FA" w:rsidP="00A66691">
      <w:pPr>
        <w:rPr>
          <w:rFonts w:ascii="Arial" w:hAnsi="Arial" w:cs="Arial"/>
          <w:sz w:val="24"/>
          <w:szCs w:val="24"/>
        </w:rPr>
      </w:pPr>
    </w:p>
    <w:p w:rsidR="003317FA" w:rsidRPr="006B298F" w:rsidRDefault="003317FA" w:rsidP="00A66691">
      <w:pPr>
        <w:rPr>
          <w:rFonts w:ascii="Arial" w:hAnsi="Arial" w:cs="Arial"/>
          <w:sz w:val="24"/>
          <w:szCs w:val="24"/>
        </w:rPr>
      </w:pPr>
      <w:r w:rsidRPr="006B298F">
        <w:rPr>
          <w:rFonts w:ascii="Arial" w:hAnsi="Arial" w:cs="Arial"/>
          <w:sz w:val="24"/>
          <w:szCs w:val="24"/>
        </w:rPr>
        <w:t xml:space="preserve">3. </w:t>
      </w:r>
    </w:p>
    <w:p w:rsidR="003317FA" w:rsidRPr="006B298F" w:rsidRDefault="006B3A04" w:rsidP="00A66691">
      <w:pPr>
        <w:rPr>
          <w:rFonts w:ascii="Arial" w:hAnsi="Arial" w:cs="Arial"/>
          <w:sz w:val="24"/>
          <w:szCs w:val="24"/>
        </w:rPr>
      </w:pPr>
      <w:r w:rsidRPr="006B298F">
        <w:rPr>
          <w:rFonts w:ascii="Arial" w:hAnsi="Arial" w:cs="Arial"/>
          <w:sz w:val="24"/>
          <w:szCs w:val="24"/>
        </w:rPr>
        <w:t xml:space="preserve">A) </w:t>
      </w:r>
      <w:r w:rsidR="003317FA" w:rsidRPr="006B298F">
        <w:rPr>
          <w:rFonts w:ascii="Arial" w:hAnsi="Arial" w:cs="Arial"/>
          <w:sz w:val="24"/>
          <w:szCs w:val="24"/>
        </w:rPr>
        <w:t>Human population is expected to double in 50 years</w:t>
      </w:r>
    </w:p>
    <w:p w:rsidR="003317FA" w:rsidRPr="006B298F" w:rsidRDefault="003317FA" w:rsidP="00A66691">
      <w:pPr>
        <w:rPr>
          <w:rFonts w:ascii="Arial" w:hAnsi="Arial" w:cs="Arial"/>
          <w:sz w:val="24"/>
          <w:szCs w:val="24"/>
        </w:rPr>
      </w:pPr>
      <w:r w:rsidRPr="006B298F">
        <w:rPr>
          <w:rFonts w:ascii="Arial" w:hAnsi="Arial" w:cs="Arial"/>
          <w:sz w:val="24"/>
          <w:szCs w:val="24"/>
        </w:rPr>
        <w:t>Current population is 7.4 billion</w:t>
      </w:r>
    </w:p>
    <w:p w:rsidR="003317FA" w:rsidRPr="006B298F" w:rsidRDefault="003317FA" w:rsidP="00A66691">
      <w:pPr>
        <w:rPr>
          <w:rFonts w:ascii="Arial" w:hAnsi="Arial" w:cs="Arial"/>
          <w:sz w:val="24"/>
          <w:szCs w:val="24"/>
        </w:rPr>
      </w:pPr>
      <w:r w:rsidRPr="006B298F">
        <w:rPr>
          <w:rFonts w:ascii="Arial" w:hAnsi="Arial" w:cs="Arial"/>
          <w:sz w:val="24"/>
          <w:szCs w:val="24"/>
        </w:rPr>
        <w:t>Project population in 2040?</w:t>
      </w:r>
    </w:p>
    <w:p w:rsidR="003317FA" w:rsidRPr="006B298F" w:rsidRDefault="003317FA" w:rsidP="00A66691">
      <w:pPr>
        <w:rPr>
          <w:rFonts w:ascii="Arial" w:hAnsi="Arial" w:cs="Arial"/>
          <w:sz w:val="24"/>
          <w:szCs w:val="24"/>
        </w:rPr>
      </w:pPr>
    </w:p>
    <w:p w:rsidR="003317FA" w:rsidRPr="006B298F" w:rsidRDefault="003317FA" w:rsidP="00A66691">
      <w:pPr>
        <w:rPr>
          <w:rFonts w:ascii="Arial" w:hAnsi="Arial" w:cs="Arial"/>
          <w:sz w:val="24"/>
          <w:szCs w:val="24"/>
        </w:rPr>
      </w:pPr>
      <w:r w:rsidRPr="006B298F">
        <w:rPr>
          <w:rFonts w:ascii="Arial" w:hAnsi="Arial" w:cs="Arial"/>
          <w:sz w:val="24"/>
          <w:szCs w:val="24"/>
        </w:rPr>
        <w:lastRenderedPageBreak/>
        <w:t>First we find the rate:</w:t>
      </w:r>
    </w:p>
    <w:p w:rsidR="003317FA" w:rsidRPr="006B298F" w:rsidRDefault="0036243E" w:rsidP="00A66691">
      <w:pPr>
        <w:rPr>
          <w:rFonts w:ascii="Arial" w:hAnsi="Arial" w:cs="Arial"/>
          <w:sz w:val="24"/>
          <w:szCs w:val="24"/>
        </w:rPr>
      </w:pPr>
      <w:r w:rsidRPr="006B298F">
        <w:rPr>
          <w:rFonts w:ascii="Arial" w:hAnsi="Arial" w:cs="Arial"/>
          <w:sz w:val="24"/>
          <w:szCs w:val="24"/>
        </w:rPr>
        <w:t>(</w:t>
      </w:r>
      <w:r w:rsidR="003317FA" w:rsidRPr="006B298F">
        <w:rPr>
          <w:rFonts w:ascii="Arial" w:hAnsi="Arial" w:cs="Arial"/>
          <w:sz w:val="24"/>
          <w:szCs w:val="24"/>
        </w:rPr>
        <w:t>Ln2-ln1</w:t>
      </w:r>
      <w:r w:rsidRPr="006B298F">
        <w:rPr>
          <w:rFonts w:ascii="Arial" w:hAnsi="Arial" w:cs="Arial"/>
          <w:sz w:val="24"/>
          <w:szCs w:val="24"/>
        </w:rPr>
        <w:t>)</w:t>
      </w:r>
      <w:r w:rsidR="003317FA" w:rsidRPr="006B298F">
        <w:rPr>
          <w:rFonts w:ascii="Arial" w:hAnsi="Arial" w:cs="Arial"/>
          <w:sz w:val="24"/>
          <w:szCs w:val="24"/>
        </w:rPr>
        <w:t xml:space="preserve">/ </w:t>
      </w:r>
      <w:r w:rsidRPr="006B298F">
        <w:rPr>
          <w:rFonts w:ascii="Arial" w:hAnsi="Arial" w:cs="Arial"/>
          <w:sz w:val="24"/>
          <w:szCs w:val="24"/>
        </w:rPr>
        <w:t>(</w:t>
      </w:r>
      <w:r w:rsidR="003317FA" w:rsidRPr="006B298F">
        <w:rPr>
          <w:rFonts w:ascii="Arial" w:hAnsi="Arial" w:cs="Arial"/>
          <w:sz w:val="24"/>
          <w:szCs w:val="24"/>
        </w:rPr>
        <w:t>t2-t1</w:t>
      </w:r>
      <w:proofErr w:type="gramStart"/>
      <w:r w:rsidRPr="006B298F">
        <w:rPr>
          <w:rFonts w:ascii="Arial" w:hAnsi="Arial" w:cs="Arial"/>
          <w:sz w:val="24"/>
          <w:szCs w:val="24"/>
        </w:rPr>
        <w:t>)</w:t>
      </w:r>
      <w:r w:rsidR="003317FA" w:rsidRPr="006B298F">
        <w:rPr>
          <w:rFonts w:ascii="Arial" w:hAnsi="Arial" w:cs="Arial"/>
          <w:sz w:val="24"/>
          <w:szCs w:val="24"/>
        </w:rPr>
        <w:t>=</w:t>
      </w:r>
      <w:proofErr w:type="gramEnd"/>
      <w:r w:rsidR="006B3A04" w:rsidRPr="006B298F">
        <w:rPr>
          <w:rFonts w:ascii="Arial" w:hAnsi="Arial" w:cs="Arial"/>
          <w:sz w:val="24"/>
          <w:szCs w:val="24"/>
        </w:rPr>
        <w:t xml:space="preserve"> </w:t>
      </w:r>
      <w:r w:rsidR="003317FA" w:rsidRPr="006B298F">
        <w:rPr>
          <w:rFonts w:ascii="Arial" w:hAnsi="Arial" w:cs="Arial"/>
          <w:sz w:val="24"/>
          <w:szCs w:val="24"/>
        </w:rPr>
        <w:t>r</w:t>
      </w:r>
    </w:p>
    <w:p w:rsidR="003317FA" w:rsidRPr="006B298F" w:rsidRDefault="006B3A04" w:rsidP="00A66691">
      <w:pPr>
        <w:rPr>
          <w:rFonts w:ascii="Arial" w:hAnsi="Arial" w:cs="Arial"/>
          <w:sz w:val="24"/>
          <w:szCs w:val="24"/>
        </w:rPr>
      </w:pPr>
      <w:r w:rsidRPr="006B298F">
        <w:rPr>
          <w:rFonts w:ascii="Arial" w:hAnsi="Arial" w:cs="Arial"/>
          <w:sz w:val="24"/>
          <w:szCs w:val="24"/>
        </w:rPr>
        <w:t>(</w:t>
      </w:r>
      <w:r w:rsidR="003317FA" w:rsidRPr="006B298F">
        <w:rPr>
          <w:rFonts w:ascii="Arial" w:hAnsi="Arial" w:cs="Arial"/>
          <w:sz w:val="24"/>
          <w:szCs w:val="24"/>
        </w:rPr>
        <w:t>Ln14.8-ln7.4</w:t>
      </w:r>
      <w:r w:rsidRPr="006B298F">
        <w:rPr>
          <w:rFonts w:ascii="Arial" w:hAnsi="Arial" w:cs="Arial"/>
          <w:sz w:val="24"/>
          <w:szCs w:val="24"/>
        </w:rPr>
        <w:t>)</w:t>
      </w:r>
      <w:r w:rsidR="003317FA" w:rsidRPr="006B298F">
        <w:rPr>
          <w:rFonts w:ascii="Arial" w:hAnsi="Arial" w:cs="Arial"/>
          <w:sz w:val="24"/>
          <w:szCs w:val="24"/>
        </w:rPr>
        <w:t>/50=0.013</w:t>
      </w:r>
    </w:p>
    <w:p w:rsidR="003317FA" w:rsidRPr="006B298F" w:rsidRDefault="003317FA" w:rsidP="00A66691">
      <w:pPr>
        <w:rPr>
          <w:rFonts w:ascii="Arial" w:hAnsi="Arial" w:cs="Arial"/>
          <w:sz w:val="24"/>
          <w:szCs w:val="24"/>
        </w:rPr>
      </w:pPr>
    </w:p>
    <w:p w:rsidR="003317FA" w:rsidRPr="006B298F" w:rsidRDefault="003317FA" w:rsidP="00A66691">
      <w:pPr>
        <w:rPr>
          <w:rFonts w:ascii="Arial" w:hAnsi="Arial" w:cs="Arial"/>
          <w:sz w:val="24"/>
          <w:szCs w:val="24"/>
        </w:rPr>
      </w:pPr>
      <w:r w:rsidRPr="006B298F">
        <w:rPr>
          <w:rFonts w:ascii="Arial" w:hAnsi="Arial" w:cs="Arial"/>
          <w:sz w:val="24"/>
          <w:szCs w:val="24"/>
        </w:rPr>
        <w:t>Then we find out the population at year 2040:</w:t>
      </w:r>
    </w:p>
    <w:p w:rsidR="003317FA" w:rsidRPr="006B298F" w:rsidRDefault="003317FA" w:rsidP="00A66691">
      <w:pPr>
        <w:rPr>
          <w:rFonts w:ascii="Arial" w:hAnsi="Arial" w:cs="Arial"/>
          <w:sz w:val="24"/>
          <w:szCs w:val="24"/>
        </w:rPr>
      </w:pPr>
      <w:proofErr w:type="gramStart"/>
      <w:r w:rsidRPr="006B298F">
        <w:rPr>
          <w:rFonts w:ascii="Arial" w:hAnsi="Arial" w:cs="Arial"/>
          <w:sz w:val="24"/>
          <w:szCs w:val="24"/>
        </w:rPr>
        <w:t>N(</w:t>
      </w:r>
      <w:proofErr w:type="gramEnd"/>
      <w:r w:rsidRPr="006B298F">
        <w:rPr>
          <w:rFonts w:ascii="Arial" w:hAnsi="Arial" w:cs="Arial"/>
          <w:sz w:val="24"/>
          <w:szCs w:val="24"/>
        </w:rPr>
        <w:t xml:space="preserve">t)= </w:t>
      </w:r>
      <w:proofErr w:type="spellStart"/>
      <w:r w:rsidRPr="006B298F">
        <w:rPr>
          <w:rFonts w:ascii="Arial" w:hAnsi="Arial" w:cs="Arial"/>
          <w:sz w:val="24"/>
          <w:szCs w:val="24"/>
        </w:rPr>
        <w:t>Noe^rt</w:t>
      </w:r>
      <w:proofErr w:type="spellEnd"/>
    </w:p>
    <w:p w:rsidR="003317FA" w:rsidRPr="006B298F" w:rsidRDefault="00643FBB" w:rsidP="00A66691">
      <w:pPr>
        <w:rPr>
          <w:rFonts w:ascii="Arial" w:hAnsi="Arial" w:cs="Arial"/>
          <w:sz w:val="24"/>
          <w:szCs w:val="24"/>
        </w:rPr>
      </w:pPr>
      <w:proofErr w:type="gramStart"/>
      <w:r>
        <w:rPr>
          <w:rFonts w:ascii="Arial" w:hAnsi="Arial" w:cs="Arial"/>
          <w:sz w:val="24"/>
          <w:szCs w:val="24"/>
        </w:rPr>
        <w:t>N(</w:t>
      </w:r>
      <w:proofErr w:type="gramEnd"/>
      <w:r>
        <w:rPr>
          <w:rFonts w:ascii="Arial" w:hAnsi="Arial" w:cs="Arial"/>
          <w:sz w:val="24"/>
          <w:szCs w:val="24"/>
        </w:rPr>
        <w:t>t)= 7.4 e^(0.013)(24)= 10.33</w:t>
      </w:r>
    </w:p>
    <w:p w:rsidR="003317FA" w:rsidRPr="006B298F" w:rsidRDefault="003317FA" w:rsidP="00A66691">
      <w:pPr>
        <w:rPr>
          <w:rFonts w:ascii="Arial" w:hAnsi="Arial" w:cs="Arial"/>
          <w:sz w:val="24"/>
          <w:szCs w:val="24"/>
        </w:rPr>
      </w:pPr>
    </w:p>
    <w:p w:rsidR="003317FA" w:rsidRPr="006B298F" w:rsidRDefault="003317FA" w:rsidP="00A66691">
      <w:pPr>
        <w:rPr>
          <w:rFonts w:ascii="Arial" w:hAnsi="Arial" w:cs="Arial"/>
          <w:sz w:val="24"/>
          <w:szCs w:val="24"/>
        </w:rPr>
      </w:pPr>
      <w:r w:rsidRPr="006B298F">
        <w:rPr>
          <w:rFonts w:ascii="Arial" w:hAnsi="Arial" w:cs="Arial"/>
          <w:sz w:val="24"/>
          <w:szCs w:val="24"/>
        </w:rPr>
        <w:t>The</w:t>
      </w:r>
      <w:r w:rsidR="00367994" w:rsidRPr="006B298F">
        <w:rPr>
          <w:rFonts w:ascii="Arial" w:hAnsi="Arial" w:cs="Arial"/>
          <w:sz w:val="24"/>
          <w:szCs w:val="24"/>
        </w:rPr>
        <w:t xml:space="preserve"> projected</w:t>
      </w:r>
      <w:r w:rsidRPr="006B298F">
        <w:rPr>
          <w:rFonts w:ascii="Arial" w:hAnsi="Arial" w:cs="Arial"/>
          <w:sz w:val="24"/>
          <w:szCs w:val="24"/>
        </w:rPr>
        <w:t xml:space="preserve"> human population at year 204</w:t>
      </w:r>
      <w:r w:rsidR="006B3A04" w:rsidRPr="006B298F">
        <w:rPr>
          <w:rFonts w:ascii="Arial" w:hAnsi="Arial" w:cs="Arial"/>
          <w:sz w:val="24"/>
          <w:szCs w:val="24"/>
        </w:rPr>
        <w:t>0</w:t>
      </w:r>
      <w:r w:rsidRPr="006B298F">
        <w:rPr>
          <w:rFonts w:ascii="Arial" w:hAnsi="Arial" w:cs="Arial"/>
          <w:sz w:val="24"/>
          <w:szCs w:val="24"/>
        </w:rPr>
        <w:t xml:space="preserve"> is 10.37 billion. </w:t>
      </w:r>
    </w:p>
    <w:p w:rsidR="00706746" w:rsidRDefault="00706746" w:rsidP="00A66691">
      <w:pPr>
        <w:rPr>
          <w:rFonts w:ascii="Arial" w:hAnsi="Arial" w:cs="Arial"/>
          <w:sz w:val="24"/>
          <w:szCs w:val="24"/>
        </w:rPr>
      </w:pPr>
    </w:p>
    <w:p w:rsidR="006B3A04" w:rsidRPr="006B298F" w:rsidRDefault="00367994" w:rsidP="00A66691">
      <w:pPr>
        <w:rPr>
          <w:rFonts w:ascii="Arial" w:hAnsi="Arial" w:cs="Arial"/>
          <w:sz w:val="24"/>
          <w:szCs w:val="24"/>
        </w:rPr>
      </w:pPr>
      <w:r w:rsidRPr="006B298F">
        <w:rPr>
          <w:rFonts w:ascii="Arial" w:hAnsi="Arial" w:cs="Arial"/>
          <w:sz w:val="24"/>
          <w:szCs w:val="24"/>
        </w:rPr>
        <w:t>B)</w:t>
      </w:r>
    </w:p>
    <w:p w:rsidR="00367994" w:rsidRPr="006B298F" w:rsidRDefault="00367994" w:rsidP="00A66691">
      <w:pPr>
        <w:rPr>
          <w:rFonts w:ascii="Arial" w:hAnsi="Arial" w:cs="Arial"/>
          <w:sz w:val="24"/>
          <w:szCs w:val="24"/>
        </w:rPr>
      </w:pPr>
      <w:r w:rsidRPr="006B298F">
        <w:rPr>
          <w:rFonts w:ascii="Arial" w:hAnsi="Arial" w:cs="Arial"/>
          <w:sz w:val="24"/>
          <w:szCs w:val="24"/>
        </w:rPr>
        <w:t>3000 individual beetles</w:t>
      </w:r>
    </w:p>
    <w:p w:rsidR="00367994" w:rsidRPr="006B298F" w:rsidRDefault="00367994" w:rsidP="00A66691">
      <w:pPr>
        <w:rPr>
          <w:rFonts w:ascii="Arial" w:hAnsi="Arial" w:cs="Arial"/>
          <w:sz w:val="24"/>
          <w:szCs w:val="24"/>
        </w:rPr>
      </w:pPr>
      <w:r w:rsidRPr="006B298F">
        <w:rPr>
          <w:rFonts w:ascii="Arial" w:hAnsi="Arial" w:cs="Arial"/>
          <w:sz w:val="24"/>
          <w:szCs w:val="24"/>
        </w:rPr>
        <w:t xml:space="preserve">Grows continuously </w:t>
      </w:r>
    </w:p>
    <w:p w:rsidR="00367994" w:rsidRPr="006B298F" w:rsidRDefault="00367994" w:rsidP="00A66691">
      <w:pPr>
        <w:rPr>
          <w:rFonts w:ascii="Arial" w:hAnsi="Arial" w:cs="Arial"/>
          <w:sz w:val="24"/>
          <w:szCs w:val="24"/>
        </w:rPr>
      </w:pPr>
      <w:r w:rsidRPr="006B298F">
        <w:rPr>
          <w:rFonts w:ascii="Arial" w:hAnsi="Arial" w:cs="Arial"/>
          <w:sz w:val="24"/>
          <w:szCs w:val="24"/>
        </w:rPr>
        <w:t>400 births (in one month)</w:t>
      </w:r>
    </w:p>
    <w:p w:rsidR="00367994" w:rsidRPr="006B298F" w:rsidRDefault="00367994" w:rsidP="00A66691">
      <w:pPr>
        <w:rPr>
          <w:rFonts w:ascii="Arial" w:hAnsi="Arial" w:cs="Arial"/>
          <w:sz w:val="24"/>
          <w:szCs w:val="24"/>
        </w:rPr>
      </w:pPr>
      <w:r w:rsidRPr="006B298F">
        <w:rPr>
          <w:rFonts w:ascii="Arial" w:hAnsi="Arial" w:cs="Arial"/>
          <w:sz w:val="24"/>
          <w:szCs w:val="24"/>
        </w:rPr>
        <w:t>150 deaths (in one month)</w:t>
      </w:r>
    </w:p>
    <w:p w:rsidR="00260985" w:rsidRPr="006B298F" w:rsidRDefault="00260985" w:rsidP="00A66691">
      <w:pPr>
        <w:rPr>
          <w:rFonts w:ascii="Arial" w:hAnsi="Arial" w:cs="Arial"/>
          <w:sz w:val="24"/>
          <w:szCs w:val="24"/>
        </w:rPr>
      </w:pPr>
      <w:r w:rsidRPr="006B298F">
        <w:rPr>
          <w:rFonts w:ascii="Arial" w:hAnsi="Arial" w:cs="Arial"/>
          <w:sz w:val="24"/>
          <w:szCs w:val="24"/>
        </w:rPr>
        <w:t>Population projection in six months?</w:t>
      </w:r>
    </w:p>
    <w:p w:rsidR="00D70A13" w:rsidRPr="006B298F" w:rsidRDefault="003E357F" w:rsidP="00A66691">
      <w:pPr>
        <w:rPr>
          <w:rFonts w:ascii="Arial" w:hAnsi="Arial" w:cs="Arial"/>
          <w:sz w:val="24"/>
          <w:szCs w:val="24"/>
        </w:rPr>
      </w:pPr>
      <w:r w:rsidRPr="006B298F">
        <w:rPr>
          <w:rFonts w:ascii="Arial" w:hAnsi="Arial" w:cs="Arial"/>
          <w:sz w:val="24"/>
          <w:szCs w:val="24"/>
        </w:rPr>
        <w:t>Birth rate= 400/3000=</w:t>
      </w:r>
      <w:r w:rsidR="00F8031C" w:rsidRPr="006B298F">
        <w:rPr>
          <w:rFonts w:ascii="Arial" w:hAnsi="Arial" w:cs="Arial"/>
          <w:sz w:val="24"/>
          <w:szCs w:val="24"/>
        </w:rPr>
        <w:t xml:space="preserve"> 0.133</w:t>
      </w:r>
    </w:p>
    <w:p w:rsidR="00D70A13" w:rsidRPr="006B298F" w:rsidRDefault="00F8031C" w:rsidP="00A66691">
      <w:pPr>
        <w:rPr>
          <w:rFonts w:ascii="Arial" w:hAnsi="Arial" w:cs="Arial"/>
          <w:sz w:val="24"/>
          <w:szCs w:val="24"/>
        </w:rPr>
      </w:pPr>
      <w:r w:rsidRPr="006B298F">
        <w:rPr>
          <w:rFonts w:ascii="Arial" w:hAnsi="Arial" w:cs="Arial"/>
          <w:sz w:val="24"/>
          <w:szCs w:val="24"/>
        </w:rPr>
        <w:t>Death rate= 150/3000= 0.050</w:t>
      </w:r>
    </w:p>
    <w:p w:rsidR="00F8031C" w:rsidRPr="006B298F" w:rsidRDefault="00F8031C" w:rsidP="00A66691">
      <w:pPr>
        <w:rPr>
          <w:rFonts w:ascii="Arial" w:hAnsi="Arial" w:cs="Arial"/>
          <w:sz w:val="24"/>
          <w:szCs w:val="24"/>
        </w:rPr>
      </w:pPr>
      <w:r w:rsidRPr="006B298F">
        <w:rPr>
          <w:rFonts w:ascii="Arial" w:hAnsi="Arial" w:cs="Arial"/>
          <w:sz w:val="24"/>
          <w:szCs w:val="24"/>
        </w:rPr>
        <w:t xml:space="preserve"> Rate= birth rate- death rate= 0.133-0.05= 0.0833</w:t>
      </w:r>
    </w:p>
    <w:p w:rsidR="00F8031C" w:rsidRPr="006B298F" w:rsidRDefault="00F8031C" w:rsidP="00A66691">
      <w:pPr>
        <w:rPr>
          <w:rFonts w:ascii="Arial" w:hAnsi="Arial" w:cs="Arial"/>
          <w:sz w:val="24"/>
          <w:szCs w:val="24"/>
        </w:rPr>
      </w:pPr>
      <w:proofErr w:type="gramStart"/>
      <w:r w:rsidRPr="006B298F">
        <w:rPr>
          <w:rFonts w:ascii="Arial" w:hAnsi="Arial" w:cs="Arial"/>
          <w:sz w:val="24"/>
          <w:szCs w:val="24"/>
        </w:rPr>
        <w:t>N(</w:t>
      </w:r>
      <w:proofErr w:type="gramEnd"/>
      <w:r w:rsidRPr="006B298F">
        <w:rPr>
          <w:rFonts w:ascii="Arial" w:hAnsi="Arial" w:cs="Arial"/>
          <w:sz w:val="24"/>
          <w:szCs w:val="24"/>
        </w:rPr>
        <w:t xml:space="preserve">t)= </w:t>
      </w:r>
      <w:proofErr w:type="spellStart"/>
      <w:r w:rsidRPr="006B298F">
        <w:rPr>
          <w:rFonts w:ascii="Arial" w:hAnsi="Arial" w:cs="Arial"/>
          <w:sz w:val="24"/>
          <w:szCs w:val="24"/>
        </w:rPr>
        <w:t>Noe^rt</w:t>
      </w:r>
      <w:proofErr w:type="spellEnd"/>
    </w:p>
    <w:p w:rsidR="00F8031C" w:rsidRPr="006B298F" w:rsidRDefault="00F8031C" w:rsidP="00A66691">
      <w:pPr>
        <w:rPr>
          <w:rFonts w:ascii="Arial" w:hAnsi="Arial" w:cs="Arial"/>
          <w:sz w:val="24"/>
          <w:szCs w:val="24"/>
        </w:rPr>
      </w:pPr>
      <w:proofErr w:type="gramStart"/>
      <w:r w:rsidRPr="006B298F">
        <w:rPr>
          <w:rFonts w:ascii="Arial" w:hAnsi="Arial" w:cs="Arial"/>
          <w:sz w:val="24"/>
          <w:szCs w:val="24"/>
        </w:rPr>
        <w:t>N(</w:t>
      </w:r>
      <w:proofErr w:type="gramEnd"/>
      <w:r w:rsidRPr="006B298F">
        <w:rPr>
          <w:rFonts w:ascii="Arial" w:hAnsi="Arial" w:cs="Arial"/>
          <w:sz w:val="24"/>
          <w:szCs w:val="24"/>
        </w:rPr>
        <w:t>t)= 3000e^(0.0833)(6 (months))= 4945.17</w:t>
      </w:r>
    </w:p>
    <w:p w:rsidR="00F8031C" w:rsidRPr="006B298F" w:rsidRDefault="00F8031C" w:rsidP="00A66691">
      <w:pPr>
        <w:rPr>
          <w:rFonts w:ascii="Arial" w:hAnsi="Arial" w:cs="Arial"/>
          <w:sz w:val="24"/>
          <w:szCs w:val="24"/>
        </w:rPr>
      </w:pPr>
      <w:r w:rsidRPr="006B298F">
        <w:rPr>
          <w:rFonts w:ascii="Arial" w:hAnsi="Arial" w:cs="Arial"/>
          <w:sz w:val="24"/>
          <w:szCs w:val="24"/>
        </w:rPr>
        <w:t>So,</w:t>
      </w:r>
    </w:p>
    <w:p w:rsidR="00F8031C" w:rsidRPr="006B298F" w:rsidRDefault="00F8031C" w:rsidP="00A66691">
      <w:pPr>
        <w:rPr>
          <w:rFonts w:ascii="Arial" w:hAnsi="Arial" w:cs="Arial"/>
          <w:sz w:val="24"/>
          <w:szCs w:val="24"/>
        </w:rPr>
      </w:pPr>
      <w:r w:rsidRPr="006B298F">
        <w:rPr>
          <w:rFonts w:ascii="Arial" w:hAnsi="Arial" w:cs="Arial"/>
          <w:sz w:val="24"/>
          <w:szCs w:val="24"/>
        </w:rPr>
        <w:t>Ln 4945.17 -ln3000=0.4998</w:t>
      </w:r>
    </w:p>
    <w:p w:rsidR="00F8031C" w:rsidRPr="006B298F" w:rsidRDefault="00F8031C" w:rsidP="00A66691">
      <w:pPr>
        <w:rPr>
          <w:rFonts w:ascii="Arial" w:hAnsi="Arial" w:cs="Arial"/>
          <w:sz w:val="24"/>
          <w:szCs w:val="24"/>
        </w:rPr>
      </w:pPr>
      <w:r w:rsidRPr="006B298F">
        <w:rPr>
          <w:rFonts w:ascii="Arial" w:hAnsi="Arial" w:cs="Arial"/>
          <w:sz w:val="24"/>
          <w:szCs w:val="24"/>
        </w:rPr>
        <w:t>Population projection of beetle</w:t>
      </w:r>
      <w:r w:rsidR="00706746">
        <w:rPr>
          <w:rFonts w:ascii="Arial" w:hAnsi="Arial" w:cs="Arial"/>
          <w:sz w:val="24"/>
          <w:szCs w:val="24"/>
        </w:rPr>
        <w:t>s</w:t>
      </w:r>
      <w:r w:rsidRPr="006B298F">
        <w:rPr>
          <w:rFonts w:ascii="Arial" w:hAnsi="Arial" w:cs="Arial"/>
          <w:sz w:val="24"/>
          <w:szCs w:val="24"/>
        </w:rPr>
        <w:t xml:space="preserve"> in 6 month is 4945. </w:t>
      </w:r>
    </w:p>
    <w:p w:rsidR="00706746" w:rsidRDefault="00706746" w:rsidP="00A66691">
      <w:pPr>
        <w:rPr>
          <w:rFonts w:ascii="Arial" w:hAnsi="Arial" w:cs="Arial"/>
          <w:sz w:val="24"/>
          <w:szCs w:val="24"/>
        </w:rPr>
      </w:pPr>
    </w:p>
    <w:p w:rsidR="00F8031C" w:rsidRPr="006B298F" w:rsidRDefault="008E578B" w:rsidP="00A66691">
      <w:pPr>
        <w:rPr>
          <w:rFonts w:ascii="Arial" w:hAnsi="Arial" w:cs="Arial"/>
          <w:sz w:val="24"/>
          <w:szCs w:val="24"/>
        </w:rPr>
      </w:pPr>
      <w:r w:rsidRPr="006B298F">
        <w:rPr>
          <w:rFonts w:ascii="Arial" w:hAnsi="Arial" w:cs="Arial"/>
          <w:sz w:val="24"/>
          <w:szCs w:val="24"/>
        </w:rPr>
        <w:t>C)</w:t>
      </w:r>
    </w:p>
    <w:p w:rsidR="008E578B" w:rsidRPr="006B298F" w:rsidRDefault="008E578B" w:rsidP="00A66691">
      <w:pPr>
        <w:rPr>
          <w:rFonts w:ascii="Arial" w:hAnsi="Arial" w:cs="Arial"/>
          <w:sz w:val="24"/>
          <w:szCs w:val="24"/>
        </w:rPr>
      </w:pPr>
      <w:r w:rsidRPr="006B298F">
        <w:rPr>
          <w:rFonts w:ascii="Arial" w:hAnsi="Arial" w:cs="Arial"/>
          <w:sz w:val="24"/>
          <w:szCs w:val="24"/>
        </w:rPr>
        <w:t>Measurements for a growing population of flatworms for 5 days.</w:t>
      </w:r>
    </w:p>
    <w:p w:rsidR="008E578B" w:rsidRDefault="008E578B" w:rsidP="00A66691">
      <w:pPr>
        <w:rPr>
          <w:rFonts w:ascii="Arial" w:hAnsi="Arial" w:cs="Arial"/>
          <w:sz w:val="24"/>
          <w:szCs w:val="24"/>
        </w:rPr>
      </w:pPr>
      <w:r w:rsidRPr="006B298F">
        <w:rPr>
          <w:rFonts w:ascii="Arial" w:hAnsi="Arial" w:cs="Arial"/>
          <w:sz w:val="24"/>
          <w:szCs w:val="24"/>
        </w:rPr>
        <w:t>100,158, 315,398,794</w:t>
      </w:r>
      <w:r w:rsidR="00924B8C">
        <w:rPr>
          <w:rFonts w:ascii="Arial" w:hAnsi="Arial" w:cs="Arial"/>
          <w:sz w:val="24"/>
          <w:szCs w:val="24"/>
        </w:rPr>
        <w:t xml:space="preserve"> </w:t>
      </w:r>
    </w:p>
    <w:p w:rsidR="00EF0568" w:rsidRPr="00EF0568" w:rsidRDefault="00EF0568" w:rsidP="00EF0568">
      <w:pPr>
        <w:spacing w:after="0" w:line="240" w:lineRule="auto"/>
        <w:rPr>
          <w:rFonts w:ascii="Arial" w:eastAsia="Times New Roman" w:hAnsi="Arial" w:cs="Arial"/>
          <w:sz w:val="24"/>
          <w:szCs w:val="24"/>
        </w:rPr>
      </w:pPr>
      <w:r w:rsidRPr="00EF0568">
        <w:rPr>
          <w:rFonts w:ascii="Arial" w:eastAsia="Times New Roman" w:hAnsi="Arial" w:cs="Arial"/>
          <w:sz w:val="24"/>
          <w:szCs w:val="24"/>
          <w:bdr w:val="none" w:sz="0" w:space="0" w:color="auto" w:frame="1"/>
        </w:rPr>
        <w:lastRenderedPageBreak/>
        <w:t>The inﬂection point at the maximum growth rate:</w:t>
      </w:r>
    </w:p>
    <w:p w:rsidR="00EF0568" w:rsidRPr="00EF0568" w:rsidRDefault="00EF0568" w:rsidP="00EF0568">
      <w:pPr>
        <w:spacing w:after="0" w:line="240" w:lineRule="auto"/>
        <w:rPr>
          <w:rFonts w:ascii="Arial" w:eastAsia="Times New Roman" w:hAnsi="Arial" w:cs="Arial"/>
          <w:sz w:val="24"/>
          <w:szCs w:val="24"/>
        </w:rPr>
      </w:pPr>
      <w:proofErr w:type="spellStart"/>
      <w:proofErr w:type="gramStart"/>
      <w:r w:rsidRPr="00EF0568">
        <w:rPr>
          <w:rFonts w:ascii="Arial" w:eastAsia="Times New Roman" w:hAnsi="Arial" w:cs="Arial"/>
          <w:sz w:val="24"/>
          <w:szCs w:val="24"/>
          <w:bdr w:val="none" w:sz="0" w:space="0" w:color="auto" w:frame="1"/>
        </w:rPr>
        <w:t>Dn</w:t>
      </w:r>
      <w:proofErr w:type="spellEnd"/>
      <w:r w:rsidRPr="00EF0568">
        <w:rPr>
          <w:rFonts w:ascii="Arial" w:eastAsia="Times New Roman" w:hAnsi="Arial" w:cs="Arial"/>
          <w:sz w:val="24"/>
          <w:szCs w:val="24"/>
          <w:bdr w:val="none" w:sz="0" w:space="0" w:color="auto" w:frame="1"/>
        </w:rPr>
        <w:t>(</w:t>
      </w:r>
      <w:proofErr w:type="gramEnd"/>
      <w:r w:rsidRPr="00EF0568">
        <w:rPr>
          <w:rFonts w:ascii="Arial" w:eastAsia="Times New Roman" w:hAnsi="Arial" w:cs="Arial"/>
          <w:sz w:val="24"/>
          <w:szCs w:val="24"/>
          <w:bdr w:val="none" w:sz="0" w:space="0" w:color="auto" w:frame="1"/>
        </w:rPr>
        <w:t>t)/</w:t>
      </w:r>
      <w:proofErr w:type="spellStart"/>
      <w:r w:rsidRPr="00EF0568">
        <w:rPr>
          <w:rFonts w:ascii="Arial" w:eastAsia="Times New Roman" w:hAnsi="Arial" w:cs="Arial"/>
          <w:sz w:val="24"/>
          <w:szCs w:val="24"/>
          <w:bdr w:val="none" w:sz="0" w:space="0" w:color="auto" w:frame="1"/>
        </w:rPr>
        <w:t>dt</w:t>
      </w:r>
      <w:proofErr w:type="spellEnd"/>
      <w:r w:rsidRPr="00EF0568">
        <w:rPr>
          <w:rFonts w:ascii="Arial" w:eastAsia="Times New Roman" w:hAnsi="Arial" w:cs="Arial"/>
          <w:sz w:val="24"/>
          <w:szCs w:val="24"/>
          <w:bdr w:val="none" w:sz="0" w:space="0" w:color="auto" w:frame="1"/>
        </w:rPr>
        <w:t> = </w:t>
      </w:r>
      <w:proofErr w:type="spellStart"/>
      <w:r w:rsidRPr="00EF0568">
        <w:rPr>
          <w:rFonts w:ascii="Arial" w:eastAsia="Times New Roman" w:hAnsi="Arial" w:cs="Arial"/>
          <w:spacing w:val="5"/>
          <w:sz w:val="24"/>
          <w:szCs w:val="24"/>
          <w:bdr w:val="none" w:sz="0" w:space="0" w:color="auto" w:frame="1"/>
        </w:rPr>
        <w:t>rk</w:t>
      </w:r>
      <w:proofErr w:type="spellEnd"/>
      <w:r w:rsidRPr="00EF0568">
        <w:rPr>
          <w:rFonts w:ascii="Arial" w:eastAsia="Times New Roman" w:hAnsi="Arial" w:cs="Arial"/>
          <w:sz w:val="24"/>
          <w:szCs w:val="24"/>
        </w:rPr>
        <w:t>\k</w:t>
      </w:r>
    </w:p>
    <w:p w:rsidR="00EF0568" w:rsidRPr="00EF0568" w:rsidRDefault="00EF0568" w:rsidP="00EF0568">
      <w:pPr>
        <w:spacing w:after="0" w:line="240" w:lineRule="auto"/>
        <w:rPr>
          <w:rFonts w:ascii="Arial" w:eastAsia="Times New Roman" w:hAnsi="Arial" w:cs="Arial"/>
          <w:sz w:val="24"/>
          <w:szCs w:val="24"/>
        </w:rPr>
      </w:pPr>
    </w:p>
    <w:p w:rsidR="00EF0568" w:rsidRPr="00EF0568" w:rsidRDefault="00EF0568" w:rsidP="00EF0568">
      <w:pPr>
        <w:spacing w:after="0" w:line="240" w:lineRule="auto"/>
        <w:rPr>
          <w:rFonts w:ascii="Arial" w:eastAsia="Times New Roman" w:hAnsi="Arial" w:cs="Arial"/>
          <w:sz w:val="24"/>
          <w:szCs w:val="24"/>
        </w:rPr>
      </w:pPr>
      <w:r w:rsidRPr="00EF0568">
        <w:rPr>
          <w:rFonts w:ascii="Arial" w:eastAsia="Times New Roman" w:hAnsi="Arial" w:cs="Arial"/>
          <w:sz w:val="24"/>
          <w:szCs w:val="24"/>
        </w:rPr>
        <w:t xml:space="preserve">So </w:t>
      </w:r>
      <w:r>
        <w:rPr>
          <w:rFonts w:ascii="Arial" w:eastAsia="Times New Roman" w:hAnsi="Arial" w:cs="Arial"/>
          <w:sz w:val="24"/>
          <w:szCs w:val="24"/>
        </w:rPr>
        <w:t xml:space="preserve">according to the </w:t>
      </w:r>
      <w:proofErr w:type="spellStart"/>
      <w:r>
        <w:rPr>
          <w:rFonts w:ascii="Arial" w:eastAsia="Times New Roman" w:hAnsi="Arial" w:cs="Arial"/>
          <w:sz w:val="24"/>
          <w:szCs w:val="24"/>
        </w:rPr>
        <w:t>ppt</w:t>
      </w:r>
      <w:proofErr w:type="spellEnd"/>
      <w:r>
        <w:rPr>
          <w:rFonts w:ascii="Arial" w:eastAsia="Times New Roman" w:hAnsi="Arial" w:cs="Arial"/>
          <w:sz w:val="24"/>
          <w:szCs w:val="24"/>
        </w:rPr>
        <w:t xml:space="preserve"> slides</w:t>
      </w:r>
    </w:p>
    <w:p w:rsidR="00EF0568" w:rsidRPr="00EF0568" w:rsidRDefault="00EF0568" w:rsidP="00EF0568">
      <w:pPr>
        <w:rPr>
          <w:rFonts w:ascii="Arial" w:hAnsi="Arial" w:cs="Arial"/>
          <w:color w:val="000000"/>
          <w:sz w:val="24"/>
          <w:szCs w:val="24"/>
        </w:rPr>
      </w:pPr>
      <w:r w:rsidRPr="00EF0568">
        <w:rPr>
          <w:rFonts w:ascii="Arial" w:eastAsia="Times New Roman" w:hAnsi="Arial" w:cs="Arial"/>
          <w:sz w:val="24"/>
          <w:szCs w:val="24"/>
        </w:rPr>
        <w:t xml:space="preserve">R= </w:t>
      </w:r>
      <w:r w:rsidRPr="00EF0568">
        <w:rPr>
          <w:rStyle w:val="tx"/>
          <w:rFonts w:ascii="Arial" w:hAnsi="Arial" w:cs="Arial"/>
          <w:sz w:val="24"/>
          <w:szCs w:val="24"/>
          <w:bdr w:val="none" w:sz="0" w:space="0" w:color="auto" w:frame="1"/>
        </w:rPr>
        <w:t>0.6528385</w:t>
      </w:r>
      <w:r w:rsidRPr="00EF0568">
        <w:rPr>
          <w:rFonts w:ascii="Arial" w:hAnsi="Arial" w:cs="Arial"/>
          <w:color w:val="000000"/>
          <w:sz w:val="24"/>
          <w:szCs w:val="24"/>
        </w:rPr>
        <w:t xml:space="preserve"> </w:t>
      </w:r>
    </w:p>
    <w:p w:rsidR="00EF0568" w:rsidRPr="00EF0568" w:rsidRDefault="00EF0568" w:rsidP="00EF0568">
      <w:pPr>
        <w:rPr>
          <w:rFonts w:ascii="Arial" w:eastAsia="Times New Roman" w:hAnsi="Arial" w:cs="Arial"/>
          <w:color w:val="000000"/>
          <w:sz w:val="24"/>
          <w:szCs w:val="24"/>
          <w:vertAlign w:val="superscript"/>
        </w:rPr>
      </w:pPr>
      <w:r w:rsidRPr="00EF0568">
        <w:rPr>
          <w:rFonts w:ascii="Arial" w:eastAsia="Times New Roman" w:hAnsi="Arial" w:cs="Arial"/>
          <w:color w:val="000000"/>
          <w:sz w:val="24"/>
          <w:szCs w:val="24"/>
        </w:rPr>
        <w:t>y = 60.25e</w:t>
      </w:r>
      <w:r w:rsidRPr="00EF0568">
        <w:rPr>
          <w:rFonts w:ascii="Arial" w:eastAsia="Times New Roman" w:hAnsi="Arial" w:cs="Arial"/>
          <w:color w:val="000000"/>
          <w:sz w:val="24"/>
          <w:szCs w:val="24"/>
          <w:vertAlign w:val="superscript"/>
        </w:rPr>
        <w:t>0.5047x</w:t>
      </w:r>
    </w:p>
    <w:p w:rsidR="00EF0568" w:rsidRPr="00EF0568" w:rsidRDefault="00EF0568" w:rsidP="00EF0568">
      <w:pPr>
        <w:spacing w:after="0" w:line="240" w:lineRule="auto"/>
        <w:rPr>
          <w:rFonts w:ascii="Arial" w:eastAsia="Times New Roman" w:hAnsi="Arial" w:cs="Arial"/>
          <w:color w:val="000000"/>
          <w:sz w:val="24"/>
          <w:szCs w:val="24"/>
        </w:rPr>
      </w:pPr>
      <w:r w:rsidRPr="00EF0568">
        <w:rPr>
          <w:rFonts w:ascii="Arial" w:eastAsia="Times New Roman" w:hAnsi="Arial" w:cs="Arial"/>
          <w:color w:val="000000"/>
          <w:sz w:val="24"/>
          <w:szCs w:val="24"/>
        </w:rPr>
        <w:t>R² = 0.9817</w:t>
      </w:r>
    </w:p>
    <w:p w:rsidR="00EF0568" w:rsidRDefault="00EF0568" w:rsidP="00EF0568">
      <w:pPr>
        <w:rPr>
          <w:rFonts w:ascii="Calibri" w:eastAsia="Times New Roman" w:hAnsi="Calibri" w:cs="Times New Roman"/>
          <w:color w:val="000000"/>
          <w:sz w:val="20"/>
          <w:szCs w:val="20"/>
        </w:rPr>
      </w:pPr>
    </w:p>
    <w:p w:rsidR="00EF0568" w:rsidRDefault="00EF0568" w:rsidP="00EF0568">
      <w:pPr>
        <w:rPr>
          <w:rFonts w:ascii="Calibri" w:eastAsia="Times New Roman" w:hAnsi="Calibri" w:cs="Times New Roman"/>
          <w:color w:val="000000"/>
          <w:sz w:val="20"/>
          <w:szCs w:val="20"/>
        </w:rPr>
      </w:pPr>
    </w:p>
    <w:p w:rsidR="00EF0568" w:rsidRDefault="00EF0568" w:rsidP="00EF0568">
      <w:pPr>
        <w:rPr>
          <w:rFonts w:ascii="Calibri" w:eastAsia="Times New Roman" w:hAnsi="Calibri" w:cs="Times New Roman"/>
          <w:color w:val="000000"/>
          <w:sz w:val="20"/>
          <w:szCs w:val="20"/>
        </w:rPr>
      </w:pPr>
    </w:p>
    <w:p w:rsidR="00EF0568" w:rsidRPr="00EF0568" w:rsidRDefault="0008216B" w:rsidP="00EF0568">
      <w:pPr>
        <w:rPr>
          <w:rFonts w:ascii="Calibri" w:eastAsia="Times New Roman" w:hAnsi="Calibri" w:cs="Times New Roman"/>
          <w:color w:val="000000"/>
          <w:sz w:val="20"/>
          <w:szCs w:val="20"/>
        </w:rPr>
      </w:pPr>
      <w:r>
        <w:rPr>
          <w:noProof/>
        </w:rPr>
        <w:drawing>
          <wp:inline distT="0" distB="0" distL="0" distR="0" wp14:anchorId="7F379B18" wp14:editId="7D072D3B">
            <wp:extent cx="5347411" cy="2838450"/>
            <wp:effectExtent l="0" t="0" r="571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216B" w:rsidRDefault="0008216B" w:rsidP="00EF0568">
      <w:pPr>
        <w:spacing w:after="0" w:line="240" w:lineRule="auto"/>
        <w:rPr>
          <w:rFonts w:ascii="Arial" w:eastAsia="Times New Roman" w:hAnsi="Arial" w:cs="Arial"/>
          <w:sz w:val="24"/>
          <w:szCs w:val="24"/>
        </w:rPr>
      </w:pPr>
    </w:p>
    <w:p w:rsidR="0008216B" w:rsidRDefault="0008216B" w:rsidP="00A66691">
      <w:pPr>
        <w:rPr>
          <w:rFonts w:ascii="Arial" w:eastAsia="Times New Roman" w:hAnsi="Arial" w:cs="Arial"/>
          <w:color w:val="000000"/>
          <w:sz w:val="24"/>
          <w:szCs w:val="24"/>
          <w:vertAlign w:val="superscript"/>
        </w:rPr>
      </w:pPr>
      <w:r>
        <w:rPr>
          <w:rFonts w:ascii="Arial" w:eastAsia="Times New Roman" w:hAnsi="Arial" w:cs="Arial"/>
          <w:sz w:val="24"/>
          <w:szCs w:val="24"/>
        </w:rPr>
        <w:t xml:space="preserve">Figure 3C- Initially the population starts off at 100, which can be represented with </w:t>
      </w:r>
      <w:r w:rsidRPr="0008216B">
        <w:rPr>
          <w:rFonts w:ascii="Arial" w:eastAsia="Times New Roman" w:hAnsi="Arial" w:cs="Arial"/>
          <w:sz w:val="24"/>
          <w:szCs w:val="24"/>
        </w:rPr>
        <w:t>y = 99.807e</w:t>
      </w:r>
      <w:r w:rsidRPr="0008216B">
        <w:rPr>
          <w:rFonts w:ascii="Arial" w:eastAsia="Times New Roman" w:hAnsi="Arial" w:cs="Arial"/>
          <w:sz w:val="24"/>
          <w:szCs w:val="24"/>
          <w:vertAlign w:val="superscript"/>
        </w:rPr>
        <w:t>0.5047x</w:t>
      </w:r>
      <w:proofErr w:type="gramStart"/>
      <w:r>
        <w:rPr>
          <w:rFonts w:ascii="Arial" w:eastAsia="Times New Roman" w:hAnsi="Arial" w:cs="Arial"/>
          <w:sz w:val="24"/>
          <w:szCs w:val="24"/>
          <w:vertAlign w:val="superscript"/>
        </w:rPr>
        <w:t>,</w:t>
      </w:r>
      <w:r>
        <w:rPr>
          <w:rFonts w:ascii="Arial" w:eastAsia="Times New Roman" w:hAnsi="Arial" w:cs="Arial"/>
          <w:sz w:val="24"/>
          <w:szCs w:val="24"/>
        </w:rPr>
        <w:t>,</w:t>
      </w:r>
      <w:proofErr w:type="gramEnd"/>
      <w:r>
        <w:rPr>
          <w:rFonts w:ascii="Arial" w:eastAsia="Times New Roman" w:hAnsi="Arial" w:cs="Arial"/>
          <w:sz w:val="24"/>
          <w:szCs w:val="24"/>
        </w:rPr>
        <w:t xml:space="preserve"> which is very close to 100. That is why we don’t see </w:t>
      </w:r>
      <w:r w:rsidRPr="00EF0568">
        <w:rPr>
          <w:rFonts w:ascii="Arial" w:eastAsia="Times New Roman" w:hAnsi="Arial" w:cs="Arial"/>
          <w:color w:val="000000"/>
          <w:sz w:val="24"/>
          <w:szCs w:val="24"/>
        </w:rPr>
        <w:t>y = 60.25e</w:t>
      </w:r>
      <w:r>
        <w:rPr>
          <w:rFonts w:ascii="Arial" w:eastAsia="Times New Roman" w:hAnsi="Arial" w:cs="Arial"/>
          <w:color w:val="000000"/>
          <w:sz w:val="24"/>
          <w:szCs w:val="24"/>
          <w:vertAlign w:val="superscript"/>
        </w:rPr>
        <w:t xml:space="preserve">0.5047 </w:t>
      </w:r>
    </w:p>
    <w:p w:rsidR="0008216B" w:rsidRDefault="0008216B" w:rsidP="00A66691">
      <w:pPr>
        <w:rPr>
          <w:rFonts w:ascii="Arial" w:hAnsi="Arial" w:cs="Arial"/>
          <w:sz w:val="24"/>
          <w:szCs w:val="24"/>
        </w:rPr>
      </w:pPr>
      <w:proofErr w:type="gramStart"/>
      <w:r>
        <w:rPr>
          <w:rFonts w:ascii="Arial" w:hAnsi="Arial" w:cs="Arial"/>
          <w:sz w:val="24"/>
          <w:szCs w:val="24"/>
        </w:rPr>
        <w:t>as</w:t>
      </w:r>
      <w:proofErr w:type="gramEnd"/>
      <w:r>
        <w:rPr>
          <w:rFonts w:ascii="Arial" w:hAnsi="Arial" w:cs="Arial"/>
          <w:sz w:val="24"/>
          <w:szCs w:val="24"/>
        </w:rPr>
        <w:t xml:space="preserve"> a starting point. </w:t>
      </w:r>
    </w:p>
    <w:p w:rsidR="0008216B" w:rsidRDefault="0008216B" w:rsidP="00A66691">
      <w:pPr>
        <w:rPr>
          <w:rFonts w:ascii="Arial" w:hAnsi="Arial" w:cs="Arial"/>
          <w:sz w:val="24"/>
          <w:szCs w:val="24"/>
        </w:rPr>
      </w:pPr>
    </w:p>
    <w:p w:rsidR="00F8031C" w:rsidRPr="0008216B" w:rsidRDefault="00F8031C" w:rsidP="00A66691">
      <w:pPr>
        <w:rPr>
          <w:rFonts w:ascii="Arial" w:eastAsia="Times New Roman" w:hAnsi="Arial" w:cs="Arial"/>
          <w:color w:val="000000"/>
          <w:sz w:val="24"/>
          <w:szCs w:val="24"/>
          <w:vertAlign w:val="superscript"/>
        </w:rPr>
      </w:pPr>
      <w:r w:rsidRPr="006B298F">
        <w:rPr>
          <w:rFonts w:ascii="Arial" w:hAnsi="Arial" w:cs="Arial"/>
          <w:sz w:val="24"/>
          <w:szCs w:val="24"/>
        </w:rPr>
        <w:t>D)</w:t>
      </w:r>
    </w:p>
    <w:p w:rsidR="00F8031C" w:rsidRPr="006B298F" w:rsidRDefault="00F8031C" w:rsidP="00A66691">
      <w:pPr>
        <w:rPr>
          <w:rFonts w:ascii="Arial" w:hAnsi="Arial" w:cs="Arial"/>
          <w:sz w:val="24"/>
          <w:szCs w:val="24"/>
        </w:rPr>
      </w:pPr>
      <w:r w:rsidRPr="006B298F">
        <w:rPr>
          <w:rFonts w:ascii="Arial" w:hAnsi="Arial" w:cs="Arial"/>
          <w:sz w:val="24"/>
          <w:szCs w:val="24"/>
        </w:rPr>
        <w:t xml:space="preserve">Annual population of grasses increase is 12% </w:t>
      </w:r>
    </w:p>
    <w:p w:rsidR="00F8031C" w:rsidRPr="006B298F" w:rsidRDefault="00F8031C" w:rsidP="00A66691">
      <w:pPr>
        <w:rPr>
          <w:rFonts w:ascii="Arial" w:hAnsi="Arial" w:cs="Arial"/>
          <w:sz w:val="24"/>
          <w:szCs w:val="24"/>
        </w:rPr>
      </w:pPr>
      <w:r w:rsidRPr="006B298F">
        <w:rPr>
          <w:rFonts w:ascii="Arial" w:hAnsi="Arial" w:cs="Arial"/>
          <w:sz w:val="24"/>
          <w:szCs w:val="24"/>
        </w:rPr>
        <w:t>What is the doubling time?</w:t>
      </w:r>
    </w:p>
    <w:p w:rsidR="008A61A0" w:rsidRPr="006B298F" w:rsidRDefault="008A61A0" w:rsidP="00A66691">
      <w:pPr>
        <w:rPr>
          <w:rFonts w:ascii="Arial" w:hAnsi="Arial" w:cs="Arial"/>
          <w:sz w:val="24"/>
          <w:szCs w:val="24"/>
        </w:rPr>
      </w:pPr>
      <w:proofErr w:type="spellStart"/>
      <w:proofErr w:type="gramStart"/>
      <w:r w:rsidRPr="006B298F">
        <w:rPr>
          <w:rFonts w:ascii="Arial" w:hAnsi="Arial" w:cs="Arial"/>
          <w:sz w:val="24"/>
          <w:szCs w:val="24"/>
        </w:rPr>
        <w:t>e^</w:t>
      </w:r>
      <w:proofErr w:type="gramEnd"/>
      <w:r w:rsidRPr="006B298F">
        <w:rPr>
          <w:rFonts w:ascii="Arial" w:hAnsi="Arial" w:cs="Arial"/>
          <w:sz w:val="24"/>
          <w:szCs w:val="24"/>
        </w:rPr>
        <w:t>r</w:t>
      </w:r>
      <w:proofErr w:type="spellEnd"/>
      <w:r w:rsidRPr="006B298F">
        <w:rPr>
          <w:rFonts w:ascii="Arial" w:hAnsi="Arial" w:cs="Arial"/>
          <w:sz w:val="24"/>
          <w:szCs w:val="24"/>
        </w:rPr>
        <w:t>= e^.12= 1.12=</w:t>
      </w:r>
      <w:r w:rsidRPr="006B298F">
        <w:rPr>
          <w:rFonts w:ascii="Cambria Math" w:hAnsi="Cambria Math" w:cs="Cambria Math"/>
          <w:sz w:val="24"/>
          <w:szCs w:val="24"/>
        </w:rPr>
        <w:t>⋋</w:t>
      </w:r>
    </w:p>
    <w:p w:rsidR="00F8031C" w:rsidRPr="006B298F" w:rsidRDefault="00F8031C" w:rsidP="00A66691">
      <w:pPr>
        <w:rPr>
          <w:rFonts w:ascii="Arial" w:hAnsi="Arial" w:cs="Arial"/>
          <w:sz w:val="24"/>
          <w:szCs w:val="24"/>
        </w:rPr>
      </w:pPr>
      <w:r w:rsidRPr="006B298F">
        <w:rPr>
          <w:rFonts w:ascii="Cambria Math" w:hAnsi="Cambria Math" w:cs="Cambria Math"/>
          <w:sz w:val="24"/>
          <w:szCs w:val="24"/>
        </w:rPr>
        <w:t>⋋</w:t>
      </w:r>
      <w:r w:rsidR="008A61A0" w:rsidRPr="006B298F">
        <w:rPr>
          <w:rFonts w:ascii="Arial" w:hAnsi="Arial" w:cs="Arial"/>
          <w:sz w:val="24"/>
          <w:szCs w:val="24"/>
        </w:rPr>
        <w:t xml:space="preserve">= 1.12 </w:t>
      </w:r>
    </w:p>
    <w:p w:rsidR="008A61A0" w:rsidRPr="006B298F" w:rsidRDefault="008A61A0" w:rsidP="008A61A0">
      <w:pPr>
        <w:rPr>
          <w:rFonts w:ascii="Arial" w:hAnsi="Arial" w:cs="Arial"/>
          <w:sz w:val="24"/>
          <w:szCs w:val="24"/>
        </w:rPr>
      </w:pPr>
      <w:r w:rsidRPr="006B298F">
        <w:rPr>
          <w:rFonts w:ascii="Arial" w:hAnsi="Arial" w:cs="Arial"/>
          <w:sz w:val="24"/>
          <w:szCs w:val="24"/>
        </w:rPr>
        <w:t>R=ln</w:t>
      </w:r>
      <w:r w:rsidRPr="006B298F">
        <w:rPr>
          <w:rFonts w:ascii="Cambria Math" w:hAnsi="Cambria Math" w:cs="Cambria Math"/>
          <w:sz w:val="24"/>
          <w:szCs w:val="24"/>
        </w:rPr>
        <w:t>⋋</w:t>
      </w:r>
      <w:r w:rsidRPr="006B298F">
        <w:rPr>
          <w:rFonts w:ascii="Arial" w:hAnsi="Arial" w:cs="Arial"/>
          <w:sz w:val="24"/>
          <w:szCs w:val="24"/>
        </w:rPr>
        <w:t>= ln (1.12</w:t>
      </w:r>
      <w:proofErr w:type="gramStart"/>
      <w:r w:rsidRPr="006B298F">
        <w:rPr>
          <w:rFonts w:ascii="Arial" w:hAnsi="Arial" w:cs="Arial"/>
          <w:sz w:val="24"/>
          <w:szCs w:val="24"/>
        </w:rPr>
        <w:t>)=</w:t>
      </w:r>
      <w:proofErr w:type="gramEnd"/>
      <w:r w:rsidRPr="006B298F">
        <w:rPr>
          <w:rFonts w:ascii="Arial" w:hAnsi="Arial" w:cs="Arial"/>
          <w:sz w:val="24"/>
          <w:szCs w:val="24"/>
        </w:rPr>
        <w:t>0.113</w:t>
      </w:r>
    </w:p>
    <w:p w:rsidR="008A61A0" w:rsidRPr="006B298F" w:rsidRDefault="008A61A0" w:rsidP="008A61A0">
      <w:pPr>
        <w:rPr>
          <w:rFonts w:ascii="Arial" w:hAnsi="Arial" w:cs="Arial"/>
          <w:sz w:val="24"/>
          <w:szCs w:val="24"/>
        </w:rPr>
      </w:pPr>
      <w:r w:rsidRPr="006B298F">
        <w:rPr>
          <w:rFonts w:ascii="Arial" w:hAnsi="Arial" w:cs="Arial"/>
          <w:sz w:val="24"/>
          <w:szCs w:val="24"/>
        </w:rPr>
        <w:lastRenderedPageBreak/>
        <w:t>Doubling time= ln2/r</w:t>
      </w:r>
    </w:p>
    <w:p w:rsidR="006A035B" w:rsidRPr="006B298F" w:rsidRDefault="008A61A0" w:rsidP="008A61A0">
      <w:pPr>
        <w:rPr>
          <w:rFonts w:ascii="Arial" w:hAnsi="Arial" w:cs="Arial"/>
          <w:sz w:val="24"/>
          <w:szCs w:val="24"/>
        </w:rPr>
      </w:pPr>
      <w:r w:rsidRPr="006B298F">
        <w:rPr>
          <w:rFonts w:ascii="Arial" w:hAnsi="Arial" w:cs="Arial"/>
          <w:sz w:val="24"/>
          <w:szCs w:val="24"/>
        </w:rPr>
        <w:t xml:space="preserve">Doubling time= ln2/0.113= 6.1 years </w:t>
      </w:r>
    </w:p>
    <w:p w:rsidR="008A61A0" w:rsidRPr="006B298F" w:rsidRDefault="006A035B" w:rsidP="008A61A0">
      <w:pPr>
        <w:rPr>
          <w:rFonts w:ascii="Arial" w:hAnsi="Arial" w:cs="Arial"/>
          <w:sz w:val="24"/>
          <w:szCs w:val="24"/>
        </w:rPr>
      </w:pPr>
      <w:r w:rsidRPr="006B298F">
        <w:rPr>
          <w:rFonts w:ascii="Arial" w:hAnsi="Arial" w:cs="Arial"/>
          <w:sz w:val="24"/>
          <w:szCs w:val="24"/>
        </w:rPr>
        <w:t xml:space="preserve">It will take 6.1 years for the grass to double in population with a 12% increase. </w:t>
      </w:r>
      <m:oMath>
        <m:r>
          <m:rPr>
            <m:sty m:val="p"/>
          </m:rPr>
          <w:rPr>
            <w:rFonts w:ascii="Cambria Math" w:hAnsi="Cambria Math" w:cs="Arial"/>
            <w:sz w:val="24"/>
            <w:szCs w:val="24"/>
          </w:rPr>
          <w:br/>
        </m:r>
      </m:oMath>
    </w:p>
    <w:p w:rsidR="008A61A0" w:rsidRPr="006B298F" w:rsidRDefault="007F6C3F" w:rsidP="00A66691">
      <w:pPr>
        <w:rPr>
          <w:rFonts w:ascii="Arial" w:hAnsi="Arial" w:cs="Arial"/>
          <w:sz w:val="24"/>
          <w:szCs w:val="24"/>
        </w:rPr>
      </w:pPr>
      <w:r w:rsidRPr="006B298F">
        <w:rPr>
          <w:rFonts w:ascii="Arial" w:hAnsi="Arial" w:cs="Arial"/>
          <w:sz w:val="24"/>
          <w:szCs w:val="24"/>
        </w:rPr>
        <w:t xml:space="preserve">4. </w:t>
      </w:r>
    </w:p>
    <w:p w:rsidR="00EB32D3" w:rsidRPr="006B298F" w:rsidRDefault="00EB32D3" w:rsidP="00A66691">
      <w:pPr>
        <w:rPr>
          <w:rFonts w:ascii="Arial" w:hAnsi="Arial" w:cs="Arial"/>
          <w:sz w:val="24"/>
          <w:szCs w:val="24"/>
        </w:rPr>
      </w:pPr>
      <w:r w:rsidRPr="006B298F">
        <w:rPr>
          <w:rFonts w:ascii="Arial" w:hAnsi="Arial" w:cs="Arial"/>
          <w:sz w:val="24"/>
          <w:szCs w:val="24"/>
        </w:rPr>
        <w:t>W= intrinsic growth rate of the plasmid free cells/ intrinsic growth</w:t>
      </w:r>
      <w:r w:rsidR="00FC07C5" w:rsidRPr="006B298F">
        <w:rPr>
          <w:rFonts w:ascii="Arial" w:hAnsi="Arial" w:cs="Arial"/>
          <w:sz w:val="24"/>
          <w:szCs w:val="24"/>
        </w:rPr>
        <w:t xml:space="preserve"> rate of plasmid-carrying cells</w:t>
      </w:r>
    </w:p>
    <w:p w:rsidR="00EB32D3" w:rsidRPr="006B298F" w:rsidRDefault="00EB32D3" w:rsidP="00A66691">
      <w:pPr>
        <w:rPr>
          <w:rFonts w:ascii="Arial" w:hAnsi="Arial" w:cs="Arial"/>
          <w:sz w:val="24"/>
          <w:szCs w:val="24"/>
        </w:rPr>
      </w:pPr>
      <w:r w:rsidRPr="006B298F">
        <w:rPr>
          <w:rFonts w:ascii="Arial" w:hAnsi="Arial" w:cs="Arial"/>
          <w:sz w:val="24"/>
          <w:szCs w:val="24"/>
        </w:rPr>
        <w:t>σ= 1.5</w:t>
      </w:r>
    </w:p>
    <w:p w:rsidR="00EB32D3" w:rsidRPr="006B298F" w:rsidRDefault="00EB32D3" w:rsidP="00A66691">
      <w:pPr>
        <w:rPr>
          <w:rFonts w:ascii="Arial" w:hAnsi="Arial" w:cs="Arial"/>
          <w:sz w:val="24"/>
          <w:szCs w:val="24"/>
        </w:rPr>
      </w:pPr>
      <w:r w:rsidRPr="006B298F">
        <w:rPr>
          <w:rFonts w:ascii="Arial" w:hAnsi="Arial" w:cs="Arial"/>
          <w:sz w:val="24"/>
          <w:szCs w:val="24"/>
        </w:rPr>
        <w:t>t= 1 generation of plasmid carrying cells</w:t>
      </w:r>
    </w:p>
    <w:p w:rsidR="00EB32D3" w:rsidRPr="006B298F" w:rsidRDefault="00A717BF" w:rsidP="00A66691">
      <w:pPr>
        <w:rPr>
          <w:rFonts w:ascii="Arial" w:hAnsi="Arial" w:cs="Arial"/>
          <w:sz w:val="24"/>
          <w:szCs w:val="24"/>
        </w:rPr>
      </w:pPr>
      <w:proofErr w:type="gramStart"/>
      <w:r w:rsidRPr="006B298F">
        <w:rPr>
          <w:rFonts w:ascii="Arial" w:hAnsi="Arial" w:cs="Arial"/>
          <w:sz w:val="24"/>
          <w:szCs w:val="24"/>
        </w:rPr>
        <w:t>n(</w:t>
      </w:r>
      <w:proofErr w:type="gramEnd"/>
      <w:r w:rsidRPr="006B298F">
        <w:rPr>
          <w:rFonts w:ascii="Arial" w:hAnsi="Arial" w:cs="Arial"/>
          <w:sz w:val="24"/>
          <w:szCs w:val="24"/>
        </w:rPr>
        <w:t>t+1)=2n(t) = number of plasmid carrying cells from one generation to the next</w:t>
      </w:r>
    </w:p>
    <w:p w:rsidR="00A717BF" w:rsidRPr="006B298F" w:rsidRDefault="00A717BF" w:rsidP="00A66691">
      <w:pPr>
        <w:rPr>
          <w:rFonts w:ascii="Arial" w:hAnsi="Arial" w:cs="Arial"/>
          <w:sz w:val="24"/>
          <w:szCs w:val="24"/>
        </w:rPr>
      </w:pPr>
      <w:proofErr w:type="gramStart"/>
      <w:r w:rsidRPr="006B298F">
        <w:rPr>
          <w:rFonts w:ascii="Arial" w:hAnsi="Arial" w:cs="Arial"/>
          <w:sz w:val="24"/>
          <w:szCs w:val="24"/>
        </w:rPr>
        <w:t>n(</w:t>
      </w:r>
      <w:proofErr w:type="gramEnd"/>
      <w:r w:rsidRPr="006B298F">
        <w:rPr>
          <w:rFonts w:ascii="Arial" w:hAnsi="Arial" w:cs="Arial"/>
          <w:sz w:val="24"/>
          <w:szCs w:val="24"/>
        </w:rPr>
        <w:t>t)= number of plasmid carrying cells at time t</w:t>
      </w:r>
    </w:p>
    <w:p w:rsidR="00A717BF" w:rsidRPr="006B298F" w:rsidRDefault="00A717BF" w:rsidP="00A66691">
      <w:pPr>
        <w:rPr>
          <w:rFonts w:ascii="Arial" w:hAnsi="Arial" w:cs="Arial"/>
          <w:sz w:val="24"/>
          <w:szCs w:val="24"/>
        </w:rPr>
      </w:pPr>
      <w:r w:rsidRPr="006B298F">
        <w:rPr>
          <w:rFonts w:ascii="Arial" w:hAnsi="Arial" w:cs="Arial"/>
          <w:sz w:val="24"/>
          <w:szCs w:val="24"/>
        </w:rPr>
        <w:t xml:space="preserve">^ </w:t>
      </w:r>
      <w:proofErr w:type="gramStart"/>
      <w:r w:rsidRPr="006B298F">
        <w:rPr>
          <w:rFonts w:ascii="Arial" w:hAnsi="Arial" w:cs="Arial"/>
          <w:sz w:val="24"/>
          <w:szCs w:val="24"/>
        </w:rPr>
        <w:t>finite</w:t>
      </w:r>
      <w:proofErr w:type="gramEnd"/>
      <w:r w:rsidRPr="006B298F">
        <w:rPr>
          <w:rFonts w:ascii="Arial" w:hAnsi="Arial" w:cs="Arial"/>
          <w:sz w:val="24"/>
          <w:szCs w:val="24"/>
        </w:rPr>
        <w:t xml:space="preserve"> rate of increase </w:t>
      </w:r>
      <w:r w:rsidRPr="006B298F">
        <w:rPr>
          <w:rFonts w:ascii="Cambria Math" w:hAnsi="Cambria Math" w:cs="Cambria Math"/>
          <w:sz w:val="24"/>
          <w:szCs w:val="24"/>
        </w:rPr>
        <w:t>⋋</w:t>
      </w:r>
      <w:r w:rsidRPr="006B298F">
        <w:rPr>
          <w:rFonts w:ascii="Arial" w:hAnsi="Arial" w:cs="Arial"/>
          <w:sz w:val="24"/>
          <w:szCs w:val="24"/>
        </w:rPr>
        <w:t>=2</w:t>
      </w:r>
    </w:p>
    <w:p w:rsidR="00A717BF" w:rsidRPr="006B298F" w:rsidRDefault="00A717BF" w:rsidP="00A66691">
      <w:pPr>
        <w:rPr>
          <w:rFonts w:ascii="Arial" w:hAnsi="Arial" w:cs="Arial"/>
          <w:sz w:val="24"/>
          <w:szCs w:val="24"/>
        </w:rPr>
      </w:pPr>
      <w:proofErr w:type="gramStart"/>
      <w:r w:rsidRPr="006B298F">
        <w:rPr>
          <w:rFonts w:ascii="Arial" w:hAnsi="Arial" w:cs="Arial"/>
          <w:sz w:val="24"/>
          <w:szCs w:val="24"/>
        </w:rPr>
        <w:t>m(</w:t>
      </w:r>
      <w:proofErr w:type="gramEnd"/>
      <w:r w:rsidRPr="006B298F">
        <w:rPr>
          <w:rFonts w:ascii="Arial" w:hAnsi="Arial" w:cs="Arial"/>
          <w:sz w:val="24"/>
          <w:szCs w:val="24"/>
        </w:rPr>
        <w:t>t+1)= 2^(1+σ) m(t)</w:t>
      </w:r>
    </w:p>
    <w:p w:rsidR="00A717BF" w:rsidRPr="006B298F" w:rsidRDefault="00A717BF" w:rsidP="00A66691">
      <w:pPr>
        <w:rPr>
          <w:rFonts w:ascii="Arial" w:hAnsi="Arial" w:cs="Arial"/>
          <w:sz w:val="24"/>
          <w:szCs w:val="24"/>
        </w:rPr>
      </w:pPr>
      <w:proofErr w:type="gramStart"/>
      <w:r w:rsidRPr="006B298F">
        <w:rPr>
          <w:rFonts w:ascii="Arial" w:hAnsi="Arial" w:cs="Arial"/>
          <w:sz w:val="24"/>
          <w:szCs w:val="24"/>
        </w:rPr>
        <w:t>m(</w:t>
      </w:r>
      <w:proofErr w:type="gramEnd"/>
      <w:r w:rsidRPr="006B298F">
        <w:rPr>
          <w:rFonts w:ascii="Arial" w:hAnsi="Arial" w:cs="Arial"/>
          <w:sz w:val="24"/>
          <w:szCs w:val="24"/>
        </w:rPr>
        <w:t>t)= denotes the number of plasmid-free cells t time t</w:t>
      </w:r>
    </w:p>
    <w:p w:rsidR="008A61A0" w:rsidRDefault="00A717BF" w:rsidP="00A66691">
      <w:pPr>
        <w:rPr>
          <w:rFonts w:ascii="Arial" w:hAnsi="Arial" w:cs="Arial"/>
          <w:sz w:val="24"/>
          <w:szCs w:val="24"/>
        </w:rPr>
      </w:pPr>
      <w:r w:rsidRPr="006B298F">
        <w:rPr>
          <w:rFonts w:ascii="Arial" w:hAnsi="Arial" w:cs="Arial"/>
          <w:sz w:val="24"/>
          <w:szCs w:val="24"/>
        </w:rPr>
        <w:t xml:space="preserve">^ </w:t>
      </w:r>
      <w:proofErr w:type="gramStart"/>
      <w:r w:rsidRPr="006B298F">
        <w:rPr>
          <w:rFonts w:ascii="Arial" w:hAnsi="Arial" w:cs="Arial"/>
          <w:sz w:val="24"/>
          <w:szCs w:val="24"/>
        </w:rPr>
        <w:t>finite</w:t>
      </w:r>
      <w:proofErr w:type="gramEnd"/>
      <w:r w:rsidRPr="006B298F">
        <w:rPr>
          <w:rFonts w:ascii="Arial" w:hAnsi="Arial" w:cs="Arial"/>
          <w:sz w:val="24"/>
          <w:szCs w:val="24"/>
        </w:rPr>
        <w:t xml:space="preserve"> rate of increase is 2^(1+σ)</w:t>
      </w:r>
    </w:p>
    <w:p w:rsidR="002B6E08" w:rsidRDefault="002B6E08" w:rsidP="00A66691">
      <w:pPr>
        <w:rPr>
          <w:rFonts w:ascii="Arial" w:hAnsi="Arial" w:cs="Arial"/>
          <w:sz w:val="24"/>
          <w:szCs w:val="24"/>
        </w:rPr>
      </w:pPr>
    </w:p>
    <w:p w:rsidR="002B6E08" w:rsidRDefault="002B6E08" w:rsidP="00A66691">
      <w:pPr>
        <w:rPr>
          <w:rFonts w:ascii="Arial" w:hAnsi="Arial" w:cs="Arial"/>
          <w:sz w:val="24"/>
          <w:szCs w:val="24"/>
        </w:rPr>
      </w:pPr>
      <w:r>
        <w:rPr>
          <w:rFonts w:ascii="Arial" w:hAnsi="Arial" w:cs="Arial"/>
          <w:sz w:val="24"/>
          <w:szCs w:val="24"/>
        </w:rPr>
        <w:t xml:space="preserve">Plasmid Carrying Cell - </w:t>
      </w:r>
      <w:proofErr w:type="spellStart"/>
      <w:r>
        <w:rPr>
          <w:rFonts w:ascii="Arial" w:hAnsi="Arial" w:cs="Arial"/>
          <w:sz w:val="24"/>
          <w:szCs w:val="24"/>
        </w:rPr>
        <w:t>e^rpc</w:t>
      </w:r>
      <w:proofErr w:type="spellEnd"/>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pc = </w:t>
      </w:r>
      <w:proofErr w:type="spellStart"/>
      <w:r>
        <w:rPr>
          <w:rFonts w:ascii="Arial" w:hAnsi="Arial" w:cs="Arial"/>
          <w:sz w:val="24"/>
          <w:szCs w:val="24"/>
        </w:rPr>
        <w:t>lnr^rpc</w:t>
      </w:r>
      <w:proofErr w:type="spellEnd"/>
      <w:r>
        <w:rPr>
          <w:rFonts w:ascii="Arial" w:hAnsi="Arial" w:cs="Arial"/>
          <w:sz w:val="24"/>
          <w:szCs w:val="24"/>
        </w:rPr>
        <w:t xml:space="preserve"> = </w:t>
      </w:r>
      <w:proofErr w:type="spellStart"/>
      <w:r>
        <w:rPr>
          <w:rFonts w:ascii="Arial" w:hAnsi="Arial" w:cs="Arial"/>
          <w:sz w:val="24"/>
          <w:szCs w:val="24"/>
        </w:rPr>
        <w:t>ln</w:t>
      </w:r>
      <w:r>
        <w:rPr>
          <w:rFonts w:ascii="Cambria Math" w:hAnsi="Cambria Math" w:cs="Arial"/>
          <w:sz w:val="24"/>
          <w:szCs w:val="24"/>
        </w:rPr>
        <w:t>⋋</w:t>
      </w:r>
      <w:r>
        <w:rPr>
          <w:rFonts w:ascii="Arial" w:hAnsi="Arial" w:cs="Arial"/>
          <w:sz w:val="24"/>
          <w:szCs w:val="24"/>
        </w:rPr>
        <w:t>pc</w:t>
      </w:r>
      <w:proofErr w:type="spellEnd"/>
      <w:r>
        <w:rPr>
          <w:rFonts w:ascii="Arial" w:hAnsi="Arial" w:cs="Arial"/>
          <w:sz w:val="24"/>
          <w:szCs w:val="24"/>
        </w:rPr>
        <w:t xml:space="preserve"> = </w:t>
      </w:r>
      <w:proofErr w:type="spellStart"/>
      <w:r>
        <w:rPr>
          <w:rFonts w:ascii="Arial" w:hAnsi="Arial" w:cs="Arial"/>
          <w:sz w:val="24"/>
          <w:szCs w:val="24"/>
        </w:rPr>
        <w:t>rpc</w:t>
      </w:r>
      <w:proofErr w:type="spellEnd"/>
      <w:r>
        <w:rPr>
          <w:rFonts w:ascii="Arial" w:hAnsi="Arial" w:cs="Arial"/>
          <w:sz w:val="24"/>
          <w:szCs w:val="24"/>
        </w:rPr>
        <w:t xml:space="preserve"> =</w:t>
      </w:r>
      <w:proofErr w:type="spellStart"/>
      <w:r>
        <w:rPr>
          <w:rFonts w:ascii="Arial" w:hAnsi="Arial" w:cs="Arial"/>
          <w:sz w:val="24"/>
          <w:szCs w:val="24"/>
        </w:rPr>
        <w:t>ln</w:t>
      </w:r>
      <w:r>
        <w:rPr>
          <w:rFonts w:ascii="Cambria Math" w:hAnsi="Cambria Math" w:cs="Arial"/>
          <w:sz w:val="24"/>
          <w:szCs w:val="24"/>
        </w:rPr>
        <w:t>⋋</w:t>
      </w:r>
      <w:r>
        <w:rPr>
          <w:rFonts w:ascii="Arial" w:hAnsi="Arial" w:cs="Arial"/>
          <w:sz w:val="24"/>
          <w:szCs w:val="24"/>
        </w:rPr>
        <w:t>pc</w:t>
      </w:r>
      <w:proofErr w:type="spellEnd"/>
    </w:p>
    <w:p w:rsidR="002B6E08" w:rsidRDefault="002B6E08" w:rsidP="00A66691">
      <w:pPr>
        <w:rPr>
          <w:rFonts w:ascii="Arial" w:hAnsi="Arial" w:cs="Arial"/>
          <w:sz w:val="24"/>
          <w:szCs w:val="24"/>
        </w:rPr>
      </w:pPr>
      <w:r>
        <w:rPr>
          <w:rFonts w:ascii="Arial" w:hAnsi="Arial" w:cs="Arial"/>
          <w:sz w:val="24"/>
          <w:szCs w:val="24"/>
        </w:rPr>
        <w:t xml:space="preserve">Plasmid Free Cell </w:t>
      </w:r>
      <w:r w:rsidR="0022611F">
        <w:rPr>
          <w:rFonts w:ascii="Arial" w:hAnsi="Arial" w:cs="Arial"/>
          <w:sz w:val="24"/>
          <w:szCs w:val="24"/>
        </w:rPr>
        <w:t xml:space="preserve">– </w:t>
      </w:r>
      <w:proofErr w:type="spellStart"/>
      <w:r w:rsidR="0022611F">
        <w:rPr>
          <w:rFonts w:ascii="Arial" w:hAnsi="Arial" w:cs="Arial"/>
          <w:sz w:val="24"/>
          <w:szCs w:val="24"/>
        </w:rPr>
        <w:t>e^rpf</w:t>
      </w:r>
      <w:proofErr w:type="spellEnd"/>
      <w:r w:rsidR="0022611F">
        <w:rPr>
          <w:rFonts w:ascii="Arial" w:hAnsi="Arial" w:cs="Arial"/>
          <w:sz w:val="24"/>
          <w:szCs w:val="24"/>
        </w:rPr>
        <w:t xml:space="preserve">= </w:t>
      </w:r>
      <w:r w:rsidR="0022611F">
        <w:rPr>
          <w:rFonts w:ascii="Cambria Math" w:hAnsi="Cambria Math" w:cs="Arial"/>
          <w:sz w:val="24"/>
          <w:szCs w:val="24"/>
        </w:rPr>
        <w:t>⋋</w:t>
      </w:r>
      <w:r w:rsidR="0022611F">
        <w:rPr>
          <w:rFonts w:ascii="Arial" w:hAnsi="Arial" w:cs="Arial"/>
          <w:sz w:val="24"/>
          <w:szCs w:val="24"/>
        </w:rPr>
        <w:t xml:space="preserve">pf = </w:t>
      </w:r>
      <w:proofErr w:type="spellStart"/>
      <w:r w:rsidR="0022611F">
        <w:rPr>
          <w:rFonts w:ascii="Arial" w:hAnsi="Arial" w:cs="Arial"/>
          <w:sz w:val="24"/>
          <w:szCs w:val="24"/>
        </w:rPr>
        <w:t>lne^rpf</w:t>
      </w:r>
      <w:proofErr w:type="spellEnd"/>
      <w:r w:rsidR="0022611F">
        <w:rPr>
          <w:rFonts w:ascii="Arial" w:hAnsi="Arial" w:cs="Arial"/>
          <w:sz w:val="24"/>
          <w:szCs w:val="24"/>
        </w:rPr>
        <w:t xml:space="preserve"> = ln </w:t>
      </w:r>
      <w:r w:rsidR="0022611F">
        <w:rPr>
          <w:rFonts w:ascii="Cambria Math" w:hAnsi="Cambria Math" w:cs="Arial"/>
          <w:sz w:val="24"/>
          <w:szCs w:val="24"/>
        </w:rPr>
        <w:t>⋋</w:t>
      </w:r>
      <w:r w:rsidR="0022611F">
        <w:rPr>
          <w:rFonts w:ascii="Arial" w:hAnsi="Arial" w:cs="Arial"/>
          <w:sz w:val="24"/>
          <w:szCs w:val="24"/>
        </w:rPr>
        <w:t>pf= ln 2^1+σ</w:t>
      </w:r>
    </w:p>
    <w:p w:rsidR="0022611F" w:rsidRDefault="0022611F" w:rsidP="00A66691">
      <w:pPr>
        <w:rPr>
          <w:rFonts w:ascii="Arial" w:hAnsi="Arial" w:cs="Arial"/>
          <w:sz w:val="24"/>
          <w:szCs w:val="24"/>
        </w:rPr>
      </w:pPr>
      <w:proofErr w:type="spellStart"/>
      <w:r>
        <w:rPr>
          <w:rFonts w:ascii="Arial" w:hAnsi="Arial" w:cs="Arial"/>
          <w:sz w:val="24"/>
          <w:szCs w:val="24"/>
        </w:rPr>
        <w:t>Lna^b</w:t>
      </w:r>
      <w:proofErr w:type="spellEnd"/>
      <w:r>
        <w:rPr>
          <w:rFonts w:ascii="Arial" w:hAnsi="Arial" w:cs="Arial"/>
          <w:sz w:val="24"/>
          <w:szCs w:val="24"/>
        </w:rPr>
        <w:t xml:space="preserve">= </w:t>
      </w:r>
      <w:proofErr w:type="spellStart"/>
      <w:r>
        <w:rPr>
          <w:rFonts w:ascii="Arial" w:hAnsi="Arial" w:cs="Arial"/>
          <w:sz w:val="24"/>
          <w:szCs w:val="24"/>
        </w:rPr>
        <w:t>bln^a</w:t>
      </w:r>
      <w:proofErr w:type="spellEnd"/>
    </w:p>
    <w:p w:rsidR="0022611F" w:rsidRPr="006B298F" w:rsidRDefault="0022611F" w:rsidP="00A66691">
      <w:pPr>
        <w:rPr>
          <w:rFonts w:ascii="Arial" w:hAnsi="Arial" w:cs="Arial"/>
          <w:sz w:val="24"/>
          <w:szCs w:val="24"/>
        </w:rPr>
      </w:pPr>
      <w:proofErr w:type="spellStart"/>
      <w:r>
        <w:rPr>
          <w:rFonts w:ascii="Arial" w:hAnsi="Arial" w:cs="Arial"/>
          <w:sz w:val="24"/>
          <w:szCs w:val="24"/>
        </w:rPr>
        <w:t>Rpf</w:t>
      </w:r>
      <w:proofErr w:type="spellEnd"/>
      <w:r>
        <w:rPr>
          <w:rFonts w:ascii="Arial" w:hAnsi="Arial" w:cs="Arial"/>
          <w:sz w:val="24"/>
          <w:szCs w:val="24"/>
        </w:rPr>
        <w:t>= (1+σ) ln 2</w:t>
      </w:r>
    </w:p>
    <w:p w:rsidR="00A717BF" w:rsidRDefault="00FC07C5" w:rsidP="00A66691">
      <w:pPr>
        <w:rPr>
          <w:rFonts w:ascii="Arial" w:hAnsi="Arial" w:cs="Arial"/>
          <w:sz w:val="24"/>
          <w:szCs w:val="24"/>
        </w:rPr>
      </w:pPr>
      <w:r w:rsidRPr="006B298F">
        <w:rPr>
          <w:rFonts w:ascii="Arial" w:hAnsi="Arial" w:cs="Arial"/>
          <w:sz w:val="24"/>
          <w:szCs w:val="24"/>
        </w:rPr>
        <w:t xml:space="preserve">W=   </w:t>
      </w:r>
      <w:proofErr w:type="spellStart"/>
      <w:r w:rsidR="0022611F">
        <w:rPr>
          <w:rFonts w:ascii="Arial" w:hAnsi="Arial" w:cs="Arial"/>
          <w:sz w:val="24"/>
          <w:szCs w:val="24"/>
        </w:rPr>
        <w:t>rpf</w:t>
      </w:r>
      <w:proofErr w:type="spellEnd"/>
      <w:r w:rsidR="0022611F">
        <w:rPr>
          <w:rFonts w:ascii="Arial" w:hAnsi="Arial" w:cs="Arial"/>
          <w:sz w:val="24"/>
          <w:szCs w:val="24"/>
        </w:rPr>
        <w:t>/</w:t>
      </w:r>
      <w:proofErr w:type="spellStart"/>
      <w:r w:rsidR="0022611F">
        <w:rPr>
          <w:rFonts w:ascii="Arial" w:hAnsi="Arial" w:cs="Arial"/>
          <w:sz w:val="24"/>
          <w:szCs w:val="24"/>
        </w:rPr>
        <w:t>rpc</w:t>
      </w:r>
      <w:proofErr w:type="spellEnd"/>
      <w:r w:rsidR="0022611F">
        <w:rPr>
          <w:rFonts w:ascii="Arial" w:hAnsi="Arial" w:cs="Arial"/>
          <w:sz w:val="24"/>
          <w:szCs w:val="24"/>
        </w:rPr>
        <w:t>= (1+σ</w:t>
      </w:r>
      <w:proofErr w:type="gramStart"/>
      <w:r w:rsidR="0022611F">
        <w:rPr>
          <w:rFonts w:ascii="Arial" w:hAnsi="Arial" w:cs="Arial"/>
          <w:sz w:val="24"/>
          <w:szCs w:val="24"/>
        </w:rPr>
        <w:t>)ln2</w:t>
      </w:r>
      <w:proofErr w:type="gramEnd"/>
      <w:r w:rsidR="0022611F">
        <w:rPr>
          <w:rFonts w:ascii="Arial" w:hAnsi="Arial" w:cs="Arial"/>
          <w:sz w:val="24"/>
          <w:szCs w:val="24"/>
        </w:rPr>
        <w:t xml:space="preserve">/ln2= (1+σ) = 1 + 1.5= 2.5 </w:t>
      </w:r>
      <w:r w:rsidR="006875AE" w:rsidRPr="006B298F">
        <w:rPr>
          <w:rFonts w:ascii="Arial" w:hAnsi="Arial" w:cs="Arial"/>
          <w:sz w:val="24"/>
          <w:szCs w:val="24"/>
        </w:rPr>
        <w:t xml:space="preserve"> </w:t>
      </w:r>
    </w:p>
    <w:p w:rsidR="009E600E" w:rsidRPr="006B298F" w:rsidRDefault="009E600E" w:rsidP="00A66691">
      <w:pPr>
        <w:rPr>
          <w:rFonts w:ascii="Arial" w:hAnsi="Arial" w:cs="Arial"/>
          <w:sz w:val="24"/>
          <w:szCs w:val="24"/>
        </w:rPr>
      </w:pPr>
    </w:p>
    <w:p w:rsidR="006B298F" w:rsidRPr="006B298F" w:rsidRDefault="006B298F" w:rsidP="00A66691">
      <w:pPr>
        <w:rPr>
          <w:rFonts w:ascii="Arial" w:hAnsi="Arial" w:cs="Arial"/>
          <w:sz w:val="24"/>
          <w:szCs w:val="24"/>
        </w:rPr>
      </w:pPr>
      <w:r>
        <w:rPr>
          <w:rFonts w:ascii="Arial" w:hAnsi="Arial" w:cs="Arial"/>
          <w:sz w:val="24"/>
          <w:szCs w:val="24"/>
        </w:rPr>
        <w:t xml:space="preserve">A) </w:t>
      </w:r>
      <w:r w:rsidRPr="006B298F">
        <w:rPr>
          <w:rFonts w:ascii="Arial" w:hAnsi="Arial" w:cs="Arial"/>
          <w:sz w:val="24"/>
          <w:szCs w:val="24"/>
        </w:rPr>
        <w:t>What is the maximum possible growth rate</w:t>
      </w:r>
      <w:r>
        <w:rPr>
          <w:rFonts w:ascii="Arial" w:hAnsi="Arial" w:cs="Arial"/>
          <w:sz w:val="24"/>
          <w:szCs w:val="24"/>
        </w:rPr>
        <w:t xml:space="preserve"> of the population per month</w:t>
      </w:r>
      <w:r w:rsidRPr="006B298F">
        <w:rPr>
          <w:rFonts w:ascii="Arial" w:hAnsi="Arial" w:cs="Arial"/>
          <w:sz w:val="24"/>
          <w:szCs w:val="24"/>
        </w:rPr>
        <w:t>?</w:t>
      </w:r>
    </w:p>
    <w:p w:rsidR="006875AE" w:rsidRPr="006B298F" w:rsidRDefault="006875AE" w:rsidP="00A66691">
      <w:pPr>
        <w:rPr>
          <w:rFonts w:ascii="Arial" w:hAnsi="Arial" w:cs="Arial"/>
          <w:sz w:val="24"/>
          <w:szCs w:val="24"/>
        </w:rPr>
      </w:pPr>
      <w:r w:rsidRPr="006B298F">
        <w:rPr>
          <w:rFonts w:ascii="Arial" w:hAnsi="Arial" w:cs="Arial"/>
          <w:sz w:val="24"/>
          <w:szCs w:val="24"/>
        </w:rPr>
        <w:t>K= 400 butterflies</w:t>
      </w:r>
    </w:p>
    <w:p w:rsidR="006875AE" w:rsidRPr="006B298F" w:rsidRDefault="006875AE" w:rsidP="00A66691">
      <w:pPr>
        <w:rPr>
          <w:rFonts w:ascii="Arial" w:hAnsi="Arial" w:cs="Arial"/>
          <w:sz w:val="24"/>
          <w:szCs w:val="24"/>
        </w:rPr>
      </w:pPr>
      <w:r w:rsidRPr="006B298F">
        <w:rPr>
          <w:rFonts w:ascii="Arial" w:hAnsi="Arial" w:cs="Arial"/>
          <w:sz w:val="24"/>
          <w:szCs w:val="24"/>
        </w:rPr>
        <w:t>R= 0.08</w:t>
      </w:r>
      <w:r w:rsidR="006B298F" w:rsidRPr="006B298F">
        <w:rPr>
          <w:rFonts w:ascii="Arial" w:hAnsi="Arial" w:cs="Arial"/>
          <w:sz w:val="24"/>
          <w:szCs w:val="24"/>
        </w:rPr>
        <w:t xml:space="preserve"> individuals per month</w:t>
      </w:r>
    </w:p>
    <w:p w:rsidR="006B298F" w:rsidRPr="006B298F" w:rsidRDefault="006B298F" w:rsidP="00A66691">
      <w:pPr>
        <w:rPr>
          <w:rFonts w:ascii="Arial" w:hAnsi="Arial" w:cs="Arial"/>
          <w:sz w:val="24"/>
          <w:szCs w:val="24"/>
        </w:rPr>
      </w:pPr>
      <w:r w:rsidRPr="006B298F">
        <w:rPr>
          <w:rFonts w:ascii="Arial" w:hAnsi="Arial" w:cs="Arial"/>
          <w:sz w:val="24"/>
          <w:szCs w:val="24"/>
        </w:rPr>
        <w:t>Max growth rate at k/2</w:t>
      </w:r>
    </w:p>
    <w:p w:rsidR="006B298F" w:rsidRDefault="006B298F" w:rsidP="00A66691">
      <w:pPr>
        <w:rPr>
          <w:rFonts w:ascii="Arial" w:hAnsi="Arial" w:cs="Arial"/>
          <w:sz w:val="24"/>
          <w:szCs w:val="24"/>
        </w:rPr>
      </w:pPr>
      <w:r>
        <w:rPr>
          <w:rFonts w:ascii="Arial" w:hAnsi="Arial" w:cs="Arial"/>
          <w:sz w:val="24"/>
          <w:szCs w:val="24"/>
        </w:rPr>
        <w:t xml:space="preserve">N= </w:t>
      </w:r>
      <w:r w:rsidR="009E600E">
        <w:rPr>
          <w:rFonts w:ascii="Arial" w:hAnsi="Arial" w:cs="Arial"/>
          <w:sz w:val="24"/>
          <w:szCs w:val="24"/>
        </w:rPr>
        <w:t>k/2= 200 butterflies</w:t>
      </w:r>
    </w:p>
    <w:p w:rsidR="009E600E" w:rsidRPr="006B298F" w:rsidRDefault="009E600E" w:rsidP="00A66691">
      <w:pPr>
        <w:rPr>
          <w:rFonts w:ascii="Arial" w:hAnsi="Arial" w:cs="Arial"/>
          <w:sz w:val="24"/>
          <w:szCs w:val="24"/>
        </w:rPr>
      </w:pPr>
    </w:p>
    <w:p w:rsidR="00D33617" w:rsidRDefault="00D33617" w:rsidP="006B298F">
      <w:pPr>
        <w:spacing w:after="0" w:line="240" w:lineRule="auto"/>
        <w:rPr>
          <w:rFonts w:ascii="Arial" w:eastAsia="Times New Roman" w:hAnsi="Arial" w:cs="Arial"/>
          <w:sz w:val="24"/>
          <w:szCs w:val="24"/>
        </w:rPr>
      </w:pPr>
    </w:p>
    <w:p w:rsidR="006B298F" w:rsidRPr="006B298F" w:rsidRDefault="006B298F" w:rsidP="006B298F">
      <w:pPr>
        <w:spacing w:after="0" w:line="240" w:lineRule="auto"/>
        <w:rPr>
          <w:rFonts w:ascii="Arial" w:eastAsia="Times New Roman" w:hAnsi="Arial" w:cs="Arial"/>
          <w:sz w:val="24"/>
          <w:szCs w:val="24"/>
        </w:rPr>
      </w:pPr>
      <w:r w:rsidRPr="006B298F">
        <w:rPr>
          <w:rFonts w:ascii="Arial" w:eastAsia="Times New Roman" w:hAnsi="Arial" w:cs="Arial"/>
          <w:sz w:val="24"/>
          <w:szCs w:val="24"/>
        </w:rPr>
        <w:lastRenderedPageBreak/>
        <w:t>Logistic growth equation</w:t>
      </w:r>
    </w:p>
    <w:p w:rsidR="006B298F" w:rsidRPr="006B298F" w:rsidRDefault="006B298F" w:rsidP="006B298F">
      <w:pPr>
        <w:spacing w:after="0" w:line="240" w:lineRule="auto"/>
        <w:rPr>
          <w:rFonts w:ascii="Arial" w:eastAsia="Times New Roman" w:hAnsi="Arial" w:cs="Arial"/>
          <w:sz w:val="24"/>
          <w:szCs w:val="24"/>
        </w:rPr>
      </w:pPr>
      <w:proofErr w:type="spellStart"/>
      <w:proofErr w:type="gramStart"/>
      <w:r w:rsidRPr="006B298F">
        <w:rPr>
          <w:rFonts w:ascii="Arial" w:eastAsia="Times New Roman" w:hAnsi="Arial" w:cs="Arial"/>
          <w:sz w:val="24"/>
          <w:szCs w:val="24"/>
        </w:rPr>
        <w:t>dN</w:t>
      </w:r>
      <w:proofErr w:type="spellEnd"/>
      <w:r w:rsidRPr="006B298F">
        <w:rPr>
          <w:rFonts w:ascii="Arial" w:eastAsia="Times New Roman" w:hAnsi="Arial" w:cs="Arial"/>
          <w:sz w:val="24"/>
          <w:szCs w:val="24"/>
        </w:rPr>
        <w:t>/</w:t>
      </w:r>
      <w:proofErr w:type="spellStart"/>
      <w:r w:rsidRPr="006B298F">
        <w:rPr>
          <w:rFonts w:ascii="Arial" w:eastAsia="Times New Roman" w:hAnsi="Arial" w:cs="Arial"/>
          <w:sz w:val="24"/>
          <w:szCs w:val="24"/>
        </w:rPr>
        <w:t>dt</w:t>
      </w:r>
      <w:proofErr w:type="spellEnd"/>
      <w:proofErr w:type="gramEnd"/>
      <w:r w:rsidRPr="006B298F">
        <w:rPr>
          <w:rFonts w:ascii="Arial" w:eastAsia="Times New Roman" w:hAnsi="Arial" w:cs="Arial"/>
          <w:sz w:val="24"/>
          <w:szCs w:val="24"/>
        </w:rPr>
        <w:t xml:space="preserve"> = </w:t>
      </w:r>
      <w:proofErr w:type="spellStart"/>
      <w:r w:rsidRPr="006B298F">
        <w:rPr>
          <w:rFonts w:ascii="Arial" w:eastAsia="Times New Roman" w:hAnsi="Arial" w:cs="Arial"/>
          <w:sz w:val="24"/>
          <w:szCs w:val="24"/>
        </w:rPr>
        <w:t>rN</w:t>
      </w:r>
      <w:proofErr w:type="spellEnd"/>
      <w:r w:rsidRPr="006B298F">
        <w:rPr>
          <w:rFonts w:ascii="Arial" w:eastAsia="Times New Roman" w:hAnsi="Arial" w:cs="Arial"/>
          <w:sz w:val="24"/>
          <w:szCs w:val="24"/>
        </w:rPr>
        <w:t xml:space="preserve">[1-N/K] </w:t>
      </w:r>
    </w:p>
    <w:p w:rsidR="006B298F" w:rsidRPr="006B298F" w:rsidRDefault="006B298F" w:rsidP="006B298F">
      <w:pPr>
        <w:spacing w:after="0" w:line="240" w:lineRule="auto"/>
        <w:rPr>
          <w:rFonts w:ascii="Arial" w:eastAsia="Times New Roman" w:hAnsi="Arial" w:cs="Arial"/>
          <w:sz w:val="24"/>
          <w:szCs w:val="24"/>
        </w:rPr>
      </w:pPr>
    </w:p>
    <w:p w:rsidR="006B298F" w:rsidRPr="006B298F" w:rsidRDefault="006B298F" w:rsidP="006B298F">
      <w:pPr>
        <w:spacing w:after="0" w:line="240" w:lineRule="auto"/>
        <w:rPr>
          <w:rFonts w:ascii="Arial" w:eastAsia="Times New Roman" w:hAnsi="Arial" w:cs="Arial"/>
          <w:sz w:val="24"/>
          <w:szCs w:val="24"/>
        </w:rPr>
      </w:pPr>
      <w:proofErr w:type="spellStart"/>
      <w:proofErr w:type="gramStart"/>
      <w:r w:rsidRPr="006B298F">
        <w:rPr>
          <w:rFonts w:ascii="Arial" w:eastAsia="Times New Roman" w:hAnsi="Arial" w:cs="Arial"/>
          <w:sz w:val="24"/>
          <w:szCs w:val="24"/>
        </w:rPr>
        <w:t>dN</w:t>
      </w:r>
      <w:proofErr w:type="spellEnd"/>
      <w:r w:rsidRPr="006B298F">
        <w:rPr>
          <w:rFonts w:ascii="Arial" w:eastAsia="Times New Roman" w:hAnsi="Arial" w:cs="Arial"/>
          <w:sz w:val="24"/>
          <w:szCs w:val="24"/>
        </w:rPr>
        <w:t>/</w:t>
      </w:r>
      <w:proofErr w:type="spellStart"/>
      <w:r w:rsidRPr="006B298F">
        <w:rPr>
          <w:rFonts w:ascii="Arial" w:eastAsia="Times New Roman" w:hAnsi="Arial" w:cs="Arial"/>
          <w:sz w:val="24"/>
          <w:szCs w:val="24"/>
        </w:rPr>
        <w:t>dt</w:t>
      </w:r>
      <w:proofErr w:type="spellEnd"/>
      <w:proofErr w:type="gramEnd"/>
      <w:r w:rsidRPr="006B298F">
        <w:rPr>
          <w:rFonts w:ascii="Arial" w:eastAsia="Times New Roman" w:hAnsi="Arial" w:cs="Arial"/>
          <w:sz w:val="24"/>
          <w:szCs w:val="24"/>
        </w:rPr>
        <w:t xml:space="preserve"> = (0.08)(200) [1 - (200)/400)] </w:t>
      </w:r>
    </w:p>
    <w:p w:rsidR="006B298F" w:rsidRPr="006B298F" w:rsidRDefault="006B298F" w:rsidP="006B298F">
      <w:pPr>
        <w:spacing w:after="0" w:line="240" w:lineRule="auto"/>
        <w:rPr>
          <w:rFonts w:ascii="Arial" w:eastAsia="Times New Roman" w:hAnsi="Arial" w:cs="Arial"/>
          <w:sz w:val="24"/>
          <w:szCs w:val="24"/>
        </w:rPr>
      </w:pPr>
      <w:proofErr w:type="spellStart"/>
      <w:proofErr w:type="gramStart"/>
      <w:r w:rsidRPr="006B298F">
        <w:rPr>
          <w:rFonts w:ascii="Arial" w:eastAsia="Times New Roman" w:hAnsi="Arial" w:cs="Arial"/>
          <w:sz w:val="24"/>
          <w:szCs w:val="24"/>
        </w:rPr>
        <w:t>dN</w:t>
      </w:r>
      <w:proofErr w:type="spellEnd"/>
      <w:r w:rsidRPr="006B298F">
        <w:rPr>
          <w:rFonts w:ascii="Arial" w:eastAsia="Times New Roman" w:hAnsi="Arial" w:cs="Arial"/>
          <w:sz w:val="24"/>
          <w:szCs w:val="24"/>
        </w:rPr>
        <w:t>/</w:t>
      </w:r>
      <w:proofErr w:type="spellStart"/>
      <w:r w:rsidRPr="006B298F">
        <w:rPr>
          <w:rFonts w:ascii="Arial" w:eastAsia="Times New Roman" w:hAnsi="Arial" w:cs="Arial"/>
          <w:sz w:val="24"/>
          <w:szCs w:val="24"/>
        </w:rPr>
        <w:t>dt</w:t>
      </w:r>
      <w:proofErr w:type="spellEnd"/>
      <w:proofErr w:type="gramEnd"/>
      <w:r w:rsidRPr="006B298F">
        <w:rPr>
          <w:rFonts w:ascii="Arial" w:eastAsia="Times New Roman" w:hAnsi="Arial" w:cs="Arial"/>
          <w:sz w:val="24"/>
          <w:szCs w:val="24"/>
        </w:rPr>
        <w:t xml:space="preserve"> = 8 individuals/month </w:t>
      </w:r>
    </w:p>
    <w:p w:rsidR="006B298F" w:rsidRPr="006B298F" w:rsidRDefault="006B298F" w:rsidP="00A66691">
      <w:pPr>
        <w:rPr>
          <w:rFonts w:ascii="Arial" w:hAnsi="Arial" w:cs="Arial"/>
          <w:sz w:val="24"/>
          <w:szCs w:val="24"/>
        </w:rPr>
      </w:pPr>
    </w:p>
    <w:p w:rsidR="006B298F" w:rsidRDefault="006B298F" w:rsidP="00A66691">
      <w:pPr>
        <w:rPr>
          <w:rFonts w:ascii="Arial" w:hAnsi="Arial" w:cs="Arial"/>
          <w:sz w:val="24"/>
          <w:szCs w:val="24"/>
        </w:rPr>
      </w:pPr>
      <w:r w:rsidRPr="006B298F">
        <w:rPr>
          <w:rFonts w:ascii="Arial" w:hAnsi="Arial" w:cs="Arial"/>
          <w:sz w:val="24"/>
          <w:szCs w:val="24"/>
        </w:rPr>
        <w:t xml:space="preserve">The maximum growth of individuals per month is 8 butterflies. </w:t>
      </w:r>
    </w:p>
    <w:p w:rsidR="006B298F" w:rsidRDefault="006B298F" w:rsidP="00A66691">
      <w:pPr>
        <w:rPr>
          <w:rFonts w:ascii="Arial" w:hAnsi="Arial" w:cs="Arial"/>
          <w:sz w:val="24"/>
          <w:szCs w:val="24"/>
        </w:rPr>
      </w:pPr>
    </w:p>
    <w:p w:rsidR="00D03F49" w:rsidRDefault="00BE7274" w:rsidP="00A66691">
      <w:pPr>
        <w:rPr>
          <w:rFonts w:ascii="Arial" w:hAnsi="Arial" w:cs="Arial"/>
          <w:sz w:val="24"/>
          <w:szCs w:val="24"/>
        </w:rPr>
      </w:pPr>
      <w:r>
        <w:rPr>
          <w:rFonts w:ascii="Arial" w:hAnsi="Arial" w:cs="Arial"/>
          <w:sz w:val="24"/>
          <w:szCs w:val="24"/>
        </w:rPr>
        <w:t>B)</w:t>
      </w:r>
    </w:p>
    <w:p w:rsidR="006B298F" w:rsidRPr="006B298F" w:rsidRDefault="00D03F49" w:rsidP="00A66691">
      <w:pPr>
        <w:rPr>
          <w:rFonts w:ascii="Arial" w:hAnsi="Arial" w:cs="Arial"/>
          <w:sz w:val="24"/>
          <w:szCs w:val="24"/>
        </w:rPr>
      </w:pPr>
      <w:r w:rsidRPr="00D03F49">
        <w:rPr>
          <w:noProof/>
        </w:rPr>
        <w:t xml:space="preserve"> </w:t>
      </w:r>
      <w:r w:rsidR="00BE7274">
        <w:rPr>
          <w:noProof/>
        </w:rPr>
        <w:drawing>
          <wp:inline distT="0" distB="0" distL="0" distR="0" wp14:anchorId="1BB9571D" wp14:editId="0539AD4F">
            <wp:extent cx="5286375" cy="32766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17FA" w:rsidRDefault="0055367A" w:rsidP="00A66691">
      <w:pPr>
        <w:rPr>
          <w:rFonts w:ascii="Arial" w:hAnsi="Arial" w:cs="Arial"/>
          <w:sz w:val="24"/>
          <w:szCs w:val="24"/>
        </w:rPr>
      </w:pPr>
      <w:r>
        <w:rPr>
          <w:rFonts w:ascii="Arial" w:hAnsi="Arial" w:cs="Arial"/>
          <w:sz w:val="24"/>
          <w:szCs w:val="24"/>
        </w:rPr>
        <w:t xml:space="preserve">Figure 5.1- This figure displays the birth rate and death rate relationships in a density dependent turtle population. </w:t>
      </w:r>
      <w:r w:rsidR="004430D1">
        <w:rPr>
          <w:rFonts w:ascii="Arial" w:hAnsi="Arial" w:cs="Arial"/>
          <w:sz w:val="24"/>
          <w:szCs w:val="24"/>
        </w:rPr>
        <w:t>The population size was 100 (n=100</w:t>
      </w:r>
      <w:r>
        <w:rPr>
          <w:rFonts w:ascii="Arial" w:hAnsi="Arial" w:cs="Arial"/>
          <w:sz w:val="24"/>
          <w:szCs w:val="24"/>
        </w:rPr>
        <w:t>).</w:t>
      </w:r>
      <w:r w:rsidR="0018397C">
        <w:rPr>
          <w:rFonts w:ascii="Arial" w:hAnsi="Arial" w:cs="Arial"/>
          <w:sz w:val="24"/>
          <w:szCs w:val="24"/>
        </w:rPr>
        <w:t xml:space="preserve"> The intersection point is the carrying capacity k.</w:t>
      </w:r>
    </w:p>
    <w:p w:rsidR="00F51DA1" w:rsidRDefault="00F51DA1" w:rsidP="00A66691">
      <w:pPr>
        <w:rPr>
          <w:rFonts w:ascii="Arial" w:hAnsi="Arial" w:cs="Arial"/>
          <w:sz w:val="24"/>
          <w:szCs w:val="24"/>
        </w:rPr>
      </w:pPr>
      <w:r>
        <w:rPr>
          <w:noProof/>
        </w:rPr>
        <w:lastRenderedPageBreak/>
        <w:drawing>
          <wp:anchor distT="0" distB="0" distL="114300" distR="114300" simplePos="0" relativeHeight="251658240" behindDoc="0" locked="0" layoutInCell="1" allowOverlap="1" wp14:anchorId="186D7CED" wp14:editId="3B5E4F43">
            <wp:simplePos x="0" y="0"/>
            <wp:positionH relativeFrom="column">
              <wp:posOffset>0</wp:posOffset>
            </wp:positionH>
            <wp:positionV relativeFrom="paragraph">
              <wp:posOffset>0</wp:posOffset>
            </wp:positionV>
            <wp:extent cx="3838575" cy="3095136"/>
            <wp:effectExtent l="0" t="0" r="0" b="0"/>
            <wp:wrapTopAndBottom/>
            <wp:docPr id="9" name="Picture 9" descr="http://www2.nau.edu/~doetqp-p/courses/env470/Lectures/lec15/Density_Dependenc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nau.edu/~doetqp-p/courses/env470/Lectures/lec15/Density_Dependence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0951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0D1" w:rsidRDefault="004430D1" w:rsidP="00A66691">
      <w:pPr>
        <w:rPr>
          <w:rFonts w:ascii="Arial" w:hAnsi="Arial" w:cs="Arial"/>
          <w:sz w:val="24"/>
          <w:szCs w:val="24"/>
        </w:rPr>
      </w:pPr>
      <w:r>
        <w:rPr>
          <w:rFonts w:ascii="Arial" w:hAnsi="Arial" w:cs="Arial"/>
          <w:sz w:val="24"/>
          <w:szCs w:val="24"/>
        </w:rPr>
        <w:t xml:space="preserve">Figure 5.2- This figures shows a normal logistic growth model with linear birth and death rate functions. </w:t>
      </w:r>
      <w:r w:rsidR="002A4CAB">
        <w:rPr>
          <w:rFonts w:ascii="Arial" w:hAnsi="Arial" w:cs="Arial"/>
          <w:sz w:val="24"/>
          <w:szCs w:val="24"/>
        </w:rPr>
        <w:t xml:space="preserve">The intersection of the two lines is k, the carrying capacity, in the graph it is labeled as x. </w:t>
      </w:r>
      <w:r w:rsidR="00FE53BC">
        <w:rPr>
          <w:rFonts w:ascii="Arial" w:hAnsi="Arial" w:cs="Arial"/>
          <w:sz w:val="24"/>
          <w:szCs w:val="24"/>
        </w:rPr>
        <w:t xml:space="preserve">(the image above image was found during a google search and can be found in this link </w:t>
      </w:r>
      <w:r w:rsidR="00FE53BC" w:rsidRPr="00FE53BC">
        <w:rPr>
          <w:rFonts w:ascii="Arial" w:hAnsi="Arial" w:cs="Arial"/>
          <w:sz w:val="24"/>
          <w:szCs w:val="24"/>
        </w:rPr>
        <w:t>http://www2.nau.edu/~doetqp-p/courses/env470/Lectures/lec15/Density_Dependence_2.jpg</w:t>
      </w:r>
      <w:r w:rsidR="00FE53BC">
        <w:rPr>
          <w:rFonts w:ascii="Arial" w:hAnsi="Arial" w:cs="Arial"/>
          <w:sz w:val="24"/>
          <w:szCs w:val="24"/>
        </w:rPr>
        <w:t>)</w:t>
      </w:r>
    </w:p>
    <w:p w:rsidR="004430D1" w:rsidRDefault="004430D1" w:rsidP="00A66691">
      <w:pPr>
        <w:rPr>
          <w:rFonts w:ascii="Arial" w:hAnsi="Arial" w:cs="Arial"/>
          <w:sz w:val="24"/>
          <w:szCs w:val="24"/>
        </w:rPr>
      </w:pPr>
    </w:p>
    <w:p w:rsidR="00BF5CBF" w:rsidRDefault="004430D1" w:rsidP="00A66691">
      <w:pPr>
        <w:rPr>
          <w:rFonts w:ascii="Arial" w:hAnsi="Arial" w:cs="Arial"/>
          <w:sz w:val="24"/>
          <w:szCs w:val="24"/>
        </w:rPr>
      </w:pPr>
      <w:r>
        <w:rPr>
          <w:rFonts w:ascii="Arial" w:hAnsi="Arial" w:cs="Arial"/>
          <w:sz w:val="24"/>
          <w:szCs w:val="24"/>
        </w:rPr>
        <w:t xml:space="preserve">In these two graphs we can see that in Figure 5.1 </w:t>
      </w:r>
      <w:r w:rsidR="00BF5CBF">
        <w:rPr>
          <w:rFonts w:ascii="Arial" w:hAnsi="Arial" w:cs="Arial"/>
          <w:sz w:val="24"/>
          <w:szCs w:val="24"/>
        </w:rPr>
        <w:t>the birth rates had a downward bell</w:t>
      </w:r>
      <w:r>
        <w:rPr>
          <w:rFonts w:ascii="Arial" w:hAnsi="Arial" w:cs="Arial"/>
          <w:sz w:val="24"/>
          <w:szCs w:val="24"/>
        </w:rPr>
        <w:t xml:space="preserve"> shaped curve. </w:t>
      </w:r>
      <w:r w:rsidR="00BF5CBF">
        <w:rPr>
          <w:rFonts w:ascii="Arial" w:hAnsi="Arial" w:cs="Arial"/>
          <w:sz w:val="24"/>
          <w:szCs w:val="24"/>
        </w:rPr>
        <w:t xml:space="preserve">This graph could happen if </w:t>
      </w:r>
      <w:proofErr w:type="spellStart"/>
      <w:r w:rsidR="00BF5CBF">
        <w:rPr>
          <w:rFonts w:ascii="Arial" w:hAnsi="Arial" w:cs="Arial"/>
          <w:sz w:val="24"/>
          <w:szCs w:val="24"/>
        </w:rPr>
        <w:t>let</w:t>
      </w:r>
      <w:r w:rsidR="008E686C">
        <w:rPr>
          <w:rFonts w:ascii="Arial" w:hAnsi="Arial" w:cs="Arial"/>
          <w:sz w:val="24"/>
          <w:szCs w:val="24"/>
        </w:rPr>
        <w:t>s</w:t>
      </w:r>
      <w:proofErr w:type="spellEnd"/>
      <w:r w:rsidR="008E686C">
        <w:rPr>
          <w:rFonts w:ascii="Arial" w:hAnsi="Arial" w:cs="Arial"/>
          <w:sz w:val="24"/>
          <w:szCs w:val="24"/>
        </w:rPr>
        <w:t xml:space="preserve"> say a nes</w:t>
      </w:r>
      <w:r w:rsidR="00BF5CBF">
        <w:rPr>
          <w:rFonts w:ascii="Arial" w:hAnsi="Arial" w:cs="Arial"/>
          <w:sz w:val="24"/>
          <w:szCs w:val="24"/>
        </w:rPr>
        <w:t>t of turtles was hatched, and some of those turtles survived and laid several eggs, thus increasing the birth rate.</w:t>
      </w:r>
      <w:r w:rsidR="0022611F">
        <w:rPr>
          <w:rFonts w:ascii="Arial" w:hAnsi="Arial" w:cs="Arial"/>
          <w:sz w:val="24"/>
          <w:szCs w:val="24"/>
        </w:rPr>
        <w:t xml:space="preserve"> Before the carrying capacity we can estimate </w:t>
      </w:r>
      <w:r w:rsidR="0098407E">
        <w:rPr>
          <w:rFonts w:ascii="Arial" w:hAnsi="Arial" w:cs="Arial"/>
          <w:sz w:val="24"/>
          <w:szCs w:val="24"/>
        </w:rPr>
        <w:t xml:space="preserve">births&gt; deaths, so growth rate is “without bounds”. </w:t>
      </w:r>
      <w:r w:rsidR="00BF5CBF">
        <w:rPr>
          <w:rFonts w:ascii="Arial" w:hAnsi="Arial" w:cs="Arial"/>
          <w:sz w:val="24"/>
          <w:szCs w:val="24"/>
        </w:rPr>
        <w:t xml:space="preserve">But then drastically something happened where the turtles did not </w:t>
      </w:r>
      <w:proofErr w:type="spellStart"/>
      <w:r w:rsidR="00BF5CBF">
        <w:rPr>
          <w:rFonts w:ascii="Arial" w:hAnsi="Arial" w:cs="Arial"/>
          <w:sz w:val="24"/>
          <w:szCs w:val="24"/>
        </w:rPr>
        <w:t>lay</w:t>
      </w:r>
      <w:proofErr w:type="spellEnd"/>
      <w:r w:rsidR="00BF5CBF">
        <w:rPr>
          <w:rFonts w:ascii="Arial" w:hAnsi="Arial" w:cs="Arial"/>
          <w:sz w:val="24"/>
          <w:szCs w:val="24"/>
        </w:rPr>
        <w:t xml:space="preserve"> any more eggs and the birth rate dropped</w:t>
      </w:r>
      <w:r w:rsidR="008E686C">
        <w:rPr>
          <w:rFonts w:ascii="Arial" w:hAnsi="Arial" w:cs="Arial"/>
          <w:sz w:val="24"/>
          <w:szCs w:val="24"/>
        </w:rPr>
        <w:t xml:space="preserve"> rapidly</w:t>
      </w:r>
      <w:r w:rsidR="00BF5CBF">
        <w:rPr>
          <w:rFonts w:ascii="Arial" w:hAnsi="Arial" w:cs="Arial"/>
          <w:sz w:val="24"/>
          <w:szCs w:val="24"/>
        </w:rPr>
        <w:t xml:space="preserve">. Maybe the adult turtles could not find a suitable beach, or there were too many predators around their nesting site. </w:t>
      </w:r>
      <w:r w:rsidR="0098407E">
        <w:rPr>
          <w:rFonts w:ascii="Arial" w:hAnsi="Arial" w:cs="Arial"/>
          <w:sz w:val="24"/>
          <w:szCs w:val="24"/>
        </w:rPr>
        <w:t xml:space="preserve">At k we can say that births=deaths and that the population isn’t changing. </w:t>
      </w:r>
      <w:r w:rsidR="00BF5CBF">
        <w:rPr>
          <w:rFonts w:ascii="Arial" w:hAnsi="Arial" w:cs="Arial"/>
          <w:sz w:val="24"/>
          <w:szCs w:val="24"/>
        </w:rPr>
        <w:t>The death rate on the other hand is stea</w:t>
      </w:r>
      <w:r w:rsidR="001A564D">
        <w:rPr>
          <w:rFonts w:ascii="Arial" w:hAnsi="Arial" w:cs="Arial"/>
          <w:sz w:val="24"/>
          <w:szCs w:val="24"/>
        </w:rPr>
        <w:t>dily increasing, which is normal</w:t>
      </w:r>
      <w:r w:rsidR="00BF5CBF">
        <w:rPr>
          <w:rFonts w:ascii="Arial" w:hAnsi="Arial" w:cs="Arial"/>
          <w:sz w:val="24"/>
          <w:szCs w:val="24"/>
        </w:rPr>
        <w:t>. It seems as though afte</w:t>
      </w:r>
      <w:r w:rsidR="0098407E">
        <w:rPr>
          <w:rFonts w:ascii="Arial" w:hAnsi="Arial" w:cs="Arial"/>
          <w:sz w:val="24"/>
          <w:szCs w:val="24"/>
        </w:rPr>
        <w:t>r we get to carrying capacity, k</w:t>
      </w:r>
      <w:r w:rsidR="00BF5CBF">
        <w:rPr>
          <w:rFonts w:ascii="Arial" w:hAnsi="Arial" w:cs="Arial"/>
          <w:sz w:val="24"/>
          <w:szCs w:val="24"/>
        </w:rPr>
        <w:t>, the birth rate drops considerably more than the rate of death rate, which in this case is increasing.</w:t>
      </w:r>
      <w:r w:rsidR="0098407E">
        <w:rPr>
          <w:rFonts w:ascii="Arial" w:hAnsi="Arial" w:cs="Arial"/>
          <w:sz w:val="24"/>
          <w:szCs w:val="24"/>
        </w:rPr>
        <w:t xml:space="preserve"> After k</w:t>
      </w:r>
      <w:r w:rsidR="00D21D10">
        <w:rPr>
          <w:rFonts w:ascii="Arial" w:hAnsi="Arial" w:cs="Arial"/>
          <w:sz w:val="24"/>
          <w:szCs w:val="24"/>
        </w:rPr>
        <w:t xml:space="preserve"> </w:t>
      </w:r>
      <w:r w:rsidR="0098407E">
        <w:rPr>
          <w:rFonts w:ascii="Arial" w:hAnsi="Arial" w:cs="Arial"/>
          <w:sz w:val="24"/>
          <w:szCs w:val="24"/>
        </w:rPr>
        <w:t xml:space="preserve">the births&lt; deaths and we can see this with the downward curve of the birth line. </w:t>
      </w:r>
      <w:r w:rsidR="004F5AC2">
        <w:rPr>
          <w:rFonts w:ascii="Arial" w:hAnsi="Arial" w:cs="Arial"/>
          <w:sz w:val="24"/>
          <w:szCs w:val="24"/>
        </w:rPr>
        <w:t xml:space="preserve">The maximum </w:t>
      </w:r>
      <w:r w:rsidR="0068390D">
        <w:rPr>
          <w:rFonts w:ascii="Arial" w:hAnsi="Arial" w:cs="Arial"/>
          <w:sz w:val="24"/>
          <w:szCs w:val="24"/>
        </w:rPr>
        <w:t>growth for this</w:t>
      </w:r>
      <w:r w:rsidR="004F5AC2">
        <w:rPr>
          <w:rFonts w:ascii="Arial" w:hAnsi="Arial" w:cs="Arial"/>
          <w:sz w:val="24"/>
          <w:szCs w:val="24"/>
        </w:rPr>
        <w:t xml:space="preserve"> population is around 35 individuals. </w:t>
      </w:r>
    </w:p>
    <w:p w:rsidR="00BF5CBF" w:rsidRDefault="009E600E" w:rsidP="00A66691">
      <w:pPr>
        <w:rPr>
          <w:rFonts w:ascii="Arial" w:hAnsi="Arial" w:cs="Arial"/>
          <w:sz w:val="24"/>
          <w:szCs w:val="24"/>
        </w:rPr>
      </w:pPr>
      <w:r>
        <w:rPr>
          <w:rFonts w:ascii="Arial" w:hAnsi="Arial" w:cs="Arial"/>
          <w:sz w:val="24"/>
          <w:szCs w:val="24"/>
        </w:rPr>
        <w:t>I</w:t>
      </w:r>
      <w:r w:rsidR="00BF5CBF">
        <w:rPr>
          <w:rFonts w:ascii="Arial" w:hAnsi="Arial" w:cs="Arial"/>
          <w:sz w:val="24"/>
          <w:szCs w:val="24"/>
        </w:rPr>
        <w:t>n Figure 5.2 we see that the birth rate and the death rate are increasing/decreasing simultaneously</w:t>
      </w:r>
      <w:r w:rsidR="004F5AC2">
        <w:rPr>
          <w:rFonts w:ascii="Arial" w:hAnsi="Arial" w:cs="Arial"/>
          <w:sz w:val="24"/>
          <w:szCs w:val="24"/>
        </w:rPr>
        <w:t xml:space="preserve"> or at the same rate</w:t>
      </w:r>
      <w:r w:rsidR="00BF5CBF">
        <w:rPr>
          <w:rFonts w:ascii="Arial" w:hAnsi="Arial" w:cs="Arial"/>
          <w:sz w:val="24"/>
          <w:szCs w:val="24"/>
        </w:rPr>
        <w:t xml:space="preserve">. </w:t>
      </w:r>
      <w:r w:rsidR="0072459B">
        <w:rPr>
          <w:rFonts w:ascii="Arial" w:hAnsi="Arial" w:cs="Arial"/>
          <w:sz w:val="24"/>
          <w:szCs w:val="24"/>
        </w:rPr>
        <w:t xml:space="preserve">This is the point where births &gt; deaths and “grow without bounds”. </w:t>
      </w:r>
      <w:r w:rsidR="00BF5CBF">
        <w:rPr>
          <w:rFonts w:ascii="Arial" w:hAnsi="Arial" w:cs="Arial"/>
          <w:sz w:val="24"/>
          <w:szCs w:val="24"/>
        </w:rPr>
        <w:t xml:space="preserve">As birth rate </w:t>
      </w:r>
      <w:r w:rsidR="00F51DA1">
        <w:rPr>
          <w:rFonts w:ascii="Arial" w:hAnsi="Arial" w:cs="Arial"/>
          <w:sz w:val="24"/>
          <w:szCs w:val="24"/>
        </w:rPr>
        <w:t xml:space="preserve">decreases and </w:t>
      </w:r>
      <w:r>
        <w:rPr>
          <w:rFonts w:ascii="Arial" w:hAnsi="Arial" w:cs="Arial"/>
          <w:sz w:val="24"/>
          <w:szCs w:val="24"/>
        </w:rPr>
        <w:t>approaches k</w:t>
      </w:r>
      <w:r w:rsidR="00BF5CBF">
        <w:rPr>
          <w:rFonts w:ascii="Arial" w:hAnsi="Arial" w:cs="Arial"/>
          <w:sz w:val="24"/>
          <w:szCs w:val="24"/>
        </w:rPr>
        <w:t xml:space="preserve">, death rates increase. </w:t>
      </w:r>
      <w:r w:rsidR="0072459B">
        <w:rPr>
          <w:rFonts w:ascii="Arial" w:hAnsi="Arial" w:cs="Arial"/>
          <w:sz w:val="24"/>
          <w:szCs w:val="24"/>
        </w:rPr>
        <w:t xml:space="preserve">At k births= deaths and “population doesn’t change”. </w:t>
      </w:r>
      <w:r>
        <w:rPr>
          <w:rFonts w:ascii="Arial" w:hAnsi="Arial" w:cs="Arial"/>
          <w:sz w:val="24"/>
          <w:szCs w:val="24"/>
        </w:rPr>
        <w:t>And as we pass k</w:t>
      </w:r>
      <w:r w:rsidR="00BF5CBF">
        <w:rPr>
          <w:rFonts w:ascii="Arial" w:hAnsi="Arial" w:cs="Arial"/>
          <w:sz w:val="24"/>
          <w:szCs w:val="24"/>
        </w:rPr>
        <w:t xml:space="preserve"> the birth </w:t>
      </w:r>
      <w:r w:rsidR="00F51DA1">
        <w:rPr>
          <w:rFonts w:ascii="Arial" w:hAnsi="Arial" w:cs="Arial"/>
          <w:sz w:val="24"/>
          <w:szCs w:val="24"/>
        </w:rPr>
        <w:t>rates continue to drop while the death rates continue to rise.</w:t>
      </w:r>
      <w:r w:rsidR="0072459B">
        <w:rPr>
          <w:rFonts w:ascii="Arial" w:hAnsi="Arial" w:cs="Arial"/>
          <w:sz w:val="24"/>
          <w:szCs w:val="24"/>
        </w:rPr>
        <w:t xml:space="preserve"> This is where births&lt; deaths and </w:t>
      </w:r>
      <w:r w:rsidR="0072459B">
        <w:rPr>
          <w:rFonts w:ascii="Arial" w:hAnsi="Arial" w:cs="Arial"/>
          <w:sz w:val="24"/>
          <w:szCs w:val="24"/>
        </w:rPr>
        <w:lastRenderedPageBreak/>
        <w:t>“decay is toward extinction.</w:t>
      </w:r>
      <w:r w:rsidR="00F51DA1">
        <w:rPr>
          <w:rFonts w:ascii="Arial" w:hAnsi="Arial" w:cs="Arial"/>
          <w:sz w:val="24"/>
          <w:szCs w:val="24"/>
        </w:rPr>
        <w:t xml:space="preserve"> Death rates increasing is a normal instance in a population. In a linear density dependence model normally the birth rate will start off higher than the death rate. </w:t>
      </w:r>
      <w:r w:rsidR="00F26192">
        <w:rPr>
          <w:rFonts w:ascii="Arial" w:hAnsi="Arial" w:cs="Arial"/>
          <w:sz w:val="24"/>
          <w:szCs w:val="24"/>
        </w:rPr>
        <w:t xml:space="preserve">It seems as though after carrying capacity the birth rate will continue to drop, so the </w:t>
      </w:r>
      <w:r w:rsidR="004F5AC2">
        <w:rPr>
          <w:rFonts w:ascii="Arial" w:hAnsi="Arial" w:cs="Arial"/>
          <w:sz w:val="24"/>
          <w:szCs w:val="24"/>
        </w:rPr>
        <w:t>turtles</w:t>
      </w:r>
      <w:r w:rsidR="00F26192">
        <w:rPr>
          <w:rFonts w:ascii="Arial" w:hAnsi="Arial" w:cs="Arial"/>
          <w:sz w:val="24"/>
          <w:szCs w:val="24"/>
        </w:rPr>
        <w:t xml:space="preserve"> cannot handle</w:t>
      </w:r>
      <w:r w:rsidR="008B4674">
        <w:rPr>
          <w:rFonts w:ascii="Arial" w:hAnsi="Arial" w:cs="Arial"/>
          <w:sz w:val="24"/>
          <w:szCs w:val="24"/>
        </w:rPr>
        <w:t xml:space="preserve"> to gather resources or support</w:t>
      </w:r>
      <w:r w:rsidR="00F26192">
        <w:rPr>
          <w:rFonts w:ascii="Arial" w:hAnsi="Arial" w:cs="Arial"/>
          <w:sz w:val="24"/>
          <w:szCs w:val="24"/>
        </w:rPr>
        <w:t xml:space="preserve"> their population size after carrying </w:t>
      </w:r>
      <w:r w:rsidR="004F5AC2">
        <w:rPr>
          <w:rFonts w:ascii="Arial" w:hAnsi="Arial" w:cs="Arial"/>
          <w:sz w:val="24"/>
          <w:szCs w:val="24"/>
        </w:rPr>
        <w:t>capacity</w:t>
      </w:r>
      <w:r w:rsidR="00F26192">
        <w:rPr>
          <w:rFonts w:ascii="Arial" w:hAnsi="Arial" w:cs="Arial"/>
          <w:sz w:val="24"/>
          <w:szCs w:val="24"/>
        </w:rPr>
        <w:t xml:space="preserve">. </w:t>
      </w:r>
      <w:r w:rsidR="004F5AC2">
        <w:rPr>
          <w:rFonts w:ascii="Arial" w:hAnsi="Arial" w:cs="Arial"/>
          <w:sz w:val="24"/>
          <w:szCs w:val="24"/>
        </w:rPr>
        <w:t xml:space="preserve"> </w:t>
      </w:r>
    </w:p>
    <w:p w:rsidR="00540214" w:rsidRDefault="00540214" w:rsidP="00A66691">
      <w:pPr>
        <w:rPr>
          <w:rFonts w:ascii="Arial" w:hAnsi="Arial" w:cs="Arial"/>
          <w:sz w:val="24"/>
          <w:szCs w:val="24"/>
        </w:rPr>
      </w:pPr>
    </w:p>
    <w:p w:rsidR="00540214" w:rsidRPr="00462BC2" w:rsidRDefault="00540214" w:rsidP="00A66691">
      <w:pPr>
        <w:rPr>
          <w:rFonts w:ascii="Arial" w:hAnsi="Arial" w:cs="Arial"/>
          <w:sz w:val="24"/>
          <w:szCs w:val="24"/>
        </w:rPr>
      </w:pPr>
      <w:r w:rsidRPr="00462BC2">
        <w:rPr>
          <w:rFonts w:ascii="Arial" w:hAnsi="Arial" w:cs="Arial"/>
          <w:sz w:val="24"/>
          <w:szCs w:val="24"/>
        </w:rPr>
        <w:t xml:space="preserve">6. </w:t>
      </w:r>
    </w:p>
    <w:p w:rsidR="00706746" w:rsidRDefault="008A04FD" w:rsidP="00706746">
      <w:pPr>
        <w:spacing w:after="0" w:line="240" w:lineRule="auto"/>
        <w:rPr>
          <w:rFonts w:ascii="Arial" w:hAnsi="Arial" w:cs="Arial"/>
          <w:sz w:val="24"/>
          <w:szCs w:val="24"/>
        </w:rPr>
      </w:pPr>
      <w:r>
        <w:rPr>
          <w:rFonts w:ascii="Arial" w:hAnsi="Arial" w:cs="Arial"/>
          <w:sz w:val="24"/>
          <w:szCs w:val="24"/>
        </w:rPr>
        <w:t>The logistic differential equation:</w:t>
      </w:r>
    </w:p>
    <w:p w:rsidR="008A04FD" w:rsidRPr="00462BC2" w:rsidRDefault="008A04FD" w:rsidP="00706746">
      <w:pPr>
        <w:spacing w:after="0" w:line="240" w:lineRule="auto"/>
        <w:rPr>
          <w:rFonts w:ascii="Arial" w:eastAsia="Times New Roman" w:hAnsi="Arial" w:cs="Arial"/>
          <w:sz w:val="24"/>
          <w:szCs w:val="24"/>
        </w:rPr>
      </w:pPr>
    </w:p>
    <w:p w:rsidR="00706746" w:rsidRPr="00706746" w:rsidRDefault="00706746" w:rsidP="00706746">
      <w:pPr>
        <w:spacing w:after="0" w:line="240" w:lineRule="auto"/>
        <w:rPr>
          <w:rFonts w:ascii="Arial" w:eastAsia="Times New Roman" w:hAnsi="Arial" w:cs="Arial"/>
          <w:sz w:val="24"/>
          <w:szCs w:val="24"/>
        </w:rPr>
      </w:pPr>
      <w:proofErr w:type="spellStart"/>
      <w:proofErr w:type="gramStart"/>
      <w:r w:rsidRPr="00462BC2">
        <w:rPr>
          <w:rFonts w:ascii="Arial" w:eastAsia="Times New Roman" w:hAnsi="Arial" w:cs="Arial"/>
          <w:sz w:val="24"/>
          <w:szCs w:val="24"/>
          <w:bdr w:val="none" w:sz="0" w:space="0" w:color="auto" w:frame="1"/>
        </w:rPr>
        <w:t>dn</w:t>
      </w:r>
      <w:proofErr w:type="spellEnd"/>
      <w:r w:rsidRPr="00462BC2">
        <w:rPr>
          <w:rFonts w:ascii="Arial" w:eastAsia="Times New Roman" w:hAnsi="Arial" w:cs="Arial"/>
          <w:sz w:val="24"/>
          <w:szCs w:val="24"/>
          <w:bdr w:val="none" w:sz="0" w:space="0" w:color="auto" w:frame="1"/>
        </w:rPr>
        <w:t>(</w:t>
      </w:r>
      <w:proofErr w:type="gramEnd"/>
      <w:r w:rsidRPr="00462BC2">
        <w:rPr>
          <w:rFonts w:ascii="Arial" w:eastAsia="Times New Roman" w:hAnsi="Arial" w:cs="Arial"/>
          <w:sz w:val="24"/>
          <w:szCs w:val="24"/>
          <w:bdr w:val="none" w:sz="0" w:space="0" w:color="auto" w:frame="1"/>
        </w:rPr>
        <w:t>t)</w:t>
      </w:r>
      <w:r w:rsidR="008E686C" w:rsidRPr="00462BC2">
        <w:rPr>
          <w:rFonts w:ascii="Arial" w:eastAsia="Times New Roman" w:hAnsi="Arial" w:cs="Arial"/>
          <w:sz w:val="24"/>
          <w:szCs w:val="24"/>
        </w:rPr>
        <w:t>/</w:t>
      </w:r>
      <w:proofErr w:type="spellStart"/>
      <w:r w:rsidRPr="00462BC2">
        <w:rPr>
          <w:rFonts w:ascii="Arial" w:eastAsia="Times New Roman" w:hAnsi="Arial" w:cs="Arial"/>
          <w:sz w:val="24"/>
          <w:szCs w:val="24"/>
          <w:bdr w:val="none" w:sz="0" w:space="0" w:color="auto" w:frame="1"/>
        </w:rPr>
        <w:t>dt</w:t>
      </w:r>
      <w:proofErr w:type="spellEnd"/>
      <w:r w:rsidR="008E686C" w:rsidRPr="00462BC2">
        <w:rPr>
          <w:rFonts w:ascii="Arial" w:eastAsia="Times New Roman" w:hAnsi="Arial" w:cs="Arial"/>
          <w:sz w:val="24"/>
          <w:szCs w:val="24"/>
        </w:rPr>
        <w:t xml:space="preserve"> </w:t>
      </w:r>
      <w:r w:rsidRPr="00462BC2">
        <w:rPr>
          <w:rFonts w:ascii="Arial" w:eastAsia="Times New Roman" w:hAnsi="Arial" w:cs="Arial"/>
          <w:sz w:val="24"/>
          <w:szCs w:val="24"/>
          <w:bdr w:val="none" w:sz="0" w:space="0" w:color="auto" w:frame="1"/>
        </w:rPr>
        <w:t>= </w:t>
      </w:r>
      <w:proofErr w:type="spellStart"/>
      <w:r w:rsidRPr="00462BC2">
        <w:rPr>
          <w:rFonts w:ascii="Arial" w:eastAsia="Times New Roman" w:hAnsi="Arial" w:cs="Arial"/>
          <w:spacing w:val="6"/>
          <w:sz w:val="24"/>
          <w:szCs w:val="24"/>
          <w:bdr w:val="none" w:sz="0" w:space="0" w:color="auto" w:frame="1"/>
        </w:rPr>
        <w:t>rn</w:t>
      </w:r>
      <w:proofErr w:type="spellEnd"/>
      <w:r w:rsidRPr="00462BC2">
        <w:rPr>
          <w:rFonts w:ascii="Arial" w:eastAsia="Times New Roman" w:hAnsi="Arial" w:cs="Arial"/>
          <w:sz w:val="24"/>
          <w:szCs w:val="24"/>
          <w:bdr w:val="none" w:sz="0" w:space="0" w:color="auto" w:frame="1"/>
        </w:rPr>
        <w:t>(t) </w:t>
      </w:r>
      <w:r w:rsidR="008E686C" w:rsidRPr="00462BC2">
        <w:rPr>
          <w:rFonts w:ascii="Arial" w:eastAsia="Times New Roman" w:hAnsi="Arial" w:cs="Arial"/>
          <w:sz w:val="24"/>
          <w:szCs w:val="24"/>
          <w:bdr w:val="none" w:sz="0" w:space="0" w:color="auto" w:frame="1"/>
        </w:rPr>
        <w:t>(</w:t>
      </w:r>
      <w:r w:rsidRPr="00462BC2">
        <w:rPr>
          <w:rFonts w:ascii="Arial" w:eastAsia="Times New Roman" w:hAnsi="Arial" w:cs="Arial"/>
          <w:sz w:val="24"/>
          <w:szCs w:val="24"/>
          <w:bdr w:val="none" w:sz="0" w:space="0" w:color="auto" w:frame="1"/>
        </w:rPr>
        <w:t>1 −n(t)</w:t>
      </w:r>
      <w:r w:rsidR="008E686C" w:rsidRPr="00462BC2">
        <w:rPr>
          <w:rFonts w:ascii="Arial" w:eastAsia="Times New Roman" w:hAnsi="Arial" w:cs="Arial"/>
          <w:sz w:val="24"/>
          <w:szCs w:val="24"/>
        </w:rPr>
        <w:t>/</w:t>
      </w:r>
      <w:r w:rsidRPr="00462BC2">
        <w:rPr>
          <w:rFonts w:ascii="Arial" w:eastAsia="Times New Roman" w:hAnsi="Arial" w:cs="Arial"/>
          <w:sz w:val="24"/>
          <w:szCs w:val="24"/>
          <w:bdr w:val="none" w:sz="0" w:space="0" w:color="auto" w:frame="1"/>
        </w:rPr>
        <w:t>k</w:t>
      </w:r>
      <w:r w:rsidR="008E686C" w:rsidRPr="00462BC2">
        <w:rPr>
          <w:rFonts w:ascii="Arial" w:eastAsia="Times New Roman" w:hAnsi="Arial" w:cs="Arial"/>
          <w:sz w:val="24"/>
          <w:szCs w:val="24"/>
          <w:bdr w:val="none" w:sz="0" w:space="0" w:color="auto" w:frame="1"/>
        </w:rPr>
        <w:t>)</w:t>
      </w:r>
    </w:p>
    <w:p w:rsidR="00706746" w:rsidRPr="00462BC2" w:rsidRDefault="00706746" w:rsidP="00706746">
      <w:pPr>
        <w:spacing w:after="0" w:line="240" w:lineRule="auto"/>
        <w:rPr>
          <w:rFonts w:ascii="Arial" w:eastAsia="Times New Roman" w:hAnsi="Arial" w:cs="Arial"/>
          <w:sz w:val="24"/>
          <w:szCs w:val="24"/>
        </w:rPr>
      </w:pPr>
    </w:p>
    <w:p w:rsidR="00773F5C" w:rsidRDefault="008E686C" w:rsidP="00462BC2">
      <w:pPr>
        <w:spacing w:after="0" w:line="240" w:lineRule="auto"/>
        <w:rPr>
          <w:rFonts w:ascii="Arial" w:eastAsia="Times New Roman" w:hAnsi="Arial" w:cs="Arial"/>
          <w:sz w:val="24"/>
          <w:szCs w:val="24"/>
          <w:bdr w:val="none" w:sz="0" w:space="0" w:color="auto" w:frame="1"/>
        </w:rPr>
      </w:pPr>
      <w:r w:rsidRPr="00462BC2">
        <w:rPr>
          <w:rFonts w:ascii="Arial" w:eastAsia="Times New Roman" w:hAnsi="Arial" w:cs="Arial"/>
          <w:sz w:val="24"/>
          <w:szCs w:val="24"/>
        </w:rPr>
        <w:t xml:space="preserve">The logistic differential equation is able to </w:t>
      </w:r>
      <w:r w:rsidR="00036517" w:rsidRPr="00462BC2">
        <w:rPr>
          <w:rFonts w:ascii="Arial" w:eastAsia="Times New Roman" w:hAnsi="Arial" w:cs="Arial"/>
          <w:sz w:val="24"/>
          <w:szCs w:val="24"/>
        </w:rPr>
        <w:t>determine</w:t>
      </w:r>
      <w:r w:rsidRPr="00462BC2">
        <w:rPr>
          <w:rFonts w:ascii="Arial" w:eastAsia="Times New Roman" w:hAnsi="Arial" w:cs="Arial"/>
          <w:sz w:val="24"/>
          <w:szCs w:val="24"/>
        </w:rPr>
        <w:t xml:space="preserve"> the effects of population size increase in a growth rate. The exponential growth model normally only shows the overall rate of increase but does not </w:t>
      </w:r>
      <w:r w:rsidR="00036517" w:rsidRPr="00462BC2">
        <w:rPr>
          <w:rFonts w:ascii="Arial" w:eastAsia="Times New Roman" w:hAnsi="Arial" w:cs="Arial"/>
          <w:sz w:val="24"/>
          <w:szCs w:val="24"/>
        </w:rPr>
        <w:t xml:space="preserve">mention what happens during each segment of the line. The intrinsic growth rate is r and k is the carrying capacity. </w:t>
      </w:r>
      <w:r w:rsidR="00924B8C" w:rsidRPr="00462BC2">
        <w:rPr>
          <w:rFonts w:ascii="Arial" w:eastAsia="Times New Roman" w:hAnsi="Arial" w:cs="Arial"/>
          <w:sz w:val="24"/>
          <w:szCs w:val="24"/>
        </w:rPr>
        <w:t xml:space="preserve">As a population size is reaching carrying capacity natural resources become threatened and animals are more prone to illnesses. This will make the net amount contributed by each individual unit of abundance smaller. The growth rate from its value under exponential growth will effect crowding in a progressive decline until it reaches 0. </w:t>
      </w:r>
      <w:r w:rsidR="00462BC2" w:rsidRPr="00462BC2">
        <w:rPr>
          <w:rFonts w:ascii="Arial" w:eastAsia="Times New Roman" w:hAnsi="Arial" w:cs="Arial"/>
          <w:sz w:val="24"/>
          <w:szCs w:val="24"/>
        </w:rPr>
        <w:t xml:space="preserve">When the growth rate reaches 0 the population size will no longer increase or decrease, it will remain constant. This can be explained by </w:t>
      </w:r>
      <w:proofErr w:type="gramStart"/>
      <w:r w:rsidR="00462BC2" w:rsidRPr="00462BC2">
        <w:rPr>
          <w:rFonts w:ascii="Arial" w:eastAsia="Times New Roman" w:hAnsi="Arial" w:cs="Arial"/>
          <w:sz w:val="24"/>
          <w:szCs w:val="24"/>
        </w:rPr>
        <w:t>n(</w:t>
      </w:r>
      <w:proofErr w:type="gramEnd"/>
      <w:r w:rsidR="00462BC2" w:rsidRPr="00462BC2">
        <w:rPr>
          <w:rFonts w:ascii="Arial" w:eastAsia="Times New Roman" w:hAnsi="Arial" w:cs="Arial"/>
          <w:sz w:val="24"/>
          <w:szCs w:val="24"/>
        </w:rPr>
        <w:t xml:space="preserve">t)=k. The first part of the equation is similar to the growth rate under exponential growth </w:t>
      </w:r>
      <w:proofErr w:type="spellStart"/>
      <w:proofErr w:type="gramStart"/>
      <w:r w:rsidR="00462BC2" w:rsidRPr="00462BC2">
        <w:rPr>
          <w:rFonts w:ascii="Arial" w:eastAsia="Times New Roman" w:hAnsi="Arial" w:cs="Arial"/>
          <w:sz w:val="24"/>
          <w:szCs w:val="24"/>
        </w:rPr>
        <w:t>rn</w:t>
      </w:r>
      <w:proofErr w:type="spellEnd"/>
      <w:r w:rsidR="00462BC2" w:rsidRPr="00462BC2">
        <w:rPr>
          <w:rFonts w:ascii="Arial" w:eastAsia="Times New Roman" w:hAnsi="Arial" w:cs="Arial"/>
          <w:sz w:val="24"/>
          <w:szCs w:val="24"/>
        </w:rPr>
        <w:t>(</w:t>
      </w:r>
      <w:proofErr w:type="gramEnd"/>
      <w:r w:rsidR="00462BC2" w:rsidRPr="00462BC2">
        <w:rPr>
          <w:rFonts w:ascii="Arial" w:eastAsia="Times New Roman" w:hAnsi="Arial" w:cs="Arial"/>
          <w:sz w:val="24"/>
          <w:szCs w:val="24"/>
        </w:rPr>
        <w:t xml:space="preserve">t). The second part of the equation </w:t>
      </w:r>
      <w:r w:rsidR="00462BC2" w:rsidRPr="00462BC2">
        <w:rPr>
          <w:rFonts w:ascii="Arial" w:eastAsia="Times New Roman" w:hAnsi="Arial" w:cs="Arial"/>
          <w:sz w:val="24"/>
          <w:szCs w:val="24"/>
          <w:bdr w:val="none" w:sz="0" w:space="0" w:color="auto" w:frame="1"/>
        </w:rPr>
        <w:t>(1 −</w:t>
      </w:r>
      <w:proofErr w:type="gramStart"/>
      <w:r w:rsidR="00462BC2" w:rsidRPr="00462BC2">
        <w:rPr>
          <w:rFonts w:ascii="Arial" w:eastAsia="Times New Roman" w:hAnsi="Arial" w:cs="Arial"/>
          <w:sz w:val="24"/>
          <w:szCs w:val="24"/>
          <w:bdr w:val="none" w:sz="0" w:space="0" w:color="auto" w:frame="1"/>
        </w:rPr>
        <w:t>n(</w:t>
      </w:r>
      <w:proofErr w:type="gramEnd"/>
      <w:r w:rsidR="00462BC2" w:rsidRPr="00462BC2">
        <w:rPr>
          <w:rFonts w:ascii="Arial" w:eastAsia="Times New Roman" w:hAnsi="Arial" w:cs="Arial"/>
          <w:sz w:val="24"/>
          <w:szCs w:val="24"/>
          <w:bdr w:val="none" w:sz="0" w:space="0" w:color="auto" w:frame="1"/>
        </w:rPr>
        <w:t>t)</w:t>
      </w:r>
      <w:r w:rsidR="00462BC2" w:rsidRPr="00462BC2">
        <w:rPr>
          <w:rFonts w:ascii="Arial" w:eastAsia="Times New Roman" w:hAnsi="Arial" w:cs="Arial"/>
          <w:sz w:val="24"/>
          <w:szCs w:val="24"/>
        </w:rPr>
        <w:t>/</w:t>
      </w:r>
      <w:r w:rsidR="00462BC2" w:rsidRPr="00462BC2">
        <w:rPr>
          <w:rFonts w:ascii="Arial" w:eastAsia="Times New Roman" w:hAnsi="Arial" w:cs="Arial"/>
          <w:sz w:val="24"/>
          <w:szCs w:val="24"/>
          <w:bdr w:val="none" w:sz="0" w:space="0" w:color="auto" w:frame="1"/>
        </w:rPr>
        <w:t xml:space="preserve">k) is between 0 and 1 because n(t) ≤ k. As the population grows to reach k, </w:t>
      </w:r>
      <w:proofErr w:type="gramStart"/>
      <w:r w:rsidR="00462BC2" w:rsidRPr="00462BC2">
        <w:rPr>
          <w:rFonts w:ascii="Arial" w:eastAsia="Times New Roman" w:hAnsi="Arial" w:cs="Arial"/>
          <w:sz w:val="24"/>
          <w:szCs w:val="24"/>
          <w:bdr w:val="none" w:sz="0" w:space="0" w:color="auto" w:frame="1"/>
        </w:rPr>
        <w:t>n(</w:t>
      </w:r>
      <w:proofErr w:type="gramEnd"/>
      <w:r w:rsidR="00462BC2" w:rsidRPr="00462BC2">
        <w:rPr>
          <w:rFonts w:ascii="Arial" w:eastAsia="Times New Roman" w:hAnsi="Arial" w:cs="Arial"/>
          <w:sz w:val="24"/>
          <w:szCs w:val="24"/>
          <w:bdr w:val="none" w:sz="0" w:space="0" w:color="auto" w:frame="1"/>
        </w:rPr>
        <w:t xml:space="preserve">t)/k becomes closer to 1 and (1-n(t)/k) becomes closer to 0. The term is multiplying the exponential growth rate </w:t>
      </w:r>
      <w:proofErr w:type="spellStart"/>
      <w:proofErr w:type="gramStart"/>
      <w:r w:rsidR="00462BC2" w:rsidRPr="00462BC2">
        <w:rPr>
          <w:rFonts w:ascii="Arial" w:eastAsia="Times New Roman" w:hAnsi="Arial" w:cs="Arial"/>
          <w:sz w:val="24"/>
          <w:szCs w:val="24"/>
          <w:bdr w:val="none" w:sz="0" w:space="0" w:color="auto" w:frame="1"/>
        </w:rPr>
        <w:t>rn</w:t>
      </w:r>
      <w:proofErr w:type="spellEnd"/>
      <w:r w:rsidR="00462BC2" w:rsidRPr="00462BC2">
        <w:rPr>
          <w:rFonts w:ascii="Arial" w:eastAsia="Times New Roman" w:hAnsi="Arial" w:cs="Arial"/>
          <w:sz w:val="24"/>
          <w:szCs w:val="24"/>
          <w:bdr w:val="none" w:sz="0" w:space="0" w:color="auto" w:frame="1"/>
        </w:rPr>
        <w:t>(</w:t>
      </w:r>
      <w:proofErr w:type="gramEnd"/>
      <w:r w:rsidR="00462BC2" w:rsidRPr="00462BC2">
        <w:rPr>
          <w:rFonts w:ascii="Arial" w:eastAsia="Times New Roman" w:hAnsi="Arial" w:cs="Arial"/>
          <w:sz w:val="24"/>
          <w:szCs w:val="24"/>
          <w:bdr w:val="none" w:sz="0" w:space="0" w:color="auto" w:frame="1"/>
        </w:rPr>
        <w:t xml:space="preserve">t). As </w:t>
      </w:r>
      <w:proofErr w:type="gramStart"/>
      <w:r w:rsidR="00462BC2" w:rsidRPr="00462BC2">
        <w:rPr>
          <w:rFonts w:ascii="Arial" w:eastAsia="Times New Roman" w:hAnsi="Arial" w:cs="Arial"/>
          <w:sz w:val="24"/>
          <w:szCs w:val="24"/>
          <w:bdr w:val="none" w:sz="0" w:space="0" w:color="auto" w:frame="1"/>
        </w:rPr>
        <w:t>n(</w:t>
      </w:r>
      <w:proofErr w:type="gramEnd"/>
      <w:r w:rsidR="00462BC2" w:rsidRPr="00462BC2">
        <w:rPr>
          <w:rFonts w:ascii="Arial" w:eastAsia="Times New Roman" w:hAnsi="Arial" w:cs="Arial"/>
          <w:sz w:val="24"/>
          <w:szCs w:val="24"/>
          <w:bdr w:val="none" w:sz="0" w:space="0" w:color="auto" w:frame="1"/>
        </w:rPr>
        <w:t xml:space="preserve">t) grows larger the population growth rate becomes a smaller fraction of the exponential growth rate. </w:t>
      </w:r>
      <w:r w:rsidR="00462BC2">
        <w:rPr>
          <w:rFonts w:ascii="Arial" w:eastAsia="Times New Roman" w:hAnsi="Arial" w:cs="Arial"/>
          <w:sz w:val="24"/>
          <w:szCs w:val="24"/>
          <w:bdr w:val="none" w:sz="0" w:space="0" w:color="auto" w:frame="1"/>
        </w:rPr>
        <w:t xml:space="preserve">The hypothesis is basically that as the population size grows larger the net amount that each individual contributes to the </w:t>
      </w:r>
      <w:r w:rsidR="00D33617">
        <w:rPr>
          <w:rFonts w:ascii="Arial" w:eastAsia="Times New Roman" w:hAnsi="Arial" w:cs="Arial"/>
          <w:sz w:val="24"/>
          <w:szCs w:val="24"/>
          <w:bdr w:val="none" w:sz="0" w:space="0" w:color="auto" w:frame="1"/>
        </w:rPr>
        <w:t>unit of abundance becomes small</w:t>
      </w:r>
      <w:r w:rsidR="00462BC2">
        <w:rPr>
          <w:rFonts w:ascii="Arial" w:eastAsia="Times New Roman" w:hAnsi="Arial" w:cs="Arial"/>
          <w:sz w:val="24"/>
          <w:szCs w:val="24"/>
          <w:bdr w:val="none" w:sz="0" w:space="0" w:color="auto" w:frame="1"/>
        </w:rPr>
        <w:t xml:space="preserve"> until it reaches k. </w:t>
      </w:r>
    </w:p>
    <w:p w:rsidR="000D57BA" w:rsidRDefault="000D57BA" w:rsidP="00462BC2">
      <w:pPr>
        <w:spacing w:after="0" w:line="240" w:lineRule="auto"/>
        <w:rPr>
          <w:rFonts w:ascii="Arial" w:eastAsia="Times New Roman" w:hAnsi="Arial" w:cs="Arial"/>
          <w:sz w:val="24"/>
          <w:szCs w:val="24"/>
          <w:bdr w:val="none" w:sz="0" w:space="0" w:color="auto" w:frame="1"/>
        </w:rPr>
      </w:pPr>
    </w:p>
    <w:p w:rsidR="000D57BA" w:rsidRDefault="000D57BA" w:rsidP="000D57BA">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We can rewrite </w:t>
      </w:r>
    </w:p>
    <w:p w:rsidR="000D57BA" w:rsidRDefault="000D57BA" w:rsidP="000D57BA">
      <w:pPr>
        <w:spacing w:after="0" w:line="240" w:lineRule="auto"/>
        <w:rPr>
          <w:rFonts w:ascii="Arial" w:eastAsia="Times New Roman" w:hAnsi="Arial" w:cs="Arial"/>
          <w:sz w:val="24"/>
          <w:szCs w:val="24"/>
          <w:bdr w:val="none" w:sz="0" w:space="0" w:color="auto" w:frame="1"/>
        </w:rPr>
      </w:pPr>
      <w:proofErr w:type="spellStart"/>
      <w:proofErr w:type="gramStart"/>
      <w:r w:rsidRPr="00462BC2">
        <w:rPr>
          <w:rFonts w:ascii="Arial" w:eastAsia="Times New Roman" w:hAnsi="Arial" w:cs="Arial"/>
          <w:sz w:val="24"/>
          <w:szCs w:val="24"/>
          <w:bdr w:val="none" w:sz="0" w:space="0" w:color="auto" w:frame="1"/>
        </w:rPr>
        <w:t>dn</w:t>
      </w:r>
      <w:proofErr w:type="spellEnd"/>
      <w:r w:rsidRPr="00462BC2">
        <w:rPr>
          <w:rFonts w:ascii="Arial" w:eastAsia="Times New Roman" w:hAnsi="Arial" w:cs="Arial"/>
          <w:sz w:val="24"/>
          <w:szCs w:val="24"/>
          <w:bdr w:val="none" w:sz="0" w:space="0" w:color="auto" w:frame="1"/>
        </w:rPr>
        <w:t>(</w:t>
      </w:r>
      <w:proofErr w:type="gramEnd"/>
      <w:r w:rsidRPr="00462BC2">
        <w:rPr>
          <w:rFonts w:ascii="Arial" w:eastAsia="Times New Roman" w:hAnsi="Arial" w:cs="Arial"/>
          <w:sz w:val="24"/>
          <w:szCs w:val="24"/>
          <w:bdr w:val="none" w:sz="0" w:space="0" w:color="auto" w:frame="1"/>
        </w:rPr>
        <w:t>t)</w:t>
      </w:r>
      <w:r w:rsidRPr="00462BC2">
        <w:rPr>
          <w:rFonts w:ascii="Arial" w:eastAsia="Times New Roman" w:hAnsi="Arial" w:cs="Arial"/>
          <w:sz w:val="24"/>
          <w:szCs w:val="24"/>
        </w:rPr>
        <w:t>/</w:t>
      </w:r>
      <w:proofErr w:type="spellStart"/>
      <w:r w:rsidRPr="00462BC2">
        <w:rPr>
          <w:rFonts w:ascii="Arial" w:eastAsia="Times New Roman" w:hAnsi="Arial" w:cs="Arial"/>
          <w:sz w:val="24"/>
          <w:szCs w:val="24"/>
          <w:bdr w:val="none" w:sz="0" w:space="0" w:color="auto" w:frame="1"/>
        </w:rPr>
        <w:t>dt</w:t>
      </w:r>
      <w:proofErr w:type="spellEnd"/>
      <w:r w:rsidRPr="00462BC2">
        <w:rPr>
          <w:rFonts w:ascii="Arial" w:eastAsia="Times New Roman" w:hAnsi="Arial" w:cs="Arial"/>
          <w:sz w:val="24"/>
          <w:szCs w:val="24"/>
        </w:rPr>
        <w:t xml:space="preserve"> </w:t>
      </w:r>
      <w:r w:rsidRPr="00462BC2">
        <w:rPr>
          <w:rFonts w:ascii="Arial" w:eastAsia="Times New Roman" w:hAnsi="Arial" w:cs="Arial"/>
          <w:sz w:val="24"/>
          <w:szCs w:val="24"/>
          <w:bdr w:val="none" w:sz="0" w:space="0" w:color="auto" w:frame="1"/>
        </w:rPr>
        <w:t>= </w:t>
      </w:r>
      <w:proofErr w:type="spellStart"/>
      <w:r w:rsidRPr="00462BC2">
        <w:rPr>
          <w:rFonts w:ascii="Arial" w:eastAsia="Times New Roman" w:hAnsi="Arial" w:cs="Arial"/>
          <w:spacing w:val="6"/>
          <w:sz w:val="24"/>
          <w:szCs w:val="24"/>
          <w:bdr w:val="none" w:sz="0" w:space="0" w:color="auto" w:frame="1"/>
        </w:rPr>
        <w:t>rn</w:t>
      </w:r>
      <w:proofErr w:type="spellEnd"/>
      <w:r w:rsidRPr="00462BC2">
        <w:rPr>
          <w:rFonts w:ascii="Arial" w:eastAsia="Times New Roman" w:hAnsi="Arial" w:cs="Arial"/>
          <w:sz w:val="24"/>
          <w:szCs w:val="24"/>
          <w:bdr w:val="none" w:sz="0" w:space="0" w:color="auto" w:frame="1"/>
        </w:rPr>
        <w:t>(t) (1 −n(t)</w:t>
      </w:r>
      <w:r w:rsidRPr="00462BC2">
        <w:rPr>
          <w:rFonts w:ascii="Arial" w:eastAsia="Times New Roman" w:hAnsi="Arial" w:cs="Arial"/>
          <w:sz w:val="24"/>
          <w:szCs w:val="24"/>
        </w:rPr>
        <w:t>/</w:t>
      </w:r>
      <w:r w:rsidRPr="00462BC2">
        <w:rPr>
          <w:rFonts w:ascii="Arial" w:eastAsia="Times New Roman" w:hAnsi="Arial" w:cs="Arial"/>
          <w:sz w:val="24"/>
          <w:szCs w:val="24"/>
          <w:bdr w:val="none" w:sz="0" w:space="0" w:color="auto" w:frame="1"/>
        </w:rPr>
        <w:t>k)</w:t>
      </w:r>
    </w:p>
    <w:p w:rsidR="000D57BA" w:rsidRDefault="000D57BA" w:rsidP="000D57BA">
      <w:pPr>
        <w:spacing w:after="0" w:line="240" w:lineRule="auto"/>
        <w:rPr>
          <w:rFonts w:ascii="Arial" w:eastAsia="Times New Roman" w:hAnsi="Arial" w:cs="Arial"/>
          <w:sz w:val="24"/>
          <w:szCs w:val="24"/>
          <w:bdr w:val="none" w:sz="0" w:space="0" w:color="auto" w:frame="1"/>
        </w:rPr>
      </w:pPr>
      <w:proofErr w:type="gramStart"/>
      <w:r>
        <w:rPr>
          <w:rFonts w:ascii="Arial" w:eastAsia="Times New Roman" w:hAnsi="Arial" w:cs="Arial"/>
          <w:sz w:val="24"/>
          <w:szCs w:val="24"/>
          <w:bdr w:val="none" w:sz="0" w:space="0" w:color="auto" w:frame="1"/>
        </w:rPr>
        <w:t>as</w:t>
      </w:r>
      <w:proofErr w:type="gramEnd"/>
    </w:p>
    <w:p w:rsidR="000D57BA" w:rsidRPr="00706746" w:rsidRDefault="000D57BA" w:rsidP="000D57BA">
      <w:pPr>
        <w:spacing w:after="0" w:line="240" w:lineRule="auto"/>
        <w:rPr>
          <w:rFonts w:ascii="Arial" w:eastAsia="Times New Roman" w:hAnsi="Arial" w:cs="Arial"/>
          <w:sz w:val="24"/>
          <w:szCs w:val="24"/>
        </w:rPr>
      </w:pPr>
      <w:proofErr w:type="spellStart"/>
      <w:proofErr w:type="gramStart"/>
      <w:r>
        <w:rPr>
          <w:rFonts w:ascii="Arial" w:eastAsia="Times New Roman" w:hAnsi="Arial" w:cs="Arial"/>
          <w:sz w:val="24"/>
          <w:szCs w:val="24"/>
          <w:bdr w:val="none" w:sz="0" w:space="0" w:color="auto" w:frame="1"/>
        </w:rPr>
        <w:t>rn</w:t>
      </w:r>
      <w:proofErr w:type="spellEnd"/>
      <w:r>
        <w:rPr>
          <w:rFonts w:ascii="Arial" w:eastAsia="Times New Roman" w:hAnsi="Arial" w:cs="Arial"/>
          <w:sz w:val="24"/>
          <w:szCs w:val="24"/>
          <w:bdr w:val="none" w:sz="0" w:space="0" w:color="auto" w:frame="1"/>
        </w:rPr>
        <w:t>(</w:t>
      </w:r>
      <w:proofErr w:type="gramEnd"/>
      <w:r>
        <w:rPr>
          <w:rFonts w:ascii="Arial" w:eastAsia="Times New Roman" w:hAnsi="Arial" w:cs="Arial"/>
          <w:sz w:val="24"/>
          <w:szCs w:val="24"/>
          <w:bdr w:val="none" w:sz="0" w:space="0" w:color="auto" w:frame="1"/>
        </w:rPr>
        <w:t>t)- (r/k) n(t)^2</w:t>
      </w:r>
    </w:p>
    <w:p w:rsidR="000D57BA" w:rsidRDefault="000D57BA" w:rsidP="00462BC2">
      <w:pPr>
        <w:spacing w:after="0" w:line="240" w:lineRule="auto"/>
        <w:rPr>
          <w:rFonts w:ascii="Arial" w:eastAsia="Times New Roman" w:hAnsi="Arial" w:cs="Arial"/>
          <w:sz w:val="24"/>
          <w:szCs w:val="24"/>
          <w:bdr w:val="none" w:sz="0" w:space="0" w:color="auto" w:frame="1"/>
        </w:rPr>
      </w:pPr>
    </w:p>
    <w:p w:rsidR="00773F5C" w:rsidRDefault="00773F5C" w:rsidP="00462BC2">
      <w:pPr>
        <w:spacing w:after="0" w:line="240" w:lineRule="auto"/>
        <w:rPr>
          <w:rFonts w:ascii="Arial" w:eastAsia="Times New Roman" w:hAnsi="Arial" w:cs="Arial"/>
          <w:sz w:val="24"/>
          <w:szCs w:val="24"/>
          <w:bdr w:val="none" w:sz="0" w:space="0" w:color="auto" w:frame="1"/>
        </w:rPr>
      </w:pPr>
    </w:p>
    <w:p w:rsidR="00FE53BC" w:rsidRDefault="00773F5C" w:rsidP="00462BC2">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If </w:t>
      </w:r>
      <w:r w:rsidR="00AB7BB0">
        <w:rPr>
          <w:rFonts w:ascii="Arial" w:eastAsia="Times New Roman" w:hAnsi="Arial" w:cs="Arial"/>
          <w:sz w:val="24"/>
          <w:szCs w:val="24"/>
          <w:bdr w:val="none" w:sz="0" w:space="0" w:color="auto" w:frame="1"/>
        </w:rPr>
        <w:t xml:space="preserve">the starting population is </w:t>
      </w:r>
    </w:p>
    <w:p w:rsidR="00FE53BC" w:rsidRDefault="00773F5C" w:rsidP="00462BC2">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n</w:t>
      </w:r>
      <w:r w:rsidR="00691279">
        <w:rPr>
          <w:rFonts w:ascii="Arial" w:eastAsia="Times New Roman" w:hAnsi="Arial" w:cs="Arial"/>
          <w:sz w:val="24"/>
          <w:szCs w:val="24"/>
          <w:bdr w:val="none" w:sz="0" w:space="0" w:color="auto" w:frame="1"/>
        </w:rPr>
        <w:t>1</w:t>
      </w:r>
      <w:r w:rsidR="00AB7BB0">
        <w:rPr>
          <w:rFonts w:ascii="Arial" w:eastAsia="Times New Roman" w:hAnsi="Arial" w:cs="Arial"/>
          <w:sz w:val="24"/>
          <w:szCs w:val="24"/>
          <w:bdr w:val="none" w:sz="0" w:space="0" w:color="auto" w:frame="1"/>
        </w:rPr>
        <w:t xml:space="preserve">&gt; k </w:t>
      </w:r>
    </w:p>
    <w:p w:rsidR="00AB7BB0" w:rsidRDefault="00773F5C" w:rsidP="00462BC2">
      <w:pPr>
        <w:spacing w:after="0" w:line="240" w:lineRule="auto"/>
        <w:rPr>
          <w:rFonts w:ascii="Arial" w:eastAsia="Times New Roman" w:hAnsi="Arial" w:cs="Arial"/>
          <w:sz w:val="24"/>
          <w:szCs w:val="24"/>
          <w:bdr w:val="none" w:sz="0" w:space="0" w:color="auto" w:frame="1"/>
        </w:rPr>
      </w:pPr>
      <w:proofErr w:type="spellStart"/>
      <w:r>
        <w:rPr>
          <w:rFonts w:ascii="Arial" w:eastAsia="Times New Roman" w:hAnsi="Arial" w:cs="Arial"/>
          <w:sz w:val="24"/>
          <w:szCs w:val="24"/>
          <w:bdr w:val="none" w:sz="0" w:space="0" w:color="auto" w:frame="1"/>
        </w:rPr>
        <w:t>Δ</w:t>
      </w:r>
      <w:r w:rsidR="00691279">
        <w:rPr>
          <w:rFonts w:ascii="Arial" w:eastAsia="Times New Roman" w:hAnsi="Arial" w:cs="Arial"/>
          <w:sz w:val="24"/>
          <w:szCs w:val="24"/>
          <w:bdr w:val="none" w:sz="0" w:space="0" w:color="auto" w:frame="1"/>
        </w:rPr>
        <w:t>n</w:t>
      </w:r>
      <w:proofErr w:type="spellEnd"/>
      <w:r w:rsidR="00691279">
        <w:rPr>
          <w:rFonts w:ascii="Arial" w:eastAsia="Times New Roman" w:hAnsi="Arial" w:cs="Arial"/>
          <w:sz w:val="24"/>
          <w:szCs w:val="24"/>
          <w:bdr w:val="none" w:sz="0" w:space="0" w:color="auto" w:frame="1"/>
        </w:rPr>
        <w:t>=n1</w:t>
      </w:r>
      <w:r w:rsidR="00AB7BB0">
        <w:rPr>
          <w:rFonts w:ascii="Arial" w:eastAsia="Times New Roman" w:hAnsi="Arial" w:cs="Arial"/>
          <w:sz w:val="24"/>
          <w:szCs w:val="24"/>
          <w:bdr w:val="none" w:sz="0" w:space="0" w:color="auto" w:frame="1"/>
        </w:rPr>
        <w:t xml:space="preserve">- k </w:t>
      </w:r>
    </w:p>
    <w:p w:rsidR="005A678C" w:rsidRDefault="00AB7BB0" w:rsidP="00462BC2">
      <w:pPr>
        <w:spacing w:after="0" w:line="240" w:lineRule="auto"/>
        <w:rPr>
          <w:rFonts w:ascii="Arial" w:eastAsia="Times New Roman" w:hAnsi="Arial" w:cs="Arial"/>
          <w:sz w:val="24"/>
          <w:szCs w:val="24"/>
          <w:bdr w:val="none" w:sz="0" w:space="0" w:color="auto" w:frame="1"/>
        </w:rPr>
      </w:pPr>
      <w:proofErr w:type="spellStart"/>
      <w:proofErr w:type="gramStart"/>
      <w:r>
        <w:rPr>
          <w:rFonts w:ascii="Arial" w:eastAsia="Times New Roman" w:hAnsi="Arial" w:cs="Arial"/>
          <w:sz w:val="24"/>
          <w:szCs w:val="24"/>
          <w:bdr w:val="none" w:sz="0" w:space="0" w:color="auto" w:frame="1"/>
        </w:rPr>
        <w:t>Dn</w:t>
      </w:r>
      <w:proofErr w:type="spellEnd"/>
      <w:r>
        <w:rPr>
          <w:rFonts w:ascii="Arial" w:eastAsia="Times New Roman" w:hAnsi="Arial" w:cs="Arial"/>
          <w:sz w:val="24"/>
          <w:szCs w:val="24"/>
          <w:bdr w:val="none" w:sz="0" w:space="0" w:color="auto" w:frame="1"/>
        </w:rPr>
        <w:t>(</w:t>
      </w:r>
      <w:proofErr w:type="gramEnd"/>
      <w:r>
        <w:rPr>
          <w:rFonts w:ascii="Arial" w:eastAsia="Times New Roman" w:hAnsi="Arial" w:cs="Arial"/>
          <w:sz w:val="24"/>
          <w:szCs w:val="24"/>
          <w:bdr w:val="none" w:sz="0" w:space="0" w:color="auto" w:frame="1"/>
        </w:rPr>
        <w:t>t)/</w:t>
      </w:r>
      <w:proofErr w:type="spellStart"/>
      <w:r>
        <w:rPr>
          <w:rFonts w:ascii="Arial" w:eastAsia="Times New Roman" w:hAnsi="Arial" w:cs="Arial"/>
          <w:sz w:val="24"/>
          <w:szCs w:val="24"/>
          <w:bdr w:val="none" w:sz="0" w:space="0" w:color="auto" w:frame="1"/>
        </w:rPr>
        <w:t>dt</w:t>
      </w:r>
      <w:proofErr w:type="spellEnd"/>
      <w:r>
        <w:rPr>
          <w:rFonts w:ascii="Arial" w:eastAsia="Times New Roman" w:hAnsi="Arial" w:cs="Arial"/>
          <w:sz w:val="24"/>
          <w:szCs w:val="24"/>
          <w:bdr w:val="none" w:sz="0" w:space="0" w:color="auto" w:frame="1"/>
        </w:rPr>
        <w:t xml:space="preserve"> when n(t)= k+ </w:t>
      </w:r>
      <w:proofErr w:type="spellStart"/>
      <w:r>
        <w:rPr>
          <w:rFonts w:ascii="Arial" w:eastAsia="Times New Roman" w:hAnsi="Arial" w:cs="Arial"/>
          <w:sz w:val="24"/>
          <w:szCs w:val="24"/>
          <w:bdr w:val="none" w:sz="0" w:space="0" w:color="auto" w:frame="1"/>
        </w:rPr>
        <w:t>Δn</w:t>
      </w:r>
      <w:proofErr w:type="spellEnd"/>
    </w:p>
    <w:p w:rsidR="008304CA" w:rsidRDefault="008304CA" w:rsidP="008304CA">
      <w:pPr>
        <w:spacing w:after="0" w:line="240" w:lineRule="auto"/>
        <w:rPr>
          <w:rFonts w:ascii="Arial" w:eastAsia="Times New Roman" w:hAnsi="Arial" w:cs="Arial"/>
          <w:sz w:val="24"/>
          <w:szCs w:val="24"/>
          <w:bdr w:val="none" w:sz="0" w:space="0" w:color="auto" w:frame="1"/>
        </w:rPr>
      </w:pPr>
    </w:p>
    <w:p w:rsidR="008304CA" w:rsidRDefault="008304CA" w:rsidP="008304CA">
      <w:pPr>
        <w:spacing w:after="0" w:line="240" w:lineRule="auto"/>
        <w:rPr>
          <w:rFonts w:ascii="Arial" w:eastAsia="Times New Roman" w:hAnsi="Arial" w:cs="Arial"/>
          <w:sz w:val="24"/>
          <w:szCs w:val="24"/>
          <w:bdr w:val="none" w:sz="0" w:space="0" w:color="auto" w:frame="1"/>
        </w:rPr>
      </w:pPr>
    </w:p>
    <w:p w:rsidR="009E600E" w:rsidRDefault="009E600E" w:rsidP="008304CA">
      <w:pPr>
        <w:spacing w:after="0" w:line="240" w:lineRule="auto"/>
        <w:rPr>
          <w:rFonts w:ascii="Arial" w:eastAsia="Times New Roman" w:hAnsi="Arial" w:cs="Arial"/>
          <w:sz w:val="24"/>
          <w:szCs w:val="24"/>
          <w:bdr w:val="none" w:sz="0" w:space="0" w:color="auto" w:frame="1"/>
        </w:rPr>
      </w:pPr>
    </w:p>
    <w:p w:rsidR="009E600E" w:rsidRDefault="009E600E" w:rsidP="008304CA">
      <w:pPr>
        <w:spacing w:after="0" w:line="240" w:lineRule="auto"/>
        <w:rPr>
          <w:rFonts w:ascii="Arial" w:eastAsia="Times New Roman" w:hAnsi="Arial" w:cs="Arial"/>
          <w:sz w:val="24"/>
          <w:szCs w:val="24"/>
          <w:bdr w:val="none" w:sz="0" w:space="0" w:color="auto" w:frame="1"/>
        </w:rPr>
      </w:pPr>
    </w:p>
    <w:p w:rsidR="008304CA" w:rsidRDefault="008304CA" w:rsidP="008304CA">
      <w:pPr>
        <w:spacing w:after="0" w:line="240" w:lineRule="auto"/>
        <w:rPr>
          <w:rFonts w:ascii="Arial" w:eastAsia="Times New Roman" w:hAnsi="Arial" w:cs="Arial"/>
          <w:sz w:val="24"/>
          <w:szCs w:val="24"/>
          <w:bdr w:val="none" w:sz="0" w:space="0" w:color="auto" w:frame="1"/>
        </w:rPr>
      </w:pPr>
    </w:p>
    <w:p w:rsidR="008304CA" w:rsidRDefault="008304CA" w:rsidP="008304CA">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lastRenderedPageBreak/>
        <w:t>The differential logistic equation is:</w:t>
      </w:r>
    </w:p>
    <w:p w:rsidR="00FE53BC" w:rsidRDefault="00FE53BC" w:rsidP="00462BC2">
      <w:pPr>
        <w:spacing w:after="0" w:line="240" w:lineRule="auto"/>
        <w:rPr>
          <w:rFonts w:ascii="Arial" w:eastAsia="Times New Roman" w:hAnsi="Arial" w:cs="Arial"/>
          <w:sz w:val="24"/>
          <w:szCs w:val="24"/>
          <w:bdr w:val="none" w:sz="0" w:space="0" w:color="auto" w:frame="1"/>
        </w:rPr>
      </w:pPr>
    </w:p>
    <w:p w:rsidR="0064376B" w:rsidRDefault="0064376B" w:rsidP="00FE53BC">
      <w:pPr>
        <w:spacing w:after="0" w:line="240" w:lineRule="auto"/>
        <w:rPr>
          <w:rFonts w:ascii="Arial" w:eastAsia="Times New Roman" w:hAnsi="Arial" w:cs="Arial"/>
          <w:sz w:val="24"/>
          <w:szCs w:val="24"/>
          <w:bdr w:val="none" w:sz="0" w:space="0" w:color="auto" w:frame="1"/>
        </w:rPr>
      </w:pPr>
      <w:proofErr w:type="spellStart"/>
      <w:proofErr w:type="gramStart"/>
      <w:r>
        <w:rPr>
          <w:rFonts w:ascii="Arial" w:eastAsia="Times New Roman" w:hAnsi="Arial" w:cs="Arial"/>
          <w:sz w:val="24"/>
          <w:szCs w:val="24"/>
          <w:bdr w:val="none" w:sz="0" w:space="0" w:color="auto" w:frame="1"/>
        </w:rPr>
        <w:t>Dn</w:t>
      </w:r>
      <w:proofErr w:type="spellEnd"/>
      <w:r>
        <w:rPr>
          <w:rFonts w:ascii="Arial" w:eastAsia="Times New Roman" w:hAnsi="Arial" w:cs="Arial"/>
          <w:sz w:val="24"/>
          <w:szCs w:val="24"/>
          <w:bdr w:val="none" w:sz="0" w:space="0" w:color="auto" w:frame="1"/>
        </w:rPr>
        <w:t>(</w:t>
      </w:r>
      <w:proofErr w:type="gramEnd"/>
      <w:r>
        <w:rPr>
          <w:rFonts w:ascii="Arial" w:eastAsia="Times New Roman" w:hAnsi="Arial" w:cs="Arial"/>
          <w:sz w:val="24"/>
          <w:szCs w:val="24"/>
          <w:bdr w:val="none" w:sz="0" w:space="0" w:color="auto" w:frame="1"/>
        </w:rPr>
        <w:t>t)/</w:t>
      </w:r>
      <w:proofErr w:type="spellStart"/>
      <w:r>
        <w:rPr>
          <w:rFonts w:ascii="Arial" w:eastAsia="Times New Roman" w:hAnsi="Arial" w:cs="Arial"/>
          <w:sz w:val="24"/>
          <w:szCs w:val="24"/>
          <w:bdr w:val="none" w:sz="0" w:space="0" w:color="auto" w:frame="1"/>
        </w:rPr>
        <w:t>dt</w:t>
      </w:r>
      <w:proofErr w:type="spellEnd"/>
      <w:r>
        <w:rPr>
          <w:rFonts w:ascii="Arial" w:eastAsia="Times New Roman" w:hAnsi="Arial" w:cs="Arial"/>
          <w:sz w:val="24"/>
          <w:szCs w:val="24"/>
          <w:bdr w:val="none" w:sz="0" w:space="0" w:color="auto" w:frame="1"/>
        </w:rPr>
        <w:t xml:space="preserve">= </w:t>
      </w:r>
      <w:r w:rsidR="00FE53BC">
        <w:rPr>
          <w:rFonts w:ascii="Arial" w:eastAsia="Times New Roman" w:hAnsi="Arial" w:cs="Arial"/>
          <w:sz w:val="24"/>
          <w:szCs w:val="24"/>
          <w:bdr w:val="none" w:sz="0" w:space="0" w:color="auto" w:frame="1"/>
        </w:rPr>
        <w:t>r(</w:t>
      </w:r>
      <w:proofErr w:type="spellStart"/>
      <w:r w:rsidR="00FE53BC">
        <w:rPr>
          <w:rFonts w:ascii="Arial" w:eastAsia="Times New Roman" w:hAnsi="Arial" w:cs="Arial"/>
          <w:sz w:val="24"/>
          <w:szCs w:val="24"/>
          <w:bdr w:val="none" w:sz="0" w:space="0" w:color="auto" w:frame="1"/>
        </w:rPr>
        <w:t>k+Δn</w:t>
      </w:r>
      <w:proofErr w:type="spellEnd"/>
      <w:r w:rsidR="00BC0CFE">
        <w:rPr>
          <w:rFonts w:ascii="Arial" w:eastAsia="Times New Roman" w:hAnsi="Arial" w:cs="Arial"/>
          <w:sz w:val="24"/>
          <w:szCs w:val="24"/>
          <w:bdr w:val="none" w:sz="0" w:space="0" w:color="auto" w:frame="1"/>
        </w:rPr>
        <w:t>)</w:t>
      </w:r>
      <w:r w:rsidR="00FE53BC">
        <w:rPr>
          <w:rFonts w:ascii="Arial" w:eastAsia="Times New Roman" w:hAnsi="Arial" w:cs="Arial"/>
          <w:sz w:val="24"/>
          <w:szCs w:val="24"/>
          <w:bdr w:val="none" w:sz="0" w:space="0" w:color="auto" w:frame="1"/>
        </w:rPr>
        <w:t>-(r/k)(</w:t>
      </w:r>
      <w:proofErr w:type="spellStart"/>
      <w:r w:rsidR="00FE53BC">
        <w:rPr>
          <w:rFonts w:ascii="Arial" w:eastAsia="Times New Roman" w:hAnsi="Arial" w:cs="Arial"/>
          <w:sz w:val="24"/>
          <w:szCs w:val="24"/>
          <w:bdr w:val="none" w:sz="0" w:space="0" w:color="auto" w:frame="1"/>
        </w:rPr>
        <w:t>k+Δn</w:t>
      </w:r>
      <w:proofErr w:type="spellEnd"/>
      <w:r w:rsidR="00FE53BC">
        <w:rPr>
          <w:rFonts w:ascii="Arial" w:eastAsia="Times New Roman" w:hAnsi="Arial" w:cs="Arial"/>
          <w:sz w:val="24"/>
          <w:szCs w:val="24"/>
          <w:bdr w:val="none" w:sz="0" w:space="0" w:color="auto" w:frame="1"/>
        </w:rPr>
        <w:t>)^2</w:t>
      </w:r>
    </w:p>
    <w:p w:rsidR="009E1B97" w:rsidRDefault="009E1B97" w:rsidP="0064376B">
      <w:pPr>
        <w:spacing w:after="0" w:line="240" w:lineRule="auto"/>
        <w:rPr>
          <w:rFonts w:ascii="Arial" w:eastAsia="Times New Roman" w:hAnsi="Arial" w:cs="Arial"/>
          <w:sz w:val="24"/>
          <w:szCs w:val="24"/>
          <w:bdr w:val="none" w:sz="0" w:space="0" w:color="auto" w:frame="1"/>
        </w:rPr>
      </w:pPr>
    </w:p>
    <w:p w:rsidR="00134460" w:rsidRDefault="00134460" w:rsidP="0064376B">
      <w:pPr>
        <w:spacing w:after="0" w:line="240" w:lineRule="auto"/>
        <w:rPr>
          <w:rFonts w:ascii="Arial" w:eastAsia="Times New Roman" w:hAnsi="Arial" w:cs="Arial"/>
          <w:sz w:val="24"/>
          <w:szCs w:val="24"/>
          <w:bdr w:val="none" w:sz="0" w:space="0" w:color="auto" w:frame="1"/>
        </w:rPr>
      </w:pPr>
    </w:p>
    <w:p w:rsidR="005B7286" w:rsidRDefault="008304CA" w:rsidP="008304CA">
      <w:pPr>
        <w:tabs>
          <w:tab w:val="left" w:pos="1302"/>
        </w:tabs>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For n2 population we have</w:t>
      </w:r>
    </w:p>
    <w:p w:rsidR="00AB7BB0" w:rsidRDefault="00AB7BB0" w:rsidP="00462BC2">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n2&lt;k </w:t>
      </w:r>
    </w:p>
    <w:p w:rsidR="00FE00C9" w:rsidRDefault="005B7286" w:rsidP="00462BC2">
      <w:pPr>
        <w:spacing w:after="0" w:line="240" w:lineRule="auto"/>
        <w:rPr>
          <w:rFonts w:ascii="Arial" w:eastAsia="Times New Roman" w:hAnsi="Arial" w:cs="Arial"/>
          <w:sz w:val="24"/>
          <w:szCs w:val="24"/>
          <w:bdr w:val="none" w:sz="0" w:space="0" w:color="auto" w:frame="1"/>
        </w:rPr>
      </w:pPr>
      <w:proofErr w:type="spellStart"/>
      <w:r>
        <w:rPr>
          <w:rFonts w:ascii="Arial" w:eastAsia="Times New Roman" w:hAnsi="Arial" w:cs="Arial"/>
          <w:sz w:val="24"/>
          <w:szCs w:val="24"/>
          <w:bdr w:val="none" w:sz="0" w:space="0" w:color="auto" w:frame="1"/>
        </w:rPr>
        <w:t>Δn</w:t>
      </w:r>
      <w:proofErr w:type="spellEnd"/>
      <w:r>
        <w:rPr>
          <w:rFonts w:ascii="Arial" w:eastAsia="Times New Roman" w:hAnsi="Arial" w:cs="Arial"/>
          <w:sz w:val="24"/>
          <w:szCs w:val="24"/>
          <w:bdr w:val="none" w:sz="0" w:space="0" w:color="auto" w:frame="1"/>
        </w:rPr>
        <w:t xml:space="preserve">= k – n2 </w:t>
      </w:r>
    </w:p>
    <w:p w:rsidR="008304CA" w:rsidRDefault="00FE00C9" w:rsidP="00FE00C9">
      <w:pPr>
        <w:spacing w:after="0" w:line="240" w:lineRule="auto"/>
        <w:rPr>
          <w:rFonts w:ascii="Arial" w:eastAsia="Times New Roman" w:hAnsi="Arial" w:cs="Arial"/>
          <w:sz w:val="24"/>
          <w:szCs w:val="24"/>
          <w:bdr w:val="none" w:sz="0" w:space="0" w:color="auto" w:frame="1"/>
        </w:rPr>
      </w:pPr>
      <w:proofErr w:type="spellStart"/>
      <w:proofErr w:type="gramStart"/>
      <w:r>
        <w:rPr>
          <w:rFonts w:ascii="Arial" w:eastAsia="Times New Roman" w:hAnsi="Arial" w:cs="Arial"/>
          <w:sz w:val="24"/>
          <w:szCs w:val="24"/>
          <w:bdr w:val="none" w:sz="0" w:space="0" w:color="auto" w:frame="1"/>
        </w:rPr>
        <w:t>Dn</w:t>
      </w:r>
      <w:proofErr w:type="spellEnd"/>
      <w:r>
        <w:rPr>
          <w:rFonts w:ascii="Arial" w:eastAsia="Times New Roman" w:hAnsi="Arial" w:cs="Arial"/>
          <w:sz w:val="24"/>
          <w:szCs w:val="24"/>
          <w:bdr w:val="none" w:sz="0" w:space="0" w:color="auto" w:frame="1"/>
        </w:rPr>
        <w:t>(</w:t>
      </w:r>
      <w:proofErr w:type="gramEnd"/>
      <w:r>
        <w:rPr>
          <w:rFonts w:ascii="Arial" w:eastAsia="Times New Roman" w:hAnsi="Arial" w:cs="Arial"/>
          <w:sz w:val="24"/>
          <w:szCs w:val="24"/>
          <w:bdr w:val="none" w:sz="0" w:space="0" w:color="auto" w:frame="1"/>
        </w:rPr>
        <w:t>t)/</w:t>
      </w:r>
      <w:proofErr w:type="spellStart"/>
      <w:r>
        <w:rPr>
          <w:rFonts w:ascii="Arial" w:eastAsia="Times New Roman" w:hAnsi="Arial" w:cs="Arial"/>
          <w:sz w:val="24"/>
          <w:szCs w:val="24"/>
          <w:bdr w:val="none" w:sz="0" w:space="0" w:color="auto" w:frame="1"/>
        </w:rPr>
        <w:t>dt</w:t>
      </w:r>
      <w:proofErr w:type="spellEnd"/>
      <w:r>
        <w:rPr>
          <w:rFonts w:ascii="Arial" w:eastAsia="Times New Roman" w:hAnsi="Arial" w:cs="Arial"/>
          <w:sz w:val="24"/>
          <w:szCs w:val="24"/>
          <w:bdr w:val="none" w:sz="0" w:space="0" w:color="auto" w:frame="1"/>
        </w:rPr>
        <w:t xml:space="preserve"> when n(t)= k+ </w:t>
      </w:r>
      <w:proofErr w:type="spellStart"/>
      <w:r>
        <w:rPr>
          <w:rFonts w:ascii="Arial" w:eastAsia="Times New Roman" w:hAnsi="Arial" w:cs="Arial"/>
          <w:sz w:val="24"/>
          <w:szCs w:val="24"/>
          <w:bdr w:val="none" w:sz="0" w:space="0" w:color="auto" w:frame="1"/>
        </w:rPr>
        <w:t>Δn</w:t>
      </w:r>
      <w:proofErr w:type="spellEnd"/>
    </w:p>
    <w:p w:rsidR="00FE00C9" w:rsidRDefault="00FE00C9" w:rsidP="00462BC2">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And </w:t>
      </w:r>
      <w:proofErr w:type="spellStart"/>
      <w:proofErr w:type="gramStart"/>
      <w:r>
        <w:rPr>
          <w:rFonts w:ascii="Arial" w:eastAsia="Times New Roman" w:hAnsi="Arial" w:cs="Arial"/>
          <w:sz w:val="24"/>
          <w:szCs w:val="24"/>
          <w:bdr w:val="none" w:sz="0" w:space="0" w:color="auto" w:frame="1"/>
        </w:rPr>
        <w:t>Δn</w:t>
      </w:r>
      <w:proofErr w:type="spellEnd"/>
      <w:proofErr w:type="gramEnd"/>
      <w:r>
        <w:rPr>
          <w:rFonts w:ascii="Arial" w:eastAsia="Times New Roman" w:hAnsi="Arial" w:cs="Arial"/>
          <w:sz w:val="24"/>
          <w:szCs w:val="24"/>
          <w:bdr w:val="none" w:sz="0" w:space="0" w:color="auto" w:frame="1"/>
        </w:rPr>
        <w:t>= k-n2</w:t>
      </w:r>
    </w:p>
    <w:p w:rsidR="008304CA" w:rsidRDefault="008304CA" w:rsidP="00462BC2">
      <w:pPr>
        <w:spacing w:after="0" w:line="240" w:lineRule="auto"/>
        <w:rPr>
          <w:rFonts w:ascii="Arial" w:eastAsia="Times New Roman" w:hAnsi="Arial" w:cs="Arial"/>
          <w:sz w:val="24"/>
          <w:szCs w:val="24"/>
          <w:bdr w:val="none" w:sz="0" w:space="0" w:color="auto" w:frame="1"/>
        </w:rPr>
      </w:pPr>
    </w:p>
    <w:p w:rsidR="008304CA" w:rsidRDefault="008304CA" w:rsidP="00462BC2">
      <w:pPr>
        <w:spacing w:after="0" w:line="240" w:lineRule="auto"/>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The differential logistic equation is</w:t>
      </w:r>
      <w:r w:rsidR="009E600E">
        <w:rPr>
          <w:rFonts w:ascii="Arial" w:eastAsia="Times New Roman" w:hAnsi="Arial" w:cs="Arial"/>
          <w:sz w:val="24"/>
          <w:szCs w:val="24"/>
          <w:bdr w:val="none" w:sz="0" w:space="0" w:color="auto" w:frame="1"/>
        </w:rPr>
        <w:t>:</w:t>
      </w:r>
    </w:p>
    <w:p w:rsidR="001A6243" w:rsidRDefault="00BF3216" w:rsidP="001A6243">
      <w:pPr>
        <w:spacing w:after="0" w:line="240" w:lineRule="auto"/>
        <w:rPr>
          <w:rFonts w:ascii="Arial" w:eastAsia="Times New Roman" w:hAnsi="Arial" w:cs="Arial"/>
          <w:sz w:val="24"/>
          <w:szCs w:val="24"/>
          <w:bdr w:val="none" w:sz="0" w:space="0" w:color="auto" w:frame="1"/>
        </w:rPr>
      </w:pPr>
      <w:proofErr w:type="spellStart"/>
      <w:proofErr w:type="gramStart"/>
      <w:r>
        <w:rPr>
          <w:rFonts w:ascii="Arial" w:eastAsia="Times New Roman" w:hAnsi="Arial" w:cs="Arial"/>
          <w:sz w:val="24"/>
          <w:szCs w:val="24"/>
          <w:bdr w:val="none" w:sz="0" w:space="0" w:color="auto" w:frame="1"/>
        </w:rPr>
        <w:t>Dn</w:t>
      </w:r>
      <w:proofErr w:type="spellEnd"/>
      <w:r>
        <w:rPr>
          <w:rFonts w:ascii="Arial" w:eastAsia="Times New Roman" w:hAnsi="Arial" w:cs="Arial"/>
          <w:sz w:val="24"/>
          <w:szCs w:val="24"/>
          <w:bdr w:val="none" w:sz="0" w:space="0" w:color="auto" w:frame="1"/>
        </w:rPr>
        <w:t>(</w:t>
      </w:r>
      <w:proofErr w:type="gramEnd"/>
      <w:r>
        <w:rPr>
          <w:rFonts w:ascii="Arial" w:eastAsia="Times New Roman" w:hAnsi="Arial" w:cs="Arial"/>
          <w:sz w:val="24"/>
          <w:szCs w:val="24"/>
          <w:bdr w:val="none" w:sz="0" w:space="0" w:color="auto" w:frame="1"/>
        </w:rPr>
        <w:t>t)/</w:t>
      </w:r>
      <w:proofErr w:type="spellStart"/>
      <w:r>
        <w:rPr>
          <w:rFonts w:ascii="Arial" w:eastAsia="Times New Roman" w:hAnsi="Arial" w:cs="Arial"/>
          <w:sz w:val="24"/>
          <w:szCs w:val="24"/>
          <w:bdr w:val="none" w:sz="0" w:space="0" w:color="auto" w:frame="1"/>
        </w:rPr>
        <w:t>dt</w:t>
      </w:r>
      <w:proofErr w:type="spellEnd"/>
      <w:r>
        <w:rPr>
          <w:rFonts w:ascii="Arial" w:eastAsia="Times New Roman" w:hAnsi="Arial" w:cs="Arial"/>
          <w:sz w:val="24"/>
          <w:szCs w:val="24"/>
          <w:bdr w:val="none" w:sz="0" w:space="0" w:color="auto" w:frame="1"/>
        </w:rPr>
        <w:t>= r(k-</w:t>
      </w:r>
      <w:proofErr w:type="spellStart"/>
      <w:r>
        <w:rPr>
          <w:rFonts w:ascii="Arial" w:eastAsia="Times New Roman" w:hAnsi="Arial" w:cs="Arial"/>
          <w:sz w:val="24"/>
          <w:szCs w:val="24"/>
          <w:bdr w:val="none" w:sz="0" w:space="0" w:color="auto" w:frame="1"/>
        </w:rPr>
        <w:t>Δn</w:t>
      </w:r>
      <w:proofErr w:type="spellEnd"/>
      <w:r>
        <w:rPr>
          <w:rFonts w:ascii="Arial" w:eastAsia="Times New Roman" w:hAnsi="Arial" w:cs="Arial"/>
          <w:sz w:val="24"/>
          <w:szCs w:val="24"/>
          <w:bdr w:val="none" w:sz="0" w:space="0" w:color="auto" w:frame="1"/>
        </w:rPr>
        <w:t>)- (r/k)(k-</w:t>
      </w:r>
      <w:proofErr w:type="spellStart"/>
      <w:r>
        <w:rPr>
          <w:rFonts w:ascii="Arial" w:eastAsia="Times New Roman" w:hAnsi="Arial" w:cs="Arial"/>
          <w:sz w:val="24"/>
          <w:szCs w:val="24"/>
          <w:bdr w:val="none" w:sz="0" w:space="0" w:color="auto" w:frame="1"/>
        </w:rPr>
        <w:t>Δn</w:t>
      </w:r>
      <w:proofErr w:type="spellEnd"/>
      <w:r>
        <w:rPr>
          <w:rFonts w:ascii="Arial" w:eastAsia="Times New Roman" w:hAnsi="Arial" w:cs="Arial"/>
          <w:sz w:val="24"/>
          <w:szCs w:val="24"/>
          <w:bdr w:val="none" w:sz="0" w:space="0" w:color="auto" w:frame="1"/>
        </w:rPr>
        <w:t>)^2</w:t>
      </w:r>
    </w:p>
    <w:p w:rsidR="00BF3216" w:rsidRDefault="00BF3216" w:rsidP="00540214">
      <w:pPr>
        <w:rPr>
          <w:rFonts w:ascii="Arial" w:eastAsia="Times New Roman" w:hAnsi="Arial" w:cs="Arial"/>
          <w:sz w:val="24"/>
          <w:szCs w:val="24"/>
          <w:bdr w:val="none" w:sz="0" w:space="0" w:color="auto" w:frame="1"/>
        </w:rPr>
      </w:pPr>
    </w:p>
    <w:p w:rsidR="00BF3216" w:rsidRDefault="00BF3216"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If we compare the two equations we can see that regardless</w:t>
      </w:r>
      <w:r w:rsidR="00CF527F">
        <w:rPr>
          <w:rFonts w:ascii="Arial" w:eastAsia="Times New Roman" w:hAnsi="Arial" w:cs="Arial"/>
          <w:sz w:val="24"/>
          <w:szCs w:val="24"/>
          <w:bdr w:val="none" w:sz="0" w:space="0" w:color="auto" w:frame="1"/>
        </w:rPr>
        <w:t xml:space="preserve"> of the values we will that the equation for n1 will be negative, probably a small value, and the equation for n2 will lead to a positive number. </w:t>
      </w:r>
    </w:p>
    <w:p w:rsidR="00CF527F" w:rsidRDefault="00CF527F"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If we substitute values for the n1 equation</w:t>
      </w:r>
      <w:r w:rsidR="00D33617">
        <w:rPr>
          <w:rFonts w:ascii="Arial" w:eastAsia="Times New Roman" w:hAnsi="Arial" w:cs="Arial"/>
          <w:sz w:val="24"/>
          <w:szCs w:val="24"/>
          <w:bdr w:val="none" w:sz="0" w:space="0" w:color="auto" w:frame="1"/>
        </w:rPr>
        <w:t xml:space="preserve"> we get,</w:t>
      </w:r>
    </w:p>
    <w:p w:rsidR="00CF527F" w:rsidRDefault="00CF527F"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N1&gt;k, n1= 100, k=90, r=0.03 (3%)</w:t>
      </w:r>
    </w:p>
    <w:p w:rsidR="00CF527F" w:rsidRDefault="00CF527F"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We </w:t>
      </w:r>
      <w:r w:rsidR="00643C47">
        <w:rPr>
          <w:rFonts w:ascii="Arial" w:eastAsia="Times New Roman" w:hAnsi="Arial" w:cs="Arial"/>
          <w:sz w:val="24"/>
          <w:szCs w:val="24"/>
          <w:bdr w:val="none" w:sz="0" w:space="0" w:color="auto" w:frame="1"/>
        </w:rPr>
        <w:t>get</w:t>
      </w:r>
      <w:r w:rsidR="00494B15">
        <w:rPr>
          <w:rFonts w:ascii="Arial" w:eastAsia="Times New Roman" w:hAnsi="Arial" w:cs="Arial"/>
          <w:sz w:val="24"/>
          <w:szCs w:val="24"/>
          <w:bdr w:val="none" w:sz="0" w:space="0" w:color="auto" w:frame="1"/>
        </w:rPr>
        <w:t xml:space="preserve"> 2.9667</w:t>
      </w:r>
    </w:p>
    <w:p w:rsidR="00494B15" w:rsidRDefault="00494B15" w:rsidP="00540214">
      <w:pPr>
        <w:rPr>
          <w:rFonts w:ascii="Arial" w:eastAsia="Times New Roman" w:hAnsi="Arial" w:cs="Arial"/>
          <w:sz w:val="24"/>
          <w:szCs w:val="24"/>
          <w:bdr w:val="none" w:sz="0" w:space="0" w:color="auto" w:frame="1"/>
        </w:rPr>
      </w:pPr>
    </w:p>
    <w:p w:rsidR="00CF527F" w:rsidRDefault="00CF527F"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If we do the same for the n2 equation we get,</w:t>
      </w:r>
    </w:p>
    <w:p w:rsidR="00CF527F" w:rsidRDefault="00CF527F"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N</w:t>
      </w:r>
      <w:r w:rsidR="00EF496C">
        <w:rPr>
          <w:rFonts w:ascii="Arial" w:eastAsia="Times New Roman" w:hAnsi="Arial" w:cs="Arial"/>
          <w:sz w:val="24"/>
          <w:szCs w:val="24"/>
          <w:bdr w:val="none" w:sz="0" w:space="0" w:color="auto" w:frame="1"/>
        </w:rPr>
        <w:t>2&lt;k, n2= 80, k = 90</w:t>
      </w:r>
      <w:r>
        <w:rPr>
          <w:rFonts w:ascii="Arial" w:eastAsia="Times New Roman" w:hAnsi="Arial" w:cs="Arial"/>
          <w:sz w:val="24"/>
          <w:szCs w:val="24"/>
          <w:bdr w:val="none" w:sz="0" w:space="0" w:color="auto" w:frame="1"/>
        </w:rPr>
        <w:t>, r= 0.03 (3%)</w:t>
      </w:r>
    </w:p>
    <w:p w:rsidR="00643C47" w:rsidRDefault="00494B15"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We get 2.37333</w:t>
      </w:r>
    </w:p>
    <w:p w:rsidR="009C0423" w:rsidRDefault="00E833CA" w:rsidP="00540214">
      <w:pPr>
        <w:rPr>
          <w:rFonts w:ascii="Arial" w:eastAsia="Times New Roman" w:hAnsi="Arial" w:cs="Arial"/>
          <w:sz w:val="24"/>
          <w:szCs w:val="24"/>
          <w:bdr w:val="none" w:sz="0" w:space="0" w:color="auto" w:frame="1"/>
        </w:rPr>
      </w:pPr>
      <w:r>
        <w:rPr>
          <w:rFonts w:ascii="Arial" w:eastAsia="Times New Roman" w:hAnsi="Arial" w:cs="Arial"/>
          <w:noProof/>
          <w:sz w:val="24"/>
          <w:szCs w:val="24"/>
          <w:bdr w:val="none" w:sz="0" w:space="0" w:color="auto" w:frame="1"/>
        </w:rPr>
        <w:drawing>
          <wp:anchor distT="0" distB="0" distL="114300" distR="114300" simplePos="0" relativeHeight="251659264" behindDoc="0" locked="0" layoutInCell="1" allowOverlap="1" wp14:anchorId="7B829104" wp14:editId="5B0248C1">
            <wp:simplePos x="0" y="0"/>
            <wp:positionH relativeFrom="margin">
              <wp:posOffset>226086</wp:posOffset>
            </wp:positionH>
            <wp:positionV relativeFrom="paragraph">
              <wp:posOffset>143535</wp:posOffset>
            </wp:positionV>
            <wp:extent cx="3105785" cy="22237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785" cy="2223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C47">
        <w:rPr>
          <w:rFonts w:ascii="Arial" w:eastAsia="Times New Roman" w:hAnsi="Arial" w:cs="Arial"/>
          <w:sz w:val="24"/>
          <w:szCs w:val="24"/>
          <w:bdr w:val="none" w:sz="0" w:space="0" w:color="auto" w:frame="1"/>
        </w:rPr>
        <w:t>This can also be explained by this gr</w:t>
      </w:r>
      <w:r>
        <w:rPr>
          <w:rFonts w:ascii="Arial" w:eastAsia="Times New Roman" w:hAnsi="Arial" w:cs="Arial"/>
          <w:sz w:val="24"/>
          <w:szCs w:val="24"/>
          <w:bdr w:val="none" w:sz="0" w:space="0" w:color="auto" w:frame="1"/>
        </w:rPr>
        <w:t>aph</w:t>
      </w:r>
    </w:p>
    <w:p w:rsidR="00E833CA" w:rsidRDefault="00E833CA" w:rsidP="00540214">
      <w:pPr>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 xml:space="preserve">&lt;- Figure 6.1- Shows how </w:t>
      </w:r>
      <w:proofErr w:type="spellStart"/>
      <w:r>
        <w:rPr>
          <w:rFonts w:ascii="Arial" w:eastAsia="Times New Roman" w:hAnsi="Arial" w:cs="Arial"/>
          <w:sz w:val="24"/>
          <w:szCs w:val="24"/>
          <w:bdr w:val="none" w:sz="0" w:space="0" w:color="auto" w:frame="1"/>
        </w:rPr>
        <w:t>k+</w:t>
      </w:r>
      <w:proofErr w:type="gramStart"/>
      <w:r>
        <w:rPr>
          <w:rFonts w:ascii="Arial" w:eastAsia="Times New Roman" w:hAnsi="Arial" w:cs="Arial"/>
          <w:sz w:val="24"/>
          <w:szCs w:val="24"/>
          <w:bdr w:val="none" w:sz="0" w:space="0" w:color="auto" w:frame="1"/>
        </w:rPr>
        <w:t>Δn</w:t>
      </w:r>
      <w:proofErr w:type="spellEnd"/>
      <w:r>
        <w:rPr>
          <w:rFonts w:ascii="Arial" w:eastAsia="Times New Roman" w:hAnsi="Arial" w:cs="Arial"/>
          <w:sz w:val="24"/>
          <w:szCs w:val="24"/>
          <w:bdr w:val="none" w:sz="0" w:space="0" w:color="auto" w:frame="1"/>
        </w:rPr>
        <w:t>=</w:t>
      </w:r>
      <w:proofErr w:type="gramEnd"/>
      <w:r>
        <w:rPr>
          <w:rFonts w:ascii="Arial" w:eastAsia="Times New Roman" w:hAnsi="Arial" w:cs="Arial"/>
          <w:sz w:val="24"/>
          <w:szCs w:val="24"/>
          <w:bdr w:val="none" w:sz="0" w:space="0" w:color="auto" w:frame="1"/>
        </w:rPr>
        <w:t xml:space="preserve">n1 </w:t>
      </w:r>
      <w:r w:rsidR="009E600E">
        <w:rPr>
          <w:rFonts w:ascii="Arial" w:eastAsia="Times New Roman" w:hAnsi="Arial" w:cs="Arial"/>
          <w:sz w:val="24"/>
          <w:szCs w:val="24"/>
          <w:bdr w:val="none" w:sz="0" w:space="0" w:color="auto" w:frame="1"/>
        </w:rPr>
        <w:t>downward</w:t>
      </w:r>
      <w:r>
        <w:rPr>
          <w:rFonts w:ascii="Arial" w:eastAsia="Times New Roman" w:hAnsi="Arial" w:cs="Arial"/>
          <w:sz w:val="24"/>
          <w:szCs w:val="24"/>
          <w:bdr w:val="none" w:sz="0" w:space="0" w:color="auto" w:frame="1"/>
        </w:rPr>
        <w:t xml:space="preserve"> rate of change of population to reach k, and k-</w:t>
      </w:r>
      <w:proofErr w:type="spellStart"/>
      <w:r>
        <w:rPr>
          <w:rFonts w:ascii="Arial" w:eastAsia="Times New Roman" w:hAnsi="Arial" w:cs="Arial"/>
          <w:sz w:val="24"/>
          <w:szCs w:val="24"/>
          <w:bdr w:val="none" w:sz="0" w:space="0" w:color="auto" w:frame="1"/>
        </w:rPr>
        <w:t>Δn</w:t>
      </w:r>
      <w:proofErr w:type="spellEnd"/>
      <w:r>
        <w:rPr>
          <w:rFonts w:ascii="Arial" w:eastAsia="Times New Roman" w:hAnsi="Arial" w:cs="Arial"/>
          <w:sz w:val="24"/>
          <w:szCs w:val="24"/>
          <w:bdr w:val="none" w:sz="0" w:space="0" w:color="auto" w:frame="1"/>
        </w:rPr>
        <w:t xml:space="preserve">=n2 will need a </w:t>
      </w:r>
      <w:r w:rsidR="009E600E">
        <w:rPr>
          <w:rFonts w:ascii="Arial" w:eastAsia="Times New Roman" w:hAnsi="Arial" w:cs="Arial"/>
          <w:sz w:val="24"/>
          <w:szCs w:val="24"/>
          <w:bdr w:val="none" w:sz="0" w:space="0" w:color="auto" w:frame="1"/>
        </w:rPr>
        <w:t>upward</w:t>
      </w:r>
      <w:r>
        <w:rPr>
          <w:rFonts w:ascii="Arial" w:eastAsia="Times New Roman" w:hAnsi="Arial" w:cs="Arial"/>
          <w:sz w:val="24"/>
          <w:szCs w:val="24"/>
          <w:bdr w:val="none" w:sz="0" w:space="0" w:color="auto" w:frame="1"/>
        </w:rPr>
        <w:t xml:space="preserve"> rate of change of </w:t>
      </w:r>
      <w:r w:rsidR="009E600E">
        <w:rPr>
          <w:rFonts w:ascii="Arial" w:eastAsia="Times New Roman" w:hAnsi="Arial" w:cs="Arial"/>
          <w:sz w:val="24"/>
          <w:szCs w:val="24"/>
          <w:bdr w:val="none" w:sz="0" w:space="0" w:color="auto" w:frame="1"/>
        </w:rPr>
        <w:t xml:space="preserve">the </w:t>
      </w:r>
      <w:r>
        <w:rPr>
          <w:rFonts w:ascii="Arial" w:eastAsia="Times New Roman" w:hAnsi="Arial" w:cs="Arial"/>
          <w:sz w:val="24"/>
          <w:szCs w:val="24"/>
          <w:bdr w:val="none" w:sz="0" w:space="0" w:color="auto" w:frame="1"/>
        </w:rPr>
        <w:t xml:space="preserve">population. </w:t>
      </w:r>
    </w:p>
    <w:p w:rsidR="00E833CA" w:rsidRDefault="00E833CA" w:rsidP="00540214">
      <w:pPr>
        <w:rPr>
          <w:rFonts w:ascii="Arial" w:eastAsia="Times New Roman" w:hAnsi="Arial" w:cs="Arial"/>
          <w:sz w:val="24"/>
          <w:szCs w:val="24"/>
          <w:bdr w:val="none" w:sz="0" w:space="0" w:color="auto" w:frame="1"/>
        </w:rPr>
      </w:pPr>
    </w:p>
    <w:p w:rsidR="009C0423" w:rsidRDefault="009C0423" w:rsidP="00540214">
      <w:pPr>
        <w:rPr>
          <w:rFonts w:ascii="Arial" w:eastAsia="Times New Roman" w:hAnsi="Arial" w:cs="Arial"/>
          <w:sz w:val="24"/>
          <w:szCs w:val="24"/>
          <w:bdr w:val="none" w:sz="0" w:space="0" w:color="auto" w:frame="1"/>
        </w:rPr>
      </w:pPr>
    </w:p>
    <w:p w:rsidR="009C0423" w:rsidRDefault="009C0423" w:rsidP="00540214">
      <w:pPr>
        <w:rPr>
          <w:rFonts w:ascii="Arial" w:hAnsi="Arial" w:cs="Arial"/>
          <w:sz w:val="24"/>
          <w:szCs w:val="24"/>
        </w:rPr>
      </w:pPr>
    </w:p>
    <w:p w:rsidR="00D33617" w:rsidRDefault="00494B15" w:rsidP="00540214">
      <w:pPr>
        <w:rPr>
          <w:rFonts w:ascii="Arial" w:hAnsi="Arial" w:cs="Arial"/>
          <w:sz w:val="24"/>
          <w:szCs w:val="24"/>
        </w:rPr>
      </w:pPr>
      <w:r>
        <w:rPr>
          <w:rFonts w:ascii="Arial" w:hAnsi="Arial" w:cs="Arial"/>
          <w:sz w:val="24"/>
          <w:szCs w:val="24"/>
        </w:rPr>
        <w:t>We can conclude from these two equation</w:t>
      </w:r>
      <w:r w:rsidR="00125DD9">
        <w:rPr>
          <w:rFonts w:ascii="Arial" w:hAnsi="Arial" w:cs="Arial"/>
          <w:sz w:val="24"/>
          <w:szCs w:val="24"/>
        </w:rPr>
        <w:t xml:space="preserve"> values </w:t>
      </w:r>
      <w:r>
        <w:rPr>
          <w:rFonts w:ascii="Arial" w:hAnsi="Arial" w:cs="Arial"/>
          <w:sz w:val="24"/>
          <w:szCs w:val="24"/>
        </w:rPr>
        <w:t xml:space="preserve">are approximately close </w:t>
      </w:r>
      <w:r w:rsidR="00125DD9">
        <w:rPr>
          <w:rFonts w:ascii="Arial" w:hAnsi="Arial" w:cs="Arial"/>
          <w:sz w:val="24"/>
          <w:szCs w:val="24"/>
        </w:rPr>
        <w:t xml:space="preserve">to each other so I will say that it requires similar amount of energy to bring n1 population down to carry capacity and to bring up the n2 population up to carrying capacity. </w:t>
      </w:r>
    </w:p>
    <w:p w:rsidR="00926889" w:rsidRDefault="00435CA1" w:rsidP="00540214">
      <w:pPr>
        <w:rPr>
          <w:rFonts w:ascii="Arial" w:hAnsi="Arial" w:cs="Arial"/>
          <w:sz w:val="24"/>
          <w:szCs w:val="24"/>
        </w:rPr>
      </w:pPr>
      <w:r>
        <w:rPr>
          <w:rFonts w:ascii="Arial" w:hAnsi="Arial" w:cs="Arial"/>
          <w:sz w:val="24"/>
          <w:szCs w:val="24"/>
        </w:rPr>
        <w:lastRenderedPageBreak/>
        <w:t xml:space="preserve">7. </w:t>
      </w:r>
    </w:p>
    <w:tbl>
      <w:tblPr>
        <w:tblW w:w="18936" w:type="dxa"/>
        <w:tblLook w:val="04A0" w:firstRow="1" w:lastRow="0" w:firstColumn="1" w:lastColumn="0" w:noHBand="0" w:noVBand="1"/>
      </w:tblPr>
      <w:tblGrid>
        <w:gridCol w:w="1311"/>
        <w:gridCol w:w="1788"/>
        <w:gridCol w:w="1928"/>
        <w:gridCol w:w="2087"/>
        <w:gridCol w:w="1311"/>
        <w:gridCol w:w="1311"/>
        <w:gridCol w:w="384"/>
        <w:gridCol w:w="1781"/>
        <w:gridCol w:w="1920"/>
        <w:gridCol w:w="2079"/>
        <w:gridCol w:w="1518"/>
        <w:gridCol w:w="1518"/>
      </w:tblGrid>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tbl>
            <w:tblPr>
              <w:tblW w:w="9800" w:type="dxa"/>
              <w:tblLook w:val="04A0" w:firstRow="1" w:lastRow="0" w:firstColumn="1" w:lastColumn="0" w:noHBand="0" w:noVBand="1"/>
            </w:tblPr>
            <w:tblGrid>
              <w:gridCol w:w="1320"/>
              <w:gridCol w:w="1800"/>
              <w:gridCol w:w="1940"/>
              <w:gridCol w:w="2100"/>
              <w:gridCol w:w="1372"/>
              <w:gridCol w:w="1372"/>
            </w:tblGrid>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Time</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population size</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logistic prediction</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SSQ deviations</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r</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k</w:t>
                  </w: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0</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1.14461472</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438.744137</w:t>
                  </w: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6</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6.221733083</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0.04916556</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24</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18.96795105</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25.3215166</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3</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75</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54.53443366</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418.8394055</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182</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135.2963991</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2181.226334</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5</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264</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255.9768412</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64.37107765</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6</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318</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357.4875042</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1559.262989</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7</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373</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409.1388789</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1306.018565</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8</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396</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428.8650034</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1080.108449</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9</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443</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435.550125</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55.50063819</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10</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454</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437.7222633</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264.9647124</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11</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420</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438.4183096</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339.2341302</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12</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438.6403584</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0.410058829</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13</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492</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438.711094</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2839.707502</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14</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468</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438.7336172</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856.5211595</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15</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400</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438.7407879</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1500.848649</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16</w:t>
                  </w: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472</w:t>
                  </w: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438.7430707</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1106.023344</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r w:rsidR="00926889" w:rsidRPr="00926889" w:rsidTr="00926889">
              <w:trPr>
                <w:trHeight w:val="315"/>
              </w:trPr>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Total SSQ</w:t>
                  </w:r>
                </w:p>
              </w:tc>
              <w:tc>
                <w:tcPr>
                  <w:tcW w:w="210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r w:rsidRPr="00926889">
                    <w:rPr>
                      <w:rFonts w:ascii="Calibri" w:eastAsia="Times New Roman" w:hAnsi="Calibri" w:cs="Times New Roman"/>
                      <w:color w:val="000000"/>
                      <w:sz w:val="24"/>
                      <w:szCs w:val="24"/>
                    </w:rPr>
                    <w:t>13598.4077</w:t>
                  </w: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jc w:val="right"/>
                    <w:rPr>
                      <w:rFonts w:ascii="Calibri" w:eastAsia="Times New Roman" w:hAnsi="Calibri"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926889" w:rsidRPr="00926889" w:rsidRDefault="00926889" w:rsidP="00926889">
                  <w:pPr>
                    <w:spacing w:after="0" w:line="240" w:lineRule="auto"/>
                    <w:rPr>
                      <w:rFonts w:ascii="Times New Roman" w:eastAsia="Times New Roman" w:hAnsi="Times New Roman" w:cs="Times New Roman"/>
                      <w:sz w:val="20"/>
                      <w:szCs w:val="20"/>
                    </w:rPr>
                  </w:pPr>
                </w:p>
              </w:tc>
            </w:tr>
          </w:tbl>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p w:rsidR="00926889" w:rsidRPr="00926889" w:rsidRDefault="009E600E" w:rsidP="00926889">
            <w:pPr>
              <w:spacing w:after="0" w:line="240" w:lineRule="auto"/>
              <w:rPr>
                <w:rFonts w:ascii="Calibri" w:eastAsia="Times New Roman" w:hAnsi="Calibri" w:cs="Times New Roman"/>
                <w:color w:val="000000"/>
                <w:sz w:val="24"/>
                <w:szCs w:val="24"/>
              </w:rPr>
            </w:pPr>
            <w:r w:rsidRPr="00926889">
              <w:rPr>
                <w:rFonts w:ascii="Arial" w:hAnsi="Arial" w:cs="Arial"/>
                <w:noProof/>
                <w:sz w:val="24"/>
                <w:szCs w:val="24"/>
              </w:rPr>
              <w:drawing>
                <wp:anchor distT="0" distB="0" distL="114300" distR="114300" simplePos="0" relativeHeight="251661312" behindDoc="1" locked="0" layoutInCell="1" allowOverlap="1" wp14:anchorId="375947A1" wp14:editId="771DC446">
                  <wp:simplePos x="0" y="0"/>
                  <wp:positionH relativeFrom="column">
                    <wp:posOffset>85090</wp:posOffset>
                  </wp:positionH>
                  <wp:positionV relativeFrom="paragraph">
                    <wp:posOffset>5080</wp:posOffset>
                  </wp:positionV>
                  <wp:extent cx="4495800" cy="2698750"/>
                  <wp:effectExtent l="0" t="0" r="0" b="6350"/>
                  <wp:wrapTight wrapText="bothSides">
                    <wp:wrapPolygon edited="0">
                      <wp:start x="0" y="0"/>
                      <wp:lineTo x="0" y="21498"/>
                      <wp:lineTo x="21508" y="21498"/>
                      <wp:lineTo x="2150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95800" cy="2698750"/>
                          </a:xfrm>
                          <a:prstGeom prst="rect">
                            <a:avLst/>
                          </a:prstGeom>
                        </pic:spPr>
                      </pic:pic>
                    </a:graphicData>
                  </a:graphic>
                  <wp14:sizeRelH relativeFrom="page">
                    <wp14:pctWidth>0</wp14:pctWidth>
                  </wp14:sizeRelH>
                  <wp14:sizeRelV relativeFrom="page">
                    <wp14:pctHeight>0</wp14:pctHeight>
                  </wp14:sizeRelV>
                </wp:anchor>
              </w:drawing>
            </w: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926889" w:rsidRPr="00926889" w:rsidTr="005F3029">
        <w:trPr>
          <w:trHeight w:val="236"/>
        </w:trPr>
        <w:tc>
          <w:tcPr>
            <w:tcW w:w="10120" w:type="dxa"/>
            <w:gridSpan w:val="7"/>
            <w:tcBorders>
              <w:top w:val="nil"/>
              <w:left w:val="nil"/>
              <w:bottom w:val="nil"/>
              <w:right w:val="nil"/>
            </w:tcBorders>
            <w:shd w:val="clear" w:color="auto" w:fill="auto"/>
            <w:noWrap/>
            <w:vAlign w:val="bottom"/>
          </w:tcPr>
          <w:p w:rsidR="00926889" w:rsidRPr="009E600E" w:rsidRDefault="009E600E" w:rsidP="0092688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Figure 7.1- The graph shows the number of P. Aurelia in one loop. The carrying capacity is 438 and the rate of change is 1.14 for this population. </w:t>
            </w:r>
          </w:p>
        </w:tc>
        <w:tc>
          <w:tcPr>
            <w:tcW w:w="1781"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920"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2079"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c>
          <w:tcPr>
            <w:tcW w:w="1518" w:type="dxa"/>
            <w:tcBorders>
              <w:top w:val="nil"/>
              <w:left w:val="nil"/>
              <w:bottom w:val="nil"/>
              <w:right w:val="nil"/>
            </w:tcBorders>
            <w:shd w:val="clear" w:color="auto" w:fill="auto"/>
            <w:noWrap/>
            <w:vAlign w:val="bottom"/>
          </w:tcPr>
          <w:p w:rsidR="00926889" w:rsidRPr="00926889" w:rsidRDefault="00926889" w:rsidP="00926889">
            <w:pPr>
              <w:spacing w:after="0" w:line="240" w:lineRule="auto"/>
              <w:rPr>
                <w:rFonts w:ascii="Calibri" w:eastAsia="Times New Roman" w:hAnsi="Calibri" w:cs="Times New Roman"/>
                <w:color w:val="000000"/>
                <w:sz w:val="24"/>
                <w:szCs w:val="24"/>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4"/>
                <w:szCs w:val="24"/>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lastRenderedPageBreak/>
              <w:t>Time</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population size</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logistic prediction</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SSQ deviations</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r</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k</w:t>
            </w: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0</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0</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1.3</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252</w:t>
            </w: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3</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7.186351245</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17.52553674</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29</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24.50361396</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20.21748738</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3</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92</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71.38327035</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425.0495414</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4</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173</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149.1503268</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568.8069138</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5</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210</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212.1337296</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4.552801991</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6</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210</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239.7221797</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883.4079671</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7</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240</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248.5309488</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72.77708799</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8</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0</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9</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0</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10</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240</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251.9288197</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142.2967403</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11</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219</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251.9805971</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1087.719787</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12</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255</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251.9947118</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9.031757139</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13</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252</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251.9985588</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2.07713E-06</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14</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270</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251.9996072</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324.0141403</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15</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240</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251.999893</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143.9974309</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16</w:t>
            </w: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249</w:t>
            </w: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251.9999708</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8.999824961</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Total SSQ</w:t>
            </w: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r w:rsidRPr="006F1A26">
              <w:rPr>
                <w:rFonts w:ascii="Calibri" w:eastAsia="Times New Roman" w:hAnsi="Calibri" w:cs="Times New Roman"/>
                <w:color w:val="000000"/>
                <w:sz w:val="24"/>
                <w:szCs w:val="24"/>
              </w:rPr>
              <w:t>3708.397019</w:t>
            </w: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jc w:val="right"/>
              <w:rPr>
                <w:rFonts w:ascii="Calibri" w:eastAsia="Times New Roman" w:hAnsi="Calibri" w:cs="Times New Roman"/>
                <w:color w:val="000000"/>
                <w:sz w:val="24"/>
                <w:szCs w:val="24"/>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r w:rsidR="006F1A26" w:rsidRPr="006F1A26" w:rsidTr="005F3029">
        <w:trPr>
          <w:gridAfter w:val="6"/>
          <w:wAfter w:w="9200" w:type="dxa"/>
          <w:trHeight w:val="261"/>
        </w:trPr>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928"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2087"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c>
          <w:tcPr>
            <w:tcW w:w="1311" w:type="dxa"/>
            <w:tcBorders>
              <w:top w:val="nil"/>
              <w:left w:val="nil"/>
              <w:bottom w:val="nil"/>
              <w:right w:val="nil"/>
            </w:tcBorders>
            <w:shd w:val="clear" w:color="auto" w:fill="auto"/>
            <w:noWrap/>
            <w:vAlign w:val="bottom"/>
            <w:hideMark/>
          </w:tcPr>
          <w:p w:rsidR="006F1A26" w:rsidRPr="006F1A26" w:rsidRDefault="006F1A26" w:rsidP="006F1A26">
            <w:pPr>
              <w:spacing w:after="0" w:line="240" w:lineRule="auto"/>
              <w:rPr>
                <w:rFonts w:ascii="Times New Roman" w:eastAsia="Times New Roman" w:hAnsi="Times New Roman" w:cs="Times New Roman"/>
                <w:sz w:val="20"/>
                <w:szCs w:val="20"/>
              </w:rPr>
            </w:pPr>
          </w:p>
        </w:tc>
      </w:tr>
    </w:tbl>
    <w:p w:rsidR="00DC7BA0" w:rsidRDefault="00DC7BA0" w:rsidP="00540214">
      <w:pPr>
        <w:rPr>
          <w:rFonts w:ascii="Arial" w:hAnsi="Arial" w:cs="Arial"/>
          <w:sz w:val="24"/>
          <w:szCs w:val="24"/>
        </w:rPr>
      </w:pPr>
    </w:p>
    <w:p w:rsidR="00DC7BA0" w:rsidRDefault="009E600E" w:rsidP="00540214">
      <w:pPr>
        <w:rPr>
          <w:rFonts w:ascii="Arial" w:hAnsi="Arial" w:cs="Arial"/>
          <w:sz w:val="24"/>
          <w:szCs w:val="24"/>
        </w:rPr>
      </w:pPr>
      <w:r>
        <w:rPr>
          <w:noProof/>
        </w:rPr>
        <w:drawing>
          <wp:inline distT="0" distB="0" distL="0" distR="0" wp14:anchorId="0FEC59F3" wp14:editId="79437573">
            <wp:extent cx="4524375" cy="27527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E600E" w:rsidRDefault="009E600E" w:rsidP="00540214">
      <w:pPr>
        <w:rPr>
          <w:rFonts w:ascii="Arial" w:hAnsi="Arial" w:cs="Arial"/>
          <w:sz w:val="24"/>
          <w:szCs w:val="24"/>
        </w:rPr>
      </w:pPr>
      <w:r>
        <w:rPr>
          <w:rFonts w:ascii="Arial" w:eastAsia="Times New Roman" w:hAnsi="Arial" w:cs="Arial"/>
          <w:color w:val="000000"/>
          <w:sz w:val="24"/>
          <w:szCs w:val="24"/>
        </w:rPr>
        <w:t>Figure 7.2- The graph shows the number of P. Aurelia in a half loop. The carrying capacity is 252 and the rate of change is 1.3 for this population.</w:t>
      </w:r>
    </w:p>
    <w:tbl>
      <w:tblPr>
        <w:tblW w:w="6480" w:type="dxa"/>
        <w:tblLook w:val="04A0" w:firstRow="1" w:lastRow="0" w:firstColumn="1" w:lastColumn="0" w:noHBand="0" w:noVBand="1"/>
      </w:tblPr>
      <w:tblGrid>
        <w:gridCol w:w="1080"/>
        <w:gridCol w:w="1280"/>
        <w:gridCol w:w="1216"/>
        <w:gridCol w:w="1222"/>
        <w:gridCol w:w="1129"/>
        <w:gridCol w:w="1129"/>
      </w:tblGrid>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lastRenderedPageBreak/>
              <w:t>Time</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population size</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logistic prediction</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SSQ deviations</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r</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k</w:t>
            </w: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0</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0</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1.176552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130.4561</w:t>
            </w: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6</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6.270695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0.073276</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31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18.35756</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159.8313</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3</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46</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45.25252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0.558725</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76</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82.53804</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42.74597</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110.6489</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18.93168</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6</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118</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123.6322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31.72124</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7</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140</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128.273</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137.5215</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8</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129.7751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22.80171</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9</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137</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130.2454</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45.62483</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10</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162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130.3911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999.1241</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124</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130.4361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41.42292</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130.4499</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20.70303</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133</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130.4542</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6.480986</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14</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110</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130.4555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418.4292</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15</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113</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130.4559</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304.7101</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16</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127</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130.4561</w:t>
            </w:r>
          </w:p>
        </w:tc>
        <w:tc>
          <w:tcPr>
            <w:tcW w:w="1080" w:type="dxa"/>
            <w:tcBorders>
              <w:top w:val="nil"/>
              <w:left w:val="nil"/>
              <w:bottom w:val="nil"/>
              <w:right w:val="nil"/>
            </w:tcBorders>
            <w:shd w:val="clear" w:color="auto" w:fill="auto"/>
            <w:noWrap/>
            <w:vAlign w:val="center"/>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11.94445</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r w:rsidR="005F3029" w:rsidRPr="005F3029" w:rsidTr="005F3029">
        <w:trPr>
          <w:trHeight w:val="315"/>
        </w:trPr>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Total SSQ</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r w:rsidRPr="005F3029">
              <w:rPr>
                <w:rFonts w:ascii="Calibri" w:eastAsia="Times New Roman" w:hAnsi="Calibri" w:cs="Times New Roman"/>
                <w:color w:val="000000"/>
                <w:sz w:val="24"/>
                <w:szCs w:val="24"/>
              </w:rPr>
              <w:t>2262.625</w:t>
            </w: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jc w:val="right"/>
              <w:rPr>
                <w:rFonts w:ascii="Calibri" w:eastAsia="Times New Roman" w:hAnsi="Calibri"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5F3029" w:rsidRPr="005F3029" w:rsidRDefault="005F3029" w:rsidP="005F3029">
            <w:pPr>
              <w:spacing w:after="0" w:line="240" w:lineRule="auto"/>
              <w:rPr>
                <w:rFonts w:ascii="Times New Roman" w:eastAsia="Times New Roman" w:hAnsi="Times New Roman" w:cs="Times New Roman"/>
                <w:sz w:val="20"/>
                <w:szCs w:val="20"/>
              </w:rPr>
            </w:pPr>
          </w:p>
        </w:tc>
      </w:tr>
    </w:tbl>
    <w:p w:rsidR="007371EF" w:rsidRDefault="009E600E" w:rsidP="00540214">
      <w:pPr>
        <w:rPr>
          <w:rFonts w:ascii="Arial" w:hAnsi="Arial" w:cs="Arial"/>
          <w:sz w:val="24"/>
          <w:szCs w:val="24"/>
        </w:rPr>
      </w:pPr>
      <w:r>
        <w:rPr>
          <w:noProof/>
        </w:rPr>
        <w:drawing>
          <wp:anchor distT="0" distB="0" distL="114300" distR="114300" simplePos="0" relativeHeight="251662336" behindDoc="0" locked="0" layoutInCell="1" allowOverlap="1" wp14:anchorId="03BF027E" wp14:editId="51CF5804">
            <wp:simplePos x="0" y="0"/>
            <wp:positionH relativeFrom="margin">
              <wp:align>left</wp:align>
            </wp:positionH>
            <wp:positionV relativeFrom="paragraph">
              <wp:posOffset>77083</wp:posOffset>
            </wp:positionV>
            <wp:extent cx="4627245" cy="2623820"/>
            <wp:effectExtent l="0" t="0" r="1905" b="5080"/>
            <wp:wrapThrough wrapText="bothSides">
              <wp:wrapPolygon edited="0">
                <wp:start x="0" y="0"/>
                <wp:lineTo x="0" y="21485"/>
                <wp:lineTo x="21520" y="21485"/>
                <wp:lineTo x="21520" y="0"/>
                <wp:lineTo x="0" y="0"/>
              </wp:wrapPolygon>
            </wp:wrapThrough>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5F3029" w:rsidRDefault="005F3029" w:rsidP="00540214">
      <w:pPr>
        <w:rPr>
          <w:rFonts w:ascii="Arial" w:hAnsi="Arial" w:cs="Arial"/>
          <w:sz w:val="24"/>
          <w:szCs w:val="24"/>
        </w:rPr>
      </w:pPr>
    </w:p>
    <w:p w:rsidR="005F3029" w:rsidRDefault="005F3029" w:rsidP="00540214">
      <w:pPr>
        <w:rPr>
          <w:rFonts w:ascii="Arial" w:hAnsi="Arial" w:cs="Arial"/>
          <w:sz w:val="24"/>
          <w:szCs w:val="24"/>
        </w:rPr>
      </w:pPr>
    </w:p>
    <w:p w:rsidR="005F3029" w:rsidRDefault="005F3029" w:rsidP="00540214">
      <w:pPr>
        <w:rPr>
          <w:rFonts w:ascii="Arial" w:hAnsi="Arial" w:cs="Arial"/>
          <w:sz w:val="24"/>
          <w:szCs w:val="24"/>
        </w:rPr>
      </w:pPr>
    </w:p>
    <w:p w:rsidR="00A24F99" w:rsidRDefault="00A24F99" w:rsidP="00540214">
      <w:pPr>
        <w:rPr>
          <w:rFonts w:ascii="Arial" w:hAnsi="Arial" w:cs="Arial"/>
          <w:sz w:val="24"/>
          <w:szCs w:val="24"/>
        </w:rPr>
      </w:pPr>
    </w:p>
    <w:p w:rsidR="00A24F99" w:rsidRDefault="00A24F99" w:rsidP="00540214">
      <w:pPr>
        <w:rPr>
          <w:rFonts w:ascii="Arial" w:hAnsi="Arial" w:cs="Arial"/>
          <w:sz w:val="24"/>
          <w:szCs w:val="24"/>
        </w:rPr>
      </w:pPr>
    </w:p>
    <w:p w:rsidR="00A24F99" w:rsidRDefault="00A24F99" w:rsidP="00540214">
      <w:pPr>
        <w:rPr>
          <w:rFonts w:ascii="Arial" w:hAnsi="Arial" w:cs="Arial"/>
          <w:sz w:val="24"/>
          <w:szCs w:val="24"/>
        </w:rPr>
      </w:pPr>
    </w:p>
    <w:p w:rsidR="00A24F99" w:rsidRDefault="00A24F99" w:rsidP="00540214">
      <w:pPr>
        <w:rPr>
          <w:rFonts w:ascii="Arial" w:hAnsi="Arial" w:cs="Arial"/>
          <w:sz w:val="24"/>
          <w:szCs w:val="24"/>
        </w:rPr>
      </w:pPr>
    </w:p>
    <w:p w:rsidR="00A24F99" w:rsidRDefault="00A24F99" w:rsidP="00540214">
      <w:pPr>
        <w:rPr>
          <w:rFonts w:ascii="Arial" w:hAnsi="Arial" w:cs="Arial"/>
          <w:sz w:val="24"/>
          <w:szCs w:val="24"/>
        </w:rPr>
      </w:pPr>
    </w:p>
    <w:p w:rsidR="009E600E" w:rsidRDefault="009E600E" w:rsidP="00540214">
      <w:pPr>
        <w:rPr>
          <w:rFonts w:ascii="Arial" w:eastAsia="Times New Roman" w:hAnsi="Arial" w:cs="Arial"/>
          <w:color w:val="000000"/>
          <w:sz w:val="24"/>
          <w:szCs w:val="24"/>
        </w:rPr>
      </w:pPr>
    </w:p>
    <w:p w:rsidR="00A24F99" w:rsidRDefault="009E600E" w:rsidP="00540214">
      <w:pPr>
        <w:rPr>
          <w:rFonts w:ascii="Arial" w:hAnsi="Arial" w:cs="Arial"/>
          <w:sz w:val="24"/>
          <w:szCs w:val="24"/>
        </w:rPr>
      </w:pPr>
      <w:r>
        <w:rPr>
          <w:rFonts w:ascii="Arial" w:eastAsia="Times New Roman" w:hAnsi="Arial" w:cs="Arial"/>
          <w:color w:val="000000"/>
          <w:sz w:val="24"/>
          <w:szCs w:val="24"/>
        </w:rPr>
        <w:t xml:space="preserve">Figure 7.3- The graph shows the number of P. </w:t>
      </w:r>
      <w:proofErr w:type="spellStart"/>
      <w:r>
        <w:rPr>
          <w:rFonts w:ascii="Arial" w:eastAsia="Times New Roman" w:hAnsi="Arial" w:cs="Arial"/>
          <w:color w:val="000000"/>
          <w:sz w:val="24"/>
          <w:szCs w:val="24"/>
        </w:rPr>
        <w:t>caudatum</w:t>
      </w:r>
      <w:proofErr w:type="spellEnd"/>
      <w:r>
        <w:rPr>
          <w:rFonts w:ascii="Arial" w:eastAsia="Times New Roman" w:hAnsi="Arial" w:cs="Arial"/>
          <w:color w:val="000000"/>
          <w:sz w:val="24"/>
          <w:szCs w:val="24"/>
        </w:rPr>
        <w:t xml:space="preserve"> in one loop. The carrying capacity is 130 and the rate of change is 1.17 for this population.</w:t>
      </w:r>
    </w:p>
    <w:tbl>
      <w:tblPr>
        <w:tblW w:w="9800" w:type="dxa"/>
        <w:tblLook w:val="04A0" w:firstRow="1" w:lastRow="0" w:firstColumn="1" w:lastColumn="0" w:noHBand="0" w:noVBand="1"/>
      </w:tblPr>
      <w:tblGrid>
        <w:gridCol w:w="1495"/>
        <w:gridCol w:w="2039"/>
        <w:gridCol w:w="2197"/>
        <w:gridCol w:w="2378"/>
        <w:gridCol w:w="1691"/>
      </w:tblGrid>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lastRenderedPageBreak/>
              <w:t>Time</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population size</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logistic prediction</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SSQ deviations</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r</w:t>
            </w: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0</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2</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2</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0</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0.967647541</w:t>
            </w: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4.989608971</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0.000107973</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2</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22</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11.54974345</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109.207862</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3</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16</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23.07995101</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50.12570625</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4</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39</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37.18573191</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3.291568685</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52</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48.4334246</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12.72046008</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6</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54</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54.72286403</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0.522532409</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7</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47</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57.56318617</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111.580902</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8</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50</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58.72129783</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76.0610359</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9</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76</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59.17366397</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283.1255842</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10</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69</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59.34738486</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93.17297911</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11</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51</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59.41366233</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70.78971372</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12</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57</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59.43888499</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5.948160002</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13</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70</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59.44847461</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111.334688</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14</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53</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59.45211925</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41.62984278</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15</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59.45350424</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0.205666094</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16</w:t>
            </w: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57</w:t>
            </w: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59.45403052</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6.022265782</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r>
      <w:tr w:rsidR="000F4A61" w:rsidRPr="000F4A61" w:rsidTr="00B233A0">
        <w:trPr>
          <w:trHeight w:val="320"/>
        </w:trPr>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Total SSQ</w:t>
            </w:r>
          </w:p>
        </w:tc>
        <w:tc>
          <w:tcPr>
            <w:tcW w:w="210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r w:rsidRPr="000F4A61">
              <w:rPr>
                <w:rFonts w:ascii="Calibri" w:eastAsia="Times New Roman" w:hAnsi="Calibri" w:cs="Times New Roman"/>
                <w:color w:val="000000"/>
                <w:sz w:val="24"/>
                <w:szCs w:val="24"/>
              </w:rPr>
              <w:t>975.739075</w:t>
            </w:r>
          </w:p>
        </w:tc>
        <w:tc>
          <w:tcPr>
            <w:tcW w:w="1320" w:type="dxa"/>
            <w:tcBorders>
              <w:top w:val="nil"/>
              <w:left w:val="nil"/>
              <w:bottom w:val="nil"/>
              <w:right w:val="nil"/>
            </w:tcBorders>
            <w:shd w:val="clear" w:color="auto" w:fill="auto"/>
            <w:noWrap/>
            <w:vAlign w:val="bottom"/>
            <w:hideMark/>
          </w:tcPr>
          <w:p w:rsidR="000F4A61" w:rsidRPr="000F4A61" w:rsidRDefault="000F4A61" w:rsidP="000F4A61">
            <w:pPr>
              <w:spacing w:after="0" w:line="240" w:lineRule="auto"/>
              <w:jc w:val="right"/>
              <w:rPr>
                <w:rFonts w:ascii="Calibri" w:eastAsia="Times New Roman" w:hAnsi="Calibri" w:cs="Times New Roman"/>
                <w:color w:val="000000"/>
                <w:sz w:val="24"/>
                <w:szCs w:val="24"/>
              </w:rPr>
            </w:pPr>
          </w:p>
        </w:tc>
      </w:tr>
    </w:tbl>
    <w:p w:rsidR="005F3029" w:rsidRDefault="005F3029" w:rsidP="00540214">
      <w:pPr>
        <w:rPr>
          <w:rFonts w:ascii="Arial" w:hAnsi="Arial" w:cs="Arial"/>
          <w:sz w:val="24"/>
          <w:szCs w:val="24"/>
        </w:rPr>
      </w:pPr>
    </w:p>
    <w:p w:rsidR="000F4A61" w:rsidRDefault="000F4A61" w:rsidP="00540214">
      <w:pPr>
        <w:rPr>
          <w:rFonts w:ascii="Arial" w:hAnsi="Arial" w:cs="Arial"/>
          <w:sz w:val="24"/>
          <w:szCs w:val="24"/>
        </w:rPr>
      </w:pPr>
    </w:p>
    <w:p w:rsidR="000F4A61" w:rsidRDefault="000F4A61" w:rsidP="00540214">
      <w:pPr>
        <w:rPr>
          <w:rFonts w:ascii="Arial" w:hAnsi="Arial" w:cs="Arial"/>
          <w:sz w:val="24"/>
          <w:szCs w:val="24"/>
        </w:rPr>
      </w:pPr>
      <w:r>
        <w:rPr>
          <w:noProof/>
        </w:rPr>
        <w:drawing>
          <wp:inline distT="0" distB="0" distL="0" distR="0" wp14:anchorId="1C6FD001" wp14:editId="088B7289">
            <wp:extent cx="5319423" cy="2846567"/>
            <wp:effectExtent l="0" t="0" r="14605" b="114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77B" w:rsidRDefault="009E600E" w:rsidP="00540214">
      <w:pPr>
        <w:rPr>
          <w:rFonts w:ascii="Arial" w:hAnsi="Arial" w:cs="Arial"/>
          <w:sz w:val="24"/>
          <w:szCs w:val="24"/>
        </w:rPr>
      </w:pPr>
      <w:r>
        <w:rPr>
          <w:rFonts w:ascii="Arial" w:eastAsia="Times New Roman" w:hAnsi="Arial" w:cs="Arial"/>
          <w:color w:val="000000"/>
          <w:sz w:val="24"/>
          <w:szCs w:val="24"/>
        </w:rPr>
        <w:t xml:space="preserve">Figure 7.4- The graph shows the number of P. </w:t>
      </w:r>
      <w:proofErr w:type="spellStart"/>
      <w:r w:rsidR="009A6B5B">
        <w:rPr>
          <w:rFonts w:ascii="Arial" w:eastAsia="Times New Roman" w:hAnsi="Arial" w:cs="Arial"/>
          <w:color w:val="000000"/>
          <w:sz w:val="24"/>
          <w:szCs w:val="24"/>
        </w:rPr>
        <w:t>caudatum</w:t>
      </w:r>
      <w:proofErr w:type="spellEnd"/>
      <w:r>
        <w:rPr>
          <w:rFonts w:ascii="Arial" w:eastAsia="Times New Roman" w:hAnsi="Arial" w:cs="Arial"/>
          <w:color w:val="000000"/>
          <w:sz w:val="24"/>
          <w:szCs w:val="24"/>
        </w:rPr>
        <w:t xml:space="preserve"> </w:t>
      </w:r>
      <w:r w:rsidR="009A6B5B">
        <w:rPr>
          <w:rFonts w:ascii="Arial" w:eastAsia="Times New Roman" w:hAnsi="Arial" w:cs="Arial"/>
          <w:color w:val="000000"/>
          <w:sz w:val="24"/>
          <w:szCs w:val="24"/>
        </w:rPr>
        <w:t>in a half</w:t>
      </w:r>
      <w:r>
        <w:rPr>
          <w:rFonts w:ascii="Arial" w:eastAsia="Times New Roman" w:hAnsi="Arial" w:cs="Arial"/>
          <w:color w:val="000000"/>
          <w:sz w:val="24"/>
          <w:szCs w:val="24"/>
        </w:rPr>
        <w:t xml:space="preserve"> loop. The carrying capacity is </w:t>
      </w:r>
      <w:r w:rsidR="00216070">
        <w:rPr>
          <w:rFonts w:ascii="Arial" w:eastAsia="Times New Roman" w:hAnsi="Arial" w:cs="Arial"/>
          <w:color w:val="000000"/>
          <w:sz w:val="24"/>
          <w:szCs w:val="24"/>
        </w:rPr>
        <w:t>59.45</w:t>
      </w:r>
      <w:r>
        <w:rPr>
          <w:rFonts w:ascii="Arial" w:eastAsia="Times New Roman" w:hAnsi="Arial" w:cs="Arial"/>
          <w:color w:val="000000"/>
          <w:sz w:val="24"/>
          <w:szCs w:val="24"/>
        </w:rPr>
        <w:t xml:space="preserve"> and the rate of change is </w:t>
      </w:r>
      <w:r w:rsidR="00216070">
        <w:rPr>
          <w:rFonts w:ascii="Arial" w:eastAsia="Times New Roman" w:hAnsi="Arial" w:cs="Arial"/>
          <w:color w:val="000000"/>
          <w:sz w:val="24"/>
          <w:szCs w:val="24"/>
        </w:rPr>
        <w:t>0.96</w:t>
      </w:r>
      <w:r>
        <w:rPr>
          <w:rFonts w:ascii="Arial" w:eastAsia="Times New Roman" w:hAnsi="Arial" w:cs="Arial"/>
          <w:color w:val="000000"/>
          <w:sz w:val="24"/>
          <w:szCs w:val="24"/>
        </w:rPr>
        <w:t xml:space="preserve"> for this population.</w:t>
      </w:r>
    </w:p>
    <w:p w:rsidR="00DE377B" w:rsidRDefault="00DE377B" w:rsidP="00540214">
      <w:pPr>
        <w:rPr>
          <w:rFonts w:ascii="Arial" w:hAnsi="Arial" w:cs="Arial"/>
          <w:sz w:val="24"/>
          <w:szCs w:val="24"/>
        </w:rPr>
      </w:pPr>
      <w:r>
        <w:rPr>
          <w:rFonts w:ascii="Arial" w:hAnsi="Arial" w:cs="Arial"/>
          <w:sz w:val="24"/>
          <w:szCs w:val="24"/>
        </w:rPr>
        <w:lastRenderedPageBreak/>
        <w:t>8.</w:t>
      </w:r>
    </w:p>
    <w:p w:rsidR="009C0423" w:rsidRDefault="00CC6D0D" w:rsidP="00540214">
      <w:pPr>
        <w:rPr>
          <w:rFonts w:ascii="Arial" w:hAnsi="Arial" w:cs="Arial"/>
          <w:sz w:val="24"/>
          <w:szCs w:val="24"/>
        </w:rPr>
      </w:pPr>
      <w:r>
        <w:rPr>
          <w:rFonts w:ascii="Arial" w:hAnsi="Arial" w:cs="Arial"/>
          <w:sz w:val="24"/>
          <w:szCs w:val="24"/>
        </w:rPr>
        <w:t xml:space="preserve"> </w:t>
      </w:r>
      <w:r w:rsidR="00420B02">
        <w:rPr>
          <w:rFonts w:ascii="Arial" w:hAnsi="Arial" w:cs="Arial"/>
          <w:noProof/>
          <w:sz w:val="24"/>
          <w:szCs w:val="24"/>
        </w:rPr>
        <w:drawing>
          <wp:inline distT="0" distB="0" distL="0" distR="0">
            <wp:extent cx="385762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3076575"/>
                    </a:xfrm>
                    <a:prstGeom prst="rect">
                      <a:avLst/>
                    </a:prstGeom>
                    <a:noFill/>
                    <a:ln>
                      <a:noFill/>
                    </a:ln>
                  </pic:spPr>
                </pic:pic>
              </a:graphicData>
            </a:graphic>
          </wp:inline>
        </w:drawing>
      </w:r>
    </w:p>
    <w:p w:rsidR="009A6A4D" w:rsidRPr="00D23D24" w:rsidRDefault="00DE293F" w:rsidP="00540214">
      <w:pPr>
        <w:rPr>
          <w:rFonts w:ascii="Arial" w:hAnsi="Arial" w:cs="Arial"/>
          <w:sz w:val="24"/>
          <w:szCs w:val="24"/>
        </w:rPr>
      </w:pPr>
      <w:r w:rsidRPr="00D23D24">
        <w:rPr>
          <w:rFonts w:ascii="Arial" w:hAnsi="Arial" w:cs="Arial"/>
          <w:sz w:val="24"/>
          <w:szCs w:val="24"/>
        </w:rPr>
        <w:t>(States)</w:t>
      </w:r>
      <w:r w:rsidR="004C4DFD" w:rsidRPr="00D23D24">
        <w:rPr>
          <w:rFonts w:ascii="Arial" w:hAnsi="Arial" w:cs="Arial"/>
          <w:sz w:val="24"/>
          <w:szCs w:val="24"/>
        </w:rPr>
        <w:t xml:space="preserve"> </w:t>
      </w:r>
      <w:r w:rsidR="009A6A4D" w:rsidRPr="00D23D24">
        <w:rPr>
          <w:rFonts w:ascii="Arial" w:hAnsi="Arial" w:cs="Arial"/>
          <w:sz w:val="24"/>
          <w:szCs w:val="24"/>
        </w:rPr>
        <w:t>1= Juveniles</w:t>
      </w:r>
    </w:p>
    <w:p w:rsidR="009A6A4D" w:rsidRDefault="00DE293F" w:rsidP="00540214">
      <w:pPr>
        <w:rPr>
          <w:rFonts w:ascii="Arial" w:hAnsi="Arial" w:cs="Arial"/>
          <w:sz w:val="24"/>
          <w:szCs w:val="24"/>
        </w:rPr>
      </w:pPr>
      <w:r>
        <w:rPr>
          <w:rFonts w:ascii="Arial" w:hAnsi="Arial" w:cs="Arial"/>
          <w:sz w:val="24"/>
          <w:szCs w:val="24"/>
        </w:rPr>
        <w:t xml:space="preserve">(States) </w:t>
      </w:r>
      <w:r w:rsidR="009A6A4D">
        <w:rPr>
          <w:rFonts w:ascii="Arial" w:hAnsi="Arial" w:cs="Arial"/>
          <w:sz w:val="24"/>
          <w:szCs w:val="24"/>
        </w:rPr>
        <w:t>2= Adults</w:t>
      </w:r>
    </w:p>
    <w:p w:rsidR="00D23D24" w:rsidRDefault="00D23D24" w:rsidP="00540214">
      <w:pPr>
        <w:rPr>
          <w:rFonts w:ascii="Arial" w:hAnsi="Arial" w:cs="Arial"/>
          <w:sz w:val="24"/>
          <w:szCs w:val="24"/>
        </w:rPr>
      </w:pPr>
      <w:r>
        <w:rPr>
          <w:rFonts w:ascii="Arial" w:hAnsi="Arial" w:cs="Arial"/>
          <w:sz w:val="24"/>
          <w:szCs w:val="24"/>
        </w:rPr>
        <w:t>(States) X= Sub-adults</w:t>
      </w:r>
    </w:p>
    <w:p w:rsidR="00AF6D01" w:rsidRDefault="00FF5A47" w:rsidP="00540214">
      <w:pPr>
        <w:rPr>
          <w:rFonts w:ascii="Arial" w:hAnsi="Arial" w:cs="Arial"/>
          <w:sz w:val="24"/>
          <w:szCs w:val="24"/>
        </w:rPr>
      </w:pPr>
      <w:r>
        <w:rPr>
          <w:rFonts w:ascii="Arial" w:hAnsi="Arial" w:cs="Arial"/>
          <w:sz w:val="24"/>
          <w:szCs w:val="24"/>
        </w:rPr>
        <w:t>M= Probability of m</w:t>
      </w:r>
      <w:r w:rsidR="00AF6D01">
        <w:rPr>
          <w:rFonts w:ascii="Arial" w:hAnsi="Arial" w:cs="Arial"/>
          <w:sz w:val="24"/>
          <w:szCs w:val="24"/>
        </w:rPr>
        <w:t>aturing</w:t>
      </w:r>
    </w:p>
    <w:p w:rsidR="00FF5A47" w:rsidRDefault="00FF5A47" w:rsidP="00540214">
      <w:pPr>
        <w:rPr>
          <w:rFonts w:ascii="Arial" w:hAnsi="Arial" w:cs="Arial"/>
          <w:sz w:val="24"/>
          <w:szCs w:val="24"/>
        </w:rPr>
      </w:pPr>
      <w:r>
        <w:rPr>
          <w:rFonts w:ascii="Arial" w:hAnsi="Arial" w:cs="Arial"/>
          <w:sz w:val="24"/>
          <w:szCs w:val="24"/>
        </w:rPr>
        <w:t>G1= Rate of survival of juveniles to adulthood</w:t>
      </w:r>
    </w:p>
    <w:p w:rsidR="009A6A4D" w:rsidRDefault="00986E02" w:rsidP="00540214">
      <w:pPr>
        <w:rPr>
          <w:rFonts w:ascii="Arial" w:hAnsi="Arial" w:cs="Arial"/>
          <w:sz w:val="24"/>
          <w:szCs w:val="24"/>
        </w:rPr>
      </w:pPr>
      <w:r>
        <w:rPr>
          <w:rFonts w:ascii="Arial" w:hAnsi="Arial" w:cs="Arial"/>
          <w:sz w:val="24"/>
          <w:szCs w:val="24"/>
        </w:rPr>
        <w:t>P1= Probability of survival of juveniles</w:t>
      </w:r>
    </w:p>
    <w:p w:rsidR="009A6A4D" w:rsidRDefault="00986E02" w:rsidP="00540214">
      <w:pPr>
        <w:rPr>
          <w:rFonts w:ascii="Arial" w:hAnsi="Arial" w:cs="Arial"/>
          <w:sz w:val="24"/>
          <w:szCs w:val="24"/>
        </w:rPr>
      </w:pPr>
      <w:r>
        <w:rPr>
          <w:rFonts w:ascii="Arial" w:hAnsi="Arial" w:cs="Arial"/>
          <w:sz w:val="24"/>
          <w:szCs w:val="24"/>
        </w:rPr>
        <w:t>P2= Probability of survival of adults</w:t>
      </w:r>
    </w:p>
    <w:p w:rsidR="00420B02" w:rsidRDefault="00420B02" w:rsidP="00540214">
      <w:pPr>
        <w:rPr>
          <w:rFonts w:ascii="Arial" w:hAnsi="Arial" w:cs="Arial"/>
          <w:sz w:val="24"/>
          <w:szCs w:val="24"/>
        </w:rPr>
      </w:pPr>
      <w:r>
        <w:rPr>
          <w:rFonts w:ascii="Arial" w:hAnsi="Arial" w:cs="Arial"/>
          <w:sz w:val="24"/>
          <w:szCs w:val="24"/>
        </w:rPr>
        <w:t xml:space="preserve">P3= Probability of sub adults staying sub adults </w:t>
      </w:r>
    </w:p>
    <w:p w:rsidR="009C0423" w:rsidRDefault="009A6A4D" w:rsidP="00540214">
      <w:pPr>
        <w:rPr>
          <w:rFonts w:ascii="Arial" w:hAnsi="Arial" w:cs="Arial"/>
          <w:sz w:val="24"/>
          <w:szCs w:val="24"/>
        </w:rPr>
      </w:pPr>
      <w:r>
        <w:rPr>
          <w:rFonts w:ascii="Arial" w:hAnsi="Arial" w:cs="Arial"/>
          <w:sz w:val="24"/>
          <w:szCs w:val="24"/>
        </w:rPr>
        <w:t>F2= average # of babies produced</w:t>
      </w:r>
      <w:r w:rsidR="009F5FD5">
        <w:rPr>
          <w:rFonts w:ascii="Arial" w:hAnsi="Arial" w:cs="Arial"/>
          <w:sz w:val="24"/>
          <w:szCs w:val="24"/>
        </w:rPr>
        <w:t>*σ</w:t>
      </w:r>
    </w:p>
    <w:p w:rsidR="009C0423" w:rsidRDefault="009C0423" w:rsidP="00540214">
      <w:pPr>
        <w:rPr>
          <w:rFonts w:ascii="Arial" w:hAnsi="Arial" w:cs="Arial"/>
          <w:sz w:val="24"/>
          <w:szCs w:val="24"/>
        </w:rPr>
      </w:pPr>
    </w:p>
    <w:p w:rsidR="00AF6D01" w:rsidRDefault="00AF6D01" w:rsidP="00A66691">
      <w:pPr>
        <w:rPr>
          <w:rFonts w:ascii="Arial" w:hAnsi="Arial" w:cs="Arial"/>
          <w:sz w:val="24"/>
          <w:szCs w:val="24"/>
        </w:rPr>
      </w:pPr>
      <w:r>
        <w:rPr>
          <w:rFonts w:ascii="Arial" w:hAnsi="Arial" w:cs="Arial"/>
          <w:sz w:val="24"/>
          <w:szCs w:val="24"/>
        </w:rPr>
        <w:t xml:space="preserve">P1= </w:t>
      </w:r>
      <w:r w:rsidR="00FF5A47">
        <w:rPr>
          <w:rFonts w:ascii="Arial" w:hAnsi="Arial" w:cs="Arial"/>
          <w:sz w:val="24"/>
          <w:szCs w:val="24"/>
        </w:rPr>
        <w:t>(1-M</w:t>
      </w:r>
      <w:proofErr w:type="gramStart"/>
      <w:r w:rsidR="00FF5A47">
        <w:rPr>
          <w:rFonts w:ascii="Arial" w:hAnsi="Arial" w:cs="Arial"/>
          <w:sz w:val="24"/>
          <w:szCs w:val="24"/>
        </w:rPr>
        <w:t>)P1</w:t>
      </w:r>
      <w:proofErr w:type="gramEnd"/>
    </w:p>
    <w:p w:rsidR="004C4DFD" w:rsidRDefault="004C4DFD" w:rsidP="00A66691">
      <w:pPr>
        <w:rPr>
          <w:rFonts w:ascii="Arial" w:hAnsi="Arial" w:cs="Arial"/>
          <w:sz w:val="24"/>
          <w:szCs w:val="24"/>
        </w:rPr>
      </w:pPr>
      <w:r>
        <w:rPr>
          <w:rFonts w:ascii="Arial" w:hAnsi="Arial" w:cs="Arial"/>
          <w:sz w:val="24"/>
          <w:szCs w:val="24"/>
        </w:rPr>
        <w:t xml:space="preserve">This equation means that the probability </w:t>
      </w:r>
      <w:r w:rsidR="00017B4D">
        <w:rPr>
          <w:rFonts w:ascii="Arial" w:hAnsi="Arial" w:cs="Arial"/>
          <w:sz w:val="24"/>
          <w:szCs w:val="24"/>
        </w:rPr>
        <w:t xml:space="preserve">of juveniles is 1 minus the probability of maturing times the probability of survival for the juveniles. </w:t>
      </w:r>
    </w:p>
    <w:p w:rsidR="00BE7274" w:rsidRDefault="00BE7274" w:rsidP="00A66691">
      <w:pPr>
        <w:rPr>
          <w:rFonts w:ascii="Arial" w:hAnsi="Arial" w:cs="Arial"/>
          <w:sz w:val="24"/>
          <w:szCs w:val="24"/>
        </w:rPr>
      </w:pPr>
      <w:r>
        <w:rPr>
          <w:rFonts w:ascii="Arial" w:hAnsi="Arial" w:cs="Arial"/>
          <w:sz w:val="24"/>
          <w:szCs w:val="24"/>
        </w:rPr>
        <w:t xml:space="preserve">When we estimate the probability of juveniles </w:t>
      </w:r>
      <w:r w:rsidR="00DC7BA0">
        <w:rPr>
          <w:rFonts w:ascii="Arial" w:hAnsi="Arial" w:cs="Arial"/>
          <w:sz w:val="24"/>
          <w:szCs w:val="24"/>
        </w:rPr>
        <w:t>of surviving and reaching maturation:</w:t>
      </w:r>
    </w:p>
    <w:p w:rsidR="00DE293F" w:rsidRDefault="00DE293F" w:rsidP="00A66691">
      <w:pPr>
        <w:rPr>
          <w:rFonts w:ascii="Arial" w:hAnsi="Arial" w:cs="Arial"/>
          <w:sz w:val="24"/>
          <w:szCs w:val="24"/>
        </w:rPr>
      </w:pPr>
      <w:r>
        <w:rPr>
          <w:rFonts w:ascii="Arial" w:hAnsi="Arial" w:cs="Arial"/>
          <w:sz w:val="24"/>
          <w:szCs w:val="24"/>
        </w:rPr>
        <w:t>G1= P1 * M</w:t>
      </w:r>
    </w:p>
    <w:p w:rsidR="00451E92" w:rsidRDefault="00DE293F" w:rsidP="00A66691">
      <w:pPr>
        <w:rPr>
          <w:rFonts w:ascii="Arial" w:hAnsi="Arial" w:cs="Arial"/>
          <w:sz w:val="24"/>
          <w:szCs w:val="24"/>
        </w:rPr>
      </w:pPr>
      <w:r>
        <w:rPr>
          <w:rFonts w:ascii="Arial" w:hAnsi="Arial" w:cs="Arial"/>
          <w:sz w:val="24"/>
          <w:szCs w:val="24"/>
        </w:rPr>
        <w:t>H</w:t>
      </w:r>
      <w:r w:rsidR="00AF6D01">
        <w:rPr>
          <w:rFonts w:ascii="Arial" w:hAnsi="Arial" w:cs="Arial"/>
          <w:sz w:val="24"/>
          <w:szCs w:val="24"/>
        </w:rPr>
        <w:t>ow</w:t>
      </w:r>
      <w:r w:rsidR="00FE6984">
        <w:rPr>
          <w:rFonts w:ascii="Arial" w:hAnsi="Arial" w:cs="Arial"/>
          <w:sz w:val="24"/>
          <w:szCs w:val="24"/>
        </w:rPr>
        <w:t xml:space="preserve"> we calculate the how many juvenile individuals in the next generation:</w:t>
      </w:r>
    </w:p>
    <w:p w:rsidR="00AF6D01" w:rsidRDefault="00FE6984" w:rsidP="00A66691">
      <w:pPr>
        <w:rPr>
          <w:rFonts w:ascii="Arial" w:hAnsi="Arial" w:cs="Arial"/>
          <w:sz w:val="24"/>
          <w:szCs w:val="24"/>
        </w:rPr>
      </w:pPr>
      <w:r>
        <w:rPr>
          <w:rFonts w:ascii="Arial" w:hAnsi="Arial" w:cs="Arial"/>
          <w:sz w:val="24"/>
          <w:szCs w:val="24"/>
        </w:rPr>
        <w:t>1(t+1</w:t>
      </w:r>
      <w:proofErr w:type="gramStart"/>
      <w:r>
        <w:rPr>
          <w:rFonts w:ascii="Arial" w:hAnsi="Arial" w:cs="Arial"/>
          <w:sz w:val="24"/>
          <w:szCs w:val="24"/>
        </w:rPr>
        <w:t>)=</w:t>
      </w:r>
      <w:proofErr w:type="gramEnd"/>
      <w:r>
        <w:rPr>
          <w:rFonts w:ascii="Arial" w:hAnsi="Arial" w:cs="Arial"/>
          <w:sz w:val="24"/>
          <w:szCs w:val="24"/>
        </w:rPr>
        <w:t xml:space="preserve"> </w:t>
      </w:r>
      <w:r w:rsidR="00AF6D01">
        <w:rPr>
          <w:rFonts w:ascii="Arial" w:hAnsi="Arial" w:cs="Arial"/>
          <w:sz w:val="24"/>
          <w:szCs w:val="24"/>
        </w:rPr>
        <w:t>P1(1-M)1(t)+ F2(2)(t)</w:t>
      </w:r>
    </w:p>
    <w:p w:rsidR="00DE293F" w:rsidRDefault="00FE6984" w:rsidP="00A66691">
      <w:pPr>
        <w:rPr>
          <w:rFonts w:ascii="Arial" w:hAnsi="Arial" w:cs="Arial"/>
          <w:sz w:val="24"/>
          <w:szCs w:val="24"/>
        </w:rPr>
      </w:pPr>
      <w:r>
        <w:rPr>
          <w:rFonts w:ascii="Arial" w:hAnsi="Arial" w:cs="Arial"/>
          <w:sz w:val="24"/>
          <w:szCs w:val="24"/>
        </w:rPr>
        <w:lastRenderedPageBreak/>
        <w:t xml:space="preserve">This equation is that the probability of survival of juveniles times the probability of maturing minus 1 times </w:t>
      </w:r>
      <w:r w:rsidR="00643FBB">
        <w:rPr>
          <w:rFonts w:ascii="Arial" w:hAnsi="Arial" w:cs="Arial"/>
          <w:sz w:val="24"/>
          <w:szCs w:val="24"/>
        </w:rPr>
        <w:t>to calculate how many individuals will be in the next generation.</w:t>
      </w:r>
    </w:p>
    <w:p w:rsidR="00DC7BA0" w:rsidRDefault="00DC7BA0" w:rsidP="00A66691">
      <w:pPr>
        <w:rPr>
          <w:rFonts w:ascii="Arial" w:hAnsi="Arial" w:cs="Arial"/>
          <w:sz w:val="24"/>
          <w:szCs w:val="24"/>
        </w:rPr>
      </w:pPr>
      <w:r>
        <w:rPr>
          <w:rFonts w:ascii="Arial" w:hAnsi="Arial" w:cs="Arial"/>
          <w:sz w:val="24"/>
          <w:szCs w:val="24"/>
        </w:rPr>
        <w:t>The equation below is the difference equation for sub adults:</w:t>
      </w:r>
    </w:p>
    <w:p w:rsidR="00DC7BA0" w:rsidRDefault="00DC7BA0" w:rsidP="00A66691">
      <w:pPr>
        <w:rPr>
          <w:rFonts w:ascii="Arial" w:hAnsi="Arial" w:cs="Arial"/>
          <w:sz w:val="24"/>
          <w:szCs w:val="24"/>
        </w:rPr>
      </w:pPr>
      <w:proofErr w:type="gramStart"/>
      <w:r>
        <w:rPr>
          <w:rFonts w:ascii="Arial" w:hAnsi="Arial" w:cs="Arial"/>
          <w:sz w:val="24"/>
          <w:szCs w:val="24"/>
        </w:rPr>
        <w:t>X(</w:t>
      </w:r>
      <w:proofErr w:type="gramEnd"/>
      <w:r>
        <w:rPr>
          <w:rFonts w:ascii="Arial" w:hAnsi="Arial" w:cs="Arial"/>
          <w:sz w:val="24"/>
          <w:szCs w:val="24"/>
        </w:rPr>
        <w:t>t+1)=X(t)P2(1-M)+1(t)ʒ1</w:t>
      </w:r>
    </w:p>
    <w:p w:rsidR="00DE293F" w:rsidRDefault="00DE293F" w:rsidP="00A66691">
      <w:pPr>
        <w:rPr>
          <w:rFonts w:ascii="Arial" w:hAnsi="Arial" w:cs="Arial"/>
          <w:sz w:val="24"/>
          <w:szCs w:val="24"/>
        </w:rPr>
      </w:pPr>
      <w:r>
        <w:rPr>
          <w:rFonts w:ascii="Arial" w:hAnsi="Arial" w:cs="Arial"/>
          <w:sz w:val="24"/>
          <w:szCs w:val="24"/>
        </w:rPr>
        <w:t xml:space="preserve">How we calculate </w:t>
      </w:r>
      <w:r w:rsidR="00865D07">
        <w:rPr>
          <w:rFonts w:ascii="Arial" w:hAnsi="Arial" w:cs="Arial"/>
          <w:sz w:val="24"/>
          <w:szCs w:val="24"/>
        </w:rPr>
        <w:t xml:space="preserve">how many adults individuals will continue to the next generation are: </w:t>
      </w:r>
    </w:p>
    <w:p w:rsidR="00865D07" w:rsidRDefault="00865D07" w:rsidP="00A66691">
      <w:pPr>
        <w:rPr>
          <w:rFonts w:ascii="Arial" w:hAnsi="Arial" w:cs="Arial"/>
          <w:sz w:val="24"/>
          <w:szCs w:val="24"/>
        </w:rPr>
      </w:pPr>
      <w:r>
        <w:rPr>
          <w:rFonts w:ascii="Arial" w:hAnsi="Arial" w:cs="Arial"/>
          <w:sz w:val="24"/>
          <w:szCs w:val="24"/>
        </w:rPr>
        <w:t>2(t+1</w:t>
      </w:r>
      <w:proofErr w:type="gramStart"/>
      <w:r>
        <w:rPr>
          <w:rFonts w:ascii="Arial" w:hAnsi="Arial" w:cs="Arial"/>
          <w:sz w:val="24"/>
          <w:szCs w:val="24"/>
        </w:rPr>
        <w:t>)=</w:t>
      </w:r>
      <w:proofErr w:type="gramEnd"/>
      <w:r>
        <w:rPr>
          <w:rFonts w:ascii="Arial" w:hAnsi="Arial" w:cs="Arial"/>
          <w:sz w:val="24"/>
          <w:szCs w:val="24"/>
        </w:rPr>
        <w:t>P1*M*1(t)+P2*N(t)</w:t>
      </w:r>
    </w:p>
    <w:p w:rsidR="00420B02" w:rsidRDefault="009F5FD5" w:rsidP="00A66691">
      <w:pPr>
        <w:rPr>
          <w:rFonts w:ascii="Arial" w:hAnsi="Arial" w:cs="Arial"/>
          <w:sz w:val="24"/>
          <w:szCs w:val="24"/>
        </w:rPr>
      </w:pPr>
      <w:r>
        <w:rPr>
          <w:rFonts w:ascii="Arial" w:hAnsi="Arial" w:cs="Arial"/>
          <w:sz w:val="24"/>
          <w:szCs w:val="24"/>
        </w:rPr>
        <w:t>The difference equation for adults</w:t>
      </w:r>
    </w:p>
    <w:p w:rsidR="009F5FD5" w:rsidRDefault="00DC7BA0" w:rsidP="00A66691">
      <w:pPr>
        <w:rPr>
          <w:rFonts w:ascii="Arial" w:hAnsi="Arial" w:cs="Arial"/>
          <w:sz w:val="24"/>
          <w:szCs w:val="24"/>
        </w:rPr>
      </w:pPr>
      <w:r>
        <w:rPr>
          <w:rFonts w:ascii="Arial" w:hAnsi="Arial" w:cs="Arial"/>
          <w:sz w:val="24"/>
          <w:szCs w:val="24"/>
        </w:rPr>
        <w:t>2(t+1</w:t>
      </w:r>
      <w:proofErr w:type="gramStart"/>
      <w:r>
        <w:rPr>
          <w:rFonts w:ascii="Arial" w:hAnsi="Arial" w:cs="Arial"/>
          <w:sz w:val="24"/>
          <w:szCs w:val="24"/>
        </w:rPr>
        <w:t>)=</w:t>
      </w:r>
      <w:proofErr w:type="gramEnd"/>
      <w:r w:rsidR="009F5FD5">
        <w:rPr>
          <w:rFonts w:ascii="Arial" w:hAnsi="Arial" w:cs="Arial"/>
          <w:sz w:val="24"/>
          <w:szCs w:val="24"/>
        </w:rPr>
        <w:t>2(t)</w:t>
      </w:r>
      <w:r>
        <w:rPr>
          <w:rFonts w:ascii="Arial" w:hAnsi="Arial" w:cs="Arial"/>
          <w:sz w:val="24"/>
          <w:szCs w:val="24"/>
        </w:rPr>
        <w:t>P2</w:t>
      </w:r>
      <w:r w:rsidR="009F5FD5">
        <w:rPr>
          <w:rFonts w:ascii="Arial" w:hAnsi="Arial" w:cs="Arial"/>
          <w:sz w:val="24"/>
          <w:szCs w:val="24"/>
        </w:rPr>
        <w:t xml:space="preserve">+ </w:t>
      </w:r>
      <w:r>
        <w:rPr>
          <w:rFonts w:ascii="Arial" w:hAnsi="Arial" w:cs="Arial"/>
          <w:sz w:val="24"/>
          <w:szCs w:val="24"/>
        </w:rPr>
        <w:t>X(t)σ1ʒ2</w:t>
      </w:r>
    </w:p>
    <w:p w:rsidR="00DC7BA0" w:rsidRDefault="00DC7BA0" w:rsidP="00A66691">
      <w:pPr>
        <w:rPr>
          <w:rFonts w:ascii="Arial" w:hAnsi="Arial" w:cs="Arial"/>
          <w:sz w:val="24"/>
          <w:szCs w:val="24"/>
        </w:rPr>
      </w:pPr>
    </w:p>
    <w:p w:rsidR="00DC7BA0" w:rsidRDefault="00DC7BA0" w:rsidP="00A66691">
      <w:pPr>
        <w:rPr>
          <w:rFonts w:ascii="Arial" w:hAnsi="Arial" w:cs="Arial"/>
          <w:sz w:val="24"/>
          <w:szCs w:val="24"/>
        </w:rPr>
      </w:pPr>
      <w:r>
        <w:rPr>
          <w:rFonts w:ascii="Arial" w:hAnsi="Arial" w:cs="Arial"/>
          <w:sz w:val="24"/>
          <w:szCs w:val="24"/>
        </w:rPr>
        <w:t>9.</w:t>
      </w:r>
    </w:p>
    <w:p w:rsidR="00DC7BA0" w:rsidRDefault="00DC7BA0" w:rsidP="00A66691">
      <w:pPr>
        <w:rPr>
          <w:rFonts w:ascii="Arial" w:hAnsi="Arial" w:cs="Arial"/>
          <w:sz w:val="24"/>
          <w:szCs w:val="24"/>
        </w:rPr>
      </w:pPr>
      <w:r>
        <w:rPr>
          <w:rFonts w:ascii="Arial" w:hAnsi="Arial" w:cs="Arial"/>
          <w:noProof/>
          <w:sz w:val="24"/>
          <w:szCs w:val="24"/>
        </w:rPr>
        <w:drawing>
          <wp:inline distT="0" distB="0" distL="0" distR="0">
            <wp:extent cx="5943600" cy="3476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AF6D01" w:rsidRDefault="00216070" w:rsidP="00A66691">
      <w:pPr>
        <w:rPr>
          <w:rFonts w:ascii="Arial" w:hAnsi="Arial" w:cs="Arial"/>
          <w:sz w:val="24"/>
          <w:szCs w:val="24"/>
        </w:rPr>
      </w:pPr>
      <w:r>
        <w:rPr>
          <w:rFonts w:ascii="Arial" w:hAnsi="Arial" w:cs="Arial"/>
          <w:sz w:val="24"/>
          <w:szCs w:val="24"/>
        </w:rPr>
        <w:t xml:space="preserve">Figure 9.1- The table above is the life-cycle table for the 7 age classes of whales. </w:t>
      </w:r>
    </w:p>
    <w:p w:rsidR="00AD3A63" w:rsidRDefault="00AD3A63" w:rsidP="00A66691">
      <w:pPr>
        <w:rPr>
          <w:rFonts w:ascii="Arial" w:hAnsi="Arial" w:cs="Arial"/>
          <w:sz w:val="24"/>
          <w:szCs w:val="24"/>
        </w:rPr>
      </w:pPr>
    </w:p>
    <w:tbl>
      <w:tblPr>
        <w:tblW w:w="7920" w:type="dxa"/>
        <w:tblLook w:val="04A0" w:firstRow="1" w:lastRow="0" w:firstColumn="1" w:lastColumn="0" w:noHBand="0" w:noVBand="1"/>
      </w:tblPr>
      <w:tblGrid>
        <w:gridCol w:w="1320"/>
        <w:gridCol w:w="1320"/>
        <w:gridCol w:w="1320"/>
        <w:gridCol w:w="1320"/>
        <w:gridCol w:w="1320"/>
        <w:gridCol w:w="1320"/>
      </w:tblGrid>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sigma1</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 2</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 3</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 4</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 5</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 6</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sigma 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phi 3</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phi 4</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phi 5</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phi 6</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phi 7</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0.87</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0.19</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0.44</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0.5</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0.5</w:t>
            </w:r>
          </w:p>
        </w:tc>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0.45</w:t>
            </w:r>
          </w:p>
        </w:tc>
      </w:tr>
    </w:tbl>
    <w:p w:rsidR="00451E92" w:rsidRDefault="00AD3A63" w:rsidP="00A66691">
      <w:pPr>
        <w:rPr>
          <w:rFonts w:ascii="Arial" w:hAnsi="Arial" w:cs="Arial"/>
          <w:sz w:val="24"/>
          <w:szCs w:val="24"/>
        </w:rPr>
      </w:pPr>
      <w:r>
        <w:rPr>
          <w:rFonts w:ascii="Arial" w:hAnsi="Arial" w:cs="Arial"/>
          <w:sz w:val="24"/>
          <w:szCs w:val="24"/>
        </w:rPr>
        <w:t>Table 9.1- Above is a table of the values we calculate for the sigma and phi of the whale’s7 age class.</w:t>
      </w:r>
    </w:p>
    <w:p w:rsidR="00451E92" w:rsidRDefault="00926889" w:rsidP="00A66691">
      <w:pPr>
        <w:rPr>
          <w:rFonts w:ascii="Arial" w:hAnsi="Arial" w:cs="Arial"/>
          <w:sz w:val="24"/>
          <w:szCs w:val="24"/>
        </w:rPr>
      </w:pPr>
      <w:r>
        <w:rPr>
          <w:noProof/>
        </w:rPr>
        <w:lastRenderedPageBreak/>
        <w:drawing>
          <wp:inline distT="0" distB="0" distL="0" distR="0" wp14:anchorId="0365C08D" wp14:editId="250E7940">
            <wp:extent cx="5486400" cy="30956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16070" w:rsidRDefault="00216070" w:rsidP="00216070">
      <w:pPr>
        <w:rPr>
          <w:rFonts w:ascii="Arial" w:hAnsi="Arial" w:cs="Arial"/>
          <w:sz w:val="24"/>
          <w:szCs w:val="24"/>
        </w:rPr>
      </w:pPr>
      <w:r>
        <w:rPr>
          <w:rFonts w:ascii="Arial" w:hAnsi="Arial" w:cs="Arial"/>
          <w:sz w:val="24"/>
          <w:szCs w:val="24"/>
        </w:rPr>
        <w:t>Figure 9.2- This graph shows the projected populations of whale classes 1-3.</w:t>
      </w:r>
    </w:p>
    <w:p w:rsidR="00926889" w:rsidRDefault="00926889" w:rsidP="00A66691">
      <w:pPr>
        <w:rPr>
          <w:rFonts w:ascii="Arial" w:hAnsi="Arial" w:cs="Arial"/>
          <w:sz w:val="24"/>
          <w:szCs w:val="24"/>
        </w:rPr>
      </w:pPr>
    </w:p>
    <w:p w:rsidR="00926889" w:rsidRDefault="00926889" w:rsidP="00A66691">
      <w:pPr>
        <w:rPr>
          <w:rFonts w:ascii="Arial" w:hAnsi="Arial" w:cs="Arial"/>
          <w:sz w:val="24"/>
          <w:szCs w:val="24"/>
        </w:rPr>
      </w:pPr>
    </w:p>
    <w:p w:rsidR="00926889" w:rsidRDefault="00926889" w:rsidP="00A66691">
      <w:pPr>
        <w:rPr>
          <w:rFonts w:ascii="Arial" w:hAnsi="Arial" w:cs="Arial"/>
          <w:sz w:val="24"/>
          <w:szCs w:val="24"/>
        </w:rPr>
      </w:pPr>
      <w:r>
        <w:rPr>
          <w:noProof/>
        </w:rPr>
        <w:drawing>
          <wp:inline distT="0" distB="0" distL="0" distR="0" wp14:anchorId="58724BF2" wp14:editId="3FB268FB">
            <wp:extent cx="5448300" cy="31527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51E92" w:rsidRDefault="00216070" w:rsidP="00A66691">
      <w:pPr>
        <w:rPr>
          <w:rFonts w:ascii="Arial" w:hAnsi="Arial" w:cs="Arial"/>
          <w:sz w:val="24"/>
          <w:szCs w:val="24"/>
        </w:rPr>
      </w:pPr>
      <w:r>
        <w:rPr>
          <w:rFonts w:ascii="Arial" w:hAnsi="Arial" w:cs="Arial"/>
          <w:sz w:val="24"/>
          <w:szCs w:val="24"/>
        </w:rPr>
        <w:t>Figure 9.3</w:t>
      </w:r>
      <w:r w:rsidR="00926889">
        <w:rPr>
          <w:rFonts w:ascii="Arial" w:hAnsi="Arial" w:cs="Arial"/>
          <w:sz w:val="24"/>
          <w:szCs w:val="24"/>
        </w:rPr>
        <w:t xml:space="preserve">- </w:t>
      </w:r>
      <w:r>
        <w:rPr>
          <w:rFonts w:ascii="Arial" w:hAnsi="Arial" w:cs="Arial"/>
          <w:sz w:val="24"/>
          <w:szCs w:val="24"/>
        </w:rPr>
        <w:t>This graph shows the projected populations of whale classes 4-7.</w:t>
      </w:r>
    </w:p>
    <w:p w:rsidR="00451E92" w:rsidRDefault="00451E92" w:rsidP="00A66691">
      <w:pPr>
        <w:rPr>
          <w:rFonts w:ascii="Arial" w:hAnsi="Arial" w:cs="Arial"/>
          <w:sz w:val="24"/>
          <w:szCs w:val="24"/>
        </w:rPr>
      </w:pPr>
    </w:p>
    <w:p w:rsidR="00451E92" w:rsidRDefault="00451E92" w:rsidP="00A66691">
      <w:pPr>
        <w:rPr>
          <w:rFonts w:ascii="Arial" w:hAnsi="Arial" w:cs="Arial"/>
          <w:sz w:val="24"/>
          <w:szCs w:val="24"/>
        </w:rPr>
      </w:pPr>
    </w:p>
    <w:tbl>
      <w:tblPr>
        <w:tblpPr w:leftFromText="180" w:rightFromText="180" w:horzAnchor="margin" w:tblpXSpec="center" w:tblpY="-639"/>
        <w:tblW w:w="10924" w:type="dxa"/>
        <w:tblLook w:val="04A0" w:firstRow="1" w:lastRow="0" w:firstColumn="1" w:lastColumn="0" w:noHBand="0" w:noVBand="1"/>
      </w:tblPr>
      <w:tblGrid>
        <w:gridCol w:w="1320"/>
        <w:gridCol w:w="1372"/>
        <w:gridCol w:w="1372"/>
        <w:gridCol w:w="1372"/>
        <w:gridCol w:w="1372"/>
        <w:gridCol w:w="1372"/>
        <w:gridCol w:w="1372"/>
        <w:gridCol w:w="1372"/>
      </w:tblGrid>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Times New Roman" w:eastAsia="Times New Roman" w:hAnsi="Times New Roman" w:cs="Times New Roman"/>
                <w:sz w:val="24"/>
                <w:szCs w:val="24"/>
              </w:rPr>
            </w:pP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Juveniles</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Adults</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Times New Roman" w:eastAsia="Times New Roman" w:hAnsi="Times New Roman" w:cs="Times New Roman"/>
                <w:sz w:val="20"/>
                <w:szCs w:val="20"/>
              </w:rPr>
            </w:pP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Times New Roman" w:eastAsia="Times New Roman" w:hAnsi="Times New Roman" w:cs="Times New Roman"/>
                <w:sz w:val="20"/>
                <w:szCs w:val="20"/>
              </w:rPr>
            </w:pP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Year</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Age Class 7</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200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120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100</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177.4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174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130.5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104.4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78.3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69.6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139.2</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207.321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154.338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151.38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113.535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90.828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68.121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181.656</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239.9373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180.36927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134.27406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131.7006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98.77545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79.02036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217.30599</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270.145936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208.745451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156.921265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116.818432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114.579522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85.9346415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257.803925</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297.483998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235.026964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181.608542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136.5215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101.632036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99.6841841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299.052552</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329.806842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258.811078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204.473459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157.999432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118.773705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88.4198713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346.900961</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368.071928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286.931952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225.165638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177.891909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137.459506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103.333124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378.729124</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411.878332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320.222577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249.630799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195.894105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154.765961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119.58977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419.394155</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459.528494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358.334149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278.593642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217.178795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170.427872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134.646386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468.916015</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512.040797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399.789789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311.750709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242.376469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188.945551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148.272248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525.099289</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570.781861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445.475494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347.817117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271.223117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210.867528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164.38263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585.833238</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636.673459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496.580219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387.56368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302.600892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235.964112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183.454749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652.687805</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710.200434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553.90591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432.024791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337.180401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263.262776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205.288777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727.444022</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792.069673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617.874378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481.898141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375.861568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293.346949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229.038615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811.477535</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883.29741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689.100616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537.550709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419.251383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326.999564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255.211846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905.249051</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985.073021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768.468746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599.517536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467.669116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364.748703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284.489621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1009.60098</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1098.62235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857.013528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668.567809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521.580256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406.872131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317.331372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1125.85882</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1225.26142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955.801441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745.601769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581.653994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453.774823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353.978754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1255.57547</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1366.47784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1065.97743</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831.547254</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648.673539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506.038975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394.784096</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1400.31217</w:t>
            </w:r>
          </w:p>
        </w:tc>
      </w:tr>
      <w:tr w:rsidR="003A17CA" w:rsidRPr="003A17CA" w:rsidTr="003A17CA">
        <w:trPr>
          <w:trHeight w:val="315"/>
        </w:trPr>
        <w:tc>
          <w:tcPr>
            <w:tcW w:w="1320"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40</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1523.96235</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1188.83572</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927.400367</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723.446111</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564.345979</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440.253908</w:t>
            </w:r>
          </w:p>
        </w:tc>
        <w:tc>
          <w:tcPr>
            <w:tcW w:w="1372" w:type="dxa"/>
            <w:tcBorders>
              <w:top w:val="nil"/>
              <w:left w:val="nil"/>
              <w:bottom w:val="nil"/>
              <w:right w:val="nil"/>
            </w:tcBorders>
            <w:shd w:val="clear" w:color="auto" w:fill="auto"/>
            <w:noWrap/>
            <w:vAlign w:val="bottom"/>
            <w:hideMark/>
          </w:tcPr>
          <w:p w:rsidR="003A17CA" w:rsidRPr="003A17CA" w:rsidRDefault="003A17CA" w:rsidP="003A17CA">
            <w:pPr>
              <w:spacing w:after="0" w:line="240" w:lineRule="auto"/>
              <w:jc w:val="right"/>
              <w:rPr>
                <w:rFonts w:ascii="Calibri" w:eastAsia="Times New Roman" w:hAnsi="Calibri" w:cs="Times New Roman"/>
                <w:color w:val="000000"/>
                <w:sz w:val="24"/>
                <w:szCs w:val="24"/>
              </w:rPr>
            </w:pPr>
            <w:r w:rsidRPr="003A17CA">
              <w:rPr>
                <w:rFonts w:ascii="Calibri" w:eastAsia="Times New Roman" w:hAnsi="Calibri" w:cs="Times New Roman"/>
                <w:color w:val="000000"/>
                <w:sz w:val="24"/>
                <w:szCs w:val="24"/>
              </w:rPr>
              <w:t>1561.73375</w:t>
            </w:r>
          </w:p>
        </w:tc>
      </w:tr>
    </w:tbl>
    <w:p w:rsidR="00E20AA3" w:rsidRDefault="00E20AA3" w:rsidP="00A66691">
      <w:pPr>
        <w:rPr>
          <w:rFonts w:ascii="Arial" w:hAnsi="Arial" w:cs="Arial"/>
          <w:sz w:val="24"/>
          <w:szCs w:val="24"/>
        </w:rPr>
      </w:pPr>
    </w:p>
    <w:p w:rsidR="003A17CA" w:rsidRDefault="00AD3A63" w:rsidP="00A66691">
      <w:pPr>
        <w:rPr>
          <w:rFonts w:ascii="Arial" w:hAnsi="Arial" w:cs="Arial"/>
          <w:sz w:val="24"/>
          <w:szCs w:val="24"/>
        </w:rPr>
      </w:pPr>
      <w:r>
        <w:rPr>
          <w:rFonts w:ascii="Arial" w:hAnsi="Arial" w:cs="Arial"/>
          <w:sz w:val="24"/>
          <w:szCs w:val="24"/>
        </w:rPr>
        <w:t>Table 9.2</w:t>
      </w:r>
      <w:r w:rsidR="003A17CA">
        <w:rPr>
          <w:rFonts w:ascii="Arial" w:hAnsi="Arial" w:cs="Arial"/>
          <w:sz w:val="24"/>
          <w:szCs w:val="24"/>
        </w:rPr>
        <w:t>- Above is are the values calculates for whale age classes 1-7.</w:t>
      </w: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DD5B8C" w:rsidRDefault="00D24799" w:rsidP="00A66691">
      <w:pPr>
        <w:rPr>
          <w:rFonts w:ascii="Arial" w:hAnsi="Arial" w:cs="Arial"/>
          <w:sz w:val="24"/>
          <w:szCs w:val="24"/>
        </w:rPr>
      </w:pPr>
      <w:r>
        <w:rPr>
          <w:rFonts w:ascii="Arial" w:hAnsi="Arial" w:cs="Arial"/>
          <w:sz w:val="24"/>
          <w:szCs w:val="24"/>
        </w:rPr>
        <w:t>+</w:t>
      </w:r>
      <w:bookmarkStart w:id="0" w:name="_GoBack"/>
      <w:bookmarkEnd w:id="0"/>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3A17CA" w:rsidRDefault="003A17CA" w:rsidP="00A66691">
      <w:pPr>
        <w:rPr>
          <w:rFonts w:ascii="Arial" w:hAnsi="Arial" w:cs="Arial"/>
          <w:sz w:val="24"/>
          <w:szCs w:val="24"/>
        </w:rPr>
      </w:pPr>
    </w:p>
    <w:p w:rsidR="00E20AA3" w:rsidRDefault="00E20AA3" w:rsidP="00A66691">
      <w:pPr>
        <w:rPr>
          <w:rFonts w:ascii="Arial" w:hAnsi="Arial" w:cs="Arial"/>
          <w:sz w:val="24"/>
          <w:szCs w:val="24"/>
        </w:rPr>
      </w:pPr>
    </w:p>
    <w:p w:rsidR="00F30CA5" w:rsidRDefault="00F30CA5" w:rsidP="00A66691">
      <w:pPr>
        <w:rPr>
          <w:rFonts w:ascii="Arial" w:hAnsi="Arial" w:cs="Arial"/>
          <w:sz w:val="24"/>
          <w:szCs w:val="24"/>
        </w:rPr>
      </w:pPr>
      <w:r>
        <w:rPr>
          <w:rFonts w:ascii="Arial" w:hAnsi="Arial" w:cs="Arial"/>
          <w:sz w:val="24"/>
          <w:szCs w:val="24"/>
        </w:rPr>
        <w:lastRenderedPageBreak/>
        <w:t xml:space="preserve">10. </w:t>
      </w:r>
    </w:p>
    <w:tbl>
      <w:tblPr>
        <w:tblpPr w:leftFromText="180" w:rightFromText="180" w:vertAnchor="text" w:horzAnchor="margin" w:tblpY="-2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595"/>
        <w:gridCol w:w="594"/>
        <w:gridCol w:w="1226"/>
        <w:gridCol w:w="1226"/>
        <w:gridCol w:w="1226"/>
        <w:gridCol w:w="1226"/>
        <w:gridCol w:w="1331"/>
        <w:gridCol w:w="1331"/>
      </w:tblGrid>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4"/>
                <w:szCs w:val="24"/>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4"/>
                <w:szCs w:val="24"/>
              </w:rPr>
            </w:pPr>
          </w:p>
        </w:tc>
        <w:tc>
          <w:tcPr>
            <w:tcW w:w="650"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4"/>
                <w:szCs w:val="24"/>
              </w:rPr>
            </w:pPr>
          </w:p>
        </w:tc>
        <w:tc>
          <w:tcPr>
            <w:tcW w:w="650"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4"/>
                <w:szCs w:val="24"/>
              </w:rPr>
            </w:pPr>
          </w:p>
        </w:tc>
        <w:tc>
          <w:tcPr>
            <w:tcW w:w="650"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proofErr w:type="spellStart"/>
            <w:r w:rsidRPr="009C0423">
              <w:rPr>
                <w:rFonts w:ascii="Calibri" w:eastAsia="Times New Roman" w:hAnsi="Calibri" w:cs="Times New Roman"/>
                <w:color w:val="000000"/>
                <w:sz w:val="24"/>
                <w:szCs w:val="24"/>
              </w:rPr>
              <w:t>Approx</w:t>
            </w:r>
            <w:proofErr w:type="spellEnd"/>
            <w:r w:rsidRPr="009C0423">
              <w:rPr>
                <w:rFonts w:ascii="Calibri" w:eastAsia="Times New Roman" w:hAnsi="Calibri" w:cs="Times New Roman"/>
                <w:color w:val="000000"/>
                <w:sz w:val="24"/>
                <w:szCs w:val="24"/>
              </w:rPr>
              <w:t xml:space="preserve"> Euler</w:t>
            </w:r>
          </w:p>
        </w:tc>
        <w:tc>
          <w:tcPr>
            <w:tcW w:w="1302"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Euler with solver</w:t>
            </w:r>
          </w:p>
        </w:tc>
      </w:tr>
      <w:tr w:rsidR="009C0423" w:rsidRPr="009C0423" w:rsidTr="009C0423">
        <w:trPr>
          <w:trHeight w:val="225"/>
        </w:trPr>
        <w:tc>
          <w:tcPr>
            <w:tcW w:w="651" w:type="dxa"/>
            <w:shd w:val="clear" w:color="auto" w:fill="auto"/>
            <w:noWrap/>
            <w:vAlign w:val="bottom"/>
            <w:hideMark/>
          </w:tcPr>
          <w:p w:rsidR="009C0423" w:rsidRPr="009C0423" w:rsidRDefault="00A66AB2"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X</w:t>
            </w:r>
          </w:p>
        </w:tc>
        <w:tc>
          <w:tcPr>
            <w:tcW w:w="650"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S(x)</w:t>
            </w:r>
          </w:p>
        </w:tc>
        <w:tc>
          <w:tcPr>
            <w:tcW w:w="64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b(x)</w:t>
            </w: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l(x)</w:t>
            </w: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g(x)</w:t>
            </w: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l(x)b(x)</w:t>
            </w: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l(x)b(x)x</w:t>
            </w:r>
          </w:p>
        </w:tc>
        <w:tc>
          <w:tcPr>
            <w:tcW w:w="1302"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e^(-</w:t>
            </w:r>
            <w:proofErr w:type="spellStart"/>
            <w:r w:rsidRPr="009C0423">
              <w:rPr>
                <w:rFonts w:ascii="Calibri" w:eastAsia="Times New Roman" w:hAnsi="Calibri" w:cs="Times New Roman"/>
                <w:color w:val="000000"/>
                <w:sz w:val="24"/>
                <w:szCs w:val="24"/>
              </w:rPr>
              <w:t>rx</w:t>
            </w:r>
            <w:proofErr w:type="spellEnd"/>
            <w:r w:rsidRPr="009C0423">
              <w:rPr>
                <w:rFonts w:ascii="Calibri" w:eastAsia="Times New Roman" w:hAnsi="Calibri" w:cs="Times New Roman"/>
                <w:color w:val="000000"/>
                <w:sz w:val="24"/>
                <w:szCs w:val="24"/>
              </w:rPr>
              <w:t>)l(x)b(x)</w:t>
            </w:r>
          </w:p>
        </w:tc>
        <w:tc>
          <w:tcPr>
            <w:tcW w:w="1302"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e^(-</w:t>
            </w:r>
            <w:proofErr w:type="spellStart"/>
            <w:r w:rsidRPr="009C0423">
              <w:rPr>
                <w:rFonts w:ascii="Calibri" w:eastAsia="Times New Roman" w:hAnsi="Calibri" w:cs="Times New Roman"/>
                <w:color w:val="000000"/>
                <w:sz w:val="24"/>
                <w:szCs w:val="24"/>
              </w:rPr>
              <w:t>rx</w:t>
            </w:r>
            <w:proofErr w:type="spellEnd"/>
            <w:r w:rsidRPr="009C0423">
              <w:rPr>
                <w:rFonts w:ascii="Calibri" w:eastAsia="Times New Roman" w:hAnsi="Calibri" w:cs="Times New Roman"/>
                <w:color w:val="000000"/>
                <w:sz w:val="24"/>
                <w:szCs w:val="24"/>
              </w:rPr>
              <w:t>)l(x)b(x)</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650"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530</w:t>
            </w:r>
          </w:p>
        </w:tc>
        <w:tc>
          <w:tcPr>
            <w:tcW w:w="64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1</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0.77358491</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1</w:t>
            </w:r>
          </w:p>
        </w:tc>
        <w:tc>
          <w:tcPr>
            <w:tcW w:w="650"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410</w:t>
            </w:r>
          </w:p>
        </w:tc>
        <w:tc>
          <w:tcPr>
            <w:tcW w:w="64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2.5</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0.77358491</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0.09756098</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1.93396226</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1.93396226</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0.963057934</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0.889864592</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2</w:t>
            </w:r>
          </w:p>
        </w:tc>
        <w:tc>
          <w:tcPr>
            <w:tcW w:w="650"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40</w:t>
            </w:r>
          </w:p>
        </w:tc>
        <w:tc>
          <w:tcPr>
            <w:tcW w:w="64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3</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0.0754717</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0.22641509</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0.45283019</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0.056145404</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0.047935497</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3</w:t>
            </w:r>
          </w:p>
        </w:tc>
        <w:tc>
          <w:tcPr>
            <w:tcW w:w="650"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64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R0=</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2.16037736</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2.38679245</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1.019203338</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0.93780009</w:t>
            </w: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G=</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1.10480349</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 xml:space="preserve">r </w:t>
            </w:r>
            <w:proofErr w:type="spellStart"/>
            <w:r w:rsidRPr="009C0423">
              <w:rPr>
                <w:rFonts w:ascii="Calibri" w:eastAsia="Times New Roman" w:hAnsi="Calibri" w:cs="Times New Roman"/>
                <w:color w:val="000000"/>
                <w:sz w:val="24"/>
                <w:szCs w:val="24"/>
              </w:rPr>
              <w:t>approx</w:t>
            </w:r>
            <w:proofErr w:type="spellEnd"/>
            <w:r w:rsidRPr="009C0423">
              <w:rPr>
                <w:rFonts w:ascii="Calibri" w:eastAsia="Times New Roman" w:hAnsi="Calibri" w:cs="Times New Roman"/>
                <w:color w:val="000000"/>
                <w:sz w:val="24"/>
                <w:szCs w:val="24"/>
              </w:rPr>
              <w:t xml:space="preserve"> =</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0.69721259</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r w:rsidR="009C0423" w:rsidRPr="009C0423" w:rsidTr="009C0423">
        <w:trPr>
          <w:trHeight w:val="225"/>
        </w:trPr>
        <w:tc>
          <w:tcPr>
            <w:tcW w:w="651"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50"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64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c>
          <w:tcPr>
            <w:tcW w:w="1199" w:type="dxa"/>
            <w:shd w:val="clear" w:color="auto" w:fill="auto"/>
            <w:noWrap/>
            <w:vAlign w:val="bottom"/>
            <w:hideMark/>
          </w:tcPr>
          <w:p w:rsidR="009C0423" w:rsidRPr="009C0423" w:rsidRDefault="009C0423" w:rsidP="009C0423">
            <w:pPr>
              <w:spacing w:after="0" w:line="240" w:lineRule="auto"/>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 xml:space="preserve">r solver = </w:t>
            </w:r>
          </w:p>
        </w:tc>
        <w:tc>
          <w:tcPr>
            <w:tcW w:w="1199"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r w:rsidRPr="009C0423">
              <w:rPr>
                <w:rFonts w:ascii="Calibri" w:eastAsia="Times New Roman" w:hAnsi="Calibri" w:cs="Times New Roman"/>
                <w:color w:val="000000"/>
                <w:sz w:val="24"/>
                <w:szCs w:val="24"/>
              </w:rPr>
              <w:t>0.77625686</w:t>
            </w:r>
          </w:p>
        </w:tc>
        <w:tc>
          <w:tcPr>
            <w:tcW w:w="1302" w:type="dxa"/>
            <w:shd w:val="clear" w:color="auto" w:fill="auto"/>
            <w:noWrap/>
            <w:vAlign w:val="bottom"/>
            <w:hideMark/>
          </w:tcPr>
          <w:p w:rsidR="009C0423" w:rsidRPr="009C0423" w:rsidRDefault="009C0423" w:rsidP="009C0423">
            <w:pPr>
              <w:spacing w:after="0" w:line="240" w:lineRule="auto"/>
              <w:jc w:val="right"/>
              <w:rPr>
                <w:rFonts w:ascii="Calibri" w:eastAsia="Times New Roman" w:hAnsi="Calibri" w:cs="Times New Roman"/>
                <w:color w:val="000000"/>
                <w:sz w:val="24"/>
                <w:szCs w:val="24"/>
              </w:rPr>
            </w:pPr>
          </w:p>
        </w:tc>
        <w:tc>
          <w:tcPr>
            <w:tcW w:w="1302" w:type="dxa"/>
            <w:shd w:val="clear" w:color="auto" w:fill="auto"/>
            <w:noWrap/>
            <w:vAlign w:val="bottom"/>
            <w:hideMark/>
          </w:tcPr>
          <w:p w:rsidR="009C0423" w:rsidRPr="009C0423" w:rsidRDefault="009C0423" w:rsidP="009C0423">
            <w:pPr>
              <w:spacing w:after="0" w:line="240" w:lineRule="auto"/>
              <w:rPr>
                <w:rFonts w:ascii="Times New Roman" w:eastAsia="Times New Roman" w:hAnsi="Times New Roman" w:cs="Times New Roman"/>
                <w:sz w:val="20"/>
                <w:szCs w:val="20"/>
              </w:rPr>
            </w:pPr>
          </w:p>
        </w:tc>
      </w:tr>
    </w:tbl>
    <w:p w:rsidR="00873DC1" w:rsidRDefault="00873DC1" w:rsidP="00A66691">
      <w:pPr>
        <w:rPr>
          <w:rFonts w:ascii="Arial" w:hAnsi="Arial" w:cs="Arial"/>
          <w:sz w:val="24"/>
          <w:szCs w:val="24"/>
        </w:rPr>
      </w:pPr>
    </w:p>
    <w:p w:rsidR="00D23D24" w:rsidRPr="00384665" w:rsidRDefault="00384665" w:rsidP="00A66691">
      <w:pPr>
        <w:rPr>
          <w:rFonts w:ascii="Arial" w:hAnsi="Arial" w:cs="Arial"/>
          <w:sz w:val="24"/>
          <w:szCs w:val="24"/>
        </w:rPr>
      </w:pPr>
      <w:proofErr w:type="gramStart"/>
      <w:r>
        <w:rPr>
          <w:rFonts w:ascii="Arial" w:hAnsi="Arial" w:cs="Arial"/>
          <w:sz w:val="24"/>
          <w:szCs w:val="24"/>
        </w:rPr>
        <w:t>s</w:t>
      </w:r>
      <w:r w:rsidR="00D23D24" w:rsidRPr="00384665">
        <w:rPr>
          <w:rFonts w:ascii="Arial" w:hAnsi="Arial" w:cs="Arial"/>
          <w:sz w:val="24"/>
          <w:szCs w:val="24"/>
        </w:rPr>
        <w:t>(</w:t>
      </w:r>
      <w:proofErr w:type="gramEnd"/>
      <w:r w:rsidR="00D23D24" w:rsidRPr="00384665">
        <w:rPr>
          <w:rFonts w:ascii="Arial" w:hAnsi="Arial" w:cs="Arial"/>
          <w:sz w:val="24"/>
          <w:szCs w:val="24"/>
        </w:rPr>
        <w:t xml:space="preserve">x)= is the age classes we are selecting </w:t>
      </w:r>
    </w:p>
    <w:p w:rsidR="00D23D24" w:rsidRPr="00384665" w:rsidRDefault="00384665" w:rsidP="00D23D24">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w:t>
      </w:r>
      <w:r w:rsidR="00D23D24" w:rsidRPr="00384665">
        <w:rPr>
          <w:rFonts w:ascii="Arial" w:hAnsi="Arial" w:cs="Arial"/>
          <w:sz w:val="24"/>
          <w:szCs w:val="24"/>
        </w:rPr>
        <w:t>(</w:t>
      </w:r>
      <w:proofErr w:type="gramEnd"/>
      <w:r w:rsidR="00D23D24" w:rsidRPr="00384665">
        <w:rPr>
          <w:rFonts w:ascii="Arial" w:hAnsi="Arial" w:cs="Arial"/>
          <w:sz w:val="24"/>
          <w:szCs w:val="24"/>
        </w:rPr>
        <w:t xml:space="preserve">x)= </w:t>
      </w:r>
      <w:r w:rsidRPr="00384665">
        <w:rPr>
          <w:rFonts w:ascii="Arial" w:hAnsi="Arial" w:cs="Arial"/>
          <w:sz w:val="24"/>
          <w:szCs w:val="24"/>
        </w:rPr>
        <w:t xml:space="preserve">is the average number of off </w:t>
      </w:r>
      <w:r w:rsidR="00D23D24" w:rsidRPr="00384665">
        <w:rPr>
          <w:rFonts w:ascii="Arial" w:hAnsi="Arial" w:cs="Arial"/>
          <w:sz w:val="24"/>
          <w:szCs w:val="24"/>
        </w:rPr>
        <w:t>spring per unit time born to a</w:t>
      </w:r>
    </w:p>
    <w:p w:rsidR="00D23D24" w:rsidRPr="00384665" w:rsidRDefault="00D23D24" w:rsidP="00D23D24">
      <w:pPr>
        <w:rPr>
          <w:rFonts w:ascii="Arial" w:hAnsi="Arial" w:cs="Arial"/>
          <w:sz w:val="24"/>
          <w:szCs w:val="24"/>
        </w:rPr>
      </w:pPr>
      <w:proofErr w:type="gramStart"/>
      <w:r w:rsidRPr="00384665">
        <w:rPr>
          <w:rFonts w:ascii="Arial" w:hAnsi="Arial" w:cs="Arial"/>
          <w:sz w:val="24"/>
          <w:szCs w:val="24"/>
        </w:rPr>
        <w:t>female</w:t>
      </w:r>
      <w:proofErr w:type="gramEnd"/>
      <w:r w:rsidRPr="00384665">
        <w:rPr>
          <w:rFonts w:ascii="Arial" w:hAnsi="Arial" w:cs="Arial"/>
          <w:sz w:val="24"/>
          <w:szCs w:val="24"/>
        </w:rPr>
        <w:t xml:space="preserve"> of age x</w:t>
      </w:r>
      <w:r w:rsidR="00384665" w:rsidRPr="00384665">
        <w:rPr>
          <w:rFonts w:ascii="Arial" w:hAnsi="Arial" w:cs="Arial"/>
          <w:sz w:val="24"/>
          <w:szCs w:val="24"/>
        </w:rPr>
        <w:t>, these are given values</w:t>
      </w:r>
    </w:p>
    <w:p w:rsidR="00384665" w:rsidRPr="00384665" w:rsidRDefault="00384665" w:rsidP="00384665">
      <w:pPr>
        <w:autoSpaceDE w:val="0"/>
        <w:autoSpaceDN w:val="0"/>
        <w:adjustRightInd w:val="0"/>
        <w:spacing w:after="0" w:line="240" w:lineRule="auto"/>
        <w:rPr>
          <w:rFonts w:ascii="Arial" w:hAnsi="Arial" w:cs="Arial"/>
          <w:sz w:val="24"/>
          <w:szCs w:val="24"/>
        </w:rPr>
      </w:pPr>
      <w:proofErr w:type="gramStart"/>
      <w:r w:rsidRPr="00384665">
        <w:rPr>
          <w:rFonts w:ascii="Arial" w:hAnsi="Arial" w:cs="Arial"/>
          <w:sz w:val="24"/>
          <w:szCs w:val="24"/>
        </w:rPr>
        <w:t>l(</w:t>
      </w:r>
      <w:proofErr w:type="gramEnd"/>
      <w:r w:rsidRPr="00384665">
        <w:rPr>
          <w:rFonts w:ascii="Arial" w:hAnsi="Arial" w:cs="Arial"/>
          <w:sz w:val="24"/>
          <w:szCs w:val="24"/>
        </w:rPr>
        <w:t xml:space="preserve">x)= proportion of the original cohort that survives to the start of age x. The equation is s(x) age class divided by the one before. </w:t>
      </w:r>
    </w:p>
    <w:p w:rsidR="00384665" w:rsidRDefault="00384665" w:rsidP="00384665">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g</w:t>
      </w:r>
      <w:r w:rsidRPr="00384665">
        <w:rPr>
          <w:rFonts w:ascii="Arial" w:hAnsi="Arial" w:cs="Arial"/>
          <w:sz w:val="24"/>
          <w:szCs w:val="24"/>
        </w:rPr>
        <w:t>(</w:t>
      </w:r>
      <w:proofErr w:type="gramEnd"/>
      <w:r w:rsidRPr="00384665">
        <w:rPr>
          <w:rFonts w:ascii="Arial" w:hAnsi="Arial" w:cs="Arial"/>
          <w:sz w:val="24"/>
          <w:szCs w:val="24"/>
        </w:rPr>
        <w:t>x)= probability of survival from age x to age x + 1, given that an individual has already survived to age x.</w:t>
      </w:r>
      <w:r w:rsidR="00EF78EE">
        <w:rPr>
          <w:rFonts w:ascii="Arial" w:hAnsi="Arial" w:cs="Arial"/>
          <w:sz w:val="24"/>
          <w:szCs w:val="24"/>
        </w:rPr>
        <w:t xml:space="preserve"> This equation is the l(x) value of one age class to the one before. </w:t>
      </w:r>
    </w:p>
    <w:p w:rsidR="00EF78EE" w:rsidRDefault="00EF78EE" w:rsidP="00384665">
      <w:pPr>
        <w:autoSpaceDE w:val="0"/>
        <w:autoSpaceDN w:val="0"/>
        <w:adjustRightInd w:val="0"/>
        <w:spacing w:after="0" w:line="240" w:lineRule="auto"/>
        <w:rPr>
          <w:rFonts w:ascii="Arial" w:hAnsi="Arial" w:cs="Arial"/>
          <w:sz w:val="24"/>
          <w:szCs w:val="24"/>
        </w:rPr>
      </w:pPr>
    </w:p>
    <w:p w:rsidR="00EF78EE" w:rsidRPr="00EF78EE" w:rsidRDefault="00EF78EE" w:rsidP="00EF78EE">
      <w:pPr>
        <w:autoSpaceDE w:val="0"/>
        <w:autoSpaceDN w:val="0"/>
        <w:adjustRightInd w:val="0"/>
        <w:spacing w:after="0" w:line="240" w:lineRule="auto"/>
        <w:rPr>
          <w:rFonts w:ascii="Arial" w:hAnsi="Arial" w:cs="Arial"/>
          <w:sz w:val="24"/>
          <w:szCs w:val="24"/>
        </w:rPr>
      </w:pPr>
      <w:r w:rsidRPr="00EF78EE">
        <w:rPr>
          <w:rFonts w:ascii="Arial" w:hAnsi="Arial" w:cs="Arial"/>
          <w:sz w:val="24"/>
          <w:szCs w:val="24"/>
        </w:rPr>
        <w:t xml:space="preserve">Net reproductive rate R0 = </w:t>
      </w:r>
      <w:r>
        <w:rPr>
          <w:rFonts w:ascii="Arial" w:hAnsi="Arial" w:cs="Arial"/>
          <w:sz w:val="24"/>
          <w:szCs w:val="24"/>
        </w:rPr>
        <w:t xml:space="preserve">mean number of off </w:t>
      </w:r>
      <w:r w:rsidRPr="00EF78EE">
        <w:rPr>
          <w:rFonts w:ascii="Arial" w:hAnsi="Arial" w:cs="Arial"/>
          <w:sz w:val="24"/>
          <w:szCs w:val="24"/>
        </w:rPr>
        <w:t>spring produced per female over her</w:t>
      </w:r>
    </w:p>
    <w:p w:rsidR="00EF78EE" w:rsidRPr="00EF78EE" w:rsidRDefault="00EF78EE" w:rsidP="00EF78EE">
      <w:pPr>
        <w:autoSpaceDE w:val="0"/>
        <w:autoSpaceDN w:val="0"/>
        <w:adjustRightInd w:val="0"/>
        <w:spacing w:after="0" w:line="240" w:lineRule="auto"/>
        <w:rPr>
          <w:rFonts w:ascii="Arial" w:hAnsi="Arial" w:cs="Arial"/>
          <w:sz w:val="24"/>
          <w:szCs w:val="24"/>
        </w:rPr>
      </w:pPr>
      <w:proofErr w:type="gramStart"/>
      <w:r w:rsidRPr="00EF78EE">
        <w:rPr>
          <w:rFonts w:ascii="Arial" w:hAnsi="Arial" w:cs="Arial"/>
          <w:sz w:val="24"/>
          <w:szCs w:val="24"/>
        </w:rPr>
        <w:t>lifetime</w:t>
      </w:r>
      <w:proofErr w:type="gramEnd"/>
      <w:r w:rsidRPr="00EF78EE">
        <w:rPr>
          <w:rFonts w:ascii="Arial" w:hAnsi="Arial" w:cs="Arial"/>
          <w:sz w:val="24"/>
          <w:szCs w:val="24"/>
        </w:rPr>
        <w:t xml:space="preserve">. </w:t>
      </w:r>
    </w:p>
    <w:p w:rsidR="00EF78EE" w:rsidRPr="00EF78EE" w:rsidRDefault="00EF78EE" w:rsidP="00EF78EE">
      <w:pPr>
        <w:autoSpaceDE w:val="0"/>
        <w:autoSpaceDN w:val="0"/>
        <w:adjustRightInd w:val="0"/>
        <w:spacing w:after="0" w:line="240" w:lineRule="auto"/>
        <w:rPr>
          <w:rFonts w:ascii="Arial" w:hAnsi="Arial" w:cs="Arial"/>
          <w:sz w:val="24"/>
          <w:szCs w:val="24"/>
        </w:rPr>
      </w:pPr>
    </w:p>
    <w:p w:rsidR="00EF78EE" w:rsidRDefault="00226304" w:rsidP="00EF78E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In this case mx is b(x).</w:t>
      </w:r>
      <w:r>
        <w:rPr>
          <w:noProof/>
        </w:rPr>
        <w:drawing>
          <wp:inline distT="0" distB="0" distL="0" distR="0">
            <wp:extent cx="1209675" cy="523875"/>
            <wp:effectExtent l="0" t="0" r="9525" b="9525"/>
            <wp:docPr id="8" name="Picture 8" descr="https://www.scienceopen.com/document_file/3885a866-736f-4825-b9be-c63dc2b846f7/PubMedCentral/image/e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cienceopen.com/document_file/3885a866-736f-4825-b9be-c63dc2b846f7/PubMedCentral/image/e03_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523875"/>
                    </a:xfrm>
                    <a:prstGeom prst="rect">
                      <a:avLst/>
                    </a:prstGeom>
                    <a:noFill/>
                    <a:ln>
                      <a:noFill/>
                    </a:ln>
                  </pic:spPr>
                </pic:pic>
              </a:graphicData>
            </a:graphic>
          </wp:inline>
        </w:drawing>
      </w:r>
    </w:p>
    <w:p w:rsidR="00EF78EE" w:rsidRDefault="00EF78EE" w:rsidP="00EF78EE">
      <w:pPr>
        <w:autoSpaceDE w:val="0"/>
        <w:autoSpaceDN w:val="0"/>
        <w:adjustRightInd w:val="0"/>
        <w:spacing w:after="0" w:line="240" w:lineRule="auto"/>
        <w:rPr>
          <w:rFonts w:ascii="Arial" w:hAnsi="Arial" w:cs="Arial"/>
          <w:sz w:val="24"/>
          <w:szCs w:val="24"/>
        </w:rPr>
      </w:pPr>
    </w:p>
    <w:p w:rsidR="00EF78EE" w:rsidRDefault="00EF78EE" w:rsidP="00EF78EE">
      <w:pPr>
        <w:autoSpaceDE w:val="0"/>
        <w:autoSpaceDN w:val="0"/>
        <w:adjustRightInd w:val="0"/>
        <w:spacing w:after="0" w:line="240" w:lineRule="auto"/>
        <w:rPr>
          <w:rFonts w:ascii="Arial" w:hAnsi="Arial" w:cs="Arial"/>
          <w:sz w:val="24"/>
          <w:szCs w:val="24"/>
        </w:rPr>
      </w:pPr>
      <w:r w:rsidRPr="00226304">
        <w:rPr>
          <w:rFonts w:ascii="Arial" w:hAnsi="Arial" w:cs="Arial"/>
          <w:sz w:val="24"/>
          <w:szCs w:val="24"/>
        </w:rPr>
        <w:t xml:space="preserve">Generation time G = average age of the parents of </w:t>
      </w:r>
      <w:r w:rsidR="00226304" w:rsidRPr="00226304">
        <w:rPr>
          <w:rFonts w:ascii="Arial" w:hAnsi="Arial" w:cs="Arial"/>
          <w:sz w:val="24"/>
          <w:szCs w:val="24"/>
        </w:rPr>
        <w:t xml:space="preserve">all the off </w:t>
      </w:r>
      <w:r w:rsidR="00226304">
        <w:rPr>
          <w:rFonts w:ascii="Arial" w:hAnsi="Arial" w:cs="Arial"/>
          <w:sz w:val="24"/>
          <w:szCs w:val="24"/>
        </w:rPr>
        <w:t xml:space="preserve">spring produced by a single </w:t>
      </w:r>
      <w:r w:rsidRPr="00226304">
        <w:rPr>
          <w:rFonts w:ascii="Arial" w:hAnsi="Arial" w:cs="Arial"/>
          <w:sz w:val="24"/>
          <w:szCs w:val="24"/>
        </w:rPr>
        <w:t>cohort.</w:t>
      </w:r>
    </w:p>
    <w:p w:rsidR="00420B02" w:rsidRDefault="00420B02" w:rsidP="00EF78EE">
      <w:pPr>
        <w:autoSpaceDE w:val="0"/>
        <w:autoSpaceDN w:val="0"/>
        <w:adjustRightInd w:val="0"/>
        <w:spacing w:after="0" w:line="240" w:lineRule="auto"/>
        <w:rPr>
          <w:rFonts w:ascii="Arial" w:hAnsi="Arial" w:cs="Arial"/>
          <w:sz w:val="24"/>
          <w:szCs w:val="24"/>
        </w:rPr>
      </w:pPr>
    </w:p>
    <w:p w:rsidR="00420B02" w:rsidRDefault="00420B02" w:rsidP="00EF7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You can calculate the exact r value using the Euler Equation, which is listed in the above graph. </w:t>
      </w:r>
    </w:p>
    <w:p w:rsidR="00226304" w:rsidRDefault="00226304" w:rsidP="00EF78EE">
      <w:pPr>
        <w:autoSpaceDE w:val="0"/>
        <w:autoSpaceDN w:val="0"/>
        <w:adjustRightInd w:val="0"/>
        <w:spacing w:after="0" w:line="240" w:lineRule="auto"/>
        <w:rPr>
          <w:rFonts w:ascii="Arial" w:hAnsi="Arial" w:cs="Arial"/>
          <w:sz w:val="24"/>
          <w:szCs w:val="24"/>
        </w:rPr>
      </w:pPr>
    </w:p>
    <w:p w:rsidR="00EF78EE" w:rsidRPr="00EF78EE" w:rsidRDefault="00EF78EE" w:rsidP="00EF78EE">
      <w:pPr>
        <w:autoSpaceDE w:val="0"/>
        <w:autoSpaceDN w:val="0"/>
        <w:adjustRightInd w:val="0"/>
        <w:spacing w:after="0" w:line="240" w:lineRule="auto"/>
        <w:rPr>
          <w:rFonts w:ascii="CMR17" w:hAnsi="CMR17" w:cs="CMR17"/>
          <w:sz w:val="34"/>
          <w:szCs w:val="34"/>
        </w:rPr>
      </w:pPr>
    </w:p>
    <w:sectPr w:rsidR="00EF78EE" w:rsidRPr="00EF78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21397"/>
    <w:multiLevelType w:val="multilevel"/>
    <w:tmpl w:val="739E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6E"/>
    <w:rsid w:val="000117D7"/>
    <w:rsid w:val="00017B4D"/>
    <w:rsid w:val="00030F45"/>
    <w:rsid w:val="00036517"/>
    <w:rsid w:val="0008216B"/>
    <w:rsid w:val="000D57BA"/>
    <w:rsid w:val="000D77C3"/>
    <w:rsid w:val="000F4A61"/>
    <w:rsid w:val="000F6C4E"/>
    <w:rsid w:val="00125DD9"/>
    <w:rsid w:val="00134460"/>
    <w:rsid w:val="00150302"/>
    <w:rsid w:val="0018294D"/>
    <w:rsid w:val="0018397C"/>
    <w:rsid w:val="001A564D"/>
    <w:rsid w:val="001A6243"/>
    <w:rsid w:val="001B00C9"/>
    <w:rsid w:val="00207B21"/>
    <w:rsid w:val="00215873"/>
    <w:rsid w:val="00216070"/>
    <w:rsid w:val="0022611F"/>
    <w:rsid w:val="00226304"/>
    <w:rsid w:val="00260985"/>
    <w:rsid w:val="00276307"/>
    <w:rsid w:val="00282AE5"/>
    <w:rsid w:val="002A4CAB"/>
    <w:rsid w:val="002A6F45"/>
    <w:rsid w:val="002B6C14"/>
    <w:rsid w:val="002B6E08"/>
    <w:rsid w:val="003317FA"/>
    <w:rsid w:val="00342D3A"/>
    <w:rsid w:val="0036243E"/>
    <w:rsid w:val="00367994"/>
    <w:rsid w:val="00384665"/>
    <w:rsid w:val="003A17CA"/>
    <w:rsid w:val="003A77EE"/>
    <w:rsid w:val="003B13C6"/>
    <w:rsid w:val="003E357F"/>
    <w:rsid w:val="004065FD"/>
    <w:rsid w:val="00420B02"/>
    <w:rsid w:val="00435CA1"/>
    <w:rsid w:val="004430D1"/>
    <w:rsid w:val="00451E92"/>
    <w:rsid w:val="00462BC2"/>
    <w:rsid w:val="00480574"/>
    <w:rsid w:val="00494B15"/>
    <w:rsid w:val="004C4DFD"/>
    <w:rsid w:val="004F0DF8"/>
    <w:rsid w:val="004F5AC2"/>
    <w:rsid w:val="005004E9"/>
    <w:rsid w:val="00540214"/>
    <w:rsid w:val="0055367A"/>
    <w:rsid w:val="0058366E"/>
    <w:rsid w:val="005915E9"/>
    <w:rsid w:val="005A678C"/>
    <w:rsid w:val="005B7286"/>
    <w:rsid w:val="005C7FF5"/>
    <w:rsid w:val="005F3029"/>
    <w:rsid w:val="0064376B"/>
    <w:rsid w:val="00643C47"/>
    <w:rsid w:val="00643FBB"/>
    <w:rsid w:val="00672D66"/>
    <w:rsid w:val="0068390D"/>
    <w:rsid w:val="006875AE"/>
    <w:rsid w:val="00691279"/>
    <w:rsid w:val="006A035B"/>
    <w:rsid w:val="006B298F"/>
    <w:rsid w:val="006B3A04"/>
    <w:rsid w:val="006F1A26"/>
    <w:rsid w:val="00706746"/>
    <w:rsid w:val="0072459B"/>
    <w:rsid w:val="00727157"/>
    <w:rsid w:val="007371EF"/>
    <w:rsid w:val="0076279E"/>
    <w:rsid w:val="00773F5C"/>
    <w:rsid w:val="007B3AD6"/>
    <w:rsid w:val="007C2D04"/>
    <w:rsid w:val="007F6C3F"/>
    <w:rsid w:val="00816606"/>
    <w:rsid w:val="00827D80"/>
    <w:rsid w:val="008304CA"/>
    <w:rsid w:val="00865D07"/>
    <w:rsid w:val="008725CE"/>
    <w:rsid w:val="00873DC1"/>
    <w:rsid w:val="008A04FD"/>
    <w:rsid w:val="008A61A0"/>
    <w:rsid w:val="008B4674"/>
    <w:rsid w:val="008E578B"/>
    <w:rsid w:val="008E686C"/>
    <w:rsid w:val="008F25ED"/>
    <w:rsid w:val="008F3726"/>
    <w:rsid w:val="00912C19"/>
    <w:rsid w:val="00924B8C"/>
    <w:rsid w:val="00926889"/>
    <w:rsid w:val="00933450"/>
    <w:rsid w:val="00934FE2"/>
    <w:rsid w:val="00975CEE"/>
    <w:rsid w:val="0098407E"/>
    <w:rsid w:val="00986E02"/>
    <w:rsid w:val="00987C27"/>
    <w:rsid w:val="0099520D"/>
    <w:rsid w:val="009A073F"/>
    <w:rsid w:val="009A6A4D"/>
    <w:rsid w:val="009A6B5B"/>
    <w:rsid w:val="009C0423"/>
    <w:rsid w:val="009E1B97"/>
    <w:rsid w:val="009E600E"/>
    <w:rsid w:val="009F5FD5"/>
    <w:rsid w:val="00A041C9"/>
    <w:rsid w:val="00A24F99"/>
    <w:rsid w:val="00A66691"/>
    <w:rsid w:val="00A66AB2"/>
    <w:rsid w:val="00A717BF"/>
    <w:rsid w:val="00A95944"/>
    <w:rsid w:val="00AA0151"/>
    <w:rsid w:val="00AA3A6E"/>
    <w:rsid w:val="00AB0827"/>
    <w:rsid w:val="00AB4CC6"/>
    <w:rsid w:val="00AB7BB0"/>
    <w:rsid w:val="00AD3A63"/>
    <w:rsid w:val="00AF6D01"/>
    <w:rsid w:val="00B233A0"/>
    <w:rsid w:val="00B3310D"/>
    <w:rsid w:val="00B51BD4"/>
    <w:rsid w:val="00B76B33"/>
    <w:rsid w:val="00BC0CFE"/>
    <w:rsid w:val="00BE7274"/>
    <w:rsid w:val="00BF3216"/>
    <w:rsid w:val="00BF5CBF"/>
    <w:rsid w:val="00BF70D2"/>
    <w:rsid w:val="00C80A3A"/>
    <w:rsid w:val="00C954BF"/>
    <w:rsid w:val="00CC6D0D"/>
    <w:rsid w:val="00CE0610"/>
    <w:rsid w:val="00CE0DCE"/>
    <w:rsid w:val="00CE0EE7"/>
    <w:rsid w:val="00CF4F5C"/>
    <w:rsid w:val="00CF527F"/>
    <w:rsid w:val="00D02BC8"/>
    <w:rsid w:val="00D03F49"/>
    <w:rsid w:val="00D21D10"/>
    <w:rsid w:val="00D23D24"/>
    <w:rsid w:val="00D24799"/>
    <w:rsid w:val="00D33617"/>
    <w:rsid w:val="00D6185F"/>
    <w:rsid w:val="00D70A13"/>
    <w:rsid w:val="00D91ADB"/>
    <w:rsid w:val="00DC7BA0"/>
    <w:rsid w:val="00DD4D3B"/>
    <w:rsid w:val="00DD5B8C"/>
    <w:rsid w:val="00DE293F"/>
    <w:rsid w:val="00DE377B"/>
    <w:rsid w:val="00E16A58"/>
    <w:rsid w:val="00E20AA3"/>
    <w:rsid w:val="00E43F1C"/>
    <w:rsid w:val="00E457ED"/>
    <w:rsid w:val="00E52B42"/>
    <w:rsid w:val="00E833CA"/>
    <w:rsid w:val="00E95010"/>
    <w:rsid w:val="00EA0AEB"/>
    <w:rsid w:val="00EA2137"/>
    <w:rsid w:val="00EA4D9A"/>
    <w:rsid w:val="00EB32D3"/>
    <w:rsid w:val="00EE0B82"/>
    <w:rsid w:val="00EF0568"/>
    <w:rsid w:val="00EF496C"/>
    <w:rsid w:val="00EF78EE"/>
    <w:rsid w:val="00F23E46"/>
    <w:rsid w:val="00F26192"/>
    <w:rsid w:val="00F30CA5"/>
    <w:rsid w:val="00F36468"/>
    <w:rsid w:val="00F446D5"/>
    <w:rsid w:val="00F51DA1"/>
    <w:rsid w:val="00F8031C"/>
    <w:rsid w:val="00FC07C5"/>
    <w:rsid w:val="00FE00C9"/>
    <w:rsid w:val="00FE53BC"/>
    <w:rsid w:val="00FE6984"/>
    <w:rsid w:val="00F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78026-DCDE-4A5D-B430-660790A1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A66691"/>
  </w:style>
  <w:style w:type="character" w:styleId="PlaceholderText">
    <w:name w:val="Placeholder Text"/>
    <w:basedOn w:val="DefaultParagraphFont"/>
    <w:uiPriority w:val="99"/>
    <w:semiHidden/>
    <w:rsid w:val="00F8031C"/>
    <w:rPr>
      <w:color w:val="808080"/>
    </w:rPr>
  </w:style>
  <w:style w:type="character" w:customStyle="1" w:styleId="tgc">
    <w:name w:val="_tgc"/>
    <w:basedOn w:val="DefaultParagraphFont"/>
    <w:rsid w:val="00E457ED"/>
  </w:style>
  <w:style w:type="character" w:styleId="Strong">
    <w:name w:val="Strong"/>
    <w:basedOn w:val="DefaultParagraphFont"/>
    <w:uiPriority w:val="22"/>
    <w:qFormat/>
    <w:rsid w:val="00E457ED"/>
    <w:rPr>
      <w:b/>
      <w:bCs/>
    </w:rPr>
  </w:style>
  <w:style w:type="character" w:styleId="Emphasis">
    <w:name w:val="Emphasis"/>
    <w:basedOn w:val="DefaultParagraphFont"/>
    <w:uiPriority w:val="20"/>
    <w:qFormat/>
    <w:rsid w:val="00E457ED"/>
    <w:rPr>
      <w:i/>
      <w:iCs/>
    </w:rPr>
  </w:style>
  <w:style w:type="character" w:customStyle="1" w:styleId="ya-q-full-text">
    <w:name w:val="ya-q-full-text"/>
    <w:basedOn w:val="DefaultParagraphFont"/>
    <w:rsid w:val="00EE0B82"/>
  </w:style>
  <w:style w:type="character" w:styleId="Hyperlink">
    <w:name w:val="Hyperlink"/>
    <w:basedOn w:val="DefaultParagraphFont"/>
    <w:uiPriority w:val="99"/>
    <w:semiHidden/>
    <w:unhideWhenUsed/>
    <w:rsid w:val="00EE0B82"/>
    <w:rPr>
      <w:color w:val="0000FF"/>
      <w:u w:val="single"/>
    </w:rPr>
  </w:style>
  <w:style w:type="character" w:customStyle="1" w:styleId="clr-88">
    <w:name w:val="clr-88"/>
    <w:basedOn w:val="DefaultParagraphFont"/>
    <w:rsid w:val="00EE0B82"/>
  </w:style>
  <w:style w:type="paragraph" w:styleId="ListParagraph">
    <w:name w:val="List Paragraph"/>
    <w:basedOn w:val="Normal"/>
    <w:uiPriority w:val="34"/>
    <w:qFormat/>
    <w:rsid w:val="009E600E"/>
    <w:pPr>
      <w:ind w:left="720"/>
      <w:contextualSpacing/>
    </w:pPr>
  </w:style>
  <w:style w:type="paragraph" w:styleId="BalloonText">
    <w:name w:val="Balloon Text"/>
    <w:basedOn w:val="Normal"/>
    <w:link w:val="BalloonTextChar"/>
    <w:uiPriority w:val="99"/>
    <w:semiHidden/>
    <w:unhideWhenUsed/>
    <w:rsid w:val="00D247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7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7673">
      <w:bodyDiv w:val="1"/>
      <w:marLeft w:val="0"/>
      <w:marRight w:val="0"/>
      <w:marTop w:val="0"/>
      <w:marBottom w:val="0"/>
      <w:divBdr>
        <w:top w:val="none" w:sz="0" w:space="0" w:color="auto"/>
        <w:left w:val="none" w:sz="0" w:space="0" w:color="auto"/>
        <w:bottom w:val="none" w:sz="0" w:space="0" w:color="auto"/>
        <w:right w:val="none" w:sz="0" w:space="0" w:color="auto"/>
      </w:divBdr>
    </w:div>
    <w:div w:id="72358773">
      <w:bodyDiv w:val="1"/>
      <w:marLeft w:val="0"/>
      <w:marRight w:val="0"/>
      <w:marTop w:val="0"/>
      <w:marBottom w:val="0"/>
      <w:divBdr>
        <w:top w:val="none" w:sz="0" w:space="0" w:color="auto"/>
        <w:left w:val="none" w:sz="0" w:space="0" w:color="auto"/>
        <w:bottom w:val="none" w:sz="0" w:space="0" w:color="auto"/>
        <w:right w:val="none" w:sz="0" w:space="0" w:color="auto"/>
      </w:divBdr>
    </w:div>
    <w:div w:id="73476122">
      <w:bodyDiv w:val="1"/>
      <w:marLeft w:val="0"/>
      <w:marRight w:val="0"/>
      <w:marTop w:val="0"/>
      <w:marBottom w:val="0"/>
      <w:divBdr>
        <w:top w:val="none" w:sz="0" w:space="0" w:color="auto"/>
        <w:left w:val="none" w:sz="0" w:space="0" w:color="auto"/>
        <w:bottom w:val="none" w:sz="0" w:space="0" w:color="auto"/>
        <w:right w:val="none" w:sz="0" w:space="0" w:color="auto"/>
      </w:divBdr>
    </w:div>
    <w:div w:id="111825003">
      <w:bodyDiv w:val="1"/>
      <w:marLeft w:val="0"/>
      <w:marRight w:val="0"/>
      <w:marTop w:val="0"/>
      <w:marBottom w:val="0"/>
      <w:divBdr>
        <w:top w:val="none" w:sz="0" w:space="0" w:color="auto"/>
        <w:left w:val="none" w:sz="0" w:space="0" w:color="auto"/>
        <w:bottom w:val="none" w:sz="0" w:space="0" w:color="auto"/>
        <w:right w:val="none" w:sz="0" w:space="0" w:color="auto"/>
      </w:divBdr>
    </w:div>
    <w:div w:id="200746896">
      <w:bodyDiv w:val="1"/>
      <w:marLeft w:val="0"/>
      <w:marRight w:val="0"/>
      <w:marTop w:val="0"/>
      <w:marBottom w:val="0"/>
      <w:divBdr>
        <w:top w:val="none" w:sz="0" w:space="0" w:color="auto"/>
        <w:left w:val="none" w:sz="0" w:space="0" w:color="auto"/>
        <w:bottom w:val="none" w:sz="0" w:space="0" w:color="auto"/>
        <w:right w:val="none" w:sz="0" w:space="0" w:color="auto"/>
      </w:divBdr>
    </w:div>
    <w:div w:id="331104898">
      <w:bodyDiv w:val="1"/>
      <w:marLeft w:val="0"/>
      <w:marRight w:val="0"/>
      <w:marTop w:val="0"/>
      <w:marBottom w:val="0"/>
      <w:divBdr>
        <w:top w:val="none" w:sz="0" w:space="0" w:color="auto"/>
        <w:left w:val="none" w:sz="0" w:space="0" w:color="auto"/>
        <w:bottom w:val="none" w:sz="0" w:space="0" w:color="auto"/>
        <w:right w:val="none" w:sz="0" w:space="0" w:color="auto"/>
      </w:divBdr>
      <w:divsChild>
        <w:div w:id="2118135583">
          <w:marLeft w:val="0"/>
          <w:marRight w:val="0"/>
          <w:marTop w:val="0"/>
          <w:marBottom w:val="0"/>
          <w:divBdr>
            <w:top w:val="none" w:sz="0" w:space="0" w:color="auto"/>
            <w:left w:val="none" w:sz="0" w:space="0" w:color="auto"/>
            <w:bottom w:val="none" w:sz="0" w:space="0" w:color="auto"/>
            <w:right w:val="none" w:sz="0" w:space="0" w:color="auto"/>
          </w:divBdr>
        </w:div>
        <w:div w:id="1168134343">
          <w:marLeft w:val="0"/>
          <w:marRight w:val="0"/>
          <w:marTop w:val="0"/>
          <w:marBottom w:val="0"/>
          <w:divBdr>
            <w:top w:val="none" w:sz="0" w:space="0" w:color="auto"/>
            <w:left w:val="none" w:sz="0" w:space="0" w:color="auto"/>
            <w:bottom w:val="none" w:sz="0" w:space="0" w:color="auto"/>
            <w:right w:val="none" w:sz="0" w:space="0" w:color="auto"/>
          </w:divBdr>
        </w:div>
      </w:divsChild>
    </w:div>
    <w:div w:id="350956073">
      <w:bodyDiv w:val="1"/>
      <w:marLeft w:val="0"/>
      <w:marRight w:val="0"/>
      <w:marTop w:val="0"/>
      <w:marBottom w:val="0"/>
      <w:divBdr>
        <w:top w:val="none" w:sz="0" w:space="0" w:color="auto"/>
        <w:left w:val="none" w:sz="0" w:space="0" w:color="auto"/>
        <w:bottom w:val="none" w:sz="0" w:space="0" w:color="auto"/>
        <w:right w:val="none" w:sz="0" w:space="0" w:color="auto"/>
      </w:divBdr>
    </w:div>
    <w:div w:id="376246199">
      <w:bodyDiv w:val="1"/>
      <w:marLeft w:val="0"/>
      <w:marRight w:val="0"/>
      <w:marTop w:val="0"/>
      <w:marBottom w:val="0"/>
      <w:divBdr>
        <w:top w:val="none" w:sz="0" w:space="0" w:color="auto"/>
        <w:left w:val="none" w:sz="0" w:space="0" w:color="auto"/>
        <w:bottom w:val="none" w:sz="0" w:space="0" w:color="auto"/>
        <w:right w:val="none" w:sz="0" w:space="0" w:color="auto"/>
      </w:divBdr>
      <w:divsChild>
        <w:div w:id="745684772">
          <w:marLeft w:val="0"/>
          <w:marRight w:val="0"/>
          <w:marTop w:val="0"/>
          <w:marBottom w:val="0"/>
          <w:divBdr>
            <w:top w:val="none" w:sz="0" w:space="0" w:color="auto"/>
            <w:left w:val="none" w:sz="0" w:space="0" w:color="auto"/>
            <w:bottom w:val="none" w:sz="0" w:space="0" w:color="auto"/>
            <w:right w:val="none" w:sz="0" w:space="0" w:color="auto"/>
          </w:divBdr>
        </w:div>
        <w:div w:id="1593002060">
          <w:marLeft w:val="0"/>
          <w:marRight w:val="0"/>
          <w:marTop w:val="0"/>
          <w:marBottom w:val="0"/>
          <w:divBdr>
            <w:top w:val="none" w:sz="0" w:space="0" w:color="auto"/>
            <w:left w:val="none" w:sz="0" w:space="0" w:color="auto"/>
            <w:bottom w:val="none" w:sz="0" w:space="0" w:color="auto"/>
            <w:right w:val="none" w:sz="0" w:space="0" w:color="auto"/>
          </w:divBdr>
          <w:divsChild>
            <w:div w:id="1342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844">
      <w:bodyDiv w:val="1"/>
      <w:marLeft w:val="0"/>
      <w:marRight w:val="0"/>
      <w:marTop w:val="0"/>
      <w:marBottom w:val="0"/>
      <w:divBdr>
        <w:top w:val="none" w:sz="0" w:space="0" w:color="auto"/>
        <w:left w:val="none" w:sz="0" w:space="0" w:color="auto"/>
        <w:bottom w:val="none" w:sz="0" w:space="0" w:color="auto"/>
        <w:right w:val="none" w:sz="0" w:space="0" w:color="auto"/>
      </w:divBdr>
      <w:divsChild>
        <w:div w:id="1036662179">
          <w:marLeft w:val="0"/>
          <w:marRight w:val="0"/>
          <w:marTop w:val="0"/>
          <w:marBottom w:val="0"/>
          <w:divBdr>
            <w:top w:val="none" w:sz="0" w:space="0" w:color="auto"/>
            <w:left w:val="none" w:sz="0" w:space="0" w:color="auto"/>
            <w:bottom w:val="none" w:sz="0" w:space="0" w:color="auto"/>
            <w:right w:val="none" w:sz="0" w:space="0" w:color="auto"/>
          </w:divBdr>
        </w:div>
        <w:div w:id="1264797982">
          <w:marLeft w:val="0"/>
          <w:marRight w:val="0"/>
          <w:marTop w:val="0"/>
          <w:marBottom w:val="0"/>
          <w:divBdr>
            <w:top w:val="none" w:sz="0" w:space="0" w:color="auto"/>
            <w:left w:val="none" w:sz="0" w:space="0" w:color="auto"/>
            <w:bottom w:val="none" w:sz="0" w:space="0" w:color="auto"/>
            <w:right w:val="none" w:sz="0" w:space="0" w:color="auto"/>
          </w:divBdr>
        </w:div>
        <w:div w:id="772168509">
          <w:marLeft w:val="0"/>
          <w:marRight w:val="0"/>
          <w:marTop w:val="0"/>
          <w:marBottom w:val="0"/>
          <w:divBdr>
            <w:top w:val="none" w:sz="0" w:space="0" w:color="auto"/>
            <w:left w:val="none" w:sz="0" w:space="0" w:color="auto"/>
            <w:bottom w:val="none" w:sz="0" w:space="0" w:color="auto"/>
            <w:right w:val="none" w:sz="0" w:space="0" w:color="auto"/>
          </w:divBdr>
        </w:div>
        <w:div w:id="1474250146">
          <w:marLeft w:val="0"/>
          <w:marRight w:val="0"/>
          <w:marTop w:val="0"/>
          <w:marBottom w:val="0"/>
          <w:divBdr>
            <w:top w:val="none" w:sz="0" w:space="0" w:color="auto"/>
            <w:left w:val="none" w:sz="0" w:space="0" w:color="auto"/>
            <w:bottom w:val="none" w:sz="0" w:space="0" w:color="auto"/>
            <w:right w:val="none" w:sz="0" w:space="0" w:color="auto"/>
          </w:divBdr>
        </w:div>
        <w:div w:id="2060352363">
          <w:marLeft w:val="0"/>
          <w:marRight w:val="0"/>
          <w:marTop w:val="0"/>
          <w:marBottom w:val="0"/>
          <w:divBdr>
            <w:top w:val="none" w:sz="0" w:space="0" w:color="auto"/>
            <w:left w:val="none" w:sz="0" w:space="0" w:color="auto"/>
            <w:bottom w:val="none" w:sz="0" w:space="0" w:color="auto"/>
            <w:right w:val="none" w:sz="0" w:space="0" w:color="auto"/>
          </w:divBdr>
        </w:div>
        <w:div w:id="1494681056">
          <w:marLeft w:val="0"/>
          <w:marRight w:val="0"/>
          <w:marTop w:val="0"/>
          <w:marBottom w:val="0"/>
          <w:divBdr>
            <w:top w:val="none" w:sz="0" w:space="0" w:color="auto"/>
            <w:left w:val="none" w:sz="0" w:space="0" w:color="auto"/>
            <w:bottom w:val="none" w:sz="0" w:space="0" w:color="auto"/>
            <w:right w:val="none" w:sz="0" w:space="0" w:color="auto"/>
          </w:divBdr>
        </w:div>
        <w:div w:id="1892382168">
          <w:marLeft w:val="0"/>
          <w:marRight w:val="0"/>
          <w:marTop w:val="0"/>
          <w:marBottom w:val="0"/>
          <w:divBdr>
            <w:top w:val="none" w:sz="0" w:space="0" w:color="auto"/>
            <w:left w:val="none" w:sz="0" w:space="0" w:color="auto"/>
            <w:bottom w:val="none" w:sz="0" w:space="0" w:color="auto"/>
            <w:right w:val="none" w:sz="0" w:space="0" w:color="auto"/>
          </w:divBdr>
        </w:div>
        <w:div w:id="403650483">
          <w:marLeft w:val="0"/>
          <w:marRight w:val="0"/>
          <w:marTop w:val="0"/>
          <w:marBottom w:val="0"/>
          <w:divBdr>
            <w:top w:val="none" w:sz="0" w:space="0" w:color="auto"/>
            <w:left w:val="none" w:sz="0" w:space="0" w:color="auto"/>
            <w:bottom w:val="none" w:sz="0" w:space="0" w:color="auto"/>
            <w:right w:val="none" w:sz="0" w:space="0" w:color="auto"/>
          </w:divBdr>
        </w:div>
        <w:div w:id="1578133572">
          <w:marLeft w:val="0"/>
          <w:marRight w:val="0"/>
          <w:marTop w:val="0"/>
          <w:marBottom w:val="0"/>
          <w:divBdr>
            <w:top w:val="none" w:sz="0" w:space="0" w:color="auto"/>
            <w:left w:val="none" w:sz="0" w:space="0" w:color="auto"/>
            <w:bottom w:val="none" w:sz="0" w:space="0" w:color="auto"/>
            <w:right w:val="none" w:sz="0" w:space="0" w:color="auto"/>
          </w:divBdr>
        </w:div>
        <w:div w:id="236284659">
          <w:marLeft w:val="0"/>
          <w:marRight w:val="0"/>
          <w:marTop w:val="0"/>
          <w:marBottom w:val="0"/>
          <w:divBdr>
            <w:top w:val="none" w:sz="0" w:space="0" w:color="auto"/>
            <w:left w:val="none" w:sz="0" w:space="0" w:color="auto"/>
            <w:bottom w:val="none" w:sz="0" w:space="0" w:color="auto"/>
            <w:right w:val="none" w:sz="0" w:space="0" w:color="auto"/>
          </w:divBdr>
        </w:div>
      </w:divsChild>
    </w:div>
    <w:div w:id="645740230">
      <w:bodyDiv w:val="1"/>
      <w:marLeft w:val="0"/>
      <w:marRight w:val="0"/>
      <w:marTop w:val="0"/>
      <w:marBottom w:val="0"/>
      <w:divBdr>
        <w:top w:val="none" w:sz="0" w:space="0" w:color="auto"/>
        <w:left w:val="none" w:sz="0" w:space="0" w:color="auto"/>
        <w:bottom w:val="none" w:sz="0" w:space="0" w:color="auto"/>
        <w:right w:val="none" w:sz="0" w:space="0" w:color="auto"/>
      </w:divBdr>
    </w:div>
    <w:div w:id="764423681">
      <w:bodyDiv w:val="1"/>
      <w:marLeft w:val="0"/>
      <w:marRight w:val="0"/>
      <w:marTop w:val="0"/>
      <w:marBottom w:val="0"/>
      <w:divBdr>
        <w:top w:val="none" w:sz="0" w:space="0" w:color="auto"/>
        <w:left w:val="none" w:sz="0" w:space="0" w:color="auto"/>
        <w:bottom w:val="none" w:sz="0" w:space="0" w:color="auto"/>
        <w:right w:val="none" w:sz="0" w:space="0" w:color="auto"/>
      </w:divBdr>
      <w:divsChild>
        <w:div w:id="1466508617">
          <w:marLeft w:val="0"/>
          <w:marRight w:val="0"/>
          <w:marTop w:val="0"/>
          <w:marBottom w:val="0"/>
          <w:divBdr>
            <w:top w:val="none" w:sz="0" w:space="0" w:color="auto"/>
            <w:left w:val="none" w:sz="0" w:space="0" w:color="auto"/>
            <w:bottom w:val="none" w:sz="0" w:space="0" w:color="auto"/>
            <w:right w:val="none" w:sz="0" w:space="0" w:color="auto"/>
          </w:divBdr>
        </w:div>
        <w:div w:id="1974360732">
          <w:marLeft w:val="0"/>
          <w:marRight w:val="0"/>
          <w:marTop w:val="0"/>
          <w:marBottom w:val="0"/>
          <w:divBdr>
            <w:top w:val="none" w:sz="0" w:space="0" w:color="auto"/>
            <w:left w:val="none" w:sz="0" w:space="0" w:color="auto"/>
            <w:bottom w:val="none" w:sz="0" w:space="0" w:color="auto"/>
            <w:right w:val="none" w:sz="0" w:space="0" w:color="auto"/>
          </w:divBdr>
        </w:div>
        <w:div w:id="1052384397">
          <w:marLeft w:val="0"/>
          <w:marRight w:val="0"/>
          <w:marTop w:val="0"/>
          <w:marBottom w:val="0"/>
          <w:divBdr>
            <w:top w:val="none" w:sz="0" w:space="0" w:color="auto"/>
            <w:left w:val="none" w:sz="0" w:space="0" w:color="auto"/>
            <w:bottom w:val="none" w:sz="0" w:space="0" w:color="auto"/>
            <w:right w:val="none" w:sz="0" w:space="0" w:color="auto"/>
          </w:divBdr>
        </w:div>
        <w:div w:id="1651982161">
          <w:marLeft w:val="0"/>
          <w:marRight w:val="0"/>
          <w:marTop w:val="0"/>
          <w:marBottom w:val="0"/>
          <w:divBdr>
            <w:top w:val="none" w:sz="0" w:space="0" w:color="auto"/>
            <w:left w:val="none" w:sz="0" w:space="0" w:color="auto"/>
            <w:bottom w:val="none" w:sz="0" w:space="0" w:color="auto"/>
            <w:right w:val="none" w:sz="0" w:space="0" w:color="auto"/>
          </w:divBdr>
        </w:div>
        <w:div w:id="742987628">
          <w:marLeft w:val="0"/>
          <w:marRight w:val="0"/>
          <w:marTop w:val="0"/>
          <w:marBottom w:val="0"/>
          <w:divBdr>
            <w:top w:val="none" w:sz="0" w:space="0" w:color="auto"/>
            <w:left w:val="none" w:sz="0" w:space="0" w:color="auto"/>
            <w:bottom w:val="none" w:sz="0" w:space="0" w:color="auto"/>
            <w:right w:val="none" w:sz="0" w:space="0" w:color="auto"/>
          </w:divBdr>
        </w:div>
        <w:div w:id="188375304">
          <w:marLeft w:val="0"/>
          <w:marRight w:val="0"/>
          <w:marTop w:val="0"/>
          <w:marBottom w:val="0"/>
          <w:divBdr>
            <w:top w:val="none" w:sz="0" w:space="0" w:color="auto"/>
            <w:left w:val="none" w:sz="0" w:space="0" w:color="auto"/>
            <w:bottom w:val="none" w:sz="0" w:space="0" w:color="auto"/>
            <w:right w:val="none" w:sz="0" w:space="0" w:color="auto"/>
          </w:divBdr>
        </w:div>
        <w:div w:id="661201613">
          <w:marLeft w:val="0"/>
          <w:marRight w:val="0"/>
          <w:marTop w:val="0"/>
          <w:marBottom w:val="0"/>
          <w:divBdr>
            <w:top w:val="none" w:sz="0" w:space="0" w:color="auto"/>
            <w:left w:val="none" w:sz="0" w:space="0" w:color="auto"/>
            <w:bottom w:val="none" w:sz="0" w:space="0" w:color="auto"/>
            <w:right w:val="none" w:sz="0" w:space="0" w:color="auto"/>
          </w:divBdr>
        </w:div>
        <w:div w:id="600334220">
          <w:marLeft w:val="0"/>
          <w:marRight w:val="0"/>
          <w:marTop w:val="0"/>
          <w:marBottom w:val="0"/>
          <w:divBdr>
            <w:top w:val="none" w:sz="0" w:space="0" w:color="auto"/>
            <w:left w:val="none" w:sz="0" w:space="0" w:color="auto"/>
            <w:bottom w:val="none" w:sz="0" w:space="0" w:color="auto"/>
            <w:right w:val="none" w:sz="0" w:space="0" w:color="auto"/>
          </w:divBdr>
        </w:div>
        <w:div w:id="294069515">
          <w:marLeft w:val="0"/>
          <w:marRight w:val="0"/>
          <w:marTop w:val="0"/>
          <w:marBottom w:val="0"/>
          <w:divBdr>
            <w:top w:val="none" w:sz="0" w:space="0" w:color="auto"/>
            <w:left w:val="none" w:sz="0" w:space="0" w:color="auto"/>
            <w:bottom w:val="none" w:sz="0" w:space="0" w:color="auto"/>
            <w:right w:val="none" w:sz="0" w:space="0" w:color="auto"/>
          </w:divBdr>
        </w:div>
        <w:div w:id="496385173">
          <w:marLeft w:val="0"/>
          <w:marRight w:val="0"/>
          <w:marTop w:val="0"/>
          <w:marBottom w:val="0"/>
          <w:divBdr>
            <w:top w:val="none" w:sz="0" w:space="0" w:color="auto"/>
            <w:left w:val="none" w:sz="0" w:space="0" w:color="auto"/>
            <w:bottom w:val="none" w:sz="0" w:space="0" w:color="auto"/>
            <w:right w:val="none" w:sz="0" w:space="0" w:color="auto"/>
          </w:divBdr>
        </w:div>
        <w:div w:id="1008798353">
          <w:marLeft w:val="0"/>
          <w:marRight w:val="0"/>
          <w:marTop w:val="0"/>
          <w:marBottom w:val="0"/>
          <w:divBdr>
            <w:top w:val="none" w:sz="0" w:space="0" w:color="auto"/>
            <w:left w:val="none" w:sz="0" w:space="0" w:color="auto"/>
            <w:bottom w:val="none" w:sz="0" w:space="0" w:color="auto"/>
            <w:right w:val="none" w:sz="0" w:space="0" w:color="auto"/>
          </w:divBdr>
        </w:div>
        <w:div w:id="1826972894">
          <w:marLeft w:val="0"/>
          <w:marRight w:val="0"/>
          <w:marTop w:val="0"/>
          <w:marBottom w:val="0"/>
          <w:divBdr>
            <w:top w:val="none" w:sz="0" w:space="0" w:color="auto"/>
            <w:left w:val="none" w:sz="0" w:space="0" w:color="auto"/>
            <w:bottom w:val="none" w:sz="0" w:space="0" w:color="auto"/>
            <w:right w:val="none" w:sz="0" w:space="0" w:color="auto"/>
          </w:divBdr>
        </w:div>
        <w:div w:id="1234318139">
          <w:marLeft w:val="0"/>
          <w:marRight w:val="0"/>
          <w:marTop w:val="0"/>
          <w:marBottom w:val="0"/>
          <w:divBdr>
            <w:top w:val="none" w:sz="0" w:space="0" w:color="auto"/>
            <w:left w:val="none" w:sz="0" w:space="0" w:color="auto"/>
            <w:bottom w:val="none" w:sz="0" w:space="0" w:color="auto"/>
            <w:right w:val="none" w:sz="0" w:space="0" w:color="auto"/>
          </w:divBdr>
        </w:div>
        <w:div w:id="1722287222">
          <w:marLeft w:val="0"/>
          <w:marRight w:val="0"/>
          <w:marTop w:val="0"/>
          <w:marBottom w:val="0"/>
          <w:divBdr>
            <w:top w:val="none" w:sz="0" w:space="0" w:color="auto"/>
            <w:left w:val="none" w:sz="0" w:space="0" w:color="auto"/>
            <w:bottom w:val="none" w:sz="0" w:space="0" w:color="auto"/>
            <w:right w:val="none" w:sz="0" w:space="0" w:color="auto"/>
          </w:divBdr>
        </w:div>
      </w:divsChild>
    </w:div>
    <w:div w:id="819157081">
      <w:bodyDiv w:val="1"/>
      <w:marLeft w:val="0"/>
      <w:marRight w:val="0"/>
      <w:marTop w:val="0"/>
      <w:marBottom w:val="0"/>
      <w:divBdr>
        <w:top w:val="none" w:sz="0" w:space="0" w:color="auto"/>
        <w:left w:val="none" w:sz="0" w:space="0" w:color="auto"/>
        <w:bottom w:val="none" w:sz="0" w:space="0" w:color="auto"/>
        <w:right w:val="none" w:sz="0" w:space="0" w:color="auto"/>
      </w:divBdr>
    </w:div>
    <w:div w:id="854073420">
      <w:bodyDiv w:val="1"/>
      <w:marLeft w:val="0"/>
      <w:marRight w:val="0"/>
      <w:marTop w:val="0"/>
      <w:marBottom w:val="0"/>
      <w:divBdr>
        <w:top w:val="none" w:sz="0" w:space="0" w:color="auto"/>
        <w:left w:val="none" w:sz="0" w:space="0" w:color="auto"/>
        <w:bottom w:val="none" w:sz="0" w:space="0" w:color="auto"/>
        <w:right w:val="none" w:sz="0" w:space="0" w:color="auto"/>
      </w:divBdr>
      <w:divsChild>
        <w:div w:id="98258207">
          <w:marLeft w:val="0"/>
          <w:marRight w:val="0"/>
          <w:marTop w:val="0"/>
          <w:marBottom w:val="0"/>
          <w:divBdr>
            <w:top w:val="none" w:sz="0" w:space="0" w:color="auto"/>
            <w:left w:val="none" w:sz="0" w:space="0" w:color="auto"/>
            <w:bottom w:val="none" w:sz="0" w:space="0" w:color="auto"/>
            <w:right w:val="none" w:sz="0" w:space="0" w:color="auto"/>
          </w:divBdr>
        </w:div>
      </w:divsChild>
    </w:div>
    <w:div w:id="919366495">
      <w:bodyDiv w:val="1"/>
      <w:marLeft w:val="0"/>
      <w:marRight w:val="0"/>
      <w:marTop w:val="0"/>
      <w:marBottom w:val="0"/>
      <w:divBdr>
        <w:top w:val="none" w:sz="0" w:space="0" w:color="auto"/>
        <w:left w:val="none" w:sz="0" w:space="0" w:color="auto"/>
        <w:bottom w:val="none" w:sz="0" w:space="0" w:color="auto"/>
        <w:right w:val="none" w:sz="0" w:space="0" w:color="auto"/>
      </w:divBdr>
    </w:div>
    <w:div w:id="1060397659">
      <w:bodyDiv w:val="1"/>
      <w:marLeft w:val="0"/>
      <w:marRight w:val="0"/>
      <w:marTop w:val="0"/>
      <w:marBottom w:val="0"/>
      <w:divBdr>
        <w:top w:val="none" w:sz="0" w:space="0" w:color="auto"/>
        <w:left w:val="none" w:sz="0" w:space="0" w:color="auto"/>
        <w:bottom w:val="none" w:sz="0" w:space="0" w:color="auto"/>
        <w:right w:val="none" w:sz="0" w:space="0" w:color="auto"/>
      </w:divBdr>
    </w:div>
    <w:div w:id="1102803288">
      <w:bodyDiv w:val="1"/>
      <w:marLeft w:val="0"/>
      <w:marRight w:val="0"/>
      <w:marTop w:val="0"/>
      <w:marBottom w:val="0"/>
      <w:divBdr>
        <w:top w:val="none" w:sz="0" w:space="0" w:color="auto"/>
        <w:left w:val="none" w:sz="0" w:space="0" w:color="auto"/>
        <w:bottom w:val="none" w:sz="0" w:space="0" w:color="auto"/>
        <w:right w:val="none" w:sz="0" w:space="0" w:color="auto"/>
      </w:divBdr>
    </w:div>
    <w:div w:id="1185752265">
      <w:bodyDiv w:val="1"/>
      <w:marLeft w:val="0"/>
      <w:marRight w:val="0"/>
      <w:marTop w:val="0"/>
      <w:marBottom w:val="0"/>
      <w:divBdr>
        <w:top w:val="none" w:sz="0" w:space="0" w:color="auto"/>
        <w:left w:val="none" w:sz="0" w:space="0" w:color="auto"/>
        <w:bottom w:val="none" w:sz="0" w:space="0" w:color="auto"/>
        <w:right w:val="none" w:sz="0" w:space="0" w:color="auto"/>
      </w:divBdr>
      <w:divsChild>
        <w:div w:id="1134636738">
          <w:marLeft w:val="0"/>
          <w:marRight w:val="0"/>
          <w:marTop w:val="0"/>
          <w:marBottom w:val="0"/>
          <w:divBdr>
            <w:top w:val="none" w:sz="0" w:space="0" w:color="auto"/>
            <w:left w:val="none" w:sz="0" w:space="0" w:color="auto"/>
            <w:bottom w:val="none" w:sz="0" w:space="0" w:color="auto"/>
            <w:right w:val="none" w:sz="0" w:space="0" w:color="auto"/>
          </w:divBdr>
        </w:div>
        <w:div w:id="1648362526">
          <w:marLeft w:val="0"/>
          <w:marRight w:val="0"/>
          <w:marTop w:val="0"/>
          <w:marBottom w:val="0"/>
          <w:divBdr>
            <w:top w:val="none" w:sz="0" w:space="0" w:color="auto"/>
            <w:left w:val="none" w:sz="0" w:space="0" w:color="auto"/>
            <w:bottom w:val="none" w:sz="0" w:space="0" w:color="auto"/>
            <w:right w:val="none" w:sz="0" w:space="0" w:color="auto"/>
          </w:divBdr>
        </w:div>
        <w:div w:id="235365238">
          <w:marLeft w:val="0"/>
          <w:marRight w:val="0"/>
          <w:marTop w:val="0"/>
          <w:marBottom w:val="0"/>
          <w:divBdr>
            <w:top w:val="none" w:sz="0" w:space="0" w:color="auto"/>
            <w:left w:val="none" w:sz="0" w:space="0" w:color="auto"/>
            <w:bottom w:val="none" w:sz="0" w:space="0" w:color="auto"/>
            <w:right w:val="none" w:sz="0" w:space="0" w:color="auto"/>
          </w:divBdr>
        </w:div>
        <w:div w:id="1500467000">
          <w:marLeft w:val="0"/>
          <w:marRight w:val="0"/>
          <w:marTop w:val="0"/>
          <w:marBottom w:val="0"/>
          <w:divBdr>
            <w:top w:val="none" w:sz="0" w:space="0" w:color="auto"/>
            <w:left w:val="none" w:sz="0" w:space="0" w:color="auto"/>
            <w:bottom w:val="none" w:sz="0" w:space="0" w:color="auto"/>
            <w:right w:val="none" w:sz="0" w:space="0" w:color="auto"/>
          </w:divBdr>
        </w:div>
      </w:divsChild>
    </w:div>
    <w:div w:id="1330862873">
      <w:bodyDiv w:val="1"/>
      <w:marLeft w:val="0"/>
      <w:marRight w:val="0"/>
      <w:marTop w:val="0"/>
      <w:marBottom w:val="0"/>
      <w:divBdr>
        <w:top w:val="none" w:sz="0" w:space="0" w:color="auto"/>
        <w:left w:val="none" w:sz="0" w:space="0" w:color="auto"/>
        <w:bottom w:val="none" w:sz="0" w:space="0" w:color="auto"/>
        <w:right w:val="none" w:sz="0" w:space="0" w:color="auto"/>
      </w:divBdr>
    </w:div>
    <w:div w:id="1429808336">
      <w:bodyDiv w:val="1"/>
      <w:marLeft w:val="0"/>
      <w:marRight w:val="0"/>
      <w:marTop w:val="0"/>
      <w:marBottom w:val="0"/>
      <w:divBdr>
        <w:top w:val="none" w:sz="0" w:space="0" w:color="auto"/>
        <w:left w:val="none" w:sz="0" w:space="0" w:color="auto"/>
        <w:bottom w:val="none" w:sz="0" w:space="0" w:color="auto"/>
        <w:right w:val="none" w:sz="0" w:space="0" w:color="auto"/>
      </w:divBdr>
      <w:divsChild>
        <w:div w:id="825903646">
          <w:marLeft w:val="0"/>
          <w:marRight w:val="0"/>
          <w:marTop w:val="0"/>
          <w:marBottom w:val="0"/>
          <w:divBdr>
            <w:top w:val="none" w:sz="0" w:space="0" w:color="auto"/>
            <w:left w:val="none" w:sz="0" w:space="0" w:color="auto"/>
            <w:bottom w:val="none" w:sz="0" w:space="0" w:color="auto"/>
            <w:right w:val="none" w:sz="0" w:space="0" w:color="auto"/>
          </w:divBdr>
        </w:div>
        <w:div w:id="112788957">
          <w:marLeft w:val="0"/>
          <w:marRight w:val="0"/>
          <w:marTop w:val="0"/>
          <w:marBottom w:val="0"/>
          <w:divBdr>
            <w:top w:val="none" w:sz="0" w:space="0" w:color="auto"/>
            <w:left w:val="none" w:sz="0" w:space="0" w:color="auto"/>
            <w:bottom w:val="none" w:sz="0" w:space="0" w:color="auto"/>
            <w:right w:val="none" w:sz="0" w:space="0" w:color="auto"/>
          </w:divBdr>
        </w:div>
        <w:div w:id="1938323950">
          <w:marLeft w:val="0"/>
          <w:marRight w:val="0"/>
          <w:marTop w:val="0"/>
          <w:marBottom w:val="0"/>
          <w:divBdr>
            <w:top w:val="none" w:sz="0" w:space="0" w:color="auto"/>
            <w:left w:val="none" w:sz="0" w:space="0" w:color="auto"/>
            <w:bottom w:val="none" w:sz="0" w:space="0" w:color="auto"/>
            <w:right w:val="none" w:sz="0" w:space="0" w:color="auto"/>
          </w:divBdr>
        </w:div>
        <w:div w:id="1317999126">
          <w:marLeft w:val="0"/>
          <w:marRight w:val="0"/>
          <w:marTop w:val="0"/>
          <w:marBottom w:val="0"/>
          <w:divBdr>
            <w:top w:val="none" w:sz="0" w:space="0" w:color="auto"/>
            <w:left w:val="none" w:sz="0" w:space="0" w:color="auto"/>
            <w:bottom w:val="none" w:sz="0" w:space="0" w:color="auto"/>
            <w:right w:val="none" w:sz="0" w:space="0" w:color="auto"/>
          </w:divBdr>
        </w:div>
        <w:div w:id="1900894644">
          <w:marLeft w:val="0"/>
          <w:marRight w:val="0"/>
          <w:marTop w:val="0"/>
          <w:marBottom w:val="0"/>
          <w:divBdr>
            <w:top w:val="none" w:sz="0" w:space="0" w:color="auto"/>
            <w:left w:val="none" w:sz="0" w:space="0" w:color="auto"/>
            <w:bottom w:val="none" w:sz="0" w:space="0" w:color="auto"/>
            <w:right w:val="none" w:sz="0" w:space="0" w:color="auto"/>
          </w:divBdr>
        </w:div>
        <w:div w:id="2114476056">
          <w:marLeft w:val="0"/>
          <w:marRight w:val="0"/>
          <w:marTop w:val="0"/>
          <w:marBottom w:val="0"/>
          <w:divBdr>
            <w:top w:val="none" w:sz="0" w:space="0" w:color="auto"/>
            <w:left w:val="none" w:sz="0" w:space="0" w:color="auto"/>
            <w:bottom w:val="none" w:sz="0" w:space="0" w:color="auto"/>
            <w:right w:val="none" w:sz="0" w:space="0" w:color="auto"/>
          </w:divBdr>
        </w:div>
        <w:div w:id="783231513">
          <w:marLeft w:val="0"/>
          <w:marRight w:val="0"/>
          <w:marTop w:val="0"/>
          <w:marBottom w:val="0"/>
          <w:divBdr>
            <w:top w:val="none" w:sz="0" w:space="0" w:color="auto"/>
            <w:left w:val="none" w:sz="0" w:space="0" w:color="auto"/>
            <w:bottom w:val="none" w:sz="0" w:space="0" w:color="auto"/>
            <w:right w:val="none" w:sz="0" w:space="0" w:color="auto"/>
          </w:divBdr>
        </w:div>
        <w:div w:id="217400362">
          <w:marLeft w:val="0"/>
          <w:marRight w:val="0"/>
          <w:marTop w:val="0"/>
          <w:marBottom w:val="0"/>
          <w:divBdr>
            <w:top w:val="none" w:sz="0" w:space="0" w:color="auto"/>
            <w:left w:val="none" w:sz="0" w:space="0" w:color="auto"/>
            <w:bottom w:val="none" w:sz="0" w:space="0" w:color="auto"/>
            <w:right w:val="none" w:sz="0" w:space="0" w:color="auto"/>
          </w:divBdr>
        </w:div>
        <w:div w:id="351230444">
          <w:marLeft w:val="0"/>
          <w:marRight w:val="0"/>
          <w:marTop w:val="0"/>
          <w:marBottom w:val="0"/>
          <w:divBdr>
            <w:top w:val="none" w:sz="0" w:space="0" w:color="auto"/>
            <w:left w:val="none" w:sz="0" w:space="0" w:color="auto"/>
            <w:bottom w:val="none" w:sz="0" w:space="0" w:color="auto"/>
            <w:right w:val="none" w:sz="0" w:space="0" w:color="auto"/>
          </w:divBdr>
        </w:div>
        <w:div w:id="1427724707">
          <w:marLeft w:val="0"/>
          <w:marRight w:val="0"/>
          <w:marTop w:val="0"/>
          <w:marBottom w:val="0"/>
          <w:divBdr>
            <w:top w:val="none" w:sz="0" w:space="0" w:color="auto"/>
            <w:left w:val="none" w:sz="0" w:space="0" w:color="auto"/>
            <w:bottom w:val="none" w:sz="0" w:space="0" w:color="auto"/>
            <w:right w:val="none" w:sz="0" w:space="0" w:color="auto"/>
          </w:divBdr>
        </w:div>
        <w:div w:id="1839615002">
          <w:marLeft w:val="0"/>
          <w:marRight w:val="0"/>
          <w:marTop w:val="0"/>
          <w:marBottom w:val="0"/>
          <w:divBdr>
            <w:top w:val="none" w:sz="0" w:space="0" w:color="auto"/>
            <w:left w:val="none" w:sz="0" w:space="0" w:color="auto"/>
            <w:bottom w:val="none" w:sz="0" w:space="0" w:color="auto"/>
            <w:right w:val="none" w:sz="0" w:space="0" w:color="auto"/>
          </w:divBdr>
        </w:div>
        <w:div w:id="658507406">
          <w:marLeft w:val="0"/>
          <w:marRight w:val="0"/>
          <w:marTop w:val="0"/>
          <w:marBottom w:val="0"/>
          <w:divBdr>
            <w:top w:val="none" w:sz="0" w:space="0" w:color="auto"/>
            <w:left w:val="none" w:sz="0" w:space="0" w:color="auto"/>
            <w:bottom w:val="none" w:sz="0" w:space="0" w:color="auto"/>
            <w:right w:val="none" w:sz="0" w:space="0" w:color="auto"/>
          </w:divBdr>
        </w:div>
        <w:div w:id="16390597">
          <w:marLeft w:val="0"/>
          <w:marRight w:val="0"/>
          <w:marTop w:val="0"/>
          <w:marBottom w:val="0"/>
          <w:divBdr>
            <w:top w:val="none" w:sz="0" w:space="0" w:color="auto"/>
            <w:left w:val="none" w:sz="0" w:space="0" w:color="auto"/>
            <w:bottom w:val="none" w:sz="0" w:space="0" w:color="auto"/>
            <w:right w:val="none" w:sz="0" w:space="0" w:color="auto"/>
          </w:divBdr>
        </w:div>
        <w:div w:id="914163484">
          <w:marLeft w:val="0"/>
          <w:marRight w:val="0"/>
          <w:marTop w:val="0"/>
          <w:marBottom w:val="0"/>
          <w:divBdr>
            <w:top w:val="none" w:sz="0" w:space="0" w:color="auto"/>
            <w:left w:val="none" w:sz="0" w:space="0" w:color="auto"/>
            <w:bottom w:val="none" w:sz="0" w:space="0" w:color="auto"/>
            <w:right w:val="none" w:sz="0" w:space="0" w:color="auto"/>
          </w:divBdr>
        </w:div>
      </w:divsChild>
    </w:div>
    <w:div w:id="1487085346">
      <w:bodyDiv w:val="1"/>
      <w:marLeft w:val="0"/>
      <w:marRight w:val="0"/>
      <w:marTop w:val="0"/>
      <w:marBottom w:val="0"/>
      <w:divBdr>
        <w:top w:val="none" w:sz="0" w:space="0" w:color="auto"/>
        <w:left w:val="none" w:sz="0" w:space="0" w:color="auto"/>
        <w:bottom w:val="none" w:sz="0" w:space="0" w:color="auto"/>
        <w:right w:val="none" w:sz="0" w:space="0" w:color="auto"/>
      </w:divBdr>
    </w:div>
    <w:div w:id="1632861509">
      <w:bodyDiv w:val="1"/>
      <w:marLeft w:val="0"/>
      <w:marRight w:val="0"/>
      <w:marTop w:val="0"/>
      <w:marBottom w:val="0"/>
      <w:divBdr>
        <w:top w:val="none" w:sz="0" w:space="0" w:color="auto"/>
        <w:left w:val="none" w:sz="0" w:space="0" w:color="auto"/>
        <w:bottom w:val="none" w:sz="0" w:space="0" w:color="auto"/>
        <w:right w:val="none" w:sz="0" w:space="0" w:color="auto"/>
      </w:divBdr>
      <w:divsChild>
        <w:div w:id="1268344189">
          <w:marLeft w:val="0"/>
          <w:marRight w:val="0"/>
          <w:marTop w:val="0"/>
          <w:marBottom w:val="0"/>
          <w:divBdr>
            <w:top w:val="none" w:sz="0" w:space="0" w:color="auto"/>
            <w:left w:val="none" w:sz="0" w:space="0" w:color="auto"/>
            <w:bottom w:val="none" w:sz="0" w:space="0" w:color="auto"/>
            <w:right w:val="none" w:sz="0" w:space="0" w:color="auto"/>
          </w:divBdr>
        </w:div>
        <w:div w:id="248006279">
          <w:marLeft w:val="0"/>
          <w:marRight w:val="0"/>
          <w:marTop w:val="0"/>
          <w:marBottom w:val="0"/>
          <w:divBdr>
            <w:top w:val="none" w:sz="0" w:space="0" w:color="auto"/>
            <w:left w:val="none" w:sz="0" w:space="0" w:color="auto"/>
            <w:bottom w:val="none" w:sz="0" w:space="0" w:color="auto"/>
            <w:right w:val="none" w:sz="0" w:space="0" w:color="auto"/>
          </w:divBdr>
        </w:div>
        <w:div w:id="933899693">
          <w:marLeft w:val="0"/>
          <w:marRight w:val="0"/>
          <w:marTop w:val="0"/>
          <w:marBottom w:val="0"/>
          <w:divBdr>
            <w:top w:val="none" w:sz="0" w:space="0" w:color="auto"/>
            <w:left w:val="none" w:sz="0" w:space="0" w:color="auto"/>
            <w:bottom w:val="none" w:sz="0" w:space="0" w:color="auto"/>
            <w:right w:val="none" w:sz="0" w:space="0" w:color="auto"/>
          </w:divBdr>
        </w:div>
      </w:divsChild>
    </w:div>
    <w:div w:id="1739017061">
      <w:bodyDiv w:val="1"/>
      <w:marLeft w:val="0"/>
      <w:marRight w:val="0"/>
      <w:marTop w:val="0"/>
      <w:marBottom w:val="0"/>
      <w:divBdr>
        <w:top w:val="none" w:sz="0" w:space="0" w:color="auto"/>
        <w:left w:val="none" w:sz="0" w:space="0" w:color="auto"/>
        <w:bottom w:val="none" w:sz="0" w:space="0" w:color="auto"/>
        <w:right w:val="none" w:sz="0" w:space="0" w:color="auto"/>
      </w:divBdr>
    </w:div>
    <w:div w:id="1751930531">
      <w:bodyDiv w:val="1"/>
      <w:marLeft w:val="0"/>
      <w:marRight w:val="0"/>
      <w:marTop w:val="0"/>
      <w:marBottom w:val="0"/>
      <w:divBdr>
        <w:top w:val="none" w:sz="0" w:space="0" w:color="auto"/>
        <w:left w:val="none" w:sz="0" w:space="0" w:color="auto"/>
        <w:bottom w:val="none" w:sz="0" w:space="0" w:color="auto"/>
        <w:right w:val="none" w:sz="0" w:space="0" w:color="auto"/>
      </w:divBdr>
    </w:div>
    <w:div w:id="1789542608">
      <w:bodyDiv w:val="1"/>
      <w:marLeft w:val="0"/>
      <w:marRight w:val="0"/>
      <w:marTop w:val="0"/>
      <w:marBottom w:val="0"/>
      <w:divBdr>
        <w:top w:val="none" w:sz="0" w:space="0" w:color="auto"/>
        <w:left w:val="none" w:sz="0" w:space="0" w:color="auto"/>
        <w:bottom w:val="none" w:sz="0" w:space="0" w:color="auto"/>
        <w:right w:val="none" w:sz="0" w:space="0" w:color="auto"/>
      </w:divBdr>
    </w:div>
    <w:div w:id="1793355806">
      <w:bodyDiv w:val="1"/>
      <w:marLeft w:val="0"/>
      <w:marRight w:val="0"/>
      <w:marTop w:val="0"/>
      <w:marBottom w:val="0"/>
      <w:divBdr>
        <w:top w:val="none" w:sz="0" w:space="0" w:color="auto"/>
        <w:left w:val="none" w:sz="0" w:space="0" w:color="auto"/>
        <w:bottom w:val="none" w:sz="0" w:space="0" w:color="auto"/>
        <w:right w:val="none" w:sz="0" w:space="0" w:color="auto"/>
      </w:divBdr>
      <w:divsChild>
        <w:div w:id="1384017865">
          <w:marLeft w:val="0"/>
          <w:marRight w:val="0"/>
          <w:marTop w:val="0"/>
          <w:marBottom w:val="0"/>
          <w:divBdr>
            <w:top w:val="none" w:sz="0" w:space="0" w:color="auto"/>
            <w:left w:val="none" w:sz="0" w:space="0" w:color="auto"/>
            <w:bottom w:val="none" w:sz="0" w:space="0" w:color="auto"/>
            <w:right w:val="none" w:sz="0" w:space="0" w:color="auto"/>
          </w:divBdr>
        </w:div>
        <w:div w:id="244800458">
          <w:marLeft w:val="0"/>
          <w:marRight w:val="0"/>
          <w:marTop w:val="0"/>
          <w:marBottom w:val="0"/>
          <w:divBdr>
            <w:top w:val="none" w:sz="0" w:space="0" w:color="auto"/>
            <w:left w:val="none" w:sz="0" w:space="0" w:color="auto"/>
            <w:bottom w:val="none" w:sz="0" w:space="0" w:color="auto"/>
            <w:right w:val="none" w:sz="0" w:space="0" w:color="auto"/>
          </w:divBdr>
        </w:div>
      </w:divsChild>
    </w:div>
    <w:div w:id="1857496333">
      <w:bodyDiv w:val="1"/>
      <w:marLeft w:val="0"/>
      <w:marRight w:val="0"/>
      <w:marTop w:val="0"/>
      <w:marBottom w:val="0"/>
      <w:divBdr>
        <w:top w:val="none" w:sz="0" w:space="0" w:color="auto"/>
        <w:left w:val="none" w:sz="0" w:space="0" w:color="auto"/>
        <w:bottom w:val="none" w:sz="0" w:space="0" w:color="auto"/>
        <w:right w:val="none" w:sz="0" w:space="0" w:color="auto"/>
      </w:divBdr>
    </w:div>
    <w:div w:id="2042313339">
      <w:bodyDiv w:val="1"/>
      <w:marLeft w:val="0"/>
      <w:marRight w:val="0"/>
      <w:marTop w:val="0"/>
      <w:marBottom w:val="0"/>
      <w:divBdr>
        <w:top w:val="none" w:sz="0" w:space="0" w:color="auto"/>
        <w:left w:val="none" w:sz="0" w:space="0" w:color="auto"/>
        <w:bottom w:val="none" w:sz="0" w:space="0" w:color="auto"/>
        <w:right w:val="none" w:sz="0" w:space="0" w:color="auto"/>
      </w:divBdr>
    </w:div>
    <w:div w:id="206938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5.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image" Target="media/image1.jpe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Desktop\EcoExam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Desktop\EcoExam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F:\3.C.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l\Desktop\EcoExamExcel.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Mel\Desktop\FoxyRox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localhost\Volumes\USB%20DISK\FoxyRox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Volumes\USB%20DISK\FoxyRox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el\AppData\Local\Temp\EcoExamQuestion9.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el\AppData\Local\Temp\EcoExamQuestion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Distribution of phenotype ratio for &gt;2 genes</a:t>
            </a:r>
            <a:endParaRPr lang="en-US" sz="1600" b="0">
              <a:effectLst/>
            </a:endParaRPr>
          </a:p>
        </c:rich>
      </c:tx>
      <c:layout>
        <c:manualLayout>
          <c:xMode val="edge"/>
          <c:yMode val="edge"/>
          <c:x val="0.18541067295304992"/>
          <c:y val="3.03030303030303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'PolyGenetic Traits'!$F$2</c:f>
              <c:strCache>
                <c:ptCount val="1"/>
                <c:pt idx="0">
                  <c:v>Frequency</c:v>
                </c:pt>
              </c:strCache>
            </c:strRef>
          </c:tx>
          <c:spPr>
            <a:ln w="19050" cap="rnd">
              <a:solidFill>
                <a:schemeClr val="accent1"/>
              </a:solidFill>
              <a:round/>
            </a:ln>
            <a:effectLst/>
          </c:spPr>
          <c:marker>
            <c:symbol val="none"/>
          </c:marker>
          <c:xVal>
            <c:strRef>
              <c:f>'PolyGenetic Traits'!$E$3:$E$10</c:f>
              <c:strCache>
                <c:ptCount val="8"/>
                <c:pt idx="0">
                  <c:v>-15.06164513</c:v>
                </c:pt>
                <c:pt idx="1">
                  <c:v>-0.374430086</c:v>
                </c:pt>
                <c:pt idx="2">
                  <c:v>14.31278496</c:v>
                </c:pt>
                <c:pt idx="3">
                  <c:v>29</c:v>
                </c:pt>
                <c:pt idx="4">
                  <c:v>43.68721504</c:v>
                </c:pt>
                <c:pt idx="5">
                  <c:v>58.37443009</c:v>
                </c:pt>
                <c:pt idx="6">
                  <c:v>73.06164513</c:v>
                </c:pt>
                <c:pt idx="7">
                  <c:v>More</c:v>
                </c:pt>
              </c:strCache>
            </c:strRef>
          </c:xVal>
          <c:yVal>
            <c:numRef>
              <c:f>'PolyGenetic Traits'!$F$3:$F$10</c:f>
              <c:numCache>
                <c:formatCode>General</c:formatCode>
                <c:ptCount val="8"/>
                <c:pt idx="0">
                  <c:v>2</c:v>
                </c:pt>
                <c:pt idx="1">
                  <c:v>33</c:v>
                </c:pt>
                <c:pt idx="2">
                  <c:v>272</c:v>
                </c:pt>
                <c:pt idx="3">
                  <c:v>685</c:v>
                </c:pt>
                <c:pt idx="4">
                  <c:v>675</c:v>
                </c:pt>
                <c:pt idx="5">
                  <c:v>282</c:v>
                </c:pt>
                <c:pt idx="6">
                  <c:v>48</c:v>
                </c:pt>
                <c:pt idx="7">
                  <c:v>3</c:v>
                </c:pt>
              </c:numCache>
            </c:numRef>
          </c:yVal>
          <c:smooth val="1"/>
        </c:ser>
        <c:dLbls>
          <c:showLegendKey val="0"/>
          <c:showVal val="0"/>
          <c:showCatName val="0"/>
          <c:showSerName val="0"/>
          <c:showPercent val="0"/>
          <c:showBubbleSize val="0"/>
        </c:dLbls>
        <c:axId val="399924696"/>
        <c:axId val="399926656"/>
      </c:scatterChart>
      <c:valAx>
        <c:axId val="399924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a:t>
                </a:r>
                <a:r>
                  <a:rPr lang="en-US" baseline="0"/>
                  <a:t> effec of &gt;2 genes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926656"/>
        <c:crosses val="autoZero"/>
        <c:crossBetween val="midCat"/>
      </c:valAx>
      <c:valAx>
        <c:axId val="39992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1.7780035560071121E-2"/>
              <c:y val="0.362056891537206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924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phenotype ratio for &lt;2 genes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'Single Trait'!$A$7:$E$7</c:f>
              <c:numCache>
                <c:formatCode>General</c:formatCode>
                <c:ptCount val="5"/>
                <c:pt idx="0">
                  <c:v>1</c:v>
                </c:pt>
                <c:pt idx="1">
                  <c:v>2</c:v>
                </c:pt>
                <c:pt idx="2">
                  <c:v>3</c:v>
                </c:pt>
                <c:pt idx="3">
                  <c:v>4</c:v>
                </c:pt>
                <c:pt idx="4">
                  <c:v>5</c:v>
                </c:pt>
              </c:numCache>
            </c:numRef>
          </c:xVal>
          <c:yVal>
            <c:numRef>
              <c:f>'Single Trait'!$A$8:$E$8</c:f>
              <c:numCache>
                <c:formatCode>General</c:formatCode>
                <c:ptCount val="5"/>
                <c:pt idx="0">
                  <c:v>2000</c:v>
                </c:pt>
                <c:pt idx="1">
                  <c:v>1900</c:v>
                </c:pt>
                <c:pt idx="2">
                  <c:v>1000</c:v>
                </c:pt>
                <c:pt idx="3">
                  <c:v>500</c:v>
                </c:pt>
                <c:pt idx="4">
                  <c:v>100</c:v>
                </c:pt>
              </c:numCache>
            </c:numRef>
          </c:yVal>
          <c:smooth val="1"/>
        </c:ser>
        <c:dLbls>
          <c:showLegendKey val="0"/>
          <c:showVal val="0"/>
          <c:showCatName val="0"/>
          <c:showSerName val="0"/>
          <c:showPercent val="0"/>
          <c:showBubbleSize val="0"/>
        </c:dLbls>
        <c:axId val="398146064"/>
        <c:axId val="398149592"/>
      </c:scatterChart>
      <c:valAx>
        <c:axId val="39814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 effect</a:t>
                </a:r>
                <a:r>
                  <a:rPr lang="en-US" baseline="0"/>
                  <a:t> size of 2 genes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49592"/>
        <c:crosses val="autoZero"/>
        <c:crossBetween val="midCat"/>
      </c:valAx>
      <c:valAx>
        <c:axId val="39814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46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Flatworm Population over 5</a:t>
            </a:r>
            <a:r>
              <a:rPr lang="en-US" baseline="0"/>
              <a:t> days</a:t>
            </a:r>
            <a:endParaRPr lang="en-US"/>
          </a:p>
        </c:rich>
      </c:tx>
      <c:overlay val="0"/>
    </c:title>
    <c:autoTitleDeleted val="0"/>
    <c:plotArea>
      <c:layout/>
      <c:scatterChart>
        <c:scatterStyle val="smoothMarker"/>
        <c:varyColors val="0"/>
        <c:ser>
          <c:idx val="0"/>
          <c:order val="0"/>
          <c:tx>
            <c:strRef>
              <c:f>'[3.C.xlsx]Sheet1'!$A$1</c:f>
              <c:strCache>
                <c:ptCount val="1"/>
                <c:pt idx="0">
                  <c:v>Flatworm Population</c:v>
                </c:pt>
              </c:strCache>
            </c:strRef>
          </c:tx>
          <c:trendline>
            <c:trendlineType val="exp"/>
            <c:dispRSqr val="1"/>
            <c:dispEq val="1"/>
            <c:trendlineLbl>
              <c:layout>
                <c:manualLayout>
                  <c:x val="2.7006349892049031E-2"/>
                  <c:y val="0.65028342933643357"/>
                </c:manualLayout>
              </c:layout>
              <c:tx>
                <c:rich>
                  <a:bodyPr/>
                  <a:lstStyle/>
                  <a:p>
                    <a:pPr>
                      <a:defRPr b="1"/>
                    </a:pPr>
                    <a:r>
                      <a:rPr lang="en-US" baseline="0"/>
                      <a:t>          y = 99.807e</a:t>
                    </a:r>
                    <a:r>
                      <a:rPr lang="en-US" baseline="30000"/>
                      <a:t>0.5047x</a:t>
                    </a:r>
                    <a:r>
                      <a:rPr lang="en-US" baseline="0"/>
                      <a:t/>
                    </a:r>
                    <a:br>
                      <a:rPr lang="en-US" baseline="0"/>
                    </a:br>
                    <a:r>
                      <a:rPr lang="en-US" baseline="0"/>
                      <a:t>R² = 0.9817</a:t>
                    </a:r>
                    <a:endParaRPr lang="en-US"/>
                  </a:p>
                </c:rich>
              </c:tx>
              <c:numFmt formatCode="General" sourceLinked="0"/>
            </c:trendlineLbl>
          </c:trendline>
          <c:xVal>
            <c:numRef>
              <c:f>'[3.C.xlsx]Sheet1'!$A$2:$A$6</c:f>
              <c:numCache>
                <c:formatCode>General</c:formatCode>
                <c:ptCount val="5"/>
                <c:pt idx="0">
                  <c:v>0</c:v>
                </c:pt>
                <c:pt idx="1">
                  <c:v>1</c:v>
                </c:pt>
                <c:pt idx="2">
                  <c:v>2</c:v>
                </c:pt>
                <c:pt idx="3">
                  <c:v>3</c:v>
                </c:pt>
                <c:pt idx="4">
                  <c:v>4</c:v>
                </c:pt>
              </c:numCache>
            </c:numRef>
          </c:xVal>
          <c:yVal>
            <c:numRef>
              <c:f>'[3.C.xlsx]Sheet1'!$B$2:$B$6</c:f>
              <c:numCache>
                <c:formatCode>General</c:formatCode>
                <c:ptCount val="5"/>
                <c:pt idx="0">
                  <c:v>100</c:v>
                </c:pt>
                <c:pt idx="1">
                  <c:v>158</c:v>
                </c:pt>
                <c:pt idx="2">
                  <c:v>315</c:v>
                </c:pt>
                <c:pt idx="3">
                  <c:v>390</c:v>
                </c:pt>
                <c:pt idx="4">
                  <c:v>794</c:v>
                </c:pt>
              </c:numCache>
            </c:numRef>
          </c:yVal>
          <c:smooth val="1"/>
        </c:ser>
        <c:dLbls>
          <c:showLegendKey val="0"/>
          <c:showVal val="0"/>
          <c:showCatName val="0"/>
          <c:showSerName val="0"/>
          <c:showPercent val="0"/>
          <c:showBubbleSize val="0"/>
        </c:dLbls>
        <c:axId val="398146848"/>
        <c:axId val="398146456"/>
      </c:scatterChart>
      <c:valAx>
        <c:axId val="398146848"/>
        <c:scaling>
          <c:orientation val="minMax"/>
        </c:scaling>
        <c:delete val="0"/>
        <c:axPos val="b"/>
        <c:title>
          <c:tx>
            <c:rich>
              <a:bodyPr/>
              <a:lstStyle/>
              <a:p>
                <a:pPr>
                  <a:defRPr/>
                </a:pPr>
                <a:r>
                  <a:rPr lang="en-US"/>
                  <a:t>Days</a:t>
                </a:r>
              </a:p>
            </c:rich>
          </c:tx>
          <c:overlay val="0"/>
        </c:title>
        <c:numFmt formatCode="General" sourceLinked="1"/>
        <c:majorTickMark val="none"/>
        <c:minorTickMark val="none"/>
        <c:tickLblPos val="nextTo"/>
        <c:crossAx val="398146456"/>
        <c:crosses val="autoZero"/>
        <c:crossBetween val="midCat"/>
      </c:valAx>
      <c:valAx>
        <c:axId val="398146456"/>
        <c:scaling>
          <c:orientation val="minMax"/>
        </c:scaling>
        <c:delete val="0"/>
        <c:axPos val="l"/>
        <c:majorGridlines/>
        <c:title>
          <c:tx>
            <c:rich>
              <a:bodyPr/>
              <a:lstStyle/>
              <a:p>
                <a:pPr>
                  <a:defRPr/>
                </a:pPr>
                <a:r>
                  <a:rPr lang="en-US"/>
                  <a:t>Population</a:t>
                </a:r>
              </a:p>
            </c:rich>
          </c:tx>
          <c:overlay val="0"/>
        </c:title>
        <c:numFmt formatCode="General" sourceLinked="1"/>
        <c:majorTickMark val="none"/>
        <c:minorTickMark val="none"/>
        <c:tickLblPos val="nextTo"/>
        <c:crossAx val="3981468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Density Dependence of a Turtle Population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'Questions 5'!$B$1:$B$2</c:f>
              <c:strCache>
                <c:ptCount val="2"/>
                <c:pt idx="0">
                  <c:v>Birth Rate</c:v>
                </c:pt>
                <c:pt idx="1">
                  <c:v>0.10+0.03n-0.0005n^2</c:v>
                </c:pt>
              </c:strCache>
            </c:strRef>
          </c:tx>
          <c:spPr>
            <a:ln w="22225" cap="rnd">
              <a:solidFill>
                <a:schemeClr val="accent1"/>
              </a:solidFill>
              <a:round/>
            </a:ln>
            <a:effectLst/>
          </c:spPr>
          <c:marker>
            <c:symbol val="none"/>
          </c:marker>
          <c:dLbls>
            <c:dLbl>
              <c:idx val="100"/>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'Questions 5'!$A$3:$A$103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numCache>
            </c:numRef>
          </c:xVal>
          <c:yVal>
            <c:numRef>
              <c:f>'Questions 5'!$B$3:$B$103</c:f>
              <c:numCache>
                <c:formatCode>General</c:formatCode>
                <c:ptCount val="101"/>
                <c:pt idx="0">
                  <c:v>0.1</c:v>
                </c:pt>
                <c:pt idx="1">
                  <c:v>0.1295</c:v>
                </c:pt>
                <c:pt idx="2">
                  <c:v>0.158</c:v>
                </c:pt>
                <c:pt idx="3">
                  <c:v>0.1855</c:v>
                </c:pt>
                <c:pt idx="4">
                  <c:v>0.21199999999999999</c:v>
                </c:pt>
                <c:pt idx="5">
                  <c:v>0.23749999999999999</c:v>
                </c:pt>
                <c:pt idx="6">
                  <c:v>0.26200000000000001</c:v>
                </c:pt>
                <c:pt idx="7">
                  <c:v>0.28549999999999998</c:v>
                </c:pt>
                <c:pt idx="8">
                  <c:v>0.30799999999999994</c:v>
                </c:pt>
                <c:pt idx="9">
                  <c:v>0.32950000000000002</c:v>
                </c:pt>
                <c:pt idx="10">
                  <c:v>0.35000000000000003</c:v>
                </c:pt>
                <c:pt idx="11">
                  <c:v>0.36949999999999994</c:v>
                </c:pt>
                <c:pt idx="12">
                  <c:v>0.38799999999999996</c:v>
                </c:pt>
                <c:pt idx="13">
                  <c:v>0.40549999999999997</c:v>
                </c:pt>
                <c:pt idx="14">
                  <c:v>0.42200000000000004</c:v>
                </c:pt>
                <c:pt idx="15">
                  <c:v>0.43749999999999994</c:v>
                </c:pt>
                <c:pt idx="16">
                  <c:v>0.45199999999999996</c:v>
                </c:pt>
                <c:pt idx="17">
                  <c:v>0.46550000000000002</c:v>
                </c:pt>
                <c:pt idx="18">
                  <c:v>0.47799999999999998</c:v>
                </c:pt>
                <c:pt idx="19">
                  <c:v>0.48949999999999994</c:v>
                </c:pt>
                <c:pt idx="20">
                  <c:v>0.49999999999999994</c:v>
                </c:pt>
                <c:pt idx="21">
                  <c:v>0.50949999999999995</c:v>
                </c:pt>
                <c:pt idx="22">
                  <c:v>0.5179999999999999</c:v>
                </c:pt>
                <c:pt idx="23">
                  <c:v>0.52549999999999986</c:v>
                </c:pt>
                <c:pt idx="24">
                  <c:v>0.53199999999999992</c:v>
                </c:pt>
                <c:pt idx="25">
                  <c:v>0.53749999999999998</c:v>
                </c:pt>
                <c:pt idx="26">
                  <c:v>0.54200000000000004</c:v>
                </c:pt>
                <c:pt idx="27">
                  <c:v>0.54549999999999987</c:v>
                </c:pt>
                <c:pt idx="28">
                  <c:v>0.54799999999999993</c:v>
                </c:pt>
                <c:pt idx="29">
                  <c:v>0.54949999999999999</c:v>
                </c:pt>
                <c:pt idx="30">
                  <c:v>0.54999999999999982</c:v>
                </c:pt>
                <c:pt idx="31">
                  <c:v>0.5495000000000001</c:v>
                </c:pt>
                <c:pt idx="32">
                  <c:v>0.54800000000000004</c:v>
                </c:pt>
                <c:pt idx="33">
                  <c:v>0.5455000000000001</c:v>
                </c:pt>
                <c:pt idx="34">
                  <c:v>0.54200000000000015</c:v>
                </c:pt>
                <c:pt idx="35">
                  <c:v>0.53750000000000009</c:v>
                </c:pt>
                <c:pt idx="36">
                  <c:v>0.53200000000000014</c:v>
                </c:pt>
                <c:pt idx="37">
                  <c:v>0.52549999999999997</c:v>
                </c:pt>
                <c:pt idx="38">
                  <c:v>0.51800000000000002</c:v>
                </c:pt>
                <c:pt idx="39">
                  <c:v>0.50949999999999995</c:v>
                </c:pt>
                <c:pt idx="40">
                  <c:v>0.5</c:v>
                </c:pt>
                <c:pt idx="41">
                  <c:v>0.48950000000000005</c:v>
                </c:pt>
                <c:pt idx="42">
                  <c:v>0.47800000000000009</c:v>
                </c:pt>
                <c:pt idx="43">
                  <c:v>0.46550000000000014</c:v>
                </c:pt>
                <c:pt idx="44">
                  <c:v>0.45199999999999996</c:v>
                </c:pt>
                <c:pt idx="45">
                  <c:v>0.4375</c:v>
                </c:pt>
                <c:pt idx="46">
                  <c:v>0.42199999999999993</c:v>
                </c:pt>
                <c:pt idx="47">
                  <c:v>0.40549999999999997</c:v>
                </c:pt>
                <c:pt idx="48">
                  <c:v>0.3879999999999999</c:v>
                </c:pt>
                <c:pt idx="49">
                  <c:v>0.36949999999999994</c:v>
                </c:pt>
                <c:pt idx="50">
                  <c:v>0.35000000000000009</c:v>
                </c:pt>
                <c:pt idx="51">
                  <c:v>0.32950000000000013</c:v>
                </c:pt>
                <c:pt idx="52">
                  <c:v>0.30800000000000005</c:v>
                </c:pt>
                <c:pt idx="53">
                  <c:v>0.28549999999999986</c:v>
                </c:pt>
                <c:pt idx="54">
                  <c:v>0.26200000000000001</c:v>
                </c:pt>
                <c:pt idx="55">
                  <c:v>0.23750000000000004</c:v>
                </c:pt>
                <c:pt idx="56">
                  <c:v>0.21199999999999997</c:v>
                </c:pt>
                <c:pt idx="57">
                  <c:v>0.1855</c:v>
                </c:pt>
                <c:pt idx="58">
                  <c:v>0.15800000000000014</c:v>
                </c:pt>
                <c:pt idx="59">
                  <c:v>0.12950000000000017</c:v>
                </c:pt>
              </c:numCache>
            </c:numRef>
          </c:yVal>
          <c:smooth val="1"/>
        </c:ser>
        <c:ser>
          <c:idx val="1"/>
          <c:order val="1"/>
          <c:tx>
            <c:strRef>
              <c:f>'Questions 5'!$C$1:$C$2</c:f>
              <c:strCache>
                <c:ptCount val="2"/>
                <c:pt idx="0">
                  <c:v>Death Rate</c:v>
                </c:pt>
                <c:pt idx="1">
                  <c:v>0.20+0.10n</c:v>
                </c:pt>
              </c:strCache>
            </c:strRef>
          </c:tx>
          <c:spPr>
            <a:ln w="22225" cap="rnd">
              <a:solidFill>
                <a:schemeClr val="accent2"/>
              </a:solidFill>
              <a:round/>
            </a:ln>
            <a:effectLst/>
          </c:spPr>
          <c:marker>
            <c:symbol val="none"/>
          </c:marker>
          <c:dLbls>
            <c:dLbl>
              <c:idx val="100"/>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'Questions 5'!$A$3:$A$103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numCache>
            </c:numRef>
          </c:xVal>
          <c:yVal>
            <c:numRef>
              <c:f>'Questions 5'!$C$3:$C$103</c:f>
              <c:numCache>
                <c:formatCode>General</c:formatCode>
                <c:ptCount val="101"/>
                <c:pt idx="0">
                  <c:v>0.02</c:v>
                </c:pt>
                <c:pt idx="1">
                  <c:v>0.03</c:v>
                </c:pt>
                <c:pt idx="2">
                  <c:v>0.04</c:v>
                </c:pt>
                <c:pt idx="3">
                  <c:v>0.05</c:v>
                </c:pt>
                <c:pt idx="4">
                  <c:v>0.06</c:v>
                </c:pt>
                <c:pt idx="5">
                  <c:v>7.0000000000000007E-2</c:v>
                </c:pt>
                <c:pt idx="6">
                  <c:v>0.08</c:v>
                </c:pt>
                <c:pt idx="7">
                  <c:v>9.0000000000000011E-2</c:v>
                </c:pt>
                <c:pt idx="8">
                  <c:v>0.1</c:v>
                </c:pt>
                <c:pt idx="9">
                  <c:v>0.11</c:v>
                </c:pt>
                <c:pt idx="10">
                  <c:v>0.12000000000000001</c:v>
                </c:pt>
                <c:pt idx="11">
                  <c:v>0.13</c:v>
                </c:pt>
                <c:pt idx="12">
                  <c:v>0.13999999999999999</c:v>
                </c:pt>
                <c:pt idx="13">
                  <c:v>0.15</c:v>
                </c:pt>
                <c:pt idx="14">
                  <c:v>0.16</c:v>
                </c:pt>
                <c:pt idx="15">
                  <c:v>0.16999999999999998</c:v>
                </c:pt>
                <c:pt idx="16">
                  <c:v>0.18</c:v>
                </c:pt>
                <c:pt idx="17">
                  <c:v>0.19</c:v>
                </c:pt>
                <c:pt idx="18">
                  <c:v>0.19999999999999998</c:v>
                </c:pt>
                <c:pt idx="19">
                  <c:v>0.21</c:v>
                </c:pt>
                <c:pt idx="20">
                  <c:v>0.22</c:v>
                </c:pt>
                <c:pt idx="21">
                  <c:v>0.22999999999999998</c:v>
                </c:pt>
                <c:pt idx="22">
                  <c:v>0.24</c:v>
                </c:pt>
                <c:pt idx="23">
                  <c:v>0.25</c:v>
                </c:pt>
                <c:pt idx="24">
                  <c:v>0.26</c:v>
                </c:pt>
                <c:pt idx="25">
                  <c:v>0.27</c:v>
                </c:pt>
                <c:pt idx="26">
                  <c:v>0.28000000000000003</c:v>
                </c:pt>
                <c:pt idx="27">
                  <c:v>0.29000000000000004</c:v>
                </c:pt>
                <c:pt idx="28">
                  <c:v>0.30000000000000004</c:v>
                </c:pt>
                <c:pt idx="29">
                  <c:v>0.31</c:v>
                </c:pt>
                <c:pt idx="30">
                  <c:v>0.32</c:v>
                </c:pt>
                <c:pt idx="31">
                  <c:v>0.33</c:v>
                </c:pt>
                <c:pt idx="32">
                  <c:v>0.34</c:v>
                </c:pt>
                <c:pt idx="33">
                  <c:v>0.35000000000000003</c:v>
                </c:pt>
                <c:pt idx="34">
                  <c:v>0.36000000000000004</c:v>
                </c:pt>
                <c:pt idx="35">
                  <c:v>0.37000000000000005</c:v>
                </c:pt>
                <c:pt idx="36">
                  <c:v>0.38</c:v>
                </c:pt>
                <c:pt idx="37">
                  <c:v>0.39</c:v>
                </c:pt>
                <c:pt idx="38">
                  <c:v>0.4</c:v>
                </c:pt>
                <c:pt idx="39">
                  <c:v>0.41000000000000003</c:v>
                </c:pt>
                <c:pt idx="40">
                  <c:v>0.42000000000000004</c:v>
                </c:pt>
                <c:pt idx="41">
                  <c:v>0.43000000000000005</c:v>
                </c:pt>
                <c:pt idx="42">
                  <c:v>0.44</c:v>
                </c:pt>
                <c:pt idx="43">
                  <c:v>0.45</c:v>
                </c:pt>
                <c:pt idx="44">
                  <c:v>0.46</c:v>
                </c:pt>
                <c:pt idx="45">
                  <c:v>0.47000000000000003</c:v>
                </c:pt>
                <c:pt idx="46">
                  <c:v>0.48000000000000004</c:v>
                </c:pt>
                <c:pt idx="47">
                  <c:v>0.49000000000000005</c:v>
                </c:pt>
                <c:pt idx="48">
                  <c:v>0.5</c:v>
                </c:pt>
                <c:pt idx="49">
                  <c:v>0.51</c:v>
                </c:pt>
                <c:pt idx="50">
                  <c:v>0.52</c:v>
                </c:pt>
                <c:pt idx="51">
                  <c:v>0.53</c:v>
                </c:pt>
                <c:pt idx="52">
                  <c:v>0.54</c:v>
                </c:pt>
                <c:pt idx="53">
                  <c:v>0.55000000000000004</c:v>
                </c:pt>
                <c:pt idx="54">
                  <c:v>0.56000000000000005</c:v>
                </c:pt>
                <c:pt idx="55">
                  <c:v>0.57000000000000006</c:v>
                </c:pt>
                <c:pt idx="56">
                  <c:v>0.58000000000000007</c:v>
                </c:pt>
                <c:pt idx="57">
                  <c:v>0.59000000000000008</c:v>
                </c:pt>
                <c:pt idx="58">
                  <c:v>0.6</c:v>
                </c:pt>
                <c:pt idx="59">
                  <c:v>0.61</c:v>
                </c:pt>
              </c:numCache>
            </c:numRef>
          </c:yVal>
          <c:smooth val="1"/>
        </c:ser>
        <c:dLbls>
          <c:showLegendKey val="0"/>
          <c:showVal val="0"/>
          <c:showCatName val="0"/>
          <c:showSerName val="0"/>
          <c:showPercent val="0"/>
          <c:showBubbleSize val="0"/>
        </c:dLbls>
        <c:axId val="398148024"/>
        <c:axId val="398149200"/>
      </c:scatterChart>
      <c:valAx>
        <c:axId val="3981480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TURTLES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98149200"/>
        <c:crosses val="autoZero"/>
        <c:crossBetween val="midCat"/>
      </c:valAx>
      <c:valAx>
        <c:axId val="39814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48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a:t>
            </a:r>
            <a:r>
              <a:rPr lang="en-US" baseline="0"/>
              <a:t> of P. Aurelia half loop</a:t>
            </a:r>
            <a:endParaRPr lang="en-US"/>
          </a:p>
        </c:rich>
      </c:tx>
      <c:overlay val="0"/>
    </c:title>
    <c:autoTitleDeleted val="0"/>
    <c:plotArea>
      <c:layout/>
      <c:scatterChart>
        <c:scatterStyle val="lineMarker"/>
        <c:varyColors val="0"/>
        <c:ser>
          <c:idx val="0"/>
          <c:order val="0"/>
          <c:tx>
            <c:strRef>
              <c:f>Sheet1!$D$3</c:f>
              <c:strCache>
                <c:ptCount val="1"/>
                <c:pt idx="0">
                  <c:v>population size</c:v>
                </c:pt>
              </c:strCache>
            </c:strRef>
          </c:tx>
          <c:spPr>
            <a:ln w="47625">
              <a:noFill/>
            </a:ln>
          </c:spPr>
          <c:xVal>
            <c:numRef>
              <c:f>Sheet1!$C$4:$C$21</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Sheet1!$D$4:$D$21</c:f>
              <c:numCache>
                <c:formatCode>General</c:formatCode>
                <c:ptCount val="18"/>
                <c:pt idx="0">
                  <c:v>2</c:v>
                </c:pt>
                <c:pt idx="1">
                  <c:v>3</c:v>
                </c:pt>
                <c:pt idx="2">
                  <c:v>29</c:v>
                </c:pt>
                <c:pt idx="3">
                  <c:v>92</c:v>
                </c:pt>
                <c:pt idx="4">
                  <c:v>173</c:v>
                </c:pt>
                <c:pt idx="5">
                  <c:v>210</c:v>
                </c:pt>
                <c:pt idx="6">
                  <c:v>210</c:v>
                </c:pt>
                <c:pt idx="7">
                  <c:v>240</c:v>
                </c:pt>
                <c:pt idx="10">
                  <c:v>240</c:v>
                </c:pt>
                <c:pt idx="11">
                  <c:v>219</c:v>
                </c:pt>
                <c:pt idx="12">
                  <c:v>255</c:v>
                </c:pt>
                <c:pt idx="13">
                  <c:v>252</c:v>
                </c:pt>
                <c:pt idx="14">
                  <c:v>270</c:v>
                </c:pt>
                <c:pt idx="15">
                  <c:v>240</c:v>
                </c:pt>
                <c:pt idx="16">
                  <c:v>249</c:v>
                </c:pt>
              </c:numCache>
            </c:numRef>
          </c:yVal>
          <c:smooth val="0"/>
        </c:ser>
        <c:ser>
          <c:idx val="1"/>
          <c:order val="1"/>
          <c:tx>
            <c:strRef>
              <c:f>Sheet1!$E$3</c:f>
              <c:strCache>
                <c:ptCount val="1"/>
                <c:pt idx="0">
                  <c:v>logistic prediction</c:v>
                </c:pt>
              </c:strCache>
            </c:strRef>
          </c:tx>
          <c:spPr>
            <a:ln w="47625">
              <a:noFill/>
            </a:ln>
          </c:spPr>
          <c:xVal>
            <c:numRef>
              <c:f>Sheet1!$C$4:$C$21</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Sheet1!$E$4:$E$21</c:f>
              <c:numCache>
                <c:formatCode>General</c:formatCode>
                <c:ptCount val="18"/>
                <c:pt idx="0">
                  <c:v>2</c:v>
                </c:pt>
                <c:pt idx="1">
                  <c:v>7.1863512445292557</c:v>
                </c:pt>
                <c:pt idx="2">
                  <c:v>24.503613963987871</c:v>
                </c:pt>
                <c:pt idx="3">
                  <c:v>71.383270352244409</c:v>
                </c:pt>
                <c:pt idx="4">
                  <c:v>149.15032675785008</c:v>
                </c:pt>
                <c:pt idx="5">
                  <c:v>212.13372959651215</c:v>
                </c:pt>
                <c:pt idx="6">
                  <c:v>239.72217971660362</c:v>
                </c:pt>
                <c:pt idx="7">
                  <c:v>248.5309488329689</c:v>
                </c:pt>
                <c:pt idx="10">
                  <c:v>251.92881973503586</c:v>
                </c:pt>
                <c:pt idx="11">
                  <c:v>251.9805971278262</c:v>
                </c:pt>
                <c:pt idx="12">
                  <c:v>251.99471180425513</c:v>
                </c:pt>
                <c:pt idx="13">
                  <c:v>251.99855877653025</c:v>
                </c:pt>
                <c:pt idx="14">
                  <c:v>251.99960721914945</c:v>
                </c:pt>
                <c:pt idx="15">
                  <c:v>251.99989295460915</c:v>
                </c:pt>
                <c:pt idx="16">
                  <c:v>251.99997082671871</c:v>
                </c:pt>
              </c:numCache>
            </c:numRef>
          </c:yVal>
          <c:smooth val="0"/>
        </c:ser>
        <c:dLbls>
          <c:showLegendKey val="0"/>
          <c:showVal val="0"/>
          <c:showCatName val="0"/>
          <c:showSerName val="0"/>
          <c:showPercent val="0"/>
          <c:showBubbleSize val="0"/>
        </c:dLbls>
        <c:axId val="398152728"/>
        <c:axId val="427925784"/>
      </c:scatterChart>
      <c:valAx>
        <c:axId val="398152728"/>
        <c:scaling>
          <c:orientation val="minMax"/>
        </c:scaling>
        <c:delete val="0"/>
        <c:axPos val="b"/>
        <c:title>
          <c:tx>
            <c:rich>
              <a:bodyPr/>
              <a:lstStyle/>
              <a:p>
                <a:pPr>
                  <a:defRPr/>
                </a:pPr>
                <a:r>
                  <a:rPr lang="en-US"/>
                  <a:t>Days</a:t>
                </a:r>
              </a:p>
            </c:rich>
          </c:tx>
          <c:overlay val="0"/>
        </c:title>
        <c:numFmt formatCode="General" sourceLinked="1"/>
        <c:majorTickMark val="none"/>
        <c:minorTickMark val="none"/>
        <c:tickLblPos val="nextTo"/>
        <c:crossAx val="427925784"/>
        <c:crosses val="autoZero"/>
        <c:crossBetween val="midCat"/>
      </c:valAx>
      <c:valAx>
        <c:axId val="427925784"/>
        <c:scaling>
          <c:orientation val="minMax"/>
        </c:scaling>
        <c:delete val="0"/>
        <c:axPos val="l"/>
        <c:majorGridlines/>
        <c:title>
          <c:tx>
            <c:rich>
              <a:bodyPr/>
              <a:lstStyle/>
              <a:p>
                <a:pPr>
                  <a:defRPr/>
                </a:pPr>
                <a:r>
                  <a:rPr lang="en-US"/>
                  <a:t>Population</a:t>
                </a:r>
              </a:p>
              <a:p>
                <a:pPr>
                  <a:defRPr/>
                </a:pPr>
                <a:endParaRPr lang="en-US"/>
              </a:p>
            </c:rich>
          </c:tx>
          <c:overlay val="0"/>
        </c:title>
        <c:numFmt formatCode="General" sourceLinked="1"/>
        <c:majorTickMark val="none"/>
        <c:minorTickMark val="none"/>
        <c:tickLblPos val="nextTo"/>
        <c:crossAx val="398152728"/>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a:t>
            </a:r>
            <a:r>
              <a:rPr lang="en-US" i="1"/>
              <a:t>P. caudatum Per </a:t>
            </a:r>
            <a:r>
              <a:rPr lang="en-US" i="0"/>
              <a:t>0.55cc for</a:t>
            </a:r>
            <a:r>
              <a:rPr lang="en-US" i="0" baseline="0"/>
              <a:t> One Loop </a:t>
            </a:r>
            <a:r>
              <a:rPr lang="en-US" i="1"/>
              <a:t> </a:t>
            </a:r>
            <a:endParaRPr lang="en-US"/>
          </a:p>
        </c:rich>
      </c:tx>
      <c:layout>
        <c:manualLayout>
          <c:xMode val="edge"/>
          <c:yMode val="edge"/>
          <c:x val="0.20075846288444699"/>
          <c:y val="2.80603297088741E-2"/>
        </c:manualLayout>
      </c:layout>
      <c:overlay val="0"/>
    </c:title>
    <c:autoTitleDeleted val="0"/>
    <c:plotArea>
      <c:layout/>
      <c:scatterChart>
        <c:scatterStyle val="lineMarker"/>
        <c:varyColors val="0"/>
        <c:ser>
          <c:idx val="0"/>
          <c:order val="0"/>
          <c:tx>
            <c:strRef>
              <c:f>Sheet1!$D$3</c:f>
              <c:strCache>
                <c:ptCount val="1"/>
                <c:pt idx="0">
                  <c:v>population size</c:v>
                </c:pt>
              </c:strCache>
            </c:strRef>
          </c:tx>
          <c:spPr>
            <a:ln w="47625">
              <a:noFill/>
            </a:ln>
          </c:spPr>
          <c:xVal>
            <c:numRef>
              <c:f>Sheet1!$C$4:$C$20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Sheet1!$D$4:$D$20</c:f>
              <c:numCache>
                <c:formatCode>General</c:formatCode>
                <c:ptCount val="17"/>
                <c:pt idx="0">
                  <c:v>2</c:v>
                </c:pt>
                <c:pt idx="1">
                  <c:v>6</c:v>
                </c:pt>
                <c:pt idx="2">
                  <c:v>31</c:v>
                </c:pt>
                <c:pt idx="3">
                  <c:v>46</c:v>
                </c:pt>
                <c:pt idx="4">
                  <c:v>76</c:v>
                </c:pt>
                <c:pt idx="5">
                  <c:v>115</c:v>
                </c:pt>
                <c:pt idx="6">
                  <c:v>118</c:v>
                </c:pt>
                <c:pt idx="7">
                  <c:v>140</c:v>
                </c:pt>
                <c:pt idx="8">
                  <c:v>125</c:v>
                </c:pt>
                <c:pt idx="9">
                  <c:v>137</c:v>
                </c:pt>
                <c:pt idx="10">
                  <c:v>162</c:v>
                </c:pt>
                <c:pt idx="11">
                  <c:v>124</c:v>
                </c:pt>
                <c:pt idx="12">
                  <c:v>135</c:v>
                </c:pt>
                <c:pt idx="13">
                  <c:v>133</c:v>
                </c:pt>
                <c:pt idx="14">
                  <c:v>110</c:v>
                </c:pt>
                <c:pt idx="15">
                  <c:v>113</c:v>
                </c:pt>
                <c:pt idx="16">
                  <c:v>127</c:v>
                </c:pt>
              </c:numCache>
            </c:numRef>
          </c:yVal>
          <c:smooth val="0"/>
        </c:ser>
        <c:ser>
          <c:idx val="1"/>
          <c:order val="1"/>
          <c:tx>
            <c:strRef>
              <c:f>Sheet1!$E$3</c:f>
              <c:strCache>
                <c:ptCount val="1"/>
                <c:pt idx="0">
                  <c:v>logistic prediction</c:v>
                </c:pt>
              </c:strCache>
            </c:strRef>
          </c:tx>
          <c:spPr>
            <a:ln w="47625">
              <a:noFill/>
            </a:ln>
          </c:spPr>
          <c:xVal>
            <c:numRef>
              <c:f>Sheet1!$C$4:$C$20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Sheet1!$E$4:$E$20</c:f>
              <c:numCache>
                <c:formatCode>General</c:formatCode>
                <c:ptCount val="17"/>
                <c:pt idx="0">
                  <c:v>2</c:v>
                </c:pt>
                <c:pt idx="1">
                  <c:v>6.2706952978493717</c:v>
                </c:pt>
                <c:pt idx="2">
                  <c:v>18.357560987345341</c:v>
                </c:pt>
                <c:pt idx="3">
                  <c:v>45.25252083830874</c:v>
                </c:pt>
                <c:pt idx="4">
                  <c:v>82.538040473539098</c:v>
                </c:pt>
                <c:pt idx="5">
                  <c:v>110.648945491559</c:v>
                </c:pt>
                <c:pt idx="6">
                  <c:v>123.63216078014629</c:v>
                </c:pt>
                <c:pt idx="7">
                  <c:v>128.27304250684651</c:v>
                </c:pt>
                <c:pt idx="8">
                  <c:v>129.77511393433019</c:v>
                </c:pt>
                <c:pt idx="9">
                  <c:v>130.24538434744619</c:v>
                </c:pt>
                <c:pt idx="10">
                  <c:v>130.39107585302679</c:v>
                </c:pt>
                <c:pt idx="11">
                  <c:v>130.4360641652745</c:v>
                </c:pt>
                <c:pt idx="12">
                  <c:v>130.4499421322021</c:v>
                </c:pt>
                <c:pt idx="13">
                  <c:v>130.4542218627478</c:v>
                </c:pt>
                <c:pt idx="14">
                  <c:v>130.45554153228869</c:v>
                </c:pt>
                <c:pt idx="15">
                  <c:v>130.45594844482159</c:v>
                </c:pt>
                <c:pt idx="16">
                  <c:v>130.45607391281831</c:v>
                </c:pt>
              </c:numCache>
            </c:numRef>
          </c:yVal>
          <c:smooth val="0"/>
        </c:ser>
        <c:dLbls>
          <c:showLegendKey val="0"/>
          <c:showVal val="0"/>
          <c:showCatName val="0"/>
          <c:showSerName val="0"/>
          <c:showPercent val="0"/>
          <c:showBubbleSize val="0"/>
        </c:dLbls>
        <c:axId val="427922256"/>
        <c:axId val="427922648"/>
      </c:scatterChart>
      <c:valAx>
        <c:axId val="427922256"/>
        <c:scaling>
          <c:orientation val="minMax"/>
        </c:scaling>
        <c:delete val="0"/>
        <c:axPos val="b"/>
        <c:title>
          <c:tx>
            <c:rich>
              <a:bodyPr/>
              <a:lstStyle/>
              <a:p>
                <a:pPr>
                  <a:defRPr/>
                </a:pPr>
                <a:r>
                  <a:rPr lang="en-US"/>
                  <a:t>Days</a:t>
                </a:r>
              </a:p>
            </c:rich>
          </c:tx>
          <c:overlay val="0"/>
        </c:title>
        <c:numFmt formatCode="General" sourceLinked="1"/>
        <c:majorTickMark val="out"/>
        <c:minorTickMark val="none"/>
        <c:tickLblPos val="nextTo"/>
        <c:crossAx val="427922648"/>
        <c:crosses val="autoZero"/>
        <c:crossBetween val="midCat"/>
      </c:valAx>
      <c:valAx>
        <c:axId val="427922648"/>
        <c:scaling>
          <c:orientation val="minMax"/>
        </c:scaling>
        <c:delete val="0"/>
        <c:axPos val="l"/>
        <c:majorGridlines/>
        <c:title>
          <c:tx>
            <c:rich>
              <a:bodyPr/>
              <a:lstStyle/>
              <a:p>
                <a:pPr>
                  <a:defRPr/>
                </a:pPr>
                <a:r>
                  <a:rPr lang="en-US"/>
                  <a:t>Population</a:t>
                </a:r>
              </a:p>
            </c:rich>
          </c:tx>
          <c:overlay val="0"/>
        </c:title>
        <c:numFmt formatCode="General" sourceLinked="1"/>
        <c:majorTickMark val="out"/>
        <c:minorTickMark val="none"/>
        <c:tickLblPos val="nextTo"/>
        <c:crossAx val="427922256"/>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 of </a:t>
            </a:r>
            <a:r>
              <a:rPr lang="en-US" i="1"/>
              <a:t>P. caudatum </a:t>
            </a:r>
            <a:r>
              <a:rPr lang="en-US" i="0"/>
              <a:t>Per 0.5 cc for Half Loop</a:t>
            </a:r>
            <a:endParaRPr lang="en-US"/>
          </a:p>
        </c:rich>
      </c:tx>
      <c:overlay val="0"/>
    </c:title>
    <c:autoTitleDeleted val="0"/>
    <c:plotArea>
      <c:layout/>
      <c:scatterChart>
        <c:scatterStyle val="lineMarker"/>
        <c:varyColors val="0"/>
        <c:ser>
          <c:idx val="0"/>
          <c:order val="0"/>
          <c:tx>
            <c:strRef>
              <c:f>Sheet1!$D$3</c:f>
              <c:strCache>
                <c:ptCount val="1"/>
                <c:pt idx="0">
                  <c:v>population size</c:v>
                </c:pt>
              </c:strCache>
            </c:strRef>
          </c:tx>
          <c:spPr>
            <a:ln w="47625">
              <a:noFill/>
            </a:ln>
          </c:spPr>
          <c:xVal>
            <c:numRef>
              <c:f>Sheet1!$C$4:$C$20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Sheet1!$D$4:$D$20</c:f>
              <c:numCache>
                <c:formatCode>General</c:formatCode>
                <c:ptCount val="17"/>
                <c:pt idx="0">
                  <c:v>2</c:v>
                </c:pt>
                <c:pt idx="1">
                  <c:v>5</c:v>
                </c:pt>
                <c:pt idx="2">
                  <c:v>22</c:v>
                </c:pt>
                <c:pt idx="3">
                  <c:v>16</c:v>
                </c:pt>
                <c:pt idx="4">
                  <c:v>39</c:v>
                </c:pt>
                <c:pt idx="5">
                  <c:v>52</c:v>
                </c:pt>
                <c:pt idx="6">
                  <c:v>54</c:v>
                </c:pt>
                <c:pt idx="7">
                  <c:v>47</c:v>
                </c:pt>
                <c:pt idx="8">
                  <c:v>50</c:v>
                </c:pt>
                <c:pt idx="9">
                  <c:v>76</c:v>
                </c:pt>
                <c:pt idx="10">
                  <c:v>69</c:v>
                </c:pt>
                <c:pt idx="11">
                  <c:v>51</c:v>
                </c:pt>
                <c:pt idx="12">
                  <c:v>57</c:v>
                </c:pt>
                <c:pt idx="13">
                  <c:v>70</c:v>
                </c:pt>
                <c:pt idx="14">
                  <c:v>53</c:v>
                </c:pt>
                <c:pt idx="15">
                  <c:v>59</c:v>
                </c:pt>
                <c:pt idx="16">
                  <c:v>57</c:v>
                </c:pt>
              </c:numCache>
            </c:numRef>
          </c:yVal>
          <c:smooth val="0"/>
        </c:ser>
        <c:ser>
          <c:idx val="1"/>
          <c:order val="1"/>
          <c:tx>
            <c:strRef>
              <c:f>Sheet1!$E$3</c:f>
              <c:strCache>
                <c:ptCount val="1"/>
                <c:pt idx="0">
                  <c:v>logistic prediction</c:v>
                </c:pt>
              </c:strCache>
            </c:strRef>
          </c:tx>
          <c:spPr>
            <a:ln w="47625">
              <a:noFill/>
            </a:ln>
          </c:spPr>
          <c:xVal>
            <c:numRef>
              <c:f>Sheet1!$C$4:$C$20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Sheet1!$E$4:$E$20</c:f>
              <c:numCache>
                <c:formatCode>General</c:formatCode>
                <c:ptCount val="17"/>
                <c:pt idx="0">
                  <c:v>2</c:v>
                </c:pt>
                <c:pt idx="1">
                  <c:v>4.9896089707460201</c:v>
                </c:pt>
                <c:pt idx="2">
                  <c:v>11.549743447981649</c:v>
                </c:pt>
                <c:pt idx="3">
                  <c:v>23.07995100592882</c:v>
                </c:pt>
                <c:pt idx="4">
                  <c:v>37.185731914906512</c:v>
                </c:pt>
                <c:pt idx="5">
                  <c:v>48.433424600145358</c:v>
                </c:pt>
                <c:pt idx="6">
                  <c:v>54.722864032465019</c:v>
                </c:pt>
                <c:pt idx="7">
                  <c:v>57.563186165664483</c:v>
                </c:pt>
                <c:pt idx="8">
                  <c:v>58.721297833288368</c:v>
                </c:pt>
                <c:pt idx="9">
                  <c:v>59.173663969039318</c:v>
                </c:pt>
                <c:pt idx="10">
                  <c:v>59.347384856510679</c:v>
                </c:pt>
                <c:pt idx="11">
                  <c:v>59.413662325340937</c:v>
                </c:pt>
                <c:pt idx="12">
                  <c:v>59.438884991627887</c:v>
                </c:pt>
                <c:pt idx="13">
                  <c:v>59.448474611630488</c:v>
                </c:pt>
                <c:pt idx="14">
                  <c:v>59.452119247095197</c:v>
                </c:pt>
                <c:pt idx="15">
                  <c:v>59.453504237775533</c:v>
                </c:pt>
                <c:pt idx="16">
                  <c:v>59.45403051772567</c:v>
                </c:pt>
              </c:numCache>
            </c:numRef>
          </c:yVal>
          <c:smooth val="0"/>
        </c:ser>
        <c:dLbls>
          <c:showLegendKey val="0"/>
          <c:showVal val="0"/>
          <c:showCatName val="0"/>
          <c:showSerName val="0"/>
          <c:showPercent val="0"/>
          <c:showBubbleSize val="0"/>
        </c:dLbls>
        <c:axId val="427924216"/>
        <c:axId val="427924608"/>
      </c:scatterChart>
      <c:valAx>
        <c:axId val="427924216"/>
        <c:scaling>
          <c:orientation val="minMax"/>
        </c:scaling>
        <c:delete val="0"/>
        <c:axPos val="b"/>
        <c:title>
          <c:tx>
            <c:rich>
              <a:bodyPr/>
              <a:lstStyle/>
              <a:p>
                <a:pPr>
                  <a:defRPr/>
                </a:pPr>
                <a:r>
                  <a:rPr lang="en-US"/>
                  <a:t>Days</a:t>
                </a:r>
              </a:p>
            </c:rich>
          </c:tx>
          <c:overlay val="0"/>
        </c:title>
        <c:numFmt formatCode="General" sourceLinked="1"/>
        <c:majorTickMark val="out"/>
        <c:minorTickMark val="none"/>
        <c:tickLblPos val="nextTo"/>
        <c:crossAx val="427924608"/>
        <c:crosses val="autoZero"/>
        <c:crossBetween val="midCat"/>
      </c:valAx>
      <c:valAx>
        <c:axId val="427924608"/>
        <c:scaling>
          <c:orientation val="minMax"/>
        </c:scaling>
        <c:delete val="0"/>
        <c:axPos val="l"/>
        <c:majorGridlines/>
        <c:title>
          <c:tx>
            <c:rich>
              <a:bodyPr/>
              <a:lstStyle/>
              <a:p>
                <a:pPr>
                  <a:defRPr/>
                </a:pPr>
                <a:r>
                  <a:rPr lang="en-US"/>
                  <a:t>Population</a:t>
                </a:r>
              </a:p>
            </c:rich>
          </c:tx>
          <c:overlay val="0"/>
        </c:title>
        <c:numFmt formatCode="General" sourceLinked="1"/>
        <c:majorTickMark val="out"/>
        <c:minorTickMark val="none"/>
        <c:tickLblPos val="nextTo"/>
        <c:crossAx val="427924216"/>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Population Projections of Blue Whales</a:t>
            </a:r>
          </a:p>
        </c:rich>
      </c:tx>
      <c:overlay val="0"/>
    </c:title>
    <c:autoTitleDeleted val="0"/>
    <c:plotArea>
      <c:layout/>
      <c:lineChart>
        <c:grouping val="standard"/>
        <c:varyColors val="0"/>
        <c:ser>
          <c:idx val="0"/>
          <c:order val="0"/>
          <c:tx>
            <c:strRef>
              <c:f>'[EcoExamQuestion9.xlsx]delayed reprod. and semelparous'!$C$4</c:f>
              <c:strCache>
                <c:ptCount val="1"/>
                <c:pt idx="0">
                  <c:v>Age Class 1</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semelparous'!$C$5:$C$25</c:f>
              <c:numCache>
                <c:formatCode>General</c:formatCode>
                <c:ptCount val="21"/>
                <c:pt idx="0">
                  <c:v>200</c:v>
                </c:pt>
                <c:pt idx="1">
                  <c:v>177.4</c:v>
                </c:pt>
                <c:pt idx="2">
                  <c:v>207.32099999999997</c:v>
                </c:pt>
                <c:pt idx="3">
                  <c:v>239.93729999999999</c:v>
                </c:pt>
                <c:pt idx="4">
                  <c:v>270.14593589999998</c:v>
                </c:pt>
                <c:pt idx="5">
                  <c:v>297.48399827399999</c:v>
                </c:pt>
                <c:pt idx="6">
                  <c:v>329.80684192002002</c:v>
                </c:pt>
                <c:pt idx="7">
                  <c:v>368.07192793768593</c:v>
                </c:pt>
                <c:pt idx="8">
                  <c:v>411.87833182879973</c:v>
                </c:pt>
                <c:pt idx="9">
                  <c:v>459.52849354400178</c:v>
                </c:pt>
                <c:pt idx="10">
                  <c:v>512.04079742164004</c:v>
                </c:pt>
                <c:pt idx="11">
                  <c:v>570.78186102088671</c:v>
                </c:pt>
                <c:pt idx="12">
                  <c:v>636.67345942708232</c:v>
                </c:pt>
                <c:pt idx="13">
                  <c:v>710.20043403411921</c:v>
                </c:pt>
                <c:pt idx="14">
                  <c:v>792.06967308130572</c:v>
                </c:pt>
                <c:pt idx="15">
                  <c:v>883.29740953984208</c:v>
                </c:pt>
                <c:pt idx="16">
                  <c:v>985.07302077689064</c:v>
                </c:pt>
                <c:pt idx="17">
                  <c:v>1098.622345842577</c:v>
                </c:pt>
                <c:pt idx="18">
                  <c:v>1225.2614180064211</c:v>
                </c:pt>
                <c:pt idx="19">
                  <c:v>1366.47784306006</c:v>
                </c:pt>
                <c:pt idx="20">
                  <c:v>1523.9623491727964</c:v>
                </c:pt>
              </c:numCache>
            </c:numRef>
          </c:val>
          <c:smooth val="0"/>
        </c:ser>
        <c:ser>
          <c:idx val="1"/>
          <c:order val="1"/>
          <c:tx>
            <c:strRef>
              <c:f>'[EcoExamQuestion9.xlsx]delayed reprod. and semelparous'!$D$4</c:f>
              <c:strCache>
                <c:ptCount val="1"/>
                <c:pt idx="0">
                  <c:v>Age Class 2</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semelparous'!$D$5:$D$25</c:f>
              <c:numCache>
                <c:formatCode>General</c:formatCode>
                <c:ptCount val="21"/>
                <c:pt idx="0">
                  <c:v>150</c:v>
                </c:pt>
                <c:pt idx="1">
                  <c:v>174</c:v>
                </c:pt>
                <c:pt idx="2">
                  <c:v>154.33799999999999</c:v>
                </c:pt>
                <c:pt idx="3">
                  <c:v>180.36926999999997</c:v>
                </c:pt>
                <c:pt idx="4">
                  <c:v>208.745451</c:v>
                </c:pt>
                <c:pt idx="5">
                  <c:v>235.02696423299997</c:v>
                </c:pt>
                <c:pt idx="6">
                  <c:v>258.81107849837997</c:v>
                </c:pt>
                <c:pt idx="7">
                  <c:v>286.9319524704174</c:v>
                </c:pt>
                <c:pt idx="8">
                  <c:v>320.22257730578673</c:v>
                </c:pt>
                <c:pt idx="9">
                  <c:v>358.33414869105576</c:v>
                </c:pt>
                <c:pt idx="10">
                  <c:v>399.78978938328152</c:v>
                </c:pt>
                <c:pt idx="11">
                  <c:v>445.47549375682684</c:v>
                </c:pt>
                <c:pt idx="12">
                  <c:v>496.58021908817142</c:v>
                </c:pt>
                <c:pt idx="13">
                  <c:v>553.90590970156165</c:v>
                </c:pt>
                <c:pt idx="14">
                  <c:v>617.87437760968373</c:v>
                </c:pt>
                <c:pt idx="15">
                  <c:v>689.10061558073596</c:v>
                </c:pt>
                <c:pt idx="16">
                  <c:v>768.4687462996626</c:v>
                </c:pt>
                <c:pt idx="17">
                  <c:v>857.0135280758949</c:v>
                </c:pt>
                <c:pt idx="18">
                  <c:v>955.80144088304201</c:v>
                </c:pt>
                <c:pt idx="19">
                  <c:v>1065.9774336655864</c:v>
                </c:pt>
                <c:pt idx="20">
                  <c:v>1188.8357234622522</c:v>
                </c:pt>
              </c:numCache>
            </c:numRef>
          </c:val>
          <c:smooth val="0"/>
        </c:ser>
        <c:ser>
          <c:idx val="2"/>
          <c:order val="2"/>
          <c:tx>
            <c:strRef>
              <c:f>'[EcoExamQuestion9.xlsx]delayed reprod. and semelparous'!$E$4</c:f>
              <c:strCache>
                <c:ptCount val="1"/>
                <c:pt idx="0">
                  <c:v>Age Class 3</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semelparous'!$E$5:$E$25</c:f>
              <c:numCache>
                <c:formatCode>General</c:formatCode>
                <c:ptCount val="21"/>
                <c:pt idx="0">
                  <c:v>120</c:v>
                </c:pt>
                <c:pt idx="1">
                  <c:v>130.5</c:v>
                </c:pt>
                <c:pt idx="2">
                  <c:v>151.38</c:v>
                </c:pt>
                <c:pt idx="3">
                  <c:v>134.27405999999999</c:v>
                </c:pt>
                <c:pt idx="4">
                  <c:v>156.92126489999998</c:v>
                </c:pt>
                <c:pt idx="5">
                  <c:v>181.60854237000001</c:v>
                </c:pt>
                <c:pt idx="6">
                  <c:v>204.47345888270996</c:v>
                </c:pt>
                <c:pt idx="7">
                  <c:v>225.16563829359058</c:v>
                </c:pt>
                <c:pt idx="8">
                  <c:v>249.63079864926314</c:v>
                </c:pt>
                <c:pt idx="9">
                  <c:v>278.59364225603446</c:v>
                </c:pt>
                <c:pt idx="10">
                  <c:v>311.75070936121853</c:v>
                </c:pt>
                <c:pt idx="11">
                  <c:v>347.81711676345492</c:v>
                </c:pt>
                <c:pt idx="12">
                  <c:v>387.56367956843934</c:v>
                </c:pt>
                <c:pt idx="13">
                  <c:v>432.02479060670913</c:v>
                </c:pt>
                <c:pt idx="14">
                  <c:v>481.89814144035864</c:v>
                </c:pt>
                <c:pt idx="15">
                  <c:v>537.55070852042479</c:v>
                </c:pt>
                <c:pt idx="16">
                  <c:v>599.51753555524033</c:v>
                </c:pt>
                <c:pt idx="17">
                  <c:v>668.56780928070646</c:v>
                </c:pt>
                <c:pt idx="18">
                  <c:v>745.60176942602857</c:v>
                </c:pt>
                <c:pt idx="19">
                  <c:v>831.54725356824656</c:v>
                </c:pt>
                <c:pt idx="20">
                  <c:v>927.40036728906023</c:v>
                </c:pt>
              </c:numCache>
            </c:numRef>
          </c:val>
          <c:smooth val="0"/>
        </c:ser>
        <c:dLbls>
          <c:showLegendKey val="0"/>
          <c:showVal val="0"/>
          <c:showCatName val="0"/>
          <c:showSerName val="0"/>
          <c:showPercent val="0"/>
          <c:showBubbleSize val="0"/>
        </c:dLbls>
        <c:marker val="1"/>
        <c:smooth val="0"/>
        <c:axId val="394923696"/>
        <c:axId val="394924088"/>
      </c:lineChart>
      <c:catAx>
        <c:axId val="394923696"/>
        <c:scaling>
          <c:orientation val="minMax"/>
        </c:scaling>
        <c:delete val="0"/>
        <c:axPos val="b"/>
        <c:title>
          <c:tx>
            <c:rich>
              <a:bodyPr/>
              <a:lstStyle/>
              <a:p>
                <a:pPr>
                  <a:defRPr/>
                </a:pPr>
                <a:r>
                  <a:rPr lang="en-US"/>
                  <a:t>Years</a:t>
                </a:r>
              </a:p>
            </c:rich>
          </c:tx>
          <c:overlay val="0"/>
        </c:title>
        <c:numFmt formatCode="General" sourceLinked="1"/>
        <c:majorTickMark val="out"/>
        <c:minorTickMark val="none"/>
        <c:tickLblPos val="nextTo"/>
        <c:crossAx val="394924088"/>
        <c:crosses val="autoZero"/>
        <c:auto val="1"/>
        <c:lblAlgn val="ctr"/>
        <c:lblOffset val="100"/>
        <c:noMultiLvlLbl val="0"/>
      </c:catAx>
      <c:valAx>
        <c:axId val="394924088"/>
        <c:scaling>
          <c:orientation val="minMax"/>
        </c:scaling>
        <c:delete val="0"/>
        <c:axPos val="l"/>
        <c:majorGridlines/>
        <c:title>
          <c:tx>
            <c:rich>
              <a:bodyPr rot="-5400000" vert="horz"/>
              <a:lstStyle/>
              <a:p>
                <a:pPr>
                  <a:defRPr/>
                </a:pPr>
                <a:r>
                  <a:rPr lang="en-US"/>
                  <a:t>Number of Individuals</a:t>
                </a:r>
              </a:p>
            </c:rich>
          </c:tx>
          <c:overlay val="0"/>
        </c:title>
        <c:numFmt formatCode="General" sourceLinked="1"/>
        <c:majorTickMark val="out"/>
        <c:minorTickMark val="none"/>
        <c:tickLblPos val="nextTo"/>
        <c:crossAx val="3949236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Population Projections of Blue Whales</a:t>
            </a:r>
          </a:p>
        </c:rich>
      </c:tx>
      <c:overlay val="0"/>
    </c:title>
    <c:autoTitleDeleted val="0"/>
    <c:plotArea>
      <c:layout/>
      <c:lineChart>
        <c:grouping val="standard"/>
        <c:varyColors val="0"/>
        <c:ser>
          <c:idx val="0"/>
          <c:order val="0"/>
          <c:tx>
            <c:strRef>
              <c:f>'[EcoExamQuestion9.xlsx]delayed reprod. and semelparous'!$F$4</c:f>
              <c:strCache>
                <c:ptCount val="1"/>
                <c:pt idx="0">
                  <c:v>Age Class 4</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semelparous'!$F$5:$F$25</c:f>
              <c:numCache>
                <c:formatCode>General</c:formatCode>
                <c:ptCount val="21"/>
                <c:pt idx="0">
                  <c:v>90</c:v>
                </c:pt>
                <c:pt idx="1">
                  <c:v>104.4</c:v>
                </c:pt>
                <c:pt idx="2">
                  <c:v>113.535</c:v>
                </c:pt>
                <c:pt idx="3">
                  <c:v>131.70060000000001</c:v>
                </c:pt>
                <c:pt idx="4">
                  <c:v>116.81843219999999</c:v>
                </c:pt>
                <c:pt idx="5">
                  <c:v>136.521500463</c:v>
                </c:pt>
                <c:pt idx="6">
                  <c:v>157.99943186190001</c:v>
                </c:pt>
                <c:pt idx="7">
                  <c:v>177.89190922795765</c:v>
                </c:pt>
                <c:pt idx="8">
                  <c:v>195.89410531542379</c:v>
                </c:pt>
                <c:pt idx="9">
                  <c:v>217.17879482485893</c:v>
                </c:pt>
                <c:pt idx="10">
                  <c:v>242.37646876274997</c:v>
                </c:pt>
                <c:pt idx="11">
                  <c:v>271.22311714426013</c:v>
                </c:pt>
                <c:pt idx="12">
                  <c:v>302.60089158420578</c:v>
                </c:pt>
                <c:pt idx="13">
                  <c:v>337.18040122454221</c:v>
                </c:pt>
                <c:pt idx="14">
                  <c:v>375.86156782783695</c:v>
                </c:pt>
                <c:pt idx="15">
                  <c:v>419.25138305311202</c:v>
                </c:pt>
                <c:pt idx="16">
                  <c:v>467.66911641276954</c:v>
                </c:pt>
                <c:pt idx="17">
                  <c:v>521.58025593305911</c:v>
                </c:pt>
                <c:pt idx="18">
                  <c:v>581.65399407421467</c:v>
                </c:pt>
                <c:pt idx="19">
                  <c:v>648.67353940064481</c:v>
                </c:pt>
                <c:pt idx="20">
                  <c:v>723.44611060437455</c:v>
                </c:pt>
              </c:numCache>
            </c:numRef>
          </c:val>
          <c:smooth val="0"/>
        </c:ser>
        <c:ser>
          <c:idx val="1"/>
          <c:order val="1"/>
          <c:tx>
            <c:strRef>
              <c:f>'[EcoExamQuestion9.xlsx]delayed reprod. and semelparous'!$G$4</c:f>
              <c:strCache>
                <c:ptCount val="1"/>
                <c:pt idx="0">
                  <c:v>Age Class 5</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semelparous'!$G$5:$G$25</c:f>
              <c:numCache>
                <c:formatCode>General</c:formatCode>
                <c:ptCount val="21"/>
                <c:pt idx="0">
                  <c:v>80</c:v>
                </c:pt>
                <c:pt idx="1">
                  <c:v>78.3</c:v>
                </c:pt>
                <c:pt idx="2">
                  <c:v>90.828000000000003</c:v>
                </c:pt>
                <c:pt idx="3">
                  <c:v>98.775449999999992</c:v>
                </c:pt>
                <c:pt idx="4">
                  <c:v>114.57952200000001</c:v>
                </c:pt>
                <c:pt idx="5">
                  <c:v>101.63203601399999</c:v>
                </c:pt>
                <c:pt idx="6">
                  <c:v>118.77370540280999</c:v>
                </c:pt>
                <c:pt idx="7">
                  <c:v>137.45950571985301</c:v>
                </c:pt>
                <c:pt idx="8">
                  <c:v>154.76596102832315</c:v>
                </c:pt>
                <c:pt idx="9">
                  <c:v>170.42787162441869</c:v>
                </c:pt>
                <c:pt idx="10">
                  <c:v>188.94555149762726</c:v>
                </c:pt>
                <c:pt idx="11">
                  <c:v>210.86752782359247</c:v>
                </c:pt>
                <c:pt idx="12">
                  <c:v>235.96411191550632</c:v>
                </c:pt>
                <c:pt idx="13">
                  <c:v>263.262775678259</c:v>
                </c:pt>
                <c:pt idx="14">
                  <c:v>293.34694906535174</c:v>
                </c:pt>
                <c:pt idx="15">
                  <c:v>326.99956401021814</c:v>
                </c:pt>
                <c:pt idx="16">
                  <c:v>364.74870325620748</c:v>
                </c:pt>
                <c:pt idx="17">
                  <c:v>406.87213127910951</c:v>
                </c:pt>
                <c:pt idx="18">
                  <c:v>453.77482266176145</c:v>
                </c:pt>
                <c:pt idx="19">
                  <c:v>506.03897484456678</c:v>
                </c:pt>
                <c:pt idx="20">
                  <c:v>564.345979278561</c:v>
                </c:pt>
              </c:numCache>
            </c:numRef>
          </c:val>
          <c:smooth val="0"/>
        </c:ser>
        <c:ser>
          <c:idx val="2"/>
          <c:order val="2"/>
          <c:tx>
            <c:strRef>
              <c:f>'[EcoExamQuestion9.xlsx]delayed reprod. and semelparous'!$H$4</c:f>
              <c:strCache>
                <c:ptCount val="1"/>
                <c:pt idx="0">
                  <c:v>Age Class 6</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semelparous'!$H$5:$H$25</c:f>
              <c:numCache>
                <c:formatCode>General</c:formatCode>
                <c:ptCount val="21"/>
                <c:pt idx="0">
                  <c:v>60</c:v>
                </c:pt>
                <c:pt idx="1">
                  <c:v>69.599999999999994</c:v>
                </c:pt>
                <c:pt idx="2">
                  <c:v>68.120999999999995</c:v>
                </c:pt>
                <c:pt idx="3">
                  <c:v>79.020359999999997</c:v>
                </c:pt>
                <c:pt idx="4">
                  <c:v>85.934641499999998</c:v>
                </c:pt>
                <c:pt idx="5">
                  <c:v>99.684184140000013</c:v>
                </c:pt>
                <c:pt idx="6">
                  <c:v>88.419871332179994</c:v>
                </c:pt>
                <c:pt idx="7">
                  <c:v>103.3331237004447</c:v>
                </c:pt>
                <c:pt idx="8">
                  <c:v>119.58976997627212</c:v>
                </c:pt>
                <c:pt idx="9">
                  <c:v>134.64638609464114</c:v>
                </c:pt>
                <c:pt idx="10">
                  <c:v>148.27224831324426</c:v>
                </c:pt>
                <c:pt idx="11">
                  <c:v>164.38262980293572</c:v>
                </c:pt>
                <c:pt idx="12">
                  <c:v>183.45474920652543</c:v>
                </c:pt>
                <c:pt idx="13">
                  <c:v>205.28877736649051</c:v>
                </c:pt>
                <c:pt idx="14">
                  <c:v>229.03861484008533</c:v>
                </c:pt>
                <c:pt idx="15">
                  <c:v>255.21184568685601</c:v>
                </c:pt>
                <c:pt idx="16">
                  <c:v>284.48962068888977</c:v>
                </c:pt>
                <c:pt idx="17">
                  <c:v>317.33137183290052</c:v>
                </c:pt>
                <c:pt idx="18">
                  <c:v>353.97875421282527</c:v>
                </c:pt>
                <c:pt idx="19">
                  <c:v>394.78409571573246</c:v>
                </c:pt>
                <c:pt idx="20">
                  <c:v>440.25390811477308</c:v>
                </c:pt>
              </c:numCache>
            </c:numRef>
          </c:val>
          <c:smooth val="0"/>
        </c:ser>
        <c:ser>
          <c:idx val="3"/>
          <c:order val="3"/>
          <c:tx>
            <c:strRef>
              <c:f>'[EcoExamQuestion9.xlsx]delayed reprod. and semelparous'!$I$4</c:f>
              <c:strCache>
                <c:ptCount val="1"/>
                <c:pt idx="0">
                  <c:v>Age Class 7</c:v>
                </c:pt>
              </c:strCache>
            </c:strRef>
          </c:tx>
          <c:cat>
            <c:numRef>
              <c:f>'[EcoExamQuestion9.xlsx]delayed reprod. and semelparous'!$B$5:$B$25</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cat>
          <c:val>
            <c:numRef>
              <c:f>'[EcoExamQuestion9.xlsx]delayed reprod. and semelparous'!$I$5:$I$25</c:f>
              <c:numCache>
                <c:formatCode>General</c:formatCode>
                <c:ptCount val="21"/>
                <c:pt idx="0">
                  <c:v>100</c:v>
                </c:pt>
                <c:pt idx="1">
                  <c:v>139.19999999999999</c:v>
                </c:pt>
                <c:pt idx="2">
                  <c:v>181.65599999999998</c:v>
                </c:pt>
                <c:pt idx="3">
                  <c:v>217.30598999999998</c:v>
                </c:pt>
                <c:pt idx="4">
                  <c:v>257.80392449999999</c:v>
                </c:pt>
                <c:pt idx="5">
                  <c:v>299.05255241999998</c:v>
                </c:pt>
                <c:pt idx="6">
                  <c:v>346.90096080720002</c:v>
                </c:pt>
                <c:pt idx="7">
                  <c:v>378.72912396126065</c:v>
                </c:pt>
                <c:pt idx="8">
                  <c:v>419.3941554656837</c:v>
                </c:pt>
                <c:pt idx="9">
                  <c:v>468.91601513450155</c:v>
                </c:pt>
                <c:pt idx="10">
                  <c:v>525.0992890693542</c:v>
                </c:pt>
                <c:pt idx="11">
                  <c:v>585.83323752286071</c:v>
                </c:pt>
                <c:pt idx="12">
                  <c:v>652.68780457344292</c:v>
                </c:pt>
                <c:pt idx="13">
                  <c:v>727.4440217885724</c:v>
                </c:pt>
                <c:pt idx="14">
                  <c:v>811.47753526490476</c:v>
                </c:pt>
                <c:pt idx="15">
                  <c:v>905.2490505913413</c:v>
                </c:pt>
                <c:pt idx="16">
                  <c:v>1009.6009797620317</c:v>
                </c:pt>
                <c:pt idx="17">
                  <c:v>1125.8588223923016</c:v>
                </c:pt>
                <c:pt idx="18">
                  <c:v>1255.5754689759258</c:v>
                </c:pt>
                <c:pt idx="19">
                  <c:v>1400.3121741742134</c:v>
                </c:pt>
                <c:pt idx="20">
                  <c:v>1561.7337548042528</c:v>
                </c:pt>
              </c:numCache>
            </c:numRef>
          </c:val>
          <c:smooth val="0"/>
        </c:ser>
        <c:dLbls>
          <c:showLegendKey val="0"/>
          <c:showVal val="0"/>
          <c:showCatName val="0"/>
          <c:showSerName val="0"/>
          <c:showPercent val="0"/>
          <c:showBubbleSize val="0"/>
        </c:dLbls>
        <c:marker val="1"/>
        <c:smooth val="0"/>
        <c:axId val="394927616"/>
        <c:axId val="394922912"/>
      </c:lineChart>
      <c:catAx>
        <c:axId val="394927616"/>
        <c:scaling>
          <c:orientation val="minMax"/>
        </c:scaling>
        <c:delete val="0"/>
        <c:axPos val="b"/>
        <c:title>
          <c:tx>
            <c:rich>
              <a:bodyPr/>
              <a:lstStyle/>
              <a:p>
                <a:pPr>
                  <a:defRPr/>
                </a:pPr>
                <a:r>
                  <a:rPr lang="en-US"/>
                  <a:t>Years</a:t>
                </a:r>
              </a:p>
            </c:rich>
          </c:tx>
          <c:overlay val="0"/>
        </c:title>
        <c:numFmt formatCode="General" sourceLinked="1"/>
        <c:majorTickMark val="out"/>
        <c:minorTickMark val="none"/>
        <c:tickLblPos val="nextTo"/>
        <c:crossAx val="394922912"/>
        <c:crosses val="autoZero"/>
        <c:auto val="1"/>
        <c:lblAlgn val="ctr"/>
        <c:lblOffset val="100"/>
        <c:noMultiLvlLbl val="0"/>
      </c:catAx>
      <c:valAx>
        <c:axId val="394922912"/>
        <c:scaling>
          <c:orientation val="minMax"/>
        </c:scaling>
        <c:delete val="0"/>
        <c:axPos val="l"/>
        <c:majorGridlines/>
        <c:title>
          <c:tx>
            <c:rich>
              <a:bodyPr rot="-5400000" vert="horz"/>
              <a:lstStyle/>
              <a:p>
                <a:pPr>
                  <a:defRPr/>
                </a:pPr>
                <a:r>
                  <a:rPr lang="en-US"/>
                  <a:t>Number of Individuals</a:t>
                </a:r>
              </a:p>
            </c:rich>
          </c:tx>
          <c:overlay val="0"/>
        </c:title>
        <c:numFmt formatCode="General" sourceLinked="1"/>
        <c:majorTickMark val="out"/>
        <c:minorTickMark val="none"/>
        <c:tickLblPos val="nextTo"/>
        <c:crossAx val="39492761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6703-6D13-47C0-BBEC-61D42B46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18</cp:revision>
  <cp:lastPrinted>2016-03-10T03:32:00Z</cp:lastPrinted>
  <dcterms:created xsi:type="dcterms:W3CDTF">2016-03-09T00:20:00Z</dcterms:created>
  <dcterms:modified xsi:type="dcterms:W3CDTF">2016-03-10T18:27:00Z</dcterms:modified>
</cp:coreProperties>
</file>