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CBD" w:rsidRDefault="00237CBD" w:rsidP="00237CBD">
      <w:pPr>
        <w:widowControl w:val="0"/>
        <w:spacing w:line="360" w:lineRule="auto"/>
        <w:rPr>
          <w:snapToGrid w:val="0"/>
          <w:color w:val="000000"/>
          <w:sz w:val="24"/>
        </w:rPr>
      </w:pPr>
    </w:p>
    <w:p w:rsidR="00237CBD" w:rsidRDefault="00237CBD" w:rsidP="00237CBD">
      <w:pPr>
        <w:widowControl w:val="0"/>
        <w:spacing w:line="360" w:lineRule="auto"/>
        <w:rPr>
          <w:rFonts w:ascii="Arial" w:hAnsi="Arial"/>
          <w:snapToGrid w:val="0"/>
          <w:color w:val="000000"/>
          <w:sz w:val="32"/>
        </w:rPr>
      </w:pPr>
      <w:r>
        <w:rPr>
          <w:rFonts w:ascii="Arial" w:hAnsi="Arial"/>
          <w:snapToGrid w:val="0"/>
          <w:color w:val="000000"/>
          <w:sz w:val="32"/>
        </w:rPr>
        <w:t xml:space="preserve">Multiple </w:t>
      </w:r>
      <w:proofErr w:type="gramStart"/>
      <w:r>
        <w:rPr>
          <w:rFonts w:ascii="Arial" w:hAnsi="Arial"/>
          <w:snapToGrid w:val="0"/>
          <w:color w:val="000000"/>
          <w:sz w:val="32"/>
        </w:rPr>
        <w:t>Choice</w:t>
      </w:r>
      <w:proofErr w:type="gramEnd"/>
    </w:p>
    <w:p w:rsidR="00237CBD" w:rsidRDefault="00237CBD" w:rsidP="00237CBD">
      <w:pPr>
        <w:widowControl w:val="0"/>
        <w:spacing w:line="360" w:lineRule="auto"/>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inbreeding and fitness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13.</w:t>
      </w:r>
      <w:r>
        <w:rPr>
          <w:snapToGrid w:val="0"/>
          <w:color w:val="000000"/>
          <w:sz w:val="24"/>
        </w:rPr>
        <w:tab/>
        <w:t xml:space="preserve">A small population of wolves founded by a single breeding pair on the Scandinavian peninsula in 1983 showed little vitality until 1991, when the population began to grow exponentially. What event in 1991 led to the increased vitality of the population?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several</w:t>
      </w:r>
      <w:proofErr w:type="gramEnd"/>
      <w:r>
        <w:rPr>
          <w:snapToGrid w:val="0"/>
          <w:color w:val="000000"/>
          <w:sz w:val="24"/>
        </w:rPr>
        <w:t xml:space="preserve"> years of unusually mild winters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237CBD">
        <w:rPr>
          <w:snapToGrid w:val="0"/>
          <w:color w:val="000000"/>
          <w:sz w:val="24"/>
          <w:highlight w:val="yellow"/>
        </w:rPr>
        <w:t>B)</w:t>
      </w:r>
      <w:r w:rsidRPr="00237CBD">
        <w:rPr>
          <w:snapToGrid w:val="0"/>
          <w:color w:val="000000"/>
          <w:sz w:val="24"/>
          <w:highlight w:val="yellow"/>
        </w:rPr>
        <w:tab/>
      </w:r>
      <w:proofErr w:type="gramStart"/>
      <w:r w:rsidRPr="00237CBD">
        <w:rPr>
          <w:snapToGrid w:val="0"/>
          <w:color w:val="000000"/>
          <w:sz w:val="24"/>
          <w:highlight w:val="yellow"/>
        </w:rPr>
        <w:t>infusion</w:t>
      </w:r>
      <w:proofErr w:type="gramEnd"/>
      <w:r w:rsidRPr="00237CBD">
        <w:rPr>
          <w:snapToGrid w:val="0"/>
          <w:color w:val="000000"/>
          <w:sz w:val="24"/>
          <w:highlight w:val="yellow"/>
        </w:rPr>
        <w:t xml:space="preserve"> of new genes into the pack by a single immigrant male</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r>
      <w:proofErr w:type="gramStart"/>
      <w:r>
        <w:rPr>
          <w:snapToGrid w:val="0"/>
          <w:color w:val="000000"/>
          <w:sz w:val="24"/>
        </w:rPr>
        <w:t>cessation</w:t>
      </w:r>
      <w:proofErr w:type="gramEnd"/>
      <w:r>
        <w:rPr>
          <w:snapToGrid w:val="0"/>
          <w:color w:val="000000"/>
          <w:sz w:val="24"/>
        </w:rPr>
        <w:t xml:space="preserve"> of hunting by humans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D)</w:t>
      </w:r>
      <w:r>
        <w:rPr>
          <w:snapToGrid w:val="0"/>
          <w:color w:val="000000"/>
          <w:sz w:val="24"/>
        </w:rPr>
        <w:tab/>
      </w:r>
      <w:proofErr w:type="gramStart"/>
      <w:r>
        <w:rPr>
          <w:snapToGrid w:val="0"/>
          <w:color w:val="000000"/>
          <w:sz w:val="24"/>
        </w:rPr>
        <w:t>recovery</w:t>
      </w:r>
      <w:proofErr w:type="gramEnd"/>
      <w:r>
        <w:rPr>
          <w:snapToGrid w:val="0"/>
          <w:color w:val="000000"/>
          <w:sz w:val="24"/>
        </w:rPr>
        <w:t xml:space="preserve"> of the Scandinavian caribou herd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t>all of the above</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population genetics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14.</w:t>
      </w:r>
      <w:r>
        <w:rPr>
          <w:snapToGrid w:val="0"/>
          <w:color w:val="000000"/>
          <w:sz w:val="24"/>
        </w:rPr>
        <w:tab/>
        <w:t xml:space="preserve">Genetic analyses are finding new applications in ecology, leading to the understanding of the geographic structure of natural populations, mating relationships, movements of individuals within populations, and histories of change in population size. </w:t>
      </w:r>
    </w:p>
    <w:p w:rsidR="00237CBD" w:rsidRDefault="00237CBD" w:rsidP="00237CBD">
      <w:pPr>
        <w:widowControl w:val="0"/>
        <w:tabs>
          <w:tab w:val="left" w:pos="720"/>
        </w:tabs>
        <w:spacing w:line="360" w:lineRule="auto"/>
        <w:ind w:left="1108" w:hanging="1108"/>
        <w:rPr>
          <w:snapToGrid w:val="0"/>
          <w:color w:val="000000"/>
          <w:sz w:val="24"/>
        </w:rPr>
      </w:pPr>
      <w:r>
        <w:rPr>
          <w:snapToGrid w:val="0"/>
          <w:color w:val="000000"/>
          <w:sz w:val="24"/>
        </w:rPr>
        <w:tab/>
      </w:r>
      <w:r w:rsidRPr="00237CBD">
        <w:rPr>
          <w:snapToGrid w:val="0"/>
          <w:color w:val="000000"/>
          <w:sz w:val="24"/>
          <w:highlight w:val="yellow"/>
        </w:rPr>
        <w:t>A)</w:t>
      </w:r>
      <w:r w:rsidRPr="00237CBD">
        <w:rPr>
          <w:snapToGrid w:val="0"/>
          <w:color w:val="000000"/>
          <w:sz w:val="24"/>
          <w:highlight w:val="yellow"/>
        </w:rPr>
        <w:tab/>
        <w:t>True</w:t>
      </w:r>
      <w:r>
        <w:rPr>
          <w:snapToGrid w:val="0"/>
          <w:color w:val="000000"/>
          <w:sz w:val="24"/>
        </w:rPr>
        <w:t xml:space="preserve">   B</w:t>
      </w:r>
      <w:proofErr w:type="gramStart"/>
      <w:r>
        <w:rPr>
          <w:snapToGrid w:val="0"/>
          <w:color w:val="000000"/>
          <w:sz w:val="24"/>
        </w:rPr>
        <w:t>)  False</w:t>
      </w:r>
      <w:proofErr w:type="gramEnd"/>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molecular basis of evolution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15.</w:t>
      </w:r>
      <w:r>
        <w:rPr>
          <w:snapToGrid w:val="0"/>
          <w:color w:val="000000"/>
          <w:sz w:val="24"/>
        </w:rPr>
        <w:tab/>
        <w:t>A given amino acid is encoded by only a single, unique base sequence in DNA.</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True   </w:t>
      </w:r>
      <w:r w:rsidRPr="00237CBD">
        <w:rPr>
          <w:snapToGrid w:val="0"/>
          <w:color w:val="000000"/>
          <w:sz w:val="24"/>
          <w:highlight w:val="yellow"/>
        </w:rPr>
        <w:t>B</w:t>
      </w:r>
      <w:proofErr w:type="gramStart"/>
      <w:r w:rsidRPr="00237CBD">
        <w:rPr>
          <w:snapToGrid w:val="0"/>
          <w:color w:val="000000"/>
          <w:sz w:val="24"/>
          <w:highlight w:val="yellow"/>
        </w:rPr>
        <w:t>)  False</w:t>
      </w:r>
      <w:proofErr w:type="gramEnd"/>
    </w:p>
    <w:p w:rsidR="00237CBD" w:rsidRDefault="00237CBD" w:rsidP="00237CBD">
      <w:pPr>
        <w:widowControl w:val="0"/>
        <w:spacing w:line="360" w:lineRule="auto"/>
        <w:ind w:left="720"/>
        <w:rPr>
          <w:rFonts w:ascii="Tms Rmn" w:hAnsi="Tms Rmn"/>
          <w:snapToGrid w:val="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mutation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16.</w:t>
      </w:r>
      <w:r>
        <w:rPr>
          <w:snapToGrid w:val="0"/>
          <w:color w:val="000000"/>
          <w:sz w:val="24"/>
        </w:rPr>
        <w:tab/>
        <w:t xml:space="preserve">A point mutation (substitution of a single nucleotide in a DNA </w:t>
      </w:r>
      <w:proofErr w:type="spellStart"/>
      <w:r>
        <w:rPr>
          <w:snapToGrid w:val="0"/>
          <w:color w:val="000000"/>
          <w:sz w:val="24"/>
        </w:rPr>
        <w:t>codon</w:t>
      </w:r>
      <w:proofErr w:type="spellEnd"/>
      <w:r>
        <w:rPr>
          <w:snapToGrid w:val="0"/>
          <w:color w:val="000000"/>
          <w:sz w:val="24"/>
        </w:rPr>
        <w:t xml:space="preserve">) in a gene for a particular protein always results in a change in the amino acid sequence in the corresponding protein.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True   </w:t>
      </w:r>
      <w:r w:rsidRPr="00237CBD">
        <w:rPr>
          <w:snapToGrid w:val="0"/>
          <w:color w:val="000000"/>
          <w:sz w:val="24"/>
          <w:highlight w:val="yellow"/>
        </w:rPr>
        <w:t>B</w:t>
      </w:r>
      <w:proofErr w:type="gramStart"/>
      <w:r w:rsidRPr="00237CBD">
        <w:rPr>
          <w:snapToGrid w:val="0"/>
          <w:color w:val="000000"/>
          <w:sz w:val="24"/>
          <w:highlight w:val="yellow"/>
        </w:rPr>
        <w:t>)  False</w:t>
      </w:r>
      <w:proofErr w:type="gramEnd"/>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mutation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17.</w:t>
      </w:r>
      <w:r>
        <w:rPr>
          <w:snapToGrid w:val="0"/>
          <w:color w:val="000000"/>
          <w:sz w:val="24"/>
        </w:rPr>
        <w:tab/>
        <w:t>Although there may be many different alleles of a particular gene in the gene pool for a population, each diploid individual can only carry a small portion of that genetic variation.</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237CBD">
        <w:rPr>
          <w:snapToGrid w:val="0"/>
          <w:color w:val="000000"/>
          <w:sz w:val="24"/>
          <w:highlight w:val="yellow"/>
        </w:rPr>
        <w:t>A)</w:t>
      </w:r>
      <w:r w:rsidRPr="00237CBD">
        <w:rPr>
          <w:snapToGrid w:val="0"/>
          <w:color w:val="000000"/>
          <w:sz w:val="24"/>
          <w:highlight w:val="yellow"/>
        </w:rPr>
        <w:tab/>
        <w:t>True</w:t>
      </w:r>
      <w:r>
        <w:rPr>
          <w:snapToGrid w:val="0"/>
          <w:color w:val="000000"/>
          <w:sz w:val="24"/>
        </w:rPr>
        <w:t xml:space="preserve">   B</w:t>
      </w:r>
      <w:proofErr w:type="gramStart"/>
      <w:r>
        <w:rPr>
          <w:snapToGrid w:val="0"/>
          <w:color w:val="000000"/>
          <w:sz w:val="24"/>
        </w:rPr>
        <w:t>)  False</w:t>
      </w:r>
      <w:proofErr w:type="gramEnd"/>
    </w:p>
    <w:p w:rsidR="00237CBD" w:rsidRDefault="00237CBD" w:rsidP="00237CBD">
      <w:pPr>
        <w:widowControl w:val="0"/>
        <w:spacing w:line="360" w:lineRule="auto"/>
        <w:ind w:left="720"/>
        <w:rPr>
          <w:rFonts w:ascii="Tms Rmn" w:hAnsi="Tms Rmn"/>
          <w:snapToGrid w:val="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genetic markers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18.</w:t>
      </w:r>
      <w:r>
        <w:rPr>
          <w:snapToGrid w:val="0"/>
          <w:color w:val="000000"/>
          <w:sz w:val="24"/>
        </w:rPr>
        <w:tab/>
        <w:t xml:space="preserve">Microsatellites are tandem repeats of sequences of two, three, or four nucleotides in an individual’s DNA. Although </w:t>
      </w:r>
      <w:proofErr w:type="spellStart"/>
      <w:r>
        <w:rPr>
          <w:snapToGrid w:val="0"/>
          <w:color w:val="000000"/>
          <w:sz w:val="24"/>
        </w:rPr>
        <w:t>noncoding</w:t>
      </w:r>
      <w:proofErr w:type="spellEnd"/>
      <w:r>
        <w:rPr>
          <w:snapToGrid w:val="0"/>
          <w:color w:val="000000"/>
          <w:sz w:val="24"/>
        </w:rPr>
        <w:t xml:space="preserve">, these microsatellites are useful as __________.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safeguards</w:t>
      </w:r>
      <w:proofErr w:type="gramEnd"/>
      <w:r>
        <w:rPr>
          <w:snapToGrid w:val="0"/>
          <w:color w:val="000000"/>
          <w:sz w:val="24"/>
        </w:rPr>
        <w:t xml:space="preserve"> against mutation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regulators</w:t>
      </w:r>
      <w:proofErr w:type="gramEnd"/>
      <w:r>
        <w:rPr>
          <w:snapToGrid w:val="0"/>
          <w:color w:val="000000"/>
          <w:sz w:val="24"/>
        </w:rPr>
        <w:t xml:space="preserve"> of gene expression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r>
      <w:r w:rsidRPr="00237CBD">
        <w:rPr>
          <w:snapToGrid w:val="0"/>
          <w:color w:val="000000"/>
          <w:sz w:val="24"/>
          <w:highlight w:val="yellow"/>
        </w:rPr>
        <w:t>C)</w:t>
      </w:r>
      <w:r w:rsidRPr="00237CBD">
        <w:rPr>
          <w:snapToGrid w:val="0"/>
          <w:color w:val="000000"/>
          <w:sz w:val="24"/>
          <w:highlight w:val="yellow"/>
        </w:rPr>
        <w:tab/>
      </w:r>
      <w:proofErr w:type="gramStart"/>
      <w:r w:rsidRPr="00237CBD">
        <w:rPr>
          <w:snapToGrid w:val="0"/>
          <w:color w:val="000000"/>
          <w:sz w:val="24"/>
          <w:highlight w:val="yellow"/>
        </w:rPr>
        <w:t>genetic</w:t>
      </w:r>
      <w:proofErr w:type="gramEnd"/>
      <w:r w:rsidRPr="00237CBD">
        <w:rPr>
          <w:snapToGrid w:val="0"/>
          <w:color w:val="000000"/>
          <w:sz w:val="24"/>
          <w:highlight w:val="yellow"/>
        </w:rPr>
        <w:t xml:space="preserve"> markers</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D)</w:t>
      </w:r>
      <w:r>
        <w:rPr>
          <w:snapToGrid w:val="0"/>
          <w:color w:val="000000"/>
          <w:sz w:val="24"/>
        </w:rPr>
        <w:tab/>
      </w:r>
      <w:proofErr w:type="gramStart"/>
      <w:r>
        <w:rPr>
          <w:snapToGrid w:val="0"/>
          <w:color w:val="000000"/>
          <w:sz w:val="24"/>
        </w:rPr>
        <w:t>attachment</w:t>
      </w:r>
      <w:proofErr w:type="gramEnd"/>
      <w:r>
        <w:rPr>
          <w:snapToGrid w:val="0"/>
          <w:color w:val="000000"/>
          <w:sz w:val="24"/>
        </w:rPr>
        <w:t xml:space="preserve"> points for spindle fibers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t>all of the above</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C</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maintenance of genetic variation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19.</w:t>
      </w:r>
      <w:r>
        <w:rPr>
          <w:snapToGrid w:val="0"/>
          <w:color w:val="000000"/>
          <w:sz w:val="24"/>
        </w:rPr>
        <w:tab/>
        <w:t xml:space="preserve">Natural selection generally tends to reduce genetic variation. Which of the following can maintain or even enhance the level of genetic variation present in a population?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mutation</w:t>
      </w:r>
      <w:proofErr w:type="gramEnd"/>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immigration</w:t>
      </w:r>
      <w:proofErr w:type="gramEnd"/>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t xml:space="preserve">spatial/temporal environmental variation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Pr>
          <w:snapToGrid w:val="0"/>
          <w:color w:val="000000"/>
          <w:sz w:val="24"/>
        </w:rPr>
        <w:t>heterozygote</w:t>
      </w:r>
      <w:proofErr w:type="gramEnd"/>
      <w:r>
        <w:rPr>
          <w:snapToGrid w:val="0"/>
          <w:color w:val="000000"/>
          <w:sz w:val="24"/>
        </w:rPr>
        <w:t xml:space="preserve"> superiority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r>
      <w:r w:rsidRPr="00237CBD">
        <w:rPr>
          <w:snapToGrid w:val="0"/>
          <w:color w:val="000000"/>
          <w:sz w:val="24"/>
          <w:highlight w:val="yellow"/>
        </w:rPr>
        <w:t>all of the above</w:t>
      </w:r>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E</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mutation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20.</w:t>
      </w:r>
      <w:r>
        <w:rPr>
          <w:snapToGrid w:val="0"/>
          <w:color w:val="000000"/>
          <w:sz w:val="24"/>
        </w:rPr>
        <w:tab/>
        <w:t xml:space="preserve">The probability that an individual complex organism (such as a vertebrate) is likely to sustain one or more mutations in some part of its genome during its lifetime is: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zero</w:t>
      </w:r>
      <w:proofErr w:type="gramEnd"/>
      <w:r>
        <w:rPr>
          <w:snapToGrid w:val="0"/>
          <w:color w:val="000000"/>
          <w:sz w:val="24"/>
        </w:rPr>
        <w:t xml:space="preserve">.    B)  </w:t>
      </w:r>
      <w:proofErr w:type="gramStart"/>
      <w:r>
        <w:rPr>
          <w:snapToGrid w:val="0"/>
          <w:color w:val="000000"/>
          <w:sz w:val="24"/>
        </w:rPr>
        <w:t>slight</w:t>
      </w:r>
      <w:proofErr w:type="gramEnd"/>
      <w:r>
        <w:rPr>
          <w:snapToGrid w:val="0"/>
          <w:color w:val="000000"/>
          <w:sz w:val="24"/>
        </w:rPr>
        <w:t xml:space="preserve">, but close to zero.    C)  small.    </w:t>
      </w:r>
      <w:r w:rsidRPr="00237CBD">
        <w:rPr>
          <w:snapToGrid w:val="0"/>
          <w:color w:val="000000"/>
          <w:sz w:val="24"/>
          <w:highlight w:val="yellow"/>
        </w:rPr>
        <w:t>D)  high.</w:t>
      </w:r>
      <w:r>
        <w:rPr>
          <w:snapToGrid w:val="0"/>
          <w:color w:val="000000"/>
          <w:sz w:val="24"/>
        </w:rPr>
        <w:t xml:space="preserve"> </w:t>
      </w:r>
    </w:p>
    <w:p w:rsidR="00237CBD" w:rsidRDefault="00237CBD" w:rsidP="00237CBD">
      <w:pPr>
        <w:widowControl w:val="0"/>
        <w:spacing w:line="360" w:lineRule="auto"/>
        <w:ind w:left="720"/>
        <w:rPr>
          <w:snapToGrid w:val="0"/>
          <w:color w:val="000000"/>
          <w:sz w:val="24"/>
        </w:rPr>
      </w:pPr>
      <w:r>
        <w:rPr>
          <w:snapToGrid w:val="0"/>
          <w:color w:val="000000"/>
          <w:sz w:val="24"/>
        </w:rPr>
        <w:lastRenderedPageBreak/>
        <w:t>Answer: D</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frequency-dependent selection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21.</w:t>
      </w:r>
      <w:r>
        <w:rPr>
          <w:snapToGrid w:val="0"/>
          <w:color w:val="000000"/>
          <w:sz w:val="24"/>
        </w:rPr>
        <w:tab/>
        <w:t xml:space="preserve">Although the human sickle-cell gene causes debilitating anemia when expressed in homozygous form, it persists at relatively high frequency in some African populations, because in heterozygous condition, the sickle-cell allele confers an advantage. What is that advantage?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sidRPr="00237CBD">
        <w:rPr>
          <w:snapToGrid w:val="0"/>
          <w:color w:val="000000"/>
          <w:sz w:val="24"/>
          <w:highlight w:val="yellow"/>
        </w:rPr>
        <w:t>protection</w:t>
      </w:r>
      <w:proofErr w:type="gramEnd"/>
      <w:r w:rsidRPr="00237CBD">
        <w:rPr>
          <w:snapToGrid w:val="0"/>
          <w:color w:val="000000"/>
          <w:sz w:val="24"/>
          <w:highlight w:val="yellow"/>
        </w:rPr>
        <w:t xml:space="preserve"> against malaria</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protection</w:t>
      </w:r>
      <w:proofErr w:type="gramEnd"/>
      <w:r>
        <w:rPr>
          <w:snapToGrid w:val="0"/>
          <w:color w:val="000000"/>
          <w:sz w:val="24"/>
        </w:rPr>
        <w:t xml:space="preserve"> against ionizing effects of UV radiation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r>
      <w:proofErr w:type="gramStart"/>
      <w:r>
        <w:rPr>
          <w:snapToGrid w:val="0"/>
          <w:color w:val="000000"/>
          <w:sz w:val="24"/>
        </w:rPr>
        <w:t>protection</w:t>
      </w:r>
      <w:proofErr w:type="gramEnd"/>
      <w:r>
        <w:rPr>
          <w:snapToGrid w:val="0"/>
          <w:color w:val="000000"/>
          <w:sz w:val="24"/>
        </w:rPr>
        <w:t xml:space="preserve"> against food-borne diseases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D)</w:t>
      </w:r>
      <w:r>
        <w:rPr>
          <w:snapToGrid w:val="0"/>
          <w:color w:val="000000"/>
          <w:sz w:val="24"/>
        </w:rPr>
        <w:tab/>
      </w:r>
      <w:proofErr w:type="gramStart"/>
      <w:r>
        <w:rPr>
          <w:snapToGrid w:val="0"/>
          <w:color w:val="000000"/>
          <w:sz w:val="24"/>
        </w:rPr>
        <w:t>protection</w:t>
      </w:r>
      <w:proofErr w:type="gramEnd"/>
      <w:r>
        <w:rPr>
          <w:snapToGrid w:val="0"/>
          <w:color w:val="000000"/>
          <w:sz w:val="24"/>
        </w:rPr>
        <w:t xml:space="preserve"> against coronary heart disease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r>
      <w:proofErr w:type="gramStart"/>
      <w:r>
        <w:rPr>
          <w:snapToGrid w:val="0"/>
          <w:color w:val="000000"/>
          <w:sz w:val="24"/>
        </w:rPr>
        <w:t>protection</w:t>
      </w:r>
      <w:proofErr w:type="gramEnd"/>
      <w:r>
        <w:rPr>
          <w:snapToGrid w:val="0"/>
          <w:color w:val="000000"/>
          <w:sz w:val="24"/>
        </w:rPr>
        <w:t xml:space="preserve"> against mutations</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frequency-dependent selection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22.</w:t>
      </w:r>
      <w:r>
        <w:rPr>
          <w:snapToGrid w:val="0"/>
          <w:color w:val="000000"/>
          <w:sz w:val="24"/>
        </w:rPr>
        <w:tab/>
        <w:t xml:space="preserve">The advantage to </w:t>
      </w:r>
      <w:proofErr w:type="spellStart"/>
      <w:r>
        <w:rPr>
          <w:snapToGrid w:val="0"/>
          <w:color w:val="000000"/>
          <w:sz w:val="24"/>
        </w:rPr>
        <w:t>heterozygotes</w:t>
      </w:r>
      <w:proofErr w:type="spellEnd"/>
      <w:r>
        <w:rPr>
          <w:snapToGrid w:val="0"/>
          <w:color w:val="000000"/>
          <w:sz w:val="24"/>
        </w:rPr>
        <w:t xml:space="preserve"> described in the previous question is an example of __________.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unusually</w:t>
      </w:r>
      <w:proofErr w:type="gramEnd"/>
      <w:r>
        <w:rPr>
          <w:snapToGrid w:val="0"/>
          <w:color w:val="000000"/>
          <w:sz w:val="24"/>
        </w:rPr>
        <w:t xml:space="preserve"> high mutation rate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random</w:t>
      </w:r>
      <w:proofErr w:type="gramEnd"/>
      <w:r>
        <w:rPr>
          <w:snapToGrid w:val="0"/>
          <w:color w:val="000000"/>
          <w:sz w:val="24"/>
        </w:rPr>
        <w:t xml:space="preserve"> genetic variation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r>
      <w:proofErr w:type="gramStart"/>
      <w:r>
        <w:rPr>
          <w:snapToGrid w:val="0"/>
          <w:color w:val="000000"/>
          <w:sz w:val="24"/>
        </w:rPr>
        <w:t>a</w:t>
      </w:r>
      <w:proofErr w:type="gramEnd"/>
      <w:r>
        <w:rPr>
          <w:snapToGrid w:val="0"/>
          <w:color w:val="000000"/>
          <w:sz w:val="24"/>
        </w:rPr>
        <w:t xml:space="preserve"> silent mutation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D)</w:t>
      </w:r>
      <w:r>
        <w:rPr>
          <w:snapToGrid w:val="0"/>
          <w:color w:val="000000"/>
          <w:sz w:val="24"/>
        </w:rPr>
        <w:tab/>
      </w:r>
      <w:proofErr w:type="gramStart"/>
      <w:r>
        <w:rPr>
          <w:snapToGrid w:val="0"/>
          <w:color w:val="000000"/>
          <w:sz w:val="24"/>
        </w:rPr>
        <w:t>a</w:t>
      </w:r>
      <w:proofErr w:type="gramEnd"/>
      <w:r>
        <w:rPr>
          <w:snapToGrid w:val="0"/>
          <w:color w:val="000000"/>
          <w:sz w:val="24"/>
        </w:rPr>
        <w:t xml:space="preserve"> major </w:t>
      </w:r>
      <w:proofErr w:type="spellStart"/>
      <w:r>
        <w:rPr>
          <w:snapToGrid w:val="0"/>
          <w:color w:val="000000"/>
          <w:sz w:val="24"/>
        </w:rPr>
        <w:t>histocompatibility</w:t>
      </w:r>
      <w:proofErr w:type="spellEnd"/>
      <w:r>
        <w:rPr>
          <w:snapToGrid w:val="0"/>
          <w:color w:val="000000"/>
          <w:sz w:val="24"/>
        </w:rPr>
        <w:t xml:space="preserve"> complex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r>
      <w:r w:rsidRPr="0096752D">
        <w:rPr>
          <w:snapToGrid w:val="0"/>
          <w:color w:val="000000"/>
          <w:sz w:val="24"/>
          <w:highlight w:val="yellow"/>
        </w:rPr>
        <w:t>frequency-dependent selection</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E</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Hardy-Weinberg equilibrium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23.</w:t>
      </w:r>
      <w:r>
        <w:rPr>
          <w:snapToGrid w:val="0"/>
          <w:color w:val="000000"/>
          <w:sz w:val="24"/>
        </w:rPr>
        <w:tab/>
        <w:t xml:space="preserve">The Hardy-Weinberg law states that the frequencies of alleles and genotypes remain constant from generation to generation in a population with __________.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a</w:t>
      </w:r>
      <w:proofErr w:type="gramEnd"/>
      <w:r>
        <w:rPr>
          <w:snapToGrid w:val="0"/>
          <w:color w:val="000000"/>
          <w:sz w:val="24"/>
        </w:rPr>
        <w:t xml:space="preserve"> large (infinite) number of individuals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random</w:t>
      </w:r>
      <w:proofErr w:type="gramEnd"/>
      <w:r>
        <w:rPr>
          <w:snapToGrid w:val="0"/>
          <w:color w:val="000000"/>
          <w:sz w:val="24"/>
        </w:rPr>
        <w:t xml:space="preserve"> mating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no</w:t>
      </w:r>
      <w:proofErr w:type="gramEnd"/>
      <w:r>
        <w:rPr>
          <w:snapToGrid w:val="0"/>
          <w:color w:val="000000"/>
          <w:sz w:val="24"/>
        </w:rPr>
        <w:t xml:space="preserve"> natural selection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Pr>
          <w:snapToGrid w:val="0"/>
          <w:color w:val="000000"/>
          <w:sz w:val="24"/>
        </w:rPr>
        <w:t>no</w:t>
      </w:r>
      <w:proofErr w:type="gramEnd"/>
      <w:r>
        <w:rPr>
          <w:snapToGrid w:val="0"/>
          <w:color w:val="000000"/>
          <w:sz w:val="24"/>
        </w:rPr>
        <w:t xml:space="preserve"> mutation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r>
      <w:proofErr w:type="gramStart"/>
      <w:r>
        <w:rPr>
          <w:snapToGrid w:val="0"/>
          <w:color w:val="000000"/>
          <w:sz w:val="24"/>
        </w:rPr>
        <w:t>no</w:t>
      </w:r>
      <w:proofErr w:type="gramEnd"/>
      <w:r>
        <w:rPr>
          <w:snapToGrid w:val="0"/>
          <w:color w:val="000000"/>
          <w:sz w:val="24"/>
        </w:rPr>
        <w:t xml:space="preserve"> migration between populations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96752D">
        <w:rPr>
          <w:snapToGrid w:val="0"/>
          <w:color w:val="000000"/>
          <w:sz w:val="24"/>
          <w:highlight w:val="yellow"/>
        </w:rPr>
        <w:t>F)</w:t>
      </w:r>
      <w:r w:rsidRPr="0096752D">
        <w:rPr>
          <w:snapToGrid w:val="0"/>
          <w:color w:val="000000"/>
          <w:sz w:val="24"/>
          <w:highlight w:val="yellow"/>
        </w:rPr>
        <w:tab/>
        <w:t>All of the above conditions must be met.</w:t>
      </w:r>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r>
        <w:rPr>
          <w:snapToGrid w:val="0"/>
          <w:color w:val="000000"/>
          <w:sz w:val="24"/>
        </w:rPr>
        <w:lastRenderedPageBreak/>
        <w:t>Answer: F</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Hardy-Weinberg equilibrium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24.</w:t>
      </w:r>
      <w:r>
        <w:rPr>
          <w:snapToGrid w:val="0"/>
          <w:color w:val="000000"/>
          <w:sz w:val="24"/>
        </w:rPr>
        <w:tab/>
        <w:t>In a particular population, gene A has only two alleles, A</w:t>
      </w:r>
      <w:r>
        <w:rPr>
          <w:snapToGrid w:val="0"/>
          <w:color w:val="000000"/>
          <w:position w:val="-6"/>
          <w:sz w:val="19"/>
        </w:rPr>
        <w:t>1</w:t>
      </w:r>
      <w:r>
        <w:rPr>
          <w:snapToGrid w:val="0"/>
          <w:color w:val="000000"/>
          <w:sz w:val="24"/>
        </w:rPr>
        <w:t xml:space="preserve"> and A</w:t>
      </w:r>
      <w:r>
        <w:rPr>
          <w:snapToGrid w:val="0"/>
          <w:color w:val="000000"/>
          <w:position w:val="-6"/>
          <w:sz w:val="19"/>
        </w:rPr>
        <w:t>2</w:t>
      </w:r>
      <w:r>
        <w:rPr>
          <w:snapToGrid w:val="0"/>
          <w:color w:val="000000"/>
          <w:sz w:val="24"/>
        </w:rPr>
        <w:t xml:space="preserve">.  The frequencies of these two alleles are known and designated </w:t>
      </w:r>
      <w:r>
        <w:rPr>
          <w:i/>
          <w:snapToGrid w:val="0"/>
          <w:color w:val="000000"/>
          <w:sz w:val="24"/>
        </w:rPr>
        <w:t>p</w:t>
      </w:r>
      <w:r>
        <w:rPr>
          <w:snapToGrid w:val="0"/>
          <w:color w:val="000000"/>
          <w:sz w:val="24"/>
        </w:rPr>
        <w:t xml:space="preserve"> and </w:t>
      </w:r>
      <w:r>
        <w:rPr>
          <w:i/>
          <w:snapToGrid w:val="0"/>
          <w:color w:val="000000"/>
          <w:sz w:val="24"/>
        </w:rPr>
        <w:t>q</w:t>
      </w:r>
      <w:r>
        <w:rPr>
          <w:snapToGrid w:val="0"/>
          <w:color w:val="000000"/>
          <w:sz w:val="24"/>
        </w:rPr>
        <w:t>, respectively.  What would the equilibrium frequency of the genotype A</w:t>
      </w:r>
      <w:r>
        <w:rPr>
          <w:snapToGrid w:val="0"/>
          <w:color w:val="000000"/>
          <w:position w:val="-6"/>
          <w:sz w:val="19"/>
        </w:rPr>
        <w:t>1</w:t>
      </w:r>
      <w:r>
        <w:rPr>
          <w:snapToGrid w:val="0"/>
          <w:color w:val="000000"/>
          <w:sz w:val="24"/>
        </w:rPr>
        <w:t>A</w:t>
      </w:r>
      <w:r>
        <w:rPr>
          <w:snapToGrid w:val="0"/>
          <w:color w:val="000000"/>
          <w:position w:val="-6"/>
          <w:sz w:val="19"/>
        </w:rPr>
        <w:t>2</w:t>
      </w:r>
      <w:r>
        <w:rPr>
          <w:snapToGrid w:val="0"/>
          <w:color w:val="000000"/>
          <w:sz w:val="24"/>
        </w:rPr>
        <w:t xml:space="preserve"> be? </w:t>
      </w:r>
    </w:p>
    <w:p w:rsidR="00237CBD" w:rsidRPr="004838AC" w:rsidRDefault="00237CBD" w:rsidP="00237CBD">
      <w:pPr>
        <w:widowControl w:val="0"/>
        <w:tabs>
          <w:tab w:val="left" w:pos="720"/>
        </w:tabs>
        <w:spacing w:line="360" w:lineRule="auto"/>
        <w:ind w:left="1108" w:hanging="1108"/>
        <w:rPr>
          <w:rFonts w:ascii="Tms Rmn" w:hAnsi="Tms Rmn"/>
          <w:snapToGrid w:val="0"/>
          <w:sz w:val="24"/>
          <w:lang w:val="es-ES"/>
        </w:rPr>
      </w:pPr>
      <w:r>
        <w:rPr>
          <w:snapToGrid w:val="0"/>
          <w:color w:val="000000"/>
          <w:sz w:val="24"/>
        </w:rPr>
        <w:tab/>
      </w:r>
      <w:r w:rsidRPr="004838AC">
        <w:rPr>
          <w:snapToGrid w:val="0"/>
          <w:color w:val="000000"/>
          <w:sz w:val="24"/>
          <w:lang w:val="es-ES"/>
        </w:rPr>
        <w:t>A)</w:t>
      </w:r>
      <w:r w:rsidRPr="004838AC">
        <w:rPr>
          <w:snapToGrid w:val="0"/>
          <w:color w:val="000000"/>
          <w:sz w:val="24"/>
          <w:lang w:val="es-ES"/>
        </w:rPr>
        <w:tab/>
      </w:r>
      <w:proofErr w:type="gramStart"/>
      <w:r w:rsidRPr="004838AC">
        <w:rPr>
          <w:i/>
          <w:snapToGrid w:val="0"/>
          <w:color w:val="000000"/>
          <w:sz w:val="24"/>
          <w:lang w:val="es-ES"/>
        </w:rPr>
        <w:t>p</w:t>
      </w:r>
      <w:r w:rsidRPr="004838AC">
        <w:rPr>
          <w:snapToGrid w:val="0"/>
          <w:color w:val="000000"/>
          <w:position w:val="6"/>
          <w:sz w:val="19"/>
          <w:lang w:val="es-ES"/>
        </w:rPr>
        <w:t>2</w:t>
      </w:r>
      <w:proofErr w:type="gramEnd"/>
      <w:r w:rsidRPr="004838AC">
        <w:rPr>
          <w:snapToGrid w:val="0"/>
          <w:color w:val="000000"/>
          <w:position w:val="6"/>
          <w:sz w:val="19"/>
          <w:lang w:val="es-ES"/>
        </w:rPr>
        <w:t xml:space="preserve"> </w:t>
      </w:r>
      <w:r w:rsidRPr="004838AC">
        <w:rPr>
          <w:snapToGrid w:val="0"/>
          <w:color w:val="000000"/>
          <w:sz w:val="24"/>
          <w:lang w:val="es-ES"/>
        </w:rPr>
        <w:t xml:space="preserve">   B)  </w:t>
      </w:r>
      <w:r w:rsidRPr="004838AC">
        <w:rPr>
          <w:i/>
          <w:snapToGrid w:val="0"/>
          <w:color w:val="000000"/>
          <w:sz w:val="24"/>
          <w:lang w:val="es-ES"/>
        </w:rPr>
        <w:t>q</w:t>
      </w:r>
      <w:r w:rsidRPr="004838AC">
        <w:rPr>
          <w:snapToGrid w:val="0"/>
          <w:color w:val="000000"/>
          <w:position w:val="6"/>
          <w:sz w:val="19"/>
          <w:lang w:val="es-ES"/>
        </w:rPr>
        <w:t xml:space="preserve">2 </w:t>
      </w:r>
      <w:r w:rsidRPr="004838AC">
        <w:rPr>
          <w:snapToGrid w:val="0"/>
          <w:color w:val="000000"/>
          <w:sz w:val="24"/>
          <w:lang w:val="es-ES"/>
        </w:rPr>
        <w:t xml:space="preserve">   C)  </w:t>
      </w:r>
      <w:proofErr w:type="spellStart"/>
      <w:r w:rsidRPr="004838AC">
        <w:rPr>
          <w:i/>
          <w:snapToGrid w:val="0"/>
          <w:color w:val="000000"/>
          <w:sz w:val="24"/>
          <w:lang w:val="es-ES"/>
        </w:rPr>
        <w:t>pq</w:t>
      </w:r>
      <w:proofErr w:type="spellEnd"/>
      <w:r w:rsidRPr="004838AC">
        <w:rPr>
          <w:i/>
          <w:snapToGrid w:val="0"/>
          <w:color w:val="000000"/>
          <w:sz w:val="24"/>
          <w:lang w:val="es-ES"/>
        </w:rPr>
        <w:t xml:space="preserve"> </w:t>
      </w:r>
      <w:r w:rsidRPr="004838AC">
        <w:rPr>
          <w:snapToGrid w:val="0"/>
          <w:color w:val="000000"/>
          <w:sz w:val="24"/>
          <w:lang w:val="es-ES"/>
        </w:rPr>
        <w:t xml:space="preserve">   </w:t>
      </w:r>
      <w:r w:rsidRPr="0096752D">
        <w:rPr>
          <w:snapToGrid w:val="0"/>
          <w:color w:val="000000"/>
          <w:sz w:val="24"/>
          <w:highlight w:val="yellow"/>
          <w:lang w:val="es-ES"/>
        </w:rPr>
        <w:t>D)  2</w:t>
      </w:r>
      <w:r w:rsidRPr="0096752D">
        <w:rPr>
          <w:i/>
          <w:snapToGrid w:val="0"/>
          <w:color w:val="000000"/>
          <w:sz w:val="24"/>
          <w:highlight w:val="yellow"/>
          <w:lang w:val="es-ES"/>
        </w:rPr>
        <w:t>pq</w:t>
      </w:r>
      <w:r w:rsidRPr="004838AC">
        <w:rPr>
          <w:i/>
          <w:snapToGrid w:val="0"/>
          <w:color w:val="000000"/>
          <w:sz w:val="24"/>
          <w:lang w:val="es-ES"/>
        </w:rPr>
        <w:t xml:space="preserve"> </w:t>
      </w:r>
      <w:r w:rsidRPr="004838AC">
        <w:rPr>
          <w:snapToGrid w:val="0"/>
          <w:color w:val="000000"/>
          <w:sz w:val="24"/>
          <w:lang w:val="es-ES"/>
        </w:rPr>
        <w:t xml:space="preserve">   E)  </w:t>
      </w:r>
      <w:r w:rsidRPr="004838AC">
        <w:rPr>
          <w:i/>
          <w:snapToGrid w:val="0"/>
          <w:color w:val="000000"/>
          <w:sz w:val="24"/>
          <w:lang w:val="es-ES"/>
        </w:rPr>
        <w:t>p</w:t>
      </w:r>
      <w:r w:rsidRPr="004838AC">
        <w:rPr>
          <w:snapToGrid w:val="0"/>
          <w:color w:val="000000"/>
          <w:position w:val="6"/>
          <w:sz w:val="19"/>
          <w:lang w:val="es-ES"/>
        </w:rPr>
        <w:t>2</w:t>
      </w:r>
      <w:r w:rsidRPr="004838AC">
        <w:rPr>
          <w:snapToGrid w:val="0"/>
          <w:color w:val="000000"/>
          <w:sz w:val="24"/>
          <w:lang w:val="es-ES"/>
        </w:rPr>
        <w:t xml:space="preserve"> + 2</w:t>
      </w:r>
      <w:r w:rsidRPr="004838AC">
        <w:rPr>
          <w:i/>
          <w:snapToGrid w:val="0"/>
          <w:color w:val="000000"/>
          <w:sz w:val="24"/>
          <w:lang w:val="es-ES"/>
        </w:rPr>
        <w:t>pq</w:t>
      </w:r>
      <w:r w:rsidRPr="004838AC">
        <w:rPr>
          <w:snapToGrid w:val="0"/>
          <w:color w:val="000000"/>
          <w:sz w:val="24"/>
          <w:lang w:val="es-ES"/>
        </w:rPr>
        <w:t xml:space="preserve"> + </w:t>
      </w:r>
      <w:r w:rsidRPr="004838AC">
        <w:rPr>
          <w:i/>
          <w:snapToGrid w:val="0"/>
          <w:color w:val="000000"/>
          <w:sz w:val="24"/>
          <w:lang w:val="es-ES"/>
        </w:rPr>
        <w:t>q</w:t>
      </w:r>
      <w:r w:rsidRPr="004838AC">
        <w:rPr>
          <w:snapToGrid w:val="0"/>
          <w:color w:val="000000"/>
          <w:position w:val="6"/>
          <w:sz w:val="19"/>
          <w:lang w:val="es-ES"/>
        </w:rPr>
        <w:t xml:space="preserve">2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D</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Hardy-Weinberg equilibrium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25</w:t>
      </w:r>
      <w:r>
        <w:rPr>
          <w:snapToGrid w:val="0"/>
          <w:color w:val="000000"/>
          <w:sz w:val="24"/>
        </w:rPr>
        <w:tab/>
        <w:t>In a particular population, gene A has only two alleles, A</w:t>
      </w:r>
      <w:r>
        <w:rPr>
          <w:snapToGrid w:val="0"/>
          <w:color w:val="000000"/>
          <w:position w:val="-6"/>
          <w:sz w:val="19"/>
        </w:rPr>
        <w:t>1</w:t>
      </w:r>
      <w:r>
        <w:rPr>
          <w:snapToGrid w:val="0"/>
          <w:color w:val="000000"/>
          <w:sz w:val="24"/>
        </w:rPr>
        <w:t xml:space="preserve"> and A</w:t>
      </w:r>
      <w:r>
        <w:rPr>
          <w:snapToGrid w:val="0"/>
          <w:color w:val="000000"/>
          <w:position w:val="-6"/>
          <w:sz w:val="19"/>
        </w:rPr>
        <w:t>2</w:t>
      </w:r>
      <w:r>
        <w:rPr>
          <w:snapToGrid w:val="0"/>
          <w:color w:val="000000"/>
          <w:sz w:val="24"/>
        </w:rPr>
        <w:t>. The frequencies of these two alleles are known and you calculate the Hardy-Weinberg equilibrium frequencies of the three possible genotypes, A</w:t>
      </w:r>
      <w:r>
        <w:rPr>
          <w:snapToGrid w:val="0"/>
          <w:color w:val="000000"/>
          <w:position w:val="-6"/>
          <w:sz w:val="19"/>
        </w:rPr>
        <w:t>1</w:t>
      </w:r>
      <w:r>
        <w:rPr>
          <w:snapToGrid w:val="0"/>
          <w:color w:val="000000"/>
          <w:sz w:val="24"/>
        </w:rPr>
        <w:t>A</w:t>
      </w:r>
      <w:r>
        <w:rPr>
          <w:snapToGrid w:val="0"/>
          <w:color w:val="000000"/>
          <w:position w:val="-6"/>
          <w:sz w:val="19"/>
        </w:rPr>
        <w:t>1</w:t>
      </w:r>
      <w:r>
        <w:rPr>
          <w:snapToGrid w:val="0"/>
          <w:color w:val="000000"/>
          <w:sz w:val="24"/>
        </w:rPr>
        <w:t>, A</w:t>
      </w:r>
      <w:r>
        <w:rPr>
          <w:snapToGrid w:val="0"/>
          <w:color w:val="000000"/>
          <w:position w:val="-6"/>
          <w:sz w:val="19"/>
        </w:rPr>
        <w:t>1</w:t>
      </w:r>
      <w:r>
        <w:rPr>
          <w:snapToGrid w:val="0"/>
          <w:color w:val="000000"/>
          <w:sz w:val="24"/>
        </w:rPr>
        <w:t>A</w:t>
      </w:r>
      <w:r>
        <w:rPr>
          <w:snapToGrid w:val="0"/>
          <w:color w:val="000000"/>
          <w:position w:val="-6"/>
          <w:sz w:val="19"/>
        </w:rPr>
        <w:t>2</w:t>
      </w:r>
      <w:r>
        <w:rPr>
          <w:snapToGrid w:val="0"/>
          <w:color w:val="000000"/>
          <w:sz w:val="24"/>
        </w:rPr>
        <w:t>, and A</w:t>
      </w:r>
      <w:r>
        <w:rPr>
          <w:snapToGrid w:val="0"/>
          <w:color w:val="000000"/>
          <w:position w:val="-6"/>
          <w:sz w:val="19"/>
        </w:rPr>
        <w:t>2</w:t>
      </w:r>
      <w:r>
        <w:rPr>
          <w:snapToGrid w:val="0"/>
          <w:color w:val="000000"/>
          <w:sz w:val="24"/>
        </w:rPr>
        <w:t>A</w:t>
      </w:r>
      <w:r>
        <w:rPr>
          <w:snapToGrid w:val="0"/>
          <w:color w:val="000000"/>
          <w:position w:val="-6"/>
          <w:sz w:val="19"/>
        </w:rPr>
        <w:t>2</w:t>
      </w:r>
      <w:r>
        <w:rPr>
          <w:snapToGrid w:val="0"/>
          <w:color w:val="000000"/>
          <w:sz w:val="24"/>
        </w:rPr>
        <w:t xml:space="preserve">. The actual frequencies of these genotypes in the population depart substantially from the equilibrium frequencies. Which of the following processes is responsible for this departure from equilibrium frequencies?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genetic</w:t>
      </w:r>
      <w:proofErr w:type="gramEnd"/>
      <w:r>
        <w:rPr>
          <w:snapToGrid w:val="0"/>
          <w:color w:val="000000"/>
          <w:sz w:val="24"/>
        </w:rPr>
        <w:t xml:space="preserve"> drift </w:t>
      </w:r>
      <w:r>
        <w:rPr>
          <w:snapToGrid w:val="0"/>
          <w:color w:val="000000"/>
          <w:sz w:val="24"/>
        </w:rPr>
        <w:tab/>
        <w:t>D)</w:t>
      </w:r>
      <w:r>
        <w:rPr>
          <w:snapToGrid w:val="0"/>
          <w:color w:val="000000"/>
          <w:sz w:val="24"/>
        </w:rPr>
        <w:tab/>
        <w:t xml:space="preserve">natural selection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spellStart"/>
      <w:proofErr w:type="gramStart"/>
      <w:r>
        <w:rPr>
          <w:snapToGrid w:val="0"/>
          <w:color w:val="000000"/>
          <w:sz w:val="24"/>
        </w:rPr>
        <w:t>assortative</w:t>
      </w:r>
      <w:proofErr w:type="spellEnd"/>
      <w:proofErr w:type="gramEnd"/>
      <w:r>
        <w:rPr>
          <w:snapToGrid w:val="0"/>
          <w:color w:val="000000"/>
          <w:sz w:val="24"/>
        </w:rPr>
        <w:t xml:space="preserve"> mating </w:t>
      </w:r>
      <w:r>
        <w:rPr>
          <w:snapToGrid w:val="0"/>
          <w:color w:val="000000"/>
          <w:sz w:val="24"/>
        </w:rPr>
        <w:tab/>
      </w:r>
      <w:r w:rsidRPr="0096752D">
        <w:rPr>
          <w:snapToGrid w:val="0"/>
          <w:color w:val="000000"/>
          <w:sz w:val="24"/>
          <w:highlight w:val="yellow"/>
        </w:rPr>
        <w:t>E)</w:t>
      </w:r>
      <w:r w:rsidRPr="0096752D">
        <w:rPr>
          <w:snapToGrid w:val="0"/>
          <w:color w:val="000000"/>
          <w:sz w:val="24"/>
          <w:highlight w:val="yellow"/>
        </w:rPr>
        <w:tab/>
        <w:t>any of the above, or some combination</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migration</w:t>
      </w:r>
      <w:proofErr w:type="gramEnd"/>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E</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Hardy-Weinberg equilibrium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26.</w:t>
      </w:r>
      <w:r>
        <w:rPr>
          <w:snapToGrid w:val="0"/>
          <w:color w:val="000000"/>
          <w:sz w:val="24"/>
        </w:rPr>
        <w:tab/>
        <w:t xml:space="preserve">Of the following, the Hardy-Weinberg equilibrium is much more sensitive to departures from one. Which is it?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infinite</w:t>
      </w:r>
      <w:proofErr w:type="gramEnd"/>
      <w:r>
        <w:rPr>
          <w:snapToGrid w:val="0"/>
          <w:color w:val="000000"/>
          <w:sz w:val="24"/>
        </w:rPr>
        <w:t xml:space="preserve"> population size </w:t>
      </w:r>
      <w:r>
        <w:rPr>
          <w:snapToGrid w:val="0"/>
          <w:color w:val="000000"/>
          <w:sz w:val="24"/>
        </w:rPr>
        <w:tab/>
        <w:t>D)</w:t>
      </w:r>
      <w:r>
        <w:rPr>
          <w:snapToGrid w:val="0"/>
          <w:color w:val="000000"/>
          <w:sz w:val="24"/>
        </w:rPr>
        <w:tab/>
        <w:t xml:space="preserve">no natural selection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no</w:t>
      </w:r>
      <w:proofErr w:type="gramEnd"/>
      <w:r>
        <w:rPr>
          <w:snapToGrid w:val="0"/>
          <w:color w:val="000000"/>
          <w:sz w:val="24"/>
        </w:rPr>
        <w:t xml:space="preserve"> mutation </w:t>
      </w:r>
      <w:r>
        <w:rPr>
          <w:snapToGrid w:val="0"/>
          <w:color w:val="000000"/>
          <w:sz w:val="24"/>
        </w:rPr>
        <w:tab/>
      </w:r>
      <w:r w:rsidRPr="0096752D">
        <w:rPr>
          <w:snapToGrid w:val="0"/>
          <w:color w:val="000000"/>
          <w:sz w:val="24"/>
          <w:highlight w:val="yellow"/>
        </w:rPr>
        <w:t>E)</w:t>
      </w:r>
      <w:r w:rsidRPr="0096752D">
        <w:rPr>
          <w:snapToGrid w:val="0"/>
          <w:color w:val="000000"/>
          <w:sz w:val="24"/>
          <w:highlight w:val="yellow"/>
        </w:rPr>
        <w:tab/>
        <w:t>random mating</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no</w:t>
      </w:r>
      <w:proofErr w:type="gramEnd"/>
      <w:r>
        <w:rPr>
          <w:snapToGrid w:val="0"/>
          <w:color w:val="000000"/>
          <w:sz w:val="24"/>
        </w:rPr>
        <w:t xml:space="preserve"> migration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E</w:t>
      </w:r>
    </w:p>
    <w:p w:rsidR="00237CBD" w:rsidRDefault="00237CBD" w:rsidP="00237CBD">
      <w:pPr>
        <w:widowControl w:val="0"/>
        <w:spacing w:line="360" w:lineRule="auto"/>
        <w:ind w:left="720"/>
        <w:rPr>
          <w:snapToGrid w:val="0"/>
          <w:color w:val="000000"/>
          <w:sz w:val="24"/>
        </w:rPr>
      </w:pPr>
    </w:p>
    <w:p w:rsidR="0096752D" w:rsidRDefault="0096752D" w:rsidP="00237CBD">
      <w:pPr>
        <w:widowControl w:val="0"/>
        <w:spacing w:line="360" w:lineRule="auto"/>
        <w:ind w:left="720"/>
        <w:rPr>
          <w:snapToGrid w:val="0"/>
          <w:color w:val="000000"/>
          <w:sz w:val="24"/>
        </w:rPr>
      </w:pPr>
    </w:p>
    <w:p w:rsidR="0096752D" w:rsidRDefault="0096752D" w:rsidP="00237CBD">
      <w:pPr>
        <w:widowControl w:val="0"/>
        <w:spacing w:line="360" w:lineRule="auto"/>
        <w:ind w:left="720"/>
        <w:rPr>
          <w:snapToGrid w:val="0"/>
          <w:color w:val="000000"/>
          <w:sz w:val="24"/>
        </w:rPr>
      </w:pPr>
    </w:p>
    <w:p w:rsidR="0096752D" w:rsidRDefault="0096752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lastRenderedPageBreak/>
        <w:t xml:space="preserve">Topic: </w:t>
      </w:r>
      <w:proofErr w:type="spellStart"/>
      <w:r>
        <w:rPr>
          <w:snapToGrid w:val="0"/>
          <w:color w:val="000000"/>
          <w:sz w:val="24"/>
        </w:rPr>
        <w:t>assortative</w:t>
      </w:r>
      <w:proofErr w:type="spellEnd"/>
      <w:r>
        <w:rPr>
          <w:snapToGrid w:val="0"/>
          <w:color w:val="000000"/>
          <w:sz w:val="24"/>
        </w:rPr>
        <w:t xml:space="preserve"> mating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27.</w:t>
      </w:r>
      <w:r>
        <w:rPr>
          <w:snapToGrid w:val="0"/>
          <w:color w:val="000000"/>
          <w:sz w:val="24"/>
        </w:rPr>
        <w:tab/>
        <w:t xml:space="preserve">Of the two kinds of </w:t>
      </w:r>
      <w:proofErr w:type="spellStart"/>
      <w:r>
        <w:rPr>
          <w:snapToGrid w:val="0"/>
          <w:color w:val="000000"/>
          <w:sz w:val="24"/>
        </w:rPr>
        <w:t>assortative</w:t>
      </w:r>
      <w:proofErr w:type="spellEnd"/>
      <w:r>
        <w:rPr>
          <w:snapToGrid w:val="0"/>
          <w:color w:val="000000"/>
          <w:sz w:val="24"/>
        </w:rPr>
        <w:t xml:space="preserve"> mating, one leads to a reduction in the proportion of </w:t>
      </w:r>
      <w:proofErr w:type="spellStart"/>
      <w:r>
        <w:rPr>
          <w:snapToGrid w:val="0"/>
          <w:color w:val="000000"/>
          <w:sz w:val="24"/>
        </w:rPr>
        <w:t>heterozygotes</w:t>
      </w:r>
      <w:proofErr w:type="spellEnd"/>
      <w:r>
        <w:rPr>
          <w:snapToGrid w:val="0"/>
          <w:color w:val="000000"/>
          <w:sz w:val="24"/>
        </w:rPr>
        <w:t xml:space="preserve"> in a population. Which is it?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96752D">
        <w:rPr>
          <w:snapToGrid w:val="0"/>
          <w:color w:val="000000"/>
          <w:sz w:val="24"/>
          <w:highlight w:val="yellow"/>
        </w:rPr>
        <w:t>A)</w:t>
      </w:r>
      <w:r w:rsidRPr="0096752D">
        <w:rPr>
          <w:snapToGrid w:val="0"/>
          <w:color w:val="000000"/>
          <w:sz w:val="24"/>
          <w:highlight w:val="yellow"/>
        </w:rPr>
        <w:tab/>
      </w:r>
      <w:proofErr w:type="gramStart"/>
      <w:r w:rsidRPr="0096752D">
        <w:rPr>
          <w:snapToGrid w:val="0"/>
          <w:color w:val="000000"/>
          <w:sz w:val="24"/>
          <w:highlight w:val="yellow"/>
        </w:rPr>
        <w:t>positive</w:t>
      </w:r>
      <w:proofErr w:type="gramEnd"/>
      <w:r>
        <w:rPr>
          <w:snapToGrid w:val="0"/>
          <w:color w:val="000000"/>
          <w:sz w:val="24"/>
        </w:rPr>
        <w:t xml:space="preserve">    B)  negative </w:t>
      </w:r>
    </w:p>
    <w:p w:rsidR="00237CBD" w:rsidRDefault="00237CBD" w:rsidP="00237CBD">
      <w:pPr>
        <w:widowControl w:val="0"/>
        <w:spacing w:line="360" w:lineRule="auto"/>
        <w:ind w:left="720"/>
        <w:rPr>
          <w:snapToGrid w:val="0"/>
          <w:color w:val="00000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w:t>
      </w:r>
      <w:proofErr w:type="spellStart"/>
      <w:r>
        <w:rPr>
          <w:snapToGrid w:val="0"/>
          <w:color w:val="000000"/>
          <w:sz w:val="24"/>
        </w:rPr>
        <w:t>assortative</w:t>
      </w:r>
      <w:proofErr w:type="spellEnd"/>
      <w:r>
        <w:rPr>
          <w:snapToGrid w:val="0"/>
          <w:color w:val="000000"/>
          <w:sz w:val="24"/>
        </w:rPr>
        <w:t xml:space="preserve"> mating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28.</w:t>
      </w:r>
      <w:r>
        <w:rPr>
          <w:snapToGrid w:val="0"/>
          <w:color w:val="000000"/>
          <w:sz w:val="24"/>
        </w:rPr>
        <w:tab/>
        <w:t xml:space="preserve">Which of the following results in inbreeding?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negative</w:t>
      </w:r>
      <w:proofErr w:type="gramEnd"/>
      <w:r>
        <w:rPr>
          <w:snapToGrid w:val="0"/>
          <w:color w:val="000000"/>
          <w:sz w:val="24"/>
        </w:rPr>
        <w:t xml:space="preserve"> </w:t>
      </w:r>
      <w:proofErr w:type="spellStart"/>
      <w:r>
        <w:rPr>
          <w:snapToGrid w:val="0"/>
          <w:color w:val="000000"/>
          <w:sz w:val="24"/>
        </w:rPr>
        <w:t>assortative</w:t>
      </w:r>
      <w:proofErr w:type="spellEnd"/>
      <w:r>
        <w:rPr>
          <w:snapToGrid w:val="0"/>
          <w:color w:val="000000"/>
          <w:sz w:val="24"/>
        </w:rPr>
        <w:t xml:space="preserve"> mating </w:t>
      </w:r>
      <w:r>
        <w:rPr>
          <w:snapToGrid w:val="0"/>
          <w:color w:val="000000"/>
          <w:sz w:val="24"/>
        </w:rPr>
        <w:tab/>
        <w:t>C)</w:t>
      </w:r>
      <w:r>
        <w:rPr>
          <w:snapToGrid w:val="0"/>
          <w:color w:val="000000"/>
          <w:sz w:val="24"/>
        </w:rPr>
        <w:tab/>
        <w:t xml:space="preserve">random mating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96752D">
        <w:rPr>
          <w:snapToGrid w:val="0"/>
          <w:color w:val="000000"/>
          <w:sz w:val="24"/>
          <w:highlight w:val="yellow"/>
        </w:rPr>
        <w:t>B)</w:t>
      </w:r>
      <w:r w:rsidRPr="0096752D">
        <w:rPr>
          <w:snapToGrid w:val="0"/>
          <w:color w:val="000000"/>
          <w:sz w:val="24"/>
          <w:highlight w:val="yellow"/>
        </w:rPr>
        <w:tab/>
      </w:r>
      <w:proofErr w:type="gramStart"/>
      <w:r w:rsidRPr="0096752D">
        <w:rPr>
          <w:snapToGrid w:val="0"/>
          <w:color w:val="000000"/>
          <w:sz w:val="24"/>
          <w:highlight w:val="yellow"/>
        </w:rPr>
        <w:t>positive</w:t>
      </w:r>
      <w:proofErr w:type="gramEnd"/>
      <w:r w:rsidRPr="0096752D">
        <w:rPr>
          <w:snapToGrid w:val="0"/>
          <w:color w:val="000000"/>
          <w:sz w:val="24"/>
          <w:highlight w:val="yellow"/>
        </w:rPr>
        <w:t xml:space="preserve"> </w:t>
      </w:r>
      <w:proofErr w:type="spellStart"/>
      <w:r w:rsidRPr="0096752D">
        <w:rPr>
          <w:snapToGrid w:val="0"/>
          <w:color w:val="000000"/>
          <w:sz w:val="24"/>
          <w:highlight w:val="yellow"/>
        </w:rPr>
        <w:t>assortative</w:t>
      </w:r>
      <w:proofErr w:type="spellEnd"/>
      <w:r w:rsidRPr="0096752D">
        <w:rPr>
          <w:snapToGrid w:val="0"/>
          <w:color w:val="000000"/>
          <w:sz w:val="24"/>
          <w:highlight w:val="yellow"/>
        </w:rPr>
        <w:t xml:space="preserve"> mating</w:t>
      </w:r>
      <w:r>
        <w:rPr>
          <w:snapToGrid w:val="0"/>
          <w:color w:val="000000"/>
          <w:sz w:val="24"/>
        </w:rPr>
        <w:t xml:space="preserve"> </w:t>
      </w:r>
      <w:r>
        <w:rPr>
          <w:snapToGrid w:val="0"/>
          <w:color w:val="000000"/>
          <w:sz w:val="24"/>
        </w:rPr>
        <w:tab/>
        <w:t>D)</w:t>
      </w:r>
      <w:r>
        <w:rPr>
          <w:snapToGrid w:val="0"/>
          <w:color w:val="000000"/>
          <w:sz w:val="24"/>
        </w:rPr>
        <w:tab/>
        <w:t xml:space="preserve">abstinence </w:t>
      </w:r>
    </w:p>
    <w:p w:rsidR="00237CBD" w:rsidRDefault="00237CBD" w:rsidP="00237CBD">
      <w:pPr>
        <w:widowControl w:val="0"/>
        <w:spacing w:line="360" w:lineRule="auto"/>
        <w:ind w:left="720"/>
        <w:rPr>
          <w:snapToGrid w:val="0"/>
          <w:color w:val="00000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w:t>
      </w:r>
      <w:proofErr w:type="spellStart"/>
      <w:r>
        <w:rPr>
          <w:snapToGrid w:val="0"/>
          <w:color w:val="000000"/>
          <w:sz w:val="24"/>
        </w:rPr>
        <w:t>assortative</w:t>
      </w:r>
      <w:proofErr w:type="spellEnd"/>
      <w:r>
        <w:rPr>
          <w:snapToGrid w:val="0"/>
          <w:color w:val="000000"/>
          <w:sz w:val="24"/>
        </w:rPr>
        <w:t xml:space="preserve"> mating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29.</w:t>
      </w:r>
      <w:r>
        <w:rPr>
          <w:snapToGrid w:val="0"/>
          <w:color w:val="000000"/>
          <w:sz w:val="24"/>
        </w:rPr>
        <w:tab/>
        <w:t xml:space="preserve">You maintain two </w:t>
      </w:r>
      <w:proofErr w:type="spellStart"/>
      <w:r>
        <w:rPr>
          <w:snapToGrid w:val="0"/>
          <w:color w:val="000000"/>
          <w:sz w:val="24"/>
        </w:rPr>
        <w:t>monkeyflower</w:t>
      </w:r>
      <w:proofErr w:type="spellEnd"/>
      <w:r>
        <w:rPr>
          <w:snapToGrid w:val="0"/>
          <w:color w:val="000000"/>
          <w:sz w:val="24"/>
        </w:rPr>
        <w:t xml:space="preserve"> (</w:t>
      </w:r>
      <w:proofErr w:type="spellStart"/>
      <w:r>
        <w:rPr>
          <w:i/>
          <w:snapToGrid w:val="0"/>
          <w:color w:val="000000"/>
          <w:sz w:val="24"/>
        </w:rPr>
        <w:t>Mimulus</w:t>
      </w:r>
      <w:proofErr w:type="spellEnd"/>
      <w:r>
        <w:rPr>
          <w:i/>
          <w:snapToGrid w:val="0"/>
          <w:color w:val="000000"/>
          <w:sz w:val="24"/>
        </w:rPr>
        <w:t xml:space="preserve"> </w:t>
      </w:r>
      <w:proofErr w:type="spellStart"/>
      <w:r>
        <w:rPr>
          <w:i/>
          <w:snapToGrid w:val="0"/>
          <w:color w:val="000000"/>
          <w:sz w:val="24"/>
        </w:rPr>
        <w:t>guttatus</w:t>
      </w:r>
      <w:proofErr w:type="spellEnd"/>
      <w:r>
        <w:rPr>
          <w:snapToGrid w:val="0"/>
          <w:color w:val="000000"/>
          <w:sz w:val="24"/>
        </w:rPr>
        <w:t xml:space="preserve">) populations, one with enforced </w:t>
      </w:r>
      <w:proofErr w:type="spellStart"/>
      <w:r>
        <w:rPr>
          <w:snapToGrid w:val="0"/>
          <w:color w:val="000000"/>
          <w:sz w:val="24"/>
        </w:rPr>
        <w:t>selfing</w:t>
      </w:r>
      <w:proofErr w:type="spellEnd"/>
      <w:r>
        <w:rPr>
          <w:snapToGrid w:val="0"/>
          <w:color w:val="000000"/>
          <w:sz w:val="24"/>
        </w:rPr>
        <w:t xml:space="preserve">, the other (control) where </w:t>
      </w:r>
      <w:proofErr w:type="spellStart"/>
      <w:r>
        <w:rPr>
          <w:snapToGrid w:val="0"/>
          <w:color w:val="000000"/>
          <w:sz w:val="24"/>
        </w:rPr>
        <w:t>outcrossing</w:t>
      </w:r>
      <w:proofErr w:type="spellEnd"/>
      <w:r>
        <w:rPr>
          <w:snapToGrid w:val="0"/>
          <w:color w:val="000000"/>
          <w:sz w:val="24"/>
        </w:rPr>
        <w:t xml:space="preserve"> is permitted. Which of the two populations exhibits consistently high ovule number and number of viable pollen grains per flower, generation after generation?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spellStart"/>
      <w:proofErr w:type="gramStart"/>
      <w:r>
        <w:rPr>
          <w:snapToGrid w:val="0"/>
          <w:color w:val="000000"/>
          <w:sz w:val="24"/>
        </w:rPr>
        <w:t>selfed</w:t>
      </w:r>
      <w:proofErr w:type="spellEnd"/>
      <w:proofErr w:type="gramEnd"/>
      <w:r>
        <w:rPr>
          <w:snapToGrid w:val="0"/>
          <w:color w:val="000000"/>
          <w:sz w:val="24"/>
        </w:rPr>
        <w:t xml:space="preserve">    </w:t>
      </w:r>
      <w:r w:rsidRPr="0096752D">
        <w:rPr>
          <w:snapToGrid w:val="0"/>
          <w:color w:val="000000"/>
          <w:sz w:val="24"/>
          <w:highlight w:val="yellow"/>
        </w:rPr>
        <w:t xml:space="preserve">B)  </w:t>
      </w:r>
      <w:proofErr w:type="spellStart"/>
      <w:r w:rsidRPr="0096752D">
        <w:rPr>
          <w:snapToGrid w:val="0"/>
          <w:color w:val="000000"/>
          <w:sz w:val="24"/>
          <w:highlight w:val="yellow"/>
        </w:rPr>
        <w:t>outcrossed</w:t>
      </w:r>
      <w:proofErr w:type="spellEnd"/>
      <w:r>
        <w:rPr>
          <w:snapToGrid w:val="0"/>
          <w:color w:val="000000"/>
          <w:sz w:val="24"/>
        </w:rPr>
        <w:t xml:space="preserve"> </w:t>
      </w:r>
    </w:p>
    <w:p w:rsidR="00237CBD" w:rsidRDefault="00237CBD" w:rsidP="00237CBD">
      <w:pPr>
        <w:widowControl w:val="0"/>
        <w:spacing w:line="360" w:lineRule="auto"/>
        <w:ind w:left="720"/>
        <w:rPr>
          <w:snapToGrid w:val="0"/>
          <w:color w:val="00000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inbreeding coefficient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30.</w:t>
      </w:r>
      <w:r>
        <w:rPr>
          <w:snapToGrid w:val="0"/>
          <w:color w:val="000000"/>
          <w:sz w:val="24"/>
        </w:rPr>
        <w:tab/>
        <w:t>When all alleles of a gene except one are lost from a population, we say that the remaining allele is fixed. When fixation occurs, what is the value of the inbreeding coefficient (</w:t>
      </w:r>
      <w:r>
        <w:rPr>
          <w:i/>
          <w:snapToGrid w:val="0"/>
          <w:color w:val="000000"/>
          <w:sz w:val="24"/>
        </w:rPr>
        <w:t>F</w:t>
      </w:r>
      <w:r>
        <w:rPr>
          <w:snapToGrid w:val="0"/>
          <w:color w:val="000000"/>
          <w:sz w:val="24"/>
        </w:rPr>
        <w:t xml:space="preserve">)? </w:t>
      </w:r>
    </w:p>
    <w:p w:rsidR="00237CBD" w:rsidRPr="004838AC" w:rsidRDefault="00237CBD" w:rsidP="00237CBD">
      <w:pPr>
        <w:widowControl w:val="0"/>
        <w:tabs>
          <w:tab w:val="left" w:pos="720"/>
          <w:tab w:val="right" w:pos="5299"/>
          <w:tab w:val="left" w:pos="5472"/>
        </w:tabs>
        <w:spacing w:line="360" w:lineRule="auto"/>
        <w:ind w:left="1108" w:hanging="1108"/>
        <w:rPr>
          <w:rFonts w:ascii="Tms Rmn" w:hAnsi="Tms Rmn"/>
          <w:snapToGrid w:val="0"/>
          <w:sz w:val="24"/>
          <w:lang w:val="es-ES"/>
        </w:rPr>
      </w:pPr>
      <w:r>
        <w:rPr>
          <w:snapToGrid w:val="0"/>
          <w:color w:val="000000"/>
          <w:sz w:val="24"/>
        </w:rPr>
        <w:tab/>
      </w:r>
      <w:r w:rsidRPr="004838AC">
        <w:rPr>
          <w:snapToGrid w:val="0"/>
          <w:color w:val="000000"/>
          <w:sz w:val="24"/>
          <w:lang w:val="es-ES"/>
        </w:rPr>
        <w:t>A)</w:t>
      </w:r>
      <w:r w:rsidRPr="004838AC">
        <w:rPr>
          <w:snapToGrid w:val="0"/>
          <w:color w:val="000000"/>
          <w:sz w:val="24"/>
          <w:lang w:val="es-ES"/>
        </w:rPr>
        <w:tab/>
        <w:t xml:space="preserve">0.0 </w:t>
      </w:r>
      <w:r w:rsidRPr="004838AC">
        <w:rPr>
          <w:snapToGrid w:val="0"/>
          <w:color w:val="000000"/>
          <w:sz w:val="24"/>
          <w:lang w:val="es-ES"/>
        </w:rPr>
        <w:tab/>
        <w:t>D)</w:t>
      </w:r>
      <w:r w:rsidRPr="004838AC">
        <w:rPr>
          <w:snapToGrid w:val="0"/>
          <w:color w:val="000000"/>
          <w:sz w:val="24"/>
          <w:lang w:val="es-ES"/>
        </w:rPr>
        <w:tab/>
        <w:t xml:space="preserve">0.5 </w:t>
      </w:r>
    </w:p>
    <w:p w:rsidR="00237CBD" w:rsidRPr="004838AC" w:rsidRDefault="00237CBD" w:rsidP="00237CBD">
      <w:pPr>
        <w:widowControl w:val="0"/>
        <w:tabs>
          <w:tab w:val="left" w:pos="720"/>
          <w:tab w:val="right" w:pos="5299"/>
          <w:tab w:val="left" w:pos="5472"/>
        </w:tabs>
        <w:spacing w:line="360" w:lineRule="auto"/>
        <w:ind w:left="1108" w:hanging="1108"/>
        <w:rPr>
          <w:rFonts w:ascii="Tms Rmn" w:hAnsi="Tms Rmn"/>
          <w:snapToGrid w:val="0"/>
          <w:sz w:val="24"/>
          <w:lang w:val="es-ES"/>
        </w:rPr>
      </w:pPr>
      <w:r w:rsidRPr="004838AC">
        <w:rPr>
          <w:snapToGrid w:val="0"/>
          <w:color w:val="000000"/>
          <w:sz w:val="24"/>
          <w:lang w:val="es-ES"/>
        </w:rPr>
        <w:tab/>
        <w:t>B)</w:t>
      </w:r>
      <w:r w:rsidRPr="004838AC">
        <w:rPr>
          <w:snapToGrid w:val="0"/>
          <w:color w:val="000000"/>
          <w:sz w:val="24"/>
          <w:lang w:val="es-ES"/>
        </w:rPr>
        <w:tab/>
        <w:t xml:space="preserve">0.125 </w:t>
      </w:r>
      <w:r w:rsidRPr="004838AC">
        <w:rPr>
          <w:snapToGrid w:val="0"/>
          <w:color w:val="000000"/>
          <w:sz w:val="24"/>
          <w:lang w:val="es-ES"/>
        </w:rPr>
        <w:tab/>
      </w:r>
      <w:r w:rsidRPr="0096752D">
        <w:rPr>
          <w:snapToGrid w:val="0"/>
          <w:color w:val="000000"/>
          <w:sz w:val="24"/>
          <w:highlight w:val="yellow"/>
          <w:lang w:val="es-ES"/>
        </w:rPr>
        <w:t>E)</w:t>
      </w:r>
      <w:r w:rsidRPr="0096752D">
        <w:rPr>
          <w:snapToGrid w:val="0"/>
          <w:color w:val="000000"/>
          <w:sz w:val="24"/>
          <w:highlight w:val="yellow"/>
          <w:lang w:val="es-ES"/>
        </w:rPr>
        <w:tab/>
        <w:t>1.0</w:t>
      </w:r>
      <w:r w:rsidRPr="004838AC">
        <w:rPr>
          <w:snapToGrid w:val="0"/>
          <w:color w:val="000000"/>
          <w:sz w:val="24"/>
          <w:lang w:val="es-ES"/>
        </w:rPr>
        <w:t xml:space="preserve"> </w:t>
      </w:r>
    </w:p>
    <w:p w:rsidR="00237CBD" w:rsidRPr="004838AC" w:rsidRDefault="00237CBD" w:rsidP="00237CBD">
      <w:pPr>
        <w:widowControl w:val="0"/>
        <w:tabs>
          <w:tab w:val="left" w:pos="720"/>
          <w:tab w:val="right" w:pos="5299"/>
          <w:tab w:val="left" w:pos="5472"/>
        </w:tabs>
        <w:spacing w:line="360" w:lineRule="auto"/>
        <w:ind w:left="1108" w:hanging="1108"/>
        <w:rPr>
          <w:rFonts w:ascii="Tms Rmn" w:hAnsi="Tms Rmn"/>
          <w:snapToGrid w:val="0"/>
          <w:sz w:val="24"/>
          <w:lang w:val="es-ES"/>
        </w:rPr>
      </w:pPr>
      <w:r w:rsidRPr="004838AC">
        <w:rPr>
          <w:snapToGrid w:val="0"/>
          <w:color w:val="000000"/>
          <w:sz w:val="24"/>
          <w:lang w:val="es-ES"/>
        </w:rPr>
        <w:tab/>
        <w:t>C)</w:t>
      </w:r>
      <w:r w:rsidRPr="004838AC">
        <w:rPr>
          <w:snapToGrid w:val="0"/>
          <w:color w:val="000000"/>
          <w:sz w:val="24"/>
          <w:lang w:val="es-ES"/>
        </w:rPr>
        <w:tab/>
        <w:t xml:space="preserve">0.25 </w:t>
      </w:r>
    </w:p>
    <w:p w:rsidR="00237CBD" w:rsidRPr="004838AC" w:rsidRDefault="00237CBD" w:rsidP="00237CBD">
      <w:pPr>
        <w:widowControl w:val="0"/>
        <w:spacing w:line="360" w:lineRule="auto"/>
        <w:ind w:left="720"/>
        <w:rPr>
          <w:rFonts w:ascii="Tms Rmn" w:hAnsi="Tms Rmn"/>
          <w:snapToGrid w:val="0"/>
          <w:sz w:val="24"/>
          <w:lang w:val="es-ES"/>
        </w:rPr>
      </w:pPr>
      <w:proofErr w:type="spellStart"/>
      <w:r w:rsidRPr="004838AC">
        <w:rPr>
          <w:snapToGrid w:val="0"/>
          <w:color w:val="000000"/>
          <w:sz w:val="24"/>
          <w:lang w:val="es-ES"/>
        </w:rPr>
        <w:t>Answer</w:t>
      </w:r>
      <w:proofErr w:type="spellEnd"/>
      <w:r w:rsidRPr="004838AC">
        <w:rPr>
          <w:snapToGrid w:val="0"/>
          <w:color w:val="000000"/>
          <w:sz w:val="24"/>
          <w:lang w:val="es-ES"/>
        </w:rPr>
        <w:t>: E</w:t>
      </w:r>
    </w:p>
    <w:p w:rsidR="00237CBD" w:rsidRDefault="00237CBD" w:rsidP="00237CBD">
      <w:pPr>
        <w:widowControl w:val="0"/>
        <w:spacing w:line="360" w:lineRule="auto"/>
        <w:ind w:left="720"/>
        <w:rPr>
          <w:snapToGrid w:val="0"/>
          <w:color w:val="000000"/>
          <w:sz w:val="24"/>
          <w:lang w:val="es-ES"/>
        </w:rPr>
      </w:pPr>
    </w:p>
    <w:p w:rsidR="0096752D" w:rsidRDefault="0096752D" w:rsidP="00237CBD">
      <w:pPr>
        <w:widowControl w:val="0"/>
        <w:spacing w:line="360" w:lineRule="auto"/>
        <w:ind w:left="720"/>
        <w:rPr>
          <w:snapToGrid w:val="0"/>
          <w:color w:val="000000"/>
          <w:sz w:val="24"/>
          <w:lang w:val="es-ES"/>
        </w:rPr>
      </w:pPr>
    </w:p>
    <w:p w:rsidR="0096752D" w:rsidRDefault="0096752D" w:rsidP="00237CBD">
      <w:pPr>
        <w:widowControl w:val="0"/>
        <w:spacing w:line="360" w:lineRule="auto"/>
        <w:ind w:left="720"/>
        <w:rPr>
          <w:snapToGrid w:val="0"/>
          <w:color w:val="000000"/>
          <w:sz w:val="24"/>
          <w:lang w:val="es-ES"/>
        </w:rPr>
      </w:pPr>
    </w:p>
    <w:p w:rsidR="0096752D" w:rsidRPr="004838AC" w:rsidRDefault="0096752D" w:rsidP="00237CBD">
      <w:pPr>
        <w:widowControl w:val="0"/>
        <w:spacing w:line="360" w:lineRule="auto"/>
        <w:ind w:left="720"/>
        <w:rPr>
          <w:snapToGrid w:val="0"/>
          <w:color w:val="000000"/>
          <w:sz w:val="24"/>
          <w:lang w:val="es-ES"/>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lastRenderedPageBreak/>
        <w:t xml:space="preserve">Topic: inbreeding and fitness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31.</w:t>
      </w:r>
      <w:r>
        <w:rPr>
          <w:snapToGrid w:val="0"/>
          <w:color w:val="000000"/>
          <w:sz w:val="24"/>
        </w:rPr>
        <w:tab/>
        <w:t>In studies of both song sparrows and wolves, researchers found the following relationship between the survival of offspring and the inbreeding coefficient (</w:t>
      </w:r>
      <w:r>
        <w:rPr>
          <w:i/>
          <w:snapToGrid w:val="0"/>
          <w:color w:val="000000"/>
          <w:sz w:val="24"/>
        </w:rPr>
        <w:t>F</w:t>
      </w:r>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Survival increased with increasing values of the inbreeding coefficient.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C23124">
        <w:rPr>
          <w:snapToGrid w:val="0"/>
          <w:color w:val="000000"/>
          <w:sz w:val="24"/>
          <w:highlight w:val="yellow"/>
        </w:rPr>
        <w:t>B)</w:t>
      </w:r>
      <w:r w:rsidRPr="00C23124">
        <w:rPr>
          <w:snapToGrid w:val="0"/>
          <w:color w:val="000000"/>
          <w:sz w:val="24"/>
          <w:highlight w:val="yellow"/>
        </w:rPr>
        <w:tab/>
        <w:t>Survival decreased with increasing values of inbreeding coefficient.</w:t>
      </w:r>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t xml:space="preserve">Survival showed no relationship to values of the inbreeding coefficient.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The relationship of survival and inbreeding coefficient depended on the species studied.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w:t>
      </w:r>
      <w:proofErr w:type="spellStart"/>
      <w:r>
        <w:rPr>
          <w:snapToGrid w:val="0"/>
          <w:color w:val="000000"/>
          <w:sz w:val="24"/>
        </w:rPr>
        <w:t>assortative</w:t>
      </w:r>
      <w:proofErr w:type="spellEnd"/>
      <w:r>
        <w:rPr>
          <w:snapToGrid w:val="0"/>
          <w:color w:val="000000"/>
          <w:sz w:val="24"/>
        </w:rPr>
        <w:t xml:space="preserve"> mating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32.</w:t>
      </w:r>
      <w:r>
        <w:rPr>
          <w:snapToGrid w:val="0"/>
          <w:color w:val="000000"/>
          <w:sz w:val="24"/>
        </w:rPr>
        <w:tab/>
        <w:t xml:space="preserve">In experiments with the plant </w:t>
      </w:r>
      <w:proofErr w:type="spellStart"/>
      <w:r>
        <w:rPr>
          <w:i/>
          <w:snapToGrid w:val="0"/>
          <w:color w:val="000000"/>
          <w:sz w:val="24"/>
        </w:rPr>
        <w:t>Banksia</w:t>
      </w:r>
      <w:proofErr w:type="spellEnd"/>
      <w:r>
        <w:rPr>
          <w:i/>
          <w:snapToGrid w:val="0"/>
          <w:color w:val="000000"/>
          <w:sz w:val="24"/>
        </w:rPr>
        <w:t xml:space="preserve"> </w:t>
      </w:r>
      <w:proofErr w:type="spellStart"/>
      <w:r>
        <w:rPr>
          <w:i/>
          <w:snapToGrid w:val="0"/>
          <w:color w:val="000000"/>
          <w:sz w:val="24"/>
        </w:rPr>
        <w:t>spinulosa</w:t>
      </w:r>
      <w:proofErr w:type="spellEnd"/>
      <w:r>
        <w:rPr>
          <w:snapToGrid w:val="0"/>
          <w:color w:val="000000"/>
          <w:sz w:val="24"/>
        </w:rPr>
        <w:t xml:space="preserve">, researchers in </w:t>
      </w:r>
      <w:smartTag w:uri="urn:schemas-microsoft-com:office:smarttags" w:element="country-region">
        <w:smartTag w:uri="urn:schemas-microsoft-com:office:smarttags" w:element="place">
          <w:r>
            <w:rPr>
              <w:snapToGrid w:val="0"/>
              <w:color w:val="000000"/>
              <w:sz w:val="24"/>
            </w:rPr>
            <w:t>Australia</w:t>
          </w:r>
        </w:smartTag>
      </w:smartTag>
      <w:r>
        <w:rPr>
          <w:snapToGrid w:val="0"/>
          <w:color w:val="000000"/>
          <w:sz w:val="24"/>
        </w:rPr>
        <w:t xml:space="preserve"> showed that individual plants: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C23124">
        <w:rPr>
          <w:snapToGrid w:val="0"/>
          <w:color w:val="000000"/>
          <w:sz w:val="24"/>
          <w:highlight w:val="yellow"/>
        </w:rPr>
        <w:t>A)</w:t>
      </w:r>
      <w:r w:rsidRPr="00C23124">
        <w:rPr>
          <w:snapToGrid w:val="0"/>
          <w:color w:val="000000"/>
          <w:sz w:val="24"/>
          <w:highlight w:val="yellow"/>
        </w:rPr>
        <w:tab/>
      </w:r>
      <w:proofErr w:type="gramStart"/>
      <w:r w:rsidRPr="00C23124">
        <w:rPr>
          <w:snapToGrid w:val="0"/>
          <w:color w:val="000000"/>
          <w:sz w:val="24"/>
          <w:highlight w:val="yellow"/>
        </w:rPr>
        <w:t>can</w:t>
      </w:r>
      <w:proofErr w:type="gramEnd"/>
      <w:r w:rsidRPr="00C23124">
        <w:rPr>
          <w:snapToGrid w:val="0"/>
          <w:color w:val="000000"/>
          <w:sz w:val="24"/>
          <w:highlight w:val="yellow"/>
        </w:rPr>
        <w:t xml:space="preserve"> make distinctions among developing embryos on the basis of their genotypes.</w:t>
      </w:r>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cannot</w:t>
      </w:r>
      <w:proofErr w:type="gramEnd"/>
      <w:r>
        <w:rPr>
          <w:snapToGrid w:val="0"/>
          <w:color w:val="000000"/>
          <w:sz w:val="24"/>
        </w:rPr>
        <w:t xml:space="preserve"> make distinctions among developing embryos on the basis of their genotypes.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genetic drift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33.</w:t>
      </w:r>
      <w:r>
        <w:rPr>
          <w:snapToGrid w:val="0"/>
          <w:color w:val="000000"/>
          <w:sz w:val="24"/>
        </w:rPr>
        <w:tab/>
        <w:t xml:space="preserve">Genetic drift results from stochastic variation in birth and death rates, and it is thus most important in __________ populations.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sidRPr="00C23124">
        <w:rPr>
          <w:snapToGrid w:val="0"/>
          <w:color w:val="000000"/>
          <w:sz w:val="24"/>
          <w:highlight w:val="yellow"/>
        </w:rPr>
        <w:t>small</w:t>
      </w:r>
      <w:proofErr w:type="gramEnd"/>
      <w:r>
        <w:rPr>
          <w:snapToGrid w:val="0"/>
          <w:color w:val="000000"/>
          <w:sz w:val="24"/>
        </w:rPr>
        <w:t xml:space="preserve">    B)  medium    C)  large    D)  all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genetic drift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34.</w:t>
      </w:r>
      <w:r>
        <w:rPr>
          <w:snapToGrid w:val="0"/>
          <w:color w:val="000000"/>
          <w:sz w:val="24"/>
        </w:rPr>
        <w:tab/>
        <w:t>A small population of a sexually reproducing lizard has dwindled to two individuals, one male and one female. Both are heterozygous (B</w:t>
      </w:r>
      <w:r>
        <w:rPr>
          <w:snapToGrid w:val="0"/>
          <w:color w:val="000000"/>
          <w:position w:val="-6"/>
          <w:sz w:val="19"/>
        </w:rPr>
        <w:t>1</w:t>
      </w:r>
      <w:r>
        <w:rPr>
          <w:snapToGrid w:val="0"/>
          <w:color w:val="000000"/>
          <w:sz w:val="24"/>
        </w:rPr>
        <w:t>B</w:t>
      </w:r>
      <w:r>
        <w:rPr>
          <w:snapToGrid w:val="0"/>
          <w:color w:val="000000"/>
          <w:position w:val="-6"/>
          <w:sz w:val="19"/>
        </w:rPr>
        <w:t>2</w:t>
      </w:r>
      <w:r>
        <w:rPr>
          <w:snapToGrid w:val="0"/>
          <w:color w:val="000000"/>
          <w:sz w:val="24"/>
        </w:rPr>
        <w:t>) for the gene B. These individuals mate and produce three offspring. The adults are then eaten by a bird. What is the probability that allele B</w:t>
      </w:r>
      <w:r>
        <w:rPr>
          <w:snapToGrid w:val="0"/>
          <w:color w:val="000000"/>
          <w:position w:val="-6"/>
          <w:sz w:val="19"/>
        </w:rPr>
        <w:t>2</w:t>
      </w:r>
      <w:r>
        <w:rPr>
          <w:snapToGrid w:val="0"/>
          <w:color w:val="000000"/>
          <w:sz w:val="24"/>
        </w:rPr>
        <w:t xml:space="preserve"> has become fixed in the population, which now consists of the three offspring?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r w:rsidRPr="00C23124">
        <w:rPr>
          <w:snapToGrid w:val="0"/>
          <w:color w:val="000000"/>
          <w:sz w:val="24"/>
          <w:highlight w:val="yellow"/>
        </w:rPr>
        <w:t>1/64</w:t>
      </w:r>
      <w:r>
        <w:rPr>
          <w:snapToGrid w:val="0"/>
          <w:color w:val="000000"/>
          <w:sz w:val="24"/>
        </w:rPr>
        <w:t xml:space="preserve">    B</w:t>
      </w:r>
      <w:proofErr w:type="gramStart"/>
      <w:r>
        <w:rPr>
          <w:snapToGrid w:val="0"/>
          <w:color w:val="000000"/>
          <w:sz w:val="24"/>
        </w:rPr>
        <w:t>)  1</w:t>
      </w:r>
      <w:proofErr w:type="gramEnd"/>
      <w:r>
        <w:rPr>
          <w:snapToGrid w:val="0"/>
          <w:color w:val="000000"/>
          <w:sz w:val="24"/>
        </w:rPr>
        <w:t xml:space="preserve">/16    C)  1/4    D)  1/27    E)  1/9    F)  1/3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C23124" w:rsidRDefault="00C23124"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lastRenderedPageBreak/>
        <w:t xml:space="preserve">Topic: founder events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35.</w:t>
      </w:r>
      <w:r>
        <w:rPr>
          <w:snapToGrid w:val="0"/>
          <w:color w:val="000000"/>
          <w:sz w:val="24"/>
        </w:rPr>
        <w:tab/>
        <w:t xml:space="preserve">A large "raft" of floating vegetation breaks loose from a tropical mainland area during a violent hurricane. After days adrift, the raft reaches a small island. Among the animals on this raft are eight lizards belonging to a species not previously found on the island. Several years later, the population established by these individuals is studied carefully and found to have a __________ level of genetic variation compared to the parent (mainland) population from which the original eight colonists came.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substantially</w:t>
      </w:r>
      <w:proofErr w:type="gramEnd"/>
      <w:r>
        <w:rPr>
          <w:snapToGrid w:val="0"/>
          <w:color w:val="000000"/>
          <w:sz w:val="24"/>
        </w:rPr>
        <w:t xml:space="preserve"> enhanced    B)  similar    </w:t>
      </w:r>
      <w:r w:rsidRPr="00C23124">
        <w:rPr>
          <w:snapToGrid w:val="0"/>
          <w:color w:val="000000"/>
          <w:sz w:val="24"/>
          <w:highlight w:val="yellow"/>
        </w:rPr>
        <w:t>C)  substantially reduced</w:t>
      </w:r>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C</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population bottleneck   Difficulty: easy   </w:t>
      </w:r>
    </w:p>
    <w:p w:rsidR="00237CBD" w:rsidRDefault="00237CBD" w:rsidP="00237CBD">
      <w:pPr>
        <w:pStyle w:val="BodyTextIndent"/>
        <w:spacing w:line="360" w:lineRule="auto"/>
        <w:rPr>
          <w:rFonts w:ascii="Tms Rmn" w:hAnsi="Tms Rmn"/>
        </w:rPr>
      </w:pPr>
      <w:r>
        <w:tab/>
        <w:t>36.</w:t>
      </w:r>
      <w:r>
        <w:tab/>
        <w:t xml:space="preserve">Loss of genetic variability in a population following colonization or any other form of population decline is referred to as a __________.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population</w:t>
      </w:r>
      <w:proofErr w:type="gramEnd"/>
      <w:r>
        <w:rPr>
          <w:snapToGrid w:val="0"/>
          <w:color w:val="000000"/>
          <w:sz w:val="24"/>
        </w:rPr>
        <w:t xml:space="preserve"> meltdown </w:t>
      </w:r>
      <w:r>
        <w:rPr>
          <w:snapToGrid w:val="0"/>
          <w:color w:val="000000"/>
          <w:sz w:val="24"/>
        </w:rPr>
        <w:tab/>
        <w:t>D)</w:t>
      </w:r>
      <w:r>
        <w:rPr>
          <w:snapToGrid w:val="0"/>
          <w:color w:val="000000"/>
          <w:sz w:val="24"/>
        </w:rPr>
        <w:tab/>
      </w:r>
      <w:r w:rsidRPr="00C23124">
        <w:rPr>
          <w:snapToGrid w:val="0"/>
          <w:color w:val="000000"/>
          <w:sz w:val="24"/>
          <w:highlight w:val="yellow"/>
        </w:rPr>
        <w:t>population bottleneck</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population</w:t>
      </w:r>
      <w:proofErr w:type="gramEnd"/>
      <w:r>
        <w:rPr>
          <w:snapToGrid w:val="0"/>
          <w:color w:val="000000"/>
          <w:sz w:val="24"/>
        </w:rPr>
        <w:t xml:space="preserve"> crash </w:t>
      </w:r>
      <w:r>
        <w:rPr>
          <w:snapToGrid w:val="0"/>
          <w:color w:val="000000"/>
          <w:sz w:val="24"/>
        </w:rPr>
        <w:tab/>
        <w:t>E)</w:t>
      </w:r>
      <w:r>
        <w:rPr>
          <w:snapToGrid w:val="0"/>
          <w:color w:val="000000"/>
          <w:sz w:val="24"/>
        </w:rPr>
        <w:tab/>
        <w:t xml:space="preserve">population enhancement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population</w:t>
      </w:r>
      <w:proofErr w:type="gramEnd"/>
      <w:r>
        <w:rPr>
          <w:snapToGrid w:val="0"/>
          <w:color w:val="000000"/>
          <w:sz w:val="24"/>
        </w:rPr>
        <w:t xml:space="preserve"> extinction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D</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population bottleneck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37.</w:t>
      </w:r>
      <w:r>
        <w:rPr>
          <w:snapToGrid w:val="0"/>
          <w:color w:val="000000"/>
          <w:sz w:val="24"/>
        </w:rPr>
        <w:tab/>
        <w:t xml:space="preserve">Which of the following species of East African carnivores has been monitored closely by conservationists after the discovery that this animal has practically no genetic variation?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lion</w:t>
      </w:r>
      <w:proofErr w:type="gramEnd"/>
      <w:r>
        <w:rPr>
          <w:snapToGrid w:val="0"/>
          <w:color w:val="000000"/>
          <w:sz w:val="24"/>
        </w:rPr>
        <w:t xml:space="preserve">    B)  tiger    C)  bear    </w:t>
      </w:r>
      <w:r w:rsidRPr="00C23124">
        <w:rPr>
          <w:snapToGrid w:val="0"/>
          <w:color w:val="000000"/>
          <w:sz w:val="24"/>
          <w:highlight w:val="yellow"/>
        </w:rPr>
        <w:t>D)  cheetah</w:t>
      </w:r>
      <w:r>
        <w:rPr>
          <w:snapToGrid w:val="0"/>
          <w:color w:val="000000"/>
          <w:sz w:val="24"/>
        </w:rPr>
        <w:t xml:space="preserve">    E)  leopard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D</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effective population size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38.</w:t>
      </w:r>
      <w:r>
        <w:rPr>
          <w:snapToGrid w:val="0"/>
          <w:color w:val="000000"/>
          <w:sz w:val="24"/>
        </w:rPr>
        <w:tab/>
        <w:t>A population of an endangered plant is monitored over a period of 5 years.  The following population sizes are recorded: 30, 50, 30, 20, and 70.  What is the effective population size (</w:t>
      </w:r>
      <w:r>
        <w:rPr>
          <w:i/>
          <w:snapToGrid w:val="0"/>
          <w:color w:val="000000"/>
          <w:sz w:val="24"/>
        </w:rPr>
        <w:t>N</w:t>
      </w:r>
      <w:r>
        <w:rPr>
          <w:snapToGrid w:val="0"/>
          <w:color w:val="000000"/>
          <w:sz w:val="24"/>
          <w:vertAlign w:val="subscript"/>
        </w:rPr>
        <w:t>e</w:t>
      </w:r>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exactly</w:t>
      </w:r>
      <w:proofErr w:type="gramEnd"/>
      <w:r>
        <w:rPr>
          <w:snapToGrid w:val="0"/>
          <w:color w:val="000000"/>
          <w:sz w:val="24"/>
        </w:rPr>
        <w:t xml:space="preserve"> 40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greater</w:t>
      </w:r>
      <w:proofErr w:type="gramEnd"/>
      <w:r>
        <w:rPr>
          <w:snapToGrid w:val="0"/>
          <w:color w:val="000000"/>
          <w:sz w:val="24"/>
        </w:rPr>
        <w:t xml:space="preserve"> than 40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C23124">
        <w:rPr>
          <w:snapToGrid w:val="0"/>
          <w:color w:val="000000"/>
          <w:sz w:val="24"/>
          <w:highlight w:val="yellow"/>
        </w:rPr>
        <w:t>C)</w:t>
      </w:r>
      <w:r w:rsidRPr="00C23124">
        <w:rPr>
          <w:snapToGrid w:val="0"/>
          <w:color w:val="000000"/>
          <w:sz w:val="24"/>
          <w:highlight w:val="yellow"/>
        </w:rPr>
        <w:tab/>
      </w:r>
      <w:proofErr w:type="gramStart"/>
      <w:r w:rsidRPr="00C23124">
        <w:rPr>
          <w:snapToGrid w:val="0"/>
          <w:color w:val="000000"/>
          <w:sz w:val="24"/>
          <w:highlight w:val="yellow"/>
        </w:rPr>
        <w:t>less</w:t>
      </w:r>
      <w:proofErr w:type="gramEnd"/>
      <w:r w:rsidRPr="00C23124">
        <w:rPr>
          <w:snapToGrid w:val="0"/>
          <w:color w:val="000000"/>
          <w:sz w:val="24"/>
          <w:highlight w:val="yellow"/>
        </w:rPr>
        <w:t xml:space="preserve"> than 40</w:t>
      </w:r>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There is insufficient information presented to answer this question. </w:t>
      </w:r>
    </w:p>
    <w:p w:rsidR="00237CBD" w:rsidRDefault="00237CBD" w:rsidP="00237CBD">
      <w:pPr>
        <w:widowControl w:val="0"/>
        <w:spacing w:line="360" w:lineRule="auto"/>
        <w:ind w:left="720"/>
        <w:rPr>
          <w:rFonts w:ascii="Tms Rmn" w:hAnsi="Tms Rmn"/>
          <w:snapToGrid w:val="0"/>
          <w:sz w:val="24"/>
        </w:rPr>
      </w:pPr>
      <w:r>
        <w:rPr>
          <w:snapToGrid w:val="0"/>
          <w:color w:val="000000"/>
          <w:sz w:val="24"/>
        </w:rPr>
        <w:lastRenderedPageBreak/>
        <w:t>Answer: C</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effective population size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39.</w:t>
      </w:r>
      <w:r>
        <w:rPr>
          <w:snapToGrid w:val="0"/>
          <w:color w:val="000000"/>
          <w:sz w:val="24"/>
        </w:rPr>
        <w:tab/>
        <w:t xml:space="preserve">Imbalance in the number of males and females contributing to future generations, as occurs in many promiscuous mating systems, has which of the following effects on effective population size?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increase</w:t>
      </w:r>
      <w:proofErr w:type="gramEnd"/>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CF65F5">
        <w:rPr>
          <w:snapToGrid w:val="0"/>
          <w:color w:val="000000"/>
          <w:sz w:val="24"/>
          <w:highlight w:val="yellow"/>
        </w:rPr>
        <w:t>B)</w:t>
      </w:r>
      <w:r w:rsidRPr="00CF65F5">
        <w:rPr>
          <w:snapToGrid w:val="0"/>
          <w:color w:val="000000"/>
          <w:sz w:val="24"/>
          <w:highlight w:val="yellow"/>
        </w:rPr>
        <w:tab/>
      </w:r>
      <w:proofErr w:type="gramStart"/>
      <w:r w:rsidRPr="00CF65F5">
        <w:rPr>
          <w:snapToGrid w:val="0"/>
          <w:color w:val="000000"/>
          <w:sz w:val="24"/>
          <w:highlight w:val="yellow"/>
        </w:rPr>
        <w:t>no</w:t>
      </w:r>
      <w:proofErr w:type="gramEnd"/>
      <w:r w:rsidRPr="00CF65F5">
        <w:rPr>
          <w:snapToGrid w:val="0"/>
          <w:color w:val="000000"/>
          <w:sz w:val="24"/>
          <w:highlight w:val="yellow"/>
        </w:rPr>
        <w:t xml:space="preserve"> effect</w:t>
      </w:r>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reduction</w:t>
      </w:r>
      <w:proofErr w:type="gramEnd"/>
      <w:r>
        <w:rPr>
          <w:snapToGrid w:val="0"/>
          <w:color w:val="000000"/>
          <w:sz w:val="24"/>
        </w:rPr>
        <w:t xml:space="preserve">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There is insufficient information presented to answer this question. </w:t>
      </w:r>
    </w:p>
    <w:p w:rsidR="00237CBD" w:rsidRDefault="00237CBD" w:rsidP="00237CBD">
      <w:pPr>
        <w:widowControl w:val="0"/>
        <w:spacing w:line="360" w:lineRule="auto"/>
        <w:ind w:left="720"/>
        <w:rPr>
          <w:rFonts w:ascii="Tms Rmn" w:hAnsi="Tms Rmn"/>
          <w:snapToGrid w:val="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genetic trace of population change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40.</w:t>
      </w:r>
      <w:r>
        <w:rPr>
          <w:snapToGrid w:val="0"/>
          <w:color w:val="000000"/>
          <w:sz w:val="24"/>
        </w:rPr>
        <w:tab/>
        <w:t xml:space="preserve">The example of the Galápagos tortoises presented in the text contrasted two medium-sized populations (100–600 tortoises) with a third, much larger, population (3,000–5,000 tortoises), all found on </w:t>
      </w:r>
      <w:proofErr w:type="spellStart"/>
      <w:r>
        <w:rPr>
          <w:snapToGrid w:val="0"/>
          <w:color w:val="000000"/>
          <w:sz w:val="24"/>
        </w:rPr>
        <w:t>Isabela</w:t>
      </w:r>
      <w:proofErr w:type="spellEnd"/>
      <w:r>
        <w:rPr>
          <w:snapToGrid w:val="0"/>
          <w:color w:val="000000"/>
          <w:sz w:val="24"/>
        </w:rPr>
        <w:t xml:space="preserve"> Island. The largest population has considerably lower variation in its mitochondrial </w:t>
      </w:r>
      <w:proofErr w:type="spellStart"/>
      <w:r>
        <w:rPr>
          <w:snapToGrid w:val="0"/>
          <w:color w:val="000000"/>
          <w:sz w:val="24"/>
        </w:rPr>
        <w:t>haplotype</w:t>
      </w:r>
      <w:proofErr w:type="spellEnd"/>
      <w:r>
        <w:rPr>
          <w:snapToGrid w:val="0"/>
          <w:color w:val="000000"/>
          <w:sz w:val="24"/>
        </w:rPr>
        <w:t xml:space="preserve">, with most individuals representing a single </w:t>
      </w:r>
      <w:proofErr w:type="spellStart"/>
      <w:r>
        <w:rPr>
          <w:snapToGrid w:val="0"/>
          <w:color w:val="000000"/>
          <w:sz w:val="24"/>
        </w:rPr>
        <w:t>haplotype</w:t>
      </w:r>
      <w:proofErr w:type="spellEnd"/>
      <w:r>
        <w:rPr>
          <w:snapToGrid w:val="0"/>
          <w:color w:val="000000"/>
          <w:sz w:val="24"/>
        </w:rPr>
        <w:t xml:space="preserve">. What did researchers conclude about this largest population?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r w:rsidRPr="00CF65F5">
        <w:rPr>
          <w:snapToGrid w:val="0"/>
          <w:color w:val="000000"/>
          <w:sz w:val="24"/>
          <w:highlight w:val="yellow"/>
        </w:rPr>
        <w:t>It was founded by one or a small number of individuals and recently grew to its present large size.</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B)</w:t>
      </w:r>
      <w:r>
        <w:rPr>
          <w:snapToGrid w:val="0"/>
          <w:color w:val="000000"/>
          <w:sz w:val="24"/>
        </w:rPr>
        <w:tab/>
        <w:t xml:space="preserve">It is an ancient population, and emigrants from this population likely founded the two smaller populations.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t xml:space="preserve">It is a fragment of a much larger population that was recently split by volcanic activity into the three present-day populations.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It is an enigmatic population, because large populations always have greater genotypic diversity. </w:t>
      </w:r>
    </w:p>
    <w:p w:rsidR="00237CBD" w:rsidRDefault="00237CBD" w:rsidP="00237CBD">
      <w:pPr>
        <w:widowControl w:val="0"/>
        <w:spacing w:line="360" w:lineRule="auto"/>
        <w:ind w:left="720"/>
        <w:rPr>
          <w:snapToGrid w:val="0"/>
          <w:color w:val="00000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coalescence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41.</w:t>
      </w:r>
      <w:r>
        <w:rPr>
          <w:snapToGrid w:val="0"/>
          <w:color w:val="000000"/>
          <w:sz w:val="24"/>
        </w:rPr>
        <w:tab/>
        <w:t xml:space="preserve">All the copies of a single gene in a population will have descended from a single copy that existed at some time in the past. We refer to the elapsed time as the __________ time.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lastRenderedPageBreak/>
        <w:tab/>
        <w:t>A)</w:t>
      </w:r>
      <w:r>
        <w:rPr>
          <w:snapToGrid w:val="0"/>
          <w:color w:val="000000"/>
          <w:sz w:val="24"/>
        </w:rPr>
        <w:tab/>
      </w:r>
      <w:proofErr w:type="spellStart"/>
      <w:proofErr w:type="gramStart"/>
      <w:r>
        <w:rPr>
          <w:snapToGrid w:val="0"/>
          <w:color w:val="000000"/>
          <w:sz w:val="24"/>
        </w:rPr>
        <w:t>heterozygosity</w:t>
      </w:r>
      <w:proofErr w:type="spellEnd"/>
      <w:proofErr w:type="gramEnd"/>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B)</w:t>
      </w:r>
      <w:r>
        <w:rPr>
          <w:snapToGrid w:val="0"/>
          <w:color w:val="000000"/>
          <w:sz w:val="24"/>
        </w:rPr>
        <w:tab/>
      </w:r>
      <w:proofErr w:type="spellStart"/>
      <w:proofErr w:type="gramStart"/>
      <w:r>
        <w:rPr>
          <w:snapToGrid w:val="0"/>
          <w:color w:val="000000"/>
          <w:sz w:val="24"/>
        </w:rPr>
        <w:t>homozygosity</w:t>
      </w:r>
      <w:proofErr w:type="spellEnd"/>
      <w:proofErr w:type="gramEnd"/>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r>
      <w:proofErr w:type="gramStart"/>
      <w:r>
        <w:rPr>
          <w:snapToGrid w:val="0"/>
          <w:color w:val="000000"/>
          <w:sz w:val="24"/>
        </w:rPr>
        <w:t>extinction</w:t>
      </w:r>
      <w:proofErr w:type="gramEnd"/>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CF65F5">
        <w:rPr>
          <w:snapToGrid w:val="0"/>
          <w:color w:val="000000"/>
          <w:sz w:val="24"/>
          <w:highlight w:val="yellow"/>
        </w:rPr>
        <w:t>D)</w:t>
      </w:r>
      <w:r w:rsidRPr="00CF65F5">
        <w:rPr>
          <w:snapToGrid w:val="0"/>
          <w:color w:val="000000"/>
          <w:sz w:val="24"/>
          <w:highlight w:val="yellow"/>
        </w:rPr>
        <w:tab/>
      </w:r>
      <w:proofErr w:type="gramStart"/>
      <w:r w:rsidRPr="00CF65F5">
        <w:rPr>
          <w:snapToGrid w:val="0"/>
          <w:color w:val="000000"/>
          <w:sz w:val="24"/>
          <w:highlight w:val="yellow"/>
        </w:rPr>
        <w:t>coalescence</w:t>
      </w:r>
      <w:proofErr w:type="gramEnd"/>
      <w:r>
        <w:rPr>
          <w:snapToGrid w:val="0"/>
          <w:color w:val="000000"/>
          <w:sz w:val="24"/>
        </w:rPr>
        <w:t xml:space="preserve"> </w:t>
      </w:r>
    </w:p>
    <w:p w:rsidR="00237CBD" w:rsidRDefault="00237CBD" w:rsidP="00237CBD">
      <w:pPr>
        <w:widowControl w:val="0"/>
        <w:spacing w:line="360" w:lineRule="auto"/>
        <w:ind w:left="720"/>
        <w:rPr>
          <w:snapToGrid w:val="0"/>
          <w:color w:val="000000"/>
          <w:sz w:val="24"/>
        </w:rPr>
      </w:pPr>
      <w:r>
        <w:rPr>
          <w:snapToGrid w:val="0"/>
          <w:color w:val="000000"/>
          <w:sz w:val="24"/>
        </w:rPr>
        <w:t>Answer: D</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mutation-drift balance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42.</w:t>
      </w:r>
      <w:r>
        <w:rPr>
          <w:snapToGrid w:val="0"/>
          <w:color w:val="000000"/>
          <w:sz w:val="24"/>
        </w:rPr>
        <w:tab/>
        <w:t xml:space="preserve">The fact that within-island genetic similarity among Galápagos hawks declines with increasing island area is indicative of lower values of the equilibrium fixation index on larger islands, a reflection of: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CF65F5">
        <w:rPr>
          <w:snapToGrid w:val="0"/>
          <w:color w:val="000000"/>
          <w:sz w:val="24"/>
          <w:highlight w:val="yellow"/>
        </w:rPr>
        <w:t>A)</w:t>
      </w:r>
      <w:r w:rsidRPr="00CF65F5">
        <w:rPr>
          <w:snapToGrid w:val="0"/>
          <w:color w:val="000000"/>
          <w:sz w:val="24"/>
          <w:highlight w:val="yellow"/>
        </w:rPr>
        <w:tab/>
      </w:r>
      <w:proofErr w:type="spellStart"/>
      <w:proofErr w:type="gramStart"/>
      <w:r w:rsidRPr="00CF65F5">
        <w:rPr>
          <w:snapToGrid w:val="0"/>
          <w:color w:val="000000"/>
          <w:sz w:val="24"/>
          <w:highlight w:val="yellow"/>
        </w:rPr>
        <w:t>equilibria</w:t>
      </w:r>
      <w:proofErr w:type="spellEnd"/>
      <w:proofErr w:type="gramEnd"/>
      <w:r w:rsidRPr="00CF65F5">
        <w:rPr>
          <w:snapToGrid w:val="0"/>
          <w:color w:val="000000"/>
          <w:sz w:val="24"/>
          <w:highlight w:val="yellow"/>
        </w:rPr>
        <w:t xml:space="preserve"> established between processes of genetic drift and mutation</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B)</w:t>
      </w:r>
      <w:r>
        <w:rPr>
          <w:snapToGrid w:val="0"/>
          <w:color w:val="000000"/>
          <w:sz w:val="24"/>
        </w:rPr>
        <w:tab/>
      </w:r>
      <w:proofErr w:type="spellStart"/>
      <w:proofErr w:type="gramStart"/>
      <w:r>
        <w:rPr>
          <w:snapToGrid w:val="0"/>
          <w:color w:val="000000"/>
          <w:sz w:val="24"/>
        </w:rPr>
        <w:t>equilibria</w:t>
      </w:r>
      <w:proofErr w:type="spellEnd"/>
      <w:proofErr w:type="gramEnd"/>
      <w:r>
        <w:rPr>
          <w:snapToGrid w:val="0"/>
          <w:color w:val="000000"/>
          <w:sz w:val="24"/>
        </w:rPr>
        <w:t xml:space="preserve"> established between processes of immigration and extinction.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r>
      <w:proofErr w:type="spellStart"/>
      <w:proofErr w:type="gramStart"/>
      <w:r>
        <w:rPr>
          <w:snapToGrid w:val="0"/>
          <w:color w:val="000000"/>
          <w:sz w:val="24"/>
        </w:rPr>
        <w:t>equilibria</w:t>
      </w:r>
      <w:proofErr w:type="spellEnd"/>
      <w:proofErr w:type="gramEnd"/>
      <w:r>
        <w:rPr>
          <w:snapToGrid w:val="0"/>
          <w:color w:val="000000"/>
          <w:sz w:val="24"/>
        </w:rPr>
        <w:t xml:space="preserve"> established between processes of immigration and emigration.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spellStart"/>
      <w:proofErr w:type="gramStart"/>
      <w:r>
        <w:rPr>
          <w:snapToGrid w:val="0"/>
          <w:color w:val="000000"/>
          <w:sz w:val="24"/>
        </w:rPr>
        <w:t>equilibria</w:t>
      </w:r>
      <w:proofErr w:type="spellEnd"/>
      <w:proofErr w:type="gramEnd"/>
      <w:r>
        <w:rPr>
          <w:snapToGrid w:val="0"/>
          <w:color w:val="000000"/>
          <w:sz w:val="24"/>
        </w:rPr>
        <w:t xml:space="preserve"> established between processes of births and deaths. </w:t>
      </w:r>
    </w:p>
    <w:p w:rsidR="00237CBD" w:rsidRDefault="00237CBD" w:rsidP="00237CBD">
      <w:pPr>
        <w:widowControl w:val="0"/>
        <w:spacing w:line="360" w:lineRule="auto"/>
        <w:ind w:left="720"/>
        <w:rPr>
          <w:snapToGrid w:val="0"/>
          <w:color w:val="000000"/>
          <w:sz w:val="24"/>
        </w:rPr>
      </w:pPr>
      <w:r>
        <w:rPr>
          <w:snapToGrid w:val="0"/>
          <w:color w:val="000000"/>
          <w:sz w:val="24"/>
        </w:rPr>
        <w:t>Answer: A</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migration-drift balance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43.</w:t>
      </w:r>
      <w:r>
        <w:rPr>
          <w:snapToGrid w:val="0"/>
          <w:color w:val="000000"/>
          <w:sz w:val="24"/>
        </w:rPr>
        <w:tab/>
        <w:t xml:space="preserve">As a rule of thumb, how many immigrants per generation would be sufficient to prevent genetic differentiation in a subpopulation with respect to genes that have no (neutral) effect on fitness?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1/4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r>
      <w:r w:rsidRPr="00CF65F5">
        <w:rPr>
          <w:snapToGrid w:val="0"/>
          <w:color w:val="000000"/>
          <w:sz w:val="24"/>
          <w:highlight w:val="yellow"/>
        </w:rPr>
        <w:t>B)</w:t>
      </w:r>
      <w:r w:rsidRPr="00CF65F5">
        <w:rPr>
          <w:snapToGrid w:val="0"/>
          <w:color w:val="000000"/>
          <w:sz w:val="24"/>
          <w:highlight w:val="yellow"/>
        </w:rPr>
        <w:tab/>
        <w:t>1</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t xml:space="preserve">4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40 </w:t>
      </w:r>
    </w:p>
    <w:p w:rsidR="00237CBD" w:rsidRDefault="00237CBD" w:rsidP="00237CBD">
      <w:pPr>
        <w:widowControl w:val="0"/>
        <w:spacing w:line="360" w:lineRule="auto"/>
        <w:ind w:left="720"/>
        <w:rPr>
          <w:snapToGrid w:val="0"/>
          <w:color w:val="00000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geographic variation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44.</w:t>
      </w:r>
      <w:r>
        <w:rPr>
          <w:snapToGrid w:val="0"/>
          <w:color w:val="000000"/>
          <w:sz w:val="24"/>
        </w:rPr>
        <w:tab/>
        <w:t xml:space="preserve">Plants of yarrow, </w:t>
      </w:r>
      <w:proofErr w:type="spellStart"/>
      <w:r>
        <w:rPr>
          <w:i/>
          <w:snapToGrid w:val="0"/>
          <w:color w:val="000000"/>
          <w:sz w:val="24"/>
        </w:rPr>
        <w:t>Achillea</w:t>
      </w:r>
      <w:proofErr w:type="spellEnd"/>
      <w:r>
        <w:rPr>
          <w:i/>
          <w:snapToGrid w:val="0"/>
          <w:color w:val="000000"/>
          <w:sz w:val="24"/>
        </w:rPr>
        <w:t xml:space="preserve"> </w:t>
      </w:r>
      <w:proofErr w:type="spellStart"/>
      <w:r>
        <w:rPr>
          <w:i/>
          <w:snapToGrid w:val="0"/>
          <w:color w:val="000000"/>
          <w:sz w:val="24"/>
        </w:rPr>
        <w:t>millefolium</w:t>
      </w:r>
      <w:proofErr w:type="spellEnd"/>
      <w:r>
        <w:rPr>
          <w:snapToGrid w:val="0"/>
          <w:color w:val="000000"/>
          <w:sz w:val="24"/>
        </w:rPr>
        <w:t xml:space="preserve">, grown from seed collected from various habitats ranging from sea level to more than 3,000 meters in elevation, retained distinctive differences in plant size and other traits when grown in a common garden at sea level, indicating the existence of __________ variation. </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random</w:t>
      </w:r>
      <w:proofErr w:type="gramEnd"/>
      <w:r>
        <w:rPr>
          <w:snapToGrid w:val="0"/>
          <w:color w:val="000000"/>
          <w:sz w:val="24"/>
        </w:rPr>
        <w:t xml:space="preserve">    B)  catastrophic    </w:t>
      </w:r>
      <w:r w:rsidRPr="00CF65F5">
        <w:rPr>
          <w:snapToGrid w:val="0"/>
          <w:color w:val="000000"/>
          <w:sz w:val="24"/>
          <w:highlight w:val="yellow"/>
        </w:rPr>
        <w:t xml:space="preserve">C)  </w:t>
      </w:r>
      <w:proofErr w:type="spellStart"/>
      <w:r w:rsidRPr="00CF65F5">
        <w:rPr>
          <w:snapToGrid w:val="0"/>
          <w:color w:val="000000"/>
          <w:sz w:val="24"/>
          <w:highlight w:val="yellow"/>
        </w:rPr>
        <w:t>ecotypic</w:t>
      </w:r>
      <w:proofErr w:type="spellEnd"/>
      <w:r>
        <w:rPr>
          <w:snapToGrid w:val="0"/>
          <w:color w:val="000000"/>
          <w:sz w:val="24"/>
        </w:rPr>
        <w:t xml:space="preserve">    D)  </w:t>
      </w:r>
      <w:proofErr w:type="spellStart"/>
      <w:r>
        <w:rPr>
          <w:snapToGrid w:val="0"/>
          <w:color w:val="000000"/>
          <w:sz w:val="24"/>
        </w:rPr>
        <w:t>assortative</w:t>
      </w:r>
      <w:proofErr w:type="spellEnd"/>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r>
        <w:rPr>
          <w:snapToGrid w:val="0"/>
          <w:color w:val="000000"/>
          <w:sz w:val="24"/>
        </w:rPr>
        <w:lastRenderedPageBreak/>
        <w:t>Answer: C</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geographic variation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45.</w:t>
      </w:r>
      <w:r>
        <w:rPr>
          <w:snapToGrid w:val="0"/>
          <w:color w:val="000000"/>
          <w:sz w:val="24"/>
        </w:rPr>
        <w:tab/>
        <w:t xml:space="preserve">As illustrated in the research conducted by Price and </w:t>
      </w:r>
      <w:proofErr w:type="spellStart"/>
      <w:r>
        <w:rPr>
          <w:snapToGrid w:val="0"/>
          <w:color w:val="000000"/>
          <w:sz w:val="24"/>
        </w:rPr>
        <w:t>Wasser</w:t>
      </w:r>
      <w:proofErr w:type="spellEnd"/>
      <w:r>
        <w:rPr>
          <w:snapToGrid w:val="0"/>
          <w:color w:val="000000"/>
          <w:sz w:val="24"/>
        </w:rPr>
        <w:t xml:space="preserve"> on </w:t>
      </w:r>
      <w:r>
        <w:rPr>
          <w:i/>
          <w:snapToGrid w:val="0"/>
          <w:color w:val="000000"/>
          <w:sz w:val="24"/>
        </w:rPr>
        <w:t xml:space="preserve">Delphinium </w:t>
      </w:r>
      <w:proofErr w:type="spellStart"/>
      <w:r>
        <w:rPr>
          <w:i/>
          <w:snapToGrid w:val="0"/>
          <w:color w:val="000000"/>
          <w:sz w:val="24"/>
        </w:rPr>
        <w:t>nelsoni</w:t>
      </w:r>
      <w:proofErr w:type="spellEnd"/>
      <w:r>
        <w:rPr>
          <w:snapToGrid w:val="0"/>
          <w:color w:val="000000"/>
          <w:sz w:val="24"/>
        </w:rPr>
        <w:t xml:space="preserve">, </w:t>
      </w:r>
      <w:proofErr w:type="spellStart"/>
      <w:r>
        <w:rPr>
          <w:snapToGrid w:val="0"/>
          <w:color w:val="000000"/>
          <w:sz w:val="24"/>
        </w:rPr>
        <w:t>outbreeding</w:t>
      </w:r>
      <w:proofErr w:type="spellEnd"/>
      <w:r>
        <w:rPr>
          <w:snapToGrid w:val="0"/>
          <w:color w:val="000000"/>
          <w:sz w:val="24"/>
        </w:rPr>
        <w:t xml:space="preserve"> is always desirable, even if </w:t>
      </w:r>
      <w:proofErr w:type="spellStart"/>
      <w:r>
        <w:rPr>
          <w:snapToGrid w:val="0"/>
          <w:color w:val="000000"/>
          <w:sz w:val="24"/>
        </w:rPr>
        <w:t>matings</w:t>
      </w:r>
      <w:proofErr w:type="spellEnd"/>
      <w:r>
        <w:rPr>
          <w:snapToGrid w:val="0"/>
          <w:color w:val="000000"/>
          <w:sz w:val="24"/>
        </w:rPr>
        <w:t xml:space="preserve"> occur between individuals separated by great distance.</w:t>
      </w:r>
    </w:p>
    <w:p w:rsidR="00237CBD" w:rsidRDefault="00237CBD" w:rsidP="00237CBD">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True   </w:t>
      </w:r>
      <w:r w:rsidRPr="00CF65F5">
        <w:rPr>
          <w:snapToGrid w:val="0"/>
          <w:color w:val="000000"/>
          <w:sz w:val="24"/>
          <w:highlight w:val="yellow"/>
        </w:rPr>
        <w:t>B</w:t>
      </w:r>
      <w:proofErr w:type="gramStart"/>
      <w:r w:rsidRPr="00CF65F5">
        <w:rPr>
          <w:snapToGrid w:val="0"/>
          <w:color w:val="000000"/>
          <w:sz w:val="24"/>
          <w:highlight w:val="yellow"/>
        </w:rPr>
        <w:t>)  False</w:t>
      </w:r>
      <w:proofErr w:type="gramEnd"/>
    </w:p>
    <w:p w:rsidR="00237CBD" w:rsidRDefault="00237CBD" w:rsidP="00237CBD">
      <w:pPr>
        <w:widowControl w:val="0"/>
        <w:spacing w:line="360" w:lineRule="auto"/>
        <w:ind w:left="720"/>
        <w:rPr>
          <w:rFonts w:ascii="Tms Rmn" w:hAnsi="Tms Rmn"/>
          <w:snapToGrid w:val="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geographic variation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46.</w:t>
      </w:r>
      <w:r>
        <w:rPr>
          <w:snapToGrid w:val="0"/>
          <w:color w:val="000000"/>
          <w:sz w:val="24"/>
        </w:rPr>
        <w:tab/>
      </w:r>
      <w:proofErr w:type="spellStart"/>
      <w:r>
        <w:rPr>
          <w:snapToGrid w:val="0"/>
          <w:color w:val="000000"/>
          <w:sz w:val="24"/>
        </w:rPr>
        <w:t>Antonovics</w:t>
      </w:r>
      <w:proofErr w:type="spellEnd"/>
      <w:r>
        <w:rPr>
          <w:snapToGrid w:val="0"/>
          <w:color w:val="000000"/>
          <w:sz w:val="24"/>
        </w:rPr>
        <w:t xml:space="preserve"> and Bradshaw discovered that plants of sweet vernal grass growing on mine tailings in </w:t>
      </w:r>
      <w:smartTag w:uri="urn:schemas-microsoft-com:office:smarttags" w:element="place">
        <w:r>
          <w:rPr>
            <w:snapToGrid w:val="0"/>
            <w:color w:val="000000"/>
            <w:sz w:val="24"/>
          </w:rPr>
          <w:t>North Wales</w:t>
        </w:r>
      </w:smartTag>
      <w:r>
        <w:rPr>
          <w:snapToGrid w:val="0"/>
          <w:color w:val="000000"/>
          <w:sz w:val="24"/>
        </w:rPr>
        <w:t xml:space="preserve"> exhibited high zinc tolerance, despite the existence nearby of plants with relatively low zinc tolerance. They proposed that __________ for zinc tolerance on the mine tailings was sufficiently high to overcome gene flow from adjacent intolerant plants.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mutation</w:t>
      </w:r>
      <w:proofErr w:type="gramEnd"/>
      <w:r>
        <w:rPr>
          <w:snapToGrid w:val="0"/>
          <w:color w:val="000000"/>
          <w:sz w:val="24"/>
        </w:rPr>
        <w:t xml:space="preserve"> rate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B</w:t>
      </w:r>
      <w:r w:rsidRPr="00CF65F5">
        <w:rPr>
          <w:snapToGrid w:val="0"/>
          <w:color w:val="000000"/>
          <w:sz w:val="24"/>
          <w:highlight w:val="yellow"/>
        </w:rPr>
        <w:t>)</w:t>
      </w:r>
      <w:r w:rsidRPr="00CF65F5">
        <w:rPr>
          <w:snapToGrid w:val="0"/>
          <w:color w:val="000000"/>
          <w:sz w:val="24"/>
          <w:highlight w:val="yellow"/>
        </w:rPr>
        <w:tab/>
      </w:r>
      <w:proofErr w:type="gramStart"/>
      <w:r w:rsidRPr="00CF65F5">
        <w:rPr>
          <w:snapToGrid w:val="0"/>
          <w:color w:val="000000"/>
          <w:sz w:val="24"/>
          <w:highlight w:val="yellow"/>
        </w:rPr>
        <w:t>selection</w:t>
      </w:r>
      <w:proofErr w:type="gramEnd"/>
      <w:r w:rsidRPr="00CF65F5">
        <w:rPr>
          <w:snapToGrid w:val="0"/>
          <w:color w:val="000000"/>
          <w:sz w:val="24"/>
          <w:highlight w:val="yellow"/>
        </w:rPr>
        <w:t xml:space="preserve"> pressure</w:t>
      </w:r>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r>
      <w:proofErr w:type="gramStart"/>
      <w:r>
        <w:rPr>
          <w:snapToGrid w:val="0"/>
          <w:color w:val="000000"/>
          <w:sz w:val="24"/>
        </w:rPr>
        <w:t>genetic</w:t>
      </w:r>
      <w:proofErr w:type="gramEnd"/>
      <w:r>
        <w:rPr>
          <w:snapToGrid w:val="0"/>
          <w:color w:val="000000"/>
          <w:sz w:val="24"/>
        </w:rPr>
        <w:t xml:space="preserve"> drift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spellStart"/>
      <w:proofErr w:type="gramStart"/>
      <w:r>
        <w:rPr>
          <w:snapToGrid w:val="0"/>
          <w:color w:val="000000"/>
          <w:sz w:val="24"/>
        </w:rPr>
        <w:t>heterozygosity</w:t>
      </w:r>
      <w:proofErr w:type="spellEnd"/>
      <w:proofErr w:type="gramEnd"/>
      <w:r>
        <w:rPr>
          <w:snapToGrid w:val="0"/>
          <w:color w:val="000000"/>
          <w:sz w:val="24"/>
        </w:rPr>
        <w:t xml:space="preserve"> </w:t>
      </w:r>
    </w:p>
    <w:p w:rsidR="00237CBD" w:rsidRDefault="00237CBD" w:rsidP="00237CBD">
      <w:pPr>
        <w:widowControl w:val="0"/>
        <w:spacing w:line="360" w:lineRule="auto"/>
        <w:ind w:left="720"/>
        <w:rPr>
          <w:snapToGrid w:val="0"/>
          <w:color w:val="000000"/>
          <w:sz w:val="24"/>
        </w:rPr>
      </w:pPr>
      <w:r>
        <w:rPr>
          <w:snapToGrid w:val="0"/>
          <w:color w:val="000000"/>
          <w:sz w:val="24"/>
        </w:rPr>
        <w:t>Answer: B</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geographic variation   Difficulty: hard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47.</w:t>
      </w:r>
      <w:r>
        <w:rPr>
          <w:snapToGrid w:val="0"/>
          <w:color w:val="000000"/>
          <w:sz w:val="24"/>
        </w:rPr>
        <w:tab/>
        <w:t xml:space="preserve">In the zinc-tolerant subpopulation of sweet vernal grass discussed in the preceding question, what was happening that would limit the flow of intolerant genes from the adjacent subpopulation on uncontaminated soils?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increased</w:t>
      </w:r>
      <w:proofErr w:type="gramEnd"/>
      <w:r>
        <w:rPr>
          <w:snapToGrid w:val="0"/>
          <w:color w:val="000000"/>
          <w:sz w:val="24"/>
        </w:rPr>
        <w:t xml:space="preserve"> vegetative reproduction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B)</w:t>
      </w:r>
      <w:r>
        <w:rPr>
          <w:snapToGrid w:val="0"/>
          <w:color w:val="000000"/>
          <w:sz w:val="24"/>
        </w:rPr>
        <w:tab/>
      </w:r>
      <w:proofErr w:type="gramStart"/>
      <w:r>
        <w:rPr>
          <w:snapToGrid w:val="0"/>
          <w:color w:val="000000"/>
          <w:sz w:val="24"/>
        </w:rPr>
        <w:t>increased</w:t>
      </w:r>
      <w:proofErr w:type="gramEnd"/>
      <w:r>
        <w:rPr>
          <w:snapToGrid w:val="0"/>
          <w:color w:val="000000"/>
          <w:sz w:val="24"/>
        </w:rPr>
        <w:t xml:space="preserve"> mortality </w:t>
      </w:r>
    </w:p>
    <w:p w:rsidR="00237CBD" w:rsidRDefault="00237CBD" w:rsidP="00237CBD">
      <w:pPr>
        <w:widowControl w:val="0"/>
        <w:tabs>
          <w:tab w:val="left" w:pos="720"/>
          <w:tab w:val="right" w:pos="5299"/>
          <w:tab w:val="left" w:pos="5472"/>
        </w:tabs>
        <w:spacing w:line="360" w:lineRule="auto"/>
        <w:ind w:left="1108" w:hanging="1108"/>
        <w:rPr>
          <w:snapToGrid w:val="0"/>
          <w:color w:val="000000"/>
          <w:sz w:val="24"/>
        </w:rPr>
      </w:pPr>
      <w:r>
        <w:rPr>
          <w:snapToGrid w:val="0"/>
          <w:color w:val="000000"/>
          <w:sz w:val="24"/>
        </w:rPr>
        <w:tab/>
        <w:t>C)</w:t>
      </w:r>
      <w:r>
        <w:rPr>
          <w:snapToGrid w:val="0"/>
          <w:color w:val="000000"/>
          <w:sz w:val="24"/>
        </w:rPr>
        <w:tab/>
        <w:t xml:space="preserve">increased </w:t>
      </w:r>
      <w:proofErr w:type="spellStart"/>
      <w:r>
        <w:rPr>
          <w:snapToGrid w:val="0"/>
          <w:color w:val="000000"/>
          <w:sz w:val="24"/>
        </w:rPr>
        <w:t>outcrossing</w:t>
      </w:r>
      <w:proofErr w:type="spellEnd"/>
      <w:r>
        <w:rPr>
          <w:snapToGrid w:val="0"/>
          <w:color w:val="000000"/>
          <w:sz w:val="24"/>
        </w:rPr>
        <w:t xml:space="preserve"> </w:t>
      </w:r>
    </w:p>
    <w:p w:rsidR="00237CBD" w:rsidRDefault="00237CBD" w:rsidP="00237CBD">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sidRPr="00CF65F5">
        <w:rPr>
          <w:snapToGrid w:val="0"/>
          <w:color w:val="000000"/>
          <w:sz w:val="24"/>
          <w:highlight w:val="yellow"/>
        </w:rPr>
        <w:t>increased</w:t>
      </w:r>
      <w:proofErr w:type="gramEnd"/>
      <w:r w:rsidRPr="00CF65F5">
        <w:rPr>
          <w:snapToGrid w:val="0"/>
          <w:color w:val="000000"/>
          <w:sz w:val="24"/>
          <w:highlight w:val="yellow"/>
        </w:rPr>
        <w:t xml:space="preserve"> self-compatibility</w:t>
      </w:r>
      <w:r>
        <w:rPr>
          <w:snapToGrid w:val="0"/>
          <w:color w:val="000000"/>
          <w:sz w:val="24"/>
        </w:rPr>
        <w:t xml:space="preserve"> </w:t>
      </w:r>
    </w:p>
    <w:p w:rsidR="00237CBD" w:rsidRDefault="00237CBD" w:rsidP="00237CBD">
      <w:pPr>
        <w:widowControl w:val="0"/>
        <w:spacing w:line="360" w:lineRule="auto"/>
        <w:ind w:left="720"/>
        <w:rPr>
          <w:snapToGrid w:val="0"/>
          <w:color w:val="000000"/>
          <w:sz w:val="24"/>
        </w:rPr>
      </w:pPr>
      <w:r>
        <w:rPr>
          <w:snapToGrid w:val="0"/>
          <w:color w:val="000000"/>
          <w:sz w:val="24"/>
        </w:rPr>
        <w:t>Answer: D</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rPr>
          <w:rFonts w:ascii="Arial" w:hAnsi="Arial"/>
          <w:snapToGrid w:val="0"/>
          <w:sz w:val="32"/>
        </w:rPr>
      </w:pPr>
      <w:proofErr w:type="gramStart"/>
      <w:r>
        <w:rPr>
          <w:rFonts w:ascii="Arial" w:hAnsi="Arial"/>
          <w:snapToGrid w:val="0"/>
          <w:sz w:val="32"/>
        </w:rPr>
        <w:t>Short  Answer</w:t>
      </w:r>
      <w:proofErr w:type="gramEnd"/>
    </w:p>
    <w:p w:rsidR="00237CBD" w:rsidRDefault="00237CBD" w:rsidP="00237CBD">
      <w:pPr>
        <w:widowControl w:val="0"/>
        <w:spacing w:line="360" w:lineRule="auto"/>
        <w:rPr>
          <w:rFonts w:ascii="Tms Rmn" w:hAnsi="Tms Rmn"/>
          <w:snapToGrid w:val="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48.</w:t>
      </w:r>
      <w:r>
        <w:rPr>
          <w:snapToGrid w:val="0"/>
          <w:color w:val="000000"/>
          <w:sz w:val="24"/>
        </w:rPr>
        <w:tab/>
        <w:t xml:space="preserve">Molecules of DNA are comprised of four kinds of subunits (adenine, thymine, cytosine, and guanine) called __________.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nucleotides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49.</w:t>
      </w:r>
      <w:r>
        <w:rPr>
          <w:snapToGrid w:val="0"/>
          <w:color w:val="000000"/>
          <w:sz w:val="24"/>
        </w:rPr>
        <w:tab/>
        <w:t xml:space="preserve">Each amino acid in a protein is encoded by a sequence of three subunits of a DNA molecule; such a coding sequence is referred to as a __________.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w:t>
      </w:r>
      <w:proofErr w:type="spellStart"/>
      <w:r>
        <w:rPr>
          <w:snapToGrid w:val="0"/>
          <w:color w:val="000000"/>
          <w:sz w:val="24"/>
        </w:rPr>
        <w:t>codon</w:t>
      </w:r>
      <w:proofErr w:type="spellEnd"/>
      <w:r>
        <w:rPr>
          <w:snapToGrid w:val="0"/>
          <w:color w:val="000000"/>
          <w:sz w:val="24"/>
        </w:rPr>
        <w:t xml:space="preserve">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50.</w:t>
      </w:r>
      <w:r>
        <w:rPr>
          <w:snapToGrid w:val="0"/>
          <w:color w:val="000000"/>
          <w:sz w:val="24"/>
        </w:rPr>
        <w:tab/>
        <w:t xml:space="preserve">Certain mutations are referred to as __________ because the mutated coding sequence still codes for the same amino acid as the </w:t>
      </w:r>
      <w:proofErr w:type="spellStart"/>
      <w:r>
        <w:rPr>
          <w:snapToGrid w:val="0"/>
          <w:color w:val="000000"/>
          <w:sz w:val="24"/>
        </w:rPr>
        <w:t>unmutated</w:t>
      </w:r>
      <w:proofErr w:type="spellEnd"/>
      <w:r>
        <w:rPr>
          <w:snapToGrid w:val="0"/>
          <w:color w:val="000000"/>
          <w:sz w:val="24"/>
        </w:rPr>
        <w:t xml:space="preserve"> coding sequence. Such mutations have no consequences for fitness.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silent mutations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allele frequencies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51.</w:t>
      </w:r>
      <w:r>
        <w:rPr>
          <w:snapToGrid w:val="0"/>
          <w:color w:val="000000"/>
          <w:sz w:val="24"/>
        </w:rPr>
        <w:tab/>
        <w:t xml:space="preserve">When an organism is haploid or the reference is to a haploid part portion of the genome (gametes, mitochondria, chloroplasts), it is more appropriate to use the term __________ instead of genotype.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w:t>
      </w:r>
      <w:proofErr w:type="spellStart"/>
      <w:r>
        <w:rPr>
          <w:snapToGrid w:val="0"/>
          <w:color w:val="000000"/>
          <w:sz w:val="24"/>
        </w:rPr>
        <w:t>haplotype</w:t>
      </w:r>
      <w:proofErr w:type="spellEnd"/>
      <w:r>
        <w:rPr>
          <w:snapToGrid w:val="0"/>
          <w:color w:val="000000"/>
          <w:sz w:val="24"/>
        </w:rPr>
        <w:t xml:space="preserve">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w:t>
      </w:r>
      <w:proofErr w:type="spellStart"/>
      <w:r>
        <w:rPr>
          <w:snapToGrid w:val="0"/>
          <w:color w:val="000000"/>
          <w:sz w:val="24"/>
        </w:rPr>
        <w:t>assortative</w:t>
      </w:r>
      <w:proofErr w:type="spellEnd"/>
      <w:r>
        <w:rPr>
          <w:snapToGrid w:val="0"/>
          <w:color w:val="000000"/>
          <w:sz w:val="24"/>
        </w:rPr>
        <w:t xml:space="preserve"> mating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52.</w:t>
      </w:r>
      <w:r>
        <w:rPr>
          <w:snapToGrid w:val="0"/>
          <w:color w:val="000000"/>
          <w:sz w:val="24"/>
        </w:rPr>
        <w:tab/>
        <w:t xml:space="preserve">__________ </w:t>
      </w:r>
      <w:proofErr w:type="spellStart"/>
      <w:r>
        <w:rPr>
          <w:snapToGrid w:val="0"/>
          <w:color w:val="000000"/>
          <w:sz w:val="24"/>
        </w:rPr>
        <w:t>assortative</w:t>
      </w:r>
      <w:proofErr w:type="spellEnd"/>
      <w:r>
        <w:rPr>
          <w:snapToGrid w:val="0"/>
          <w:color w:val="000000"/>
          <w:sz w:val="24"/>
        </w:rPr>
        <w:t xml:space="preserve"> mating occurs when individuals preferentially mate with individuals that are like themselves.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Positive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inbreeding depression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53.</w:t>
      </w:r>
      <w:r>
        <w:rPr>
          <w:snapToGrid w:val="0"/>
          <w:color w:val="000000"/>
          <w:sz w:val="24"/>
        </w:rPr>
        <w:tab/>
        <w:t xml:space="preserve">__________ is the reduction of fitness caused by inbreeding.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Inbreeding depression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genetic drift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54.</w:t>
      </w:r>
      <w:r>
        <w:rPr>
          <w:snapToGrid w:val="0"/>
          <w:color w:val="000000"/>
          <w:sz w:val="24"/>
        </w:rPr>
        <w:tab/>
        <w:t xml:space="preserve">__________ results in changes in allele frequencies due to random variations in fecundity, mortality, and inheritance of gene copies through male and female gametes.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Genetic drift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founder events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55.</w:t>
      </w:r>
      <w:r>
        <w:rPr>
          <w:snapToGrid w:val="0"/>
          <w:color w:val="000000"/>
          <w:sz w:val="24"/>
        </w:rPr>
        <w:tab/>
        <w:t xml:space="preserve">When a new population is established by a few individuals, the resulting reduction in genetic variation (compared to the parental population) is referred to as a __________. </w:t>
      </w:r>
    </w:p>
    <w:p w:rsidR="00237CBD" w:rsidRDefault="00237CBD" w:rsidP="00237CBD">
      <w:pPr>
        <w:widowControl w:val="0"/>
        <w:spacing w:line="360" w:lineRule="auto"/>
        <w:ind w:left="720"/>
        <w:rPr>
          <w:snapToGrid w:val="0"/>
          <w:color w:val="000000"/>
          <w:sz w:val="24"/>
        </w:rPr>
      </w:pPr>
      <w:r>
        <w:rPr>
          <w:snapToGrid w:val="0"/>
          <w:color w:val="000000"/>
          <w:sz w:val="24"/>
        </w:rPr>
        <w:t xml:space="preserve">Answer: founder event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gene flow   Difficulty: easy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56.</w:t>
      </w:r>
      <w:r>
        <w:rPr>
          <w:snapToGrid w:val="0"/>
          <w:color w:val="000000"/>
          <w:sz w:val="24"/>
        </w:rPr>
        <w:tab/>
        <w:t xml:space="preserve">__________ is the reduction of fitness caused by inbreeding. </w:t>
      </w: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Answer: Inbreeding depression </w:t>
      </w:r>
    </w:p>
    <w:p w:rsidR="00237CBD" w:rsidRDefault="00237CBD" w:rsidP="00237CBD">
      <w:pPr>
        <w:widowControl w:val="0"/>
        <w:spacing w:line="360" w:lineRule="auto"/>
        <w:ind w:left="720"/>
        <w:rPr>
          <w:snapToGrid w:val="0"/>
          <w:color w:val="000000"/>
          <w:sz w:val="24"/>
        </w:rPr>
      </w:pPr>
    </w:p>
    <w:p w:rsidR="00237CBD" w:rsidRDefault="00237CBD" w:rsidP="00237CBD">
      <w:pPr>
        <w:widowControl w:val="0"/>
        <w:spacing w:line="360" w:lineRule="auto"/>
        <w:ind w:left="720"/>
        <w:rPr>
          <w:rFonts w:ascii="Tms Rmn" w:hAnsi="Tms Rmn"/>
          <w:snapToGrid w:val="0"/>
          <w:sz w:val="24"/>
        </w:rPr>
      </w:pPr>
      <w:r>
        <w:rPr>
          <w:snapToGrid w:val="0"/>
          <w:color w:val="000000"/>
          <w:sz w:val="24"/>
        </w:rPr>
        <w:t xml:space="preserve">Topic: geographic variation   Difficulty: moderate   </w:t>
      </w:r>
    </w:p>
    <w:p w:rsidR="00237CBD" w:rsidRDefault="00237CBD" w:rsidP="00237CBD">
      <w:pPr>
        <w:widowControl w:val="0"/>
        <w:tabs>
          <w:tab w:val="right" w:pos="547"/>
        </w:tabs>
        <w:spacing w:line="360" w:lineRule="auto"/>
        <w:ind w:left="720" w:hanging="720"/>
        <w:rPr>
          <w:rFonts w:ascii="Tms Rmn" w:hAnsi="Tms Rmn"/>
          <w:snapToGrid w:val="0"/>
          <w:sz w:val="24"/>
        </w:rPr>
      </w:pPr>
      <w:r>
        <w:rPr>
          <w:snapToGrid w:val="0"/>
          <w:color w:val="000000"/>
          <w:sz w:val="24"/>
        </w:rPr>
        <w:tab/>
        <w:t>57.</w:t>
      </w:r>
      <w:r>
        <w:rPr>
          <w:snapToGrid w:val="0"/>
          <w:color w:val="000000"/>
          <w:sz w:val="24"/>
        </w:rPr>
        <w:tab/>
        <w:t xml:space="preserve">We recognize the Swedish botanist __________ for his pioneering work with common garden experiments that identified ecotypes, genetically differentiated populations restricted to specific habitats. </w:t>
      </w:r>
    </w:p>
    <w:p w:rsidR="00237CBD" w:rsidRDefault="00237CBD" w:rsidP="00237CBD">
      <w:pPr>
        <w:widowControl w:val="0"/>
        <w:spacing w:line="360" w:lineRule="auto"/>
        <w:ind w:left="720"/>
        <w:rPr>
          <w:snapToGrid w:val="0"/>
          <w:color w:val="000000"/>
          <w:sz w:val="24"/>
        </w:rPr>
      </w:pPr>
      <w:r>
        <w:rPr>
          <w:snapToGrid w:val="0"/>
          <w:color w:val="000000"/>
          <w:sz w:val="24"/>
        </w:rPr>
        <w:t xml:space="preserve">Answer: </w:t>
      </w:r>
      <w:proofErr w:type="spellStart"/>
      <w:r>
        <w:rPr>
          <w:snapToGrid w:val="0"/>
          <w:color w:val="000000"/>
          <w:sz w:val="24"/>
        </w:rPr>
        <w:t>Turreson</w:t>
      </w:r>
      <w:proofErr w:type="spellEnd"/>
      <w:r>
        <w:rPr>
          <w:snapToGrid w:val="0"/>
          <w:color w:val="000000"/>
          <w:sz w:val="24"/>
        </w:rPr>
        <w:t xml:space="preserve"> </w:t>
      </w:r>
    </w:p>
    <w:p w:rsidR="00237CBD" w:rsidRDefault="00237CBD" w:rsidP="00237CBD">
      <w:pPr>
        <w:widowControl w:val="0"/>
        <w:spacing w:line="360" w:lineRule="auto"/>
        <w:ind w:left="720"/>
        <w:rPr>
          <w:rFonts w:ascii="Tms Rmn" w:hAnsi="Tms Rmn"/>
          <w:snapToGrid w:val="0"/>
          <w:sz w:val="24"/>
        </w:rPr>
      </w:pPr>
    </w:p>
    <w:p w:rsidR="00377EEF" w:rsidRDefault="004D5F6C"/>
    <w:sectPr w:rsidR="00377EEF">
      <w:headerReference w:type="default" r:id="rId4"/>
      <w:footerReference w:type="even" r:id="rId5"/>
      <w:footerReference w:type="default" r:id="rId6"/>
      <w:headerReference w:type="first" r:id="rId7"/>
      <w:pgSz w:w="12240" w:h="15840"/>
      <w:pgMar w:top="1080" w:right="1080" w:bottom="1080" w:left="1080" w:header="1080" w:footer="1080" w:gutter="0"/>
      <w:pgNumType w:start="1"/>
      <w:cols w:space="720"/>
      <w:noEndnote/>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CCB" w:rsidRDefault="004D5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6CCB" w:rsidRDefault="004D5F6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CCB" w:rsidRDefault="004D5F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76CCB" w:rsidRDefault="004D5F6C">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CCB" w:rsidRDefault="004D5F6C">
    <w:pPr>
      <w:widowControl w:val="0"/>
      <w:jc w:val="center"/>
      <w:rPr>
        <w:rFonts w:ascii="Tms Rmn" w:hAnsi="Tms Rmn"/>
        <w:snapToGrid w:val="0"/>
        <w:sz w:val="24"/>
      </w:rPr>
    </w:pPr>
    <w:r>
      <w:rPr>
        <w:rFonts w:ascii="Arial" w:hAnsi="Arial"/>
        <w:snapToGrid w:val="0"/>
        <w:color w:val="000000"/>
        <w:sz w:val="16"/>
      </w:rPr>
      <w:t>Chapter 13: Population Genetics</w:t>
    </w:r>
  </w:p>
  <w:p w:rsidR="00D76CCB" w:rsidRDefault="004D5F6C">
    <w:pPr>
      <w:widowControl w:val="0"/>
      <w:jc w:val="center"/>
      <w:rPr>
        <w:rFonts w:ascii="Arial" w:hAnsi="Arial"/>
        <w:snapToGrid w:val="0"/>
        <w:color w:val="000000"/>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CCB" w:rsidRDefault="004D5F6C">
    <w:pPr>
      <w:pStyle w:val="Header"/>
      <w:jc w:val="center"/>
    </w:pPr>
    <w:r>
      <w:t>Chapter 13: Population Genetics</w:t>
    </w:r>
  </w:p>
  <w:p w:rsidR="00D76CCB" w:rsidRDefault="004D5F6C">
    <w:pPr>
      <w:pStyle w:val="Header"/>
    </w:pPr>
  </w:p>
  <w:p w:rsidR="00D76CCB" w:rsidRDefault="004D5F6C">
    <w:pPr>
      <w:pStyle w:val="Header"/>
      <w:rPr>
        <w:sz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7CBD"/>
    <w:rsid w:val="000032A6"/>
    <w:rsid w:val="00022751"/>
    <w:rsid w:val="00230E20"/>
    <w:rsid w:val="00237CBD"/>
    <w:rsid w:val="004D5F6C"/>
    <w:rsid w:val="0096752D"/>
    <w:rsid w:val="0098616F"/>
    <w:rsid w:val="00C23124"/>
    <w:rsid w:val="00CE726F"/>
    <w:rsid w:val="00CF6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CB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CBD"/>
    <w:pPr>
      <w:tabs>
        <w:tab w:val="center" w:pos="4320"/>
        <w:tab w:val="right" w:pos="8640"/>
      </w:tabs>
    </w:pPr>
  </w:style>
  <w:style w:type="character" w:customStyle="1" w:styleId="HeaderChar">
    <w:name w:val="Header Char"/>
    <w:basedOn w:val="DefaultParagraphFont"/>
    <w:link w:val="Header"/>
    <w:rsid w:val="00237CBD"/>
    <w:rPr>
      <w:rFonts w:ascii="Times New Roman" w:eastAsia="Times New Roman" w:hAnsi="Times New Roman" w:cs="Times New Roman"/>
      <w:sz w:val="20"/>
      <w:szCs w:val="20"/>
    </w:rPr>
  </w:style>
  <w:style w:type="paragraph" w:styleId="Footer">
    <w:name w:val="footer"/>
    <w:basedOn w:val="Normal"/>
    <w:link w:val="FooterChar"/>
    <w:rsid w:val="00237CBD"/>
    <w:pPr>
      <w:tabs>
        <w:tab w:val="center" w:pos="4320"/>
        <w:tab w:val="right" w:pos="8640"/>
      </w:tabs>
    </w:pPr>
  </w:style>
  <w:style w:type="character" w:customStyle="1" w:styleId="FooterChar">
    <w:name w:val="Footer Char"/>
    <w:basedOn w:val="DefaultParagraphFont"/>
    <w:link w:val="Footer"/>
    <w:rsid w:val="00237CBD"/>
    <w:rPr>
      <w:rFonts w:ascii="Times New Roman" w:eastAsia="Times New Roman" w:hAnsi="Times New Roman" w:cs="Times New Roman"/>
      <w:sz w:val="20"/>
      <w:szCs w:val="20"/>
    </w:rPr>
  </w:style>
  <w:style w:type="paragraph" w:styleId="BodyTextIndent">
    <w:name w:val="Body Text Indent"/>
    <w:basedOn w:val="Normal"/>
    <w:link w:val="BodyTextIndentChar"/>
    <w:rsid w:val="00237CBD"/>
    <w:pPr>
      <w:widowControl w:val="0"/>
      <w:tabs>
        <w:tab w:val="right" w:pos="547"/>
      </w:tabs>
      <w:ind w:left="720" w:hanging="720"/>
    </w:pPr>
    <w:rPr>
      <w:snapToGrid w:val="0"/>
      <w:color w:val="000000"/>
      <w:sz w:val="24"/>
    </w:rPr>
  </w:style>
  <w:style w:type="character" w:customStyle="1" w:styleId="BodyTextIndentChar">
    <w:name w:val="Body Text Indent Char"/>
    <w:basedOn w:val="DefaultParagraphFont"/>
    <w:link w:val="BodyTextIndent"/>
    <w:rsid w:val="00237CBD"/>
    <w:rPr>
      <w:rFonts w:ascii="Times New Roman" w:eastAsia="Times New Roman" w:hAnsi="Times New Roman" w:cs="Times New Roman"/>
      <w:snapToGrid w:val="0"/>
      <w:color w:val="000000"/>
      <w:sz w:val="24"/>
      <w:szCs w:val="20"/>
    </w:rPr>
  </w:style>
  <w:style w:type="character" w:styleId="PageNumber">
    <w:name w:val="page number"/>
    <w:basedOn w:val="DefaultParagraphFont"/>
    <w:rsid w:val="00237C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12</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c:creator>
  <cp:lastModifiedBy>jk</cp:lastModifiedBy>
  <cp:revision>1</cp:revision>
  <dcterms:created xsi:type="dcterms:W3CDTF">2010-10-15T02:59:00Z</dcterms:created>
  <dcterms:modified xsi:type="dcterms:W3CDTF">2010-10-16T19:21:00Z</dcterms:modified>
</cp:coreProperties>
</file>