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71E" w:rsidRPr="000B571E" w:rsidRDefault="000B571E" w:rsidP="000B571E">
      <w:pPr>
        <w:spacing w:before="100" w:beforeAutospacing="1" w:after="100" w:afterAutospacing="1" w:line="240" w:lineRule="auto"/>
        <w:rPr>
          <w:rFonts w:ascii="Arial" w:eastAsia="Times New Roman" w:hAnsi="Arial" w:cs="Arial"/>
          <w:b/>
          <w:bCs/>
          <w:sz w:val="24"/>
          <w:szCs w:val="24"/>
        </w:rPr>
      </w:pPr>
      <w:r w:rsidRPr="000B571E">
        <w:rPr>
          <w:rFonts w:ascii="Arial" w:eastAsia="Times New Roman" w:hAnsi="Arial" w:cs="Arial"/>
          <w:b/>
          <w:bCs/>
          <w:sz w:val="24"/>
          <w:szCs w:val="24"/>
        </w:rPr>
        <w:t>Moreno, Melissa</w:t>
      </w:r>
    </w:p>
    <w:p w:rsidR="000B571E" w:rsidRPr="000B571E" w:rsidRDefault="000B571E" w:rsidP="000B571E">
      <w:pPr>
        <w:spacing w:before="100" w:beforeAutospacing="1" w:after="100" w:afterAutospacing="1" w:line="240" w:lineRule="auto"/>
        <w:rPr>
          <w:rFonts w:ascii="Arial" w:eastAsia="Times New Roman" w:hAnsi="Arial" w:cs="Arial"/>
          <w:b/>
          <w:bCs/>
          <w:sz w:val="24"/>
          <w:szCs w:val="24"/>
        </w:rPr>
      </w:pPr>
      <w:r w:rsidRPr="000B571E">
        <w:rPr>
          <w:rFonts w:ascii="Arial" w:eastAsia="Times New Roman" w:hAnsi="Arial" w:cs="Arial"/>
          <w:b/>
          <w:bCs/>
          <w:sz w:val="24"/>
          <w:szCs w:val="24"/>
        </w:rPr>
        <w:t>November 4, 2017</w:t>
      </w:r>
    </w:p>
    <w:p w:rsidR="000B571E" w:rsidRPr="000B571E" w:rsidRDefault="000B571E" w:rsidP="000B571E">
      <w:pPr>
        <w:spacing w:before="100" w:beforeAutospacing="1" w:after="100" w:afterAutospacing="1" w:line="240" w:lineRule="auto"/>
        <w:rPr>
          <w:rFonts w:ascii="Arial" w:eastAsia="Times New Roman" w:hAnsi="Arial" w:cs="Arial"/>
          <w:b/>
          <w:bCs/>
          <w:sz w:val="24"/>
          <w:szCs w:val="24"/>
        </w:rPr>
      </w:pPr>
      <w:r w:rsidRPr="000B571E">
        <w:rPr>
          <w:rFonts w:ascii="Arial" w:eastAsia="Times New Roman" w:hAnsi="Arial" w:cs="Arial"/>
          <w:b/>
          <w:bCs/>
          <w:sz w:val="24"/>
          <w:szCs w:val="24"/>
        </w:rPr>
        <w:t>WIS 4934</w:t>
      </w:r>
    </w:p>
    <w:p w:rsidR="000B571E" w:rsidRPr="000B571E" w:rsidRDefault="000B571E" w:rsidP="000B571E">
      <w:pPr>
        <w:spacing w:before="100" w:beforeAutospacing="1" w:after="100" w:afterAutospacing="1" w:line="240" w:lineRule="auto"/>
        <w:rPr>
          <w:rFonts w:ascii="Arial" w:eastAsia="Times New Roman" w:hAnsi="Arial" w:cs="Arial"/>
          <w:b/>
          <w:bCs/>
          <w:sz w:val="24"/>
          <w:szCs w:val="24"/>
        </w:rPr>
      </w:pPr>
      <w:r w:rsidRPr="000B571E">
        <w:rPr>
          <w:rFonts w:ascii="Arial" w:eastAsia="Times New Roman" w:hAnsi="Arial" w:cs="Arial"/>
          <w:b/>
          <w:bCs/>
          <w:sz w:val="24"/>
          <w:szCs w:val="24"/>
        </w:rPr>
        <w:t>Assignment 9 - Alas poor Bambi. I knew him Horatio…</w:t>
      </w:r>
      <w:r w:rsidR="00A014C6">
        <w:rPr>
          <w:rFonts w:ascii="Arial" w:eastAsia="Times New Roman" w:hAnsi="Arial" w:cs="Arial"/>
          <w:b/>
          <w:bCs/>
          <w:sz w:val="24"/>
          <w:szCs w:val="24"/>
        </w:rPr>
        <w:t xml:space="preserve"> #hamlet</w:t>
      </w:r>
    </w:p>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CA2EB3">
        <w:rPr>
          <w:rFonts w:ascii="Arial" w:eastAsia="Times New Roman" w:hAnsi="Arial" w:cs="Arial"/>
          <w:sz w:val="18"/>
          <w:szCs w:val="18"/>
        </w:rPr>
        <w:t> </w:t>
      </w:r>
      <w:r w:rsidRPr="003607EE">
        <w:rPr>
          <w:rFonts w:ascii="Arial" w:eastAsia="Times New Roman" w:hAnsi="Arial" w:cs="Arial"/>
          <w:sz w:val="16"/>
          <w:szCs w:val="16"/>
        </w:rPr>
        <w:t>The Disney Corp. hired you as the regional manager responsible for the deer herds in Bambi’s forest, and you would like to know something about the mortality rates in the population. Last year you collected jaws from hunters and measured the composition of the kills: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825"/>
        <w:gridCol w:w="825"/>
        <w:gridCol w:w="825"/>
        <w:gridCol w:w="825"/>
        <w:gridCol w:w="825"/>
        <w:gridCol w:w="825"/>
        <w:gridCol w:w="840"/>
      </w:tblGrid>
      <w:tr w:rsidR="000B571E" w:rsidRPr="003607EE" w:rsidTr="000B571E">
        <w:trPr>
          <w:tblCellSpacing w:w="15" w:type="dxa"/>
        </w:trPr>
        <w:tc>
          <w:tcPr>
            <w:tcW w:w="175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Age</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0</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1</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2</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3</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4</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5</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6+</w:t>
            </w:r>
          </w:p>
        </w:tc>
      </w:tr>
      <w:tr w:rsidR="000B571E" w:rsidRPr="003607EE" w:rsidTr="000B571E">
        <w:trPr>
          <w:tblCellSpacing w:w="15" w:type="dxa"/>
        </w:trPr>
        <w:tc>
          <w:tcPr>
            <w:tcW w:w="175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Number of females killed in 2007</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96</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60</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34</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22</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20</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10</w:t>
            </w:r>
          </w:p>
        </w:tc>
        <w:tc>
          <w:tcPr>
            <w:tcW w:w="79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18</w:t>
            </w:r>
          </w:p>
        </w:tc>
      </w:tr>
    </w:tbl>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 Your predecessor trapped 200 female fawns in July 1998, and ear tagged each animal. A very good reward was offered for returning the tag, with the following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675"/>
        <w:gridCol w:w="675"/>
        <w:gridCol w:w="675"/>
        <w:gridCol w:w="675"/>
        <w:gridCol w:w="675"/>
        <w:gridCol w:w="675"/>
        <w:gridCol w:w="675"/>
        <w:gridCol w:w="585"/>
      </w:tblGrid>
      <w:tr w:rsidR="000B571E" w:rsidRPr="003607EE" w:rsidTr="000B571E">
        <w:trPr>
          <w:tblCellSpacing w:w="15" w:type="dxa"/>
        </w:trPr>
        <w:tc>
          <w:tcPr>
            <w:tcW w:w="223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Year</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‘99</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‘00</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‘01</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‘02</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‘03</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‘04</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‘05</w:t>
            </w:r>
          </w:p>
        </w:tc>
        <w:tc>
          <w:tcPr>
            <w:tcW w:w="540"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‘06</w:t>
            </w:r>
          </w:p>
        </w:tc>
      </w:tr>
      <w:tr w:rsidR="000B571E" w:rsidRPr="003607EE" w:rsidTr="000B571E">
        <w:trPr>
          <w:tblCellSpacing w:w="15" w:type="dxa"/>
        </w:trPr>
        <w:tc>
          <w:tcPr>
            <w:tcW w:w="223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Number of Tags Returned</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40</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15</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12</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12</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10</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3</w:t>
            </w:r>
          </w:p>
        </w:tc>
        <w:tc>
          <w:tcPr>
            <w:tcW w:w="64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0</w:t>
            </w:r>
          </w:p>
        </w:tc>
        <w:tc>
          <w:tcPr>
            <w:tcW w:w="540"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1</w:t>
            </w:r>
          </w:p>
        </w:tc>
      </w:tr>
    </w:tbl>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This summer you collected skulls of animals who died naturally on the winter range; you cannot be sure when the animals died, but it appears that the skulls do not decompose for at least one year. Your results were:</w:t>
      </w:r>
    </w:p>
    <w:tbl>
      <w:tblPr>
        <w:tblW w:w="7290" w:type="dxa"/>
        <w:tblCellSpacing w:w="15" w:type="dxa"/>
        <w:tblCellMar>
          <w:top w:w="15" w:type="dxa"/>
          <w:left w:w="15" w:type="dxa"/>
          <w:bottom w:w="15" w:type="dxa"/>
          <w:right w:w="15" w:type="dxa"/>
        </w:tblCellMar>
        <w:tblLook w:val="04A0" w:firstRow="1" w:lastRow="0" w:firstColumn="1" w:lastColumn="0" w:noHBand="0" w:noVBand="1"/>
      </w:tblPr>
      <w:tblGrid>
        <w:gridCol w:w="1883"/>
        <w:gridCol w:w="772"/>
        <w:gridCol w:w="772"/>
        <w:gridCol w:w="772"/>
        <w:gridCol w:w="768"/>
        <w:gridCol w:w="768"/>
        <w:gridCol w:w="768"/>
        <w:gridCol w:w="787"/>
      </w:tblGrid>
      <w:tr w:rsidR="000B571E" w:rsidRPr="003607EE" w:rsidTr="000B571E">
        <w:trPr>
          <w:tblCellSpacing w:w="15" w:type="dxa"/>
        </w:trPr>
        <w:tc>
          <w:tcPr>
            <w:tcW w:w="1890"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Age</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0</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1</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2</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3</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4</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5</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6+</w:t>
            </w:r>
          </w:p>
        </w:tc>
      </w:tr>
      <w:tr w:rsidR="000B571E" w:rsidRPr="003607EE" w:rsidTr="000B571E">
        <w:trPr>
          <w:tblCellSpacing w:w="15" w:type="dxa"/>
        </w:trPr>
        <w:tc>
          <w:tcPr>
            <w:tcW w:w="1890"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Number of Female Skulls</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30</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10</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15</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5</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5</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6</w:t>
            </w:r>
          </w:p>
        </w:tc>
        <w:tc>
          <w:tcPr>
            <w:tcW w:w="765" w:type="dxa"/>
            <w:vAlign w:val="center"/>
            <w:hideMark/>
          </w:tcPr>
          <w:p w:rsidR="000B571E" w:rsidRPr="003607EE" w:rsidRDefault="000B571E" w:rsidP="000B571E">
            <w:pPr>
              <w:spacing w:before="100" w:beforeAutospacing="1" w:after="100" w:afterAutospacing="1" w:line="240" w:lineRule="auto"/>
              <w:rPr>
                <w:rFonts w:ascii="Arial" w:eastAsia="Times New Roman" w:hAnsi="Arial" w:cs="Arial"/>
                <w:sz w:val="16"/>
                <w:szCs w:val="16"/>
              </w:rPr>
            </w:pPr>
            <w:r w:rsidRPr="003607EE">
              <w:rPr>
                <w:rFonts w:ascii="Arial" w:eastAsia="Times New Roman" w:hAnsi="Arial" w:cs="Arial"/>
                <w:sz w:val="16"/>
                <w:szCs w:val="16"/>
              </w:rPr>
              <w:t>10</w:t>
            </w:r>
          </w:p>
        </w:tc>
      </w:tr>
      <w:tr w:rsidR="00CA2EB3" w:rsidRPr="00CA2EB3" w:rsidTr="000B571E">
        <w:trPr>
          <w:tblCellSpacing w:w="15" w:type="dxa"/>
        </w:trPr>
        <w:tc>
          <w:tcPr>
            <w:tcW w:w="1890" w:type="dxa"/>
            <w:vAlign w:val="center"/>
          </w:tcPr>
          <w:p w:rsidR="00CA2EB3" w:rsidRPr="00CA2EB3" w:rsidRDefault="00CA2EB3" w:rsidP="00CA2EB3">
            <w:pPr>
              <w:spacing w:before="100" w:beforeAutospacing="1" w:after="100" w:afterAutospacing="1" w:line="240" w:lineRule="auto"/>
              <w:rPr>
                <w:rFonts w:ascii="Arial" w:eastAsia="Times New Roman" w:hAnsi="Arial" w:cs="Arial"/>
                <w:sz w:val="18"/>
                <w:szCs w:val="18"/>
              </w:rPr>
            </w:pPr>
          </w:p>
        </w:tc>
        <w:tc>
          <w:tcPr>
            <w:tcW w:w="765" w:type="dxa"/>
            <w:vAlign w:val="center"/>
          </w:tcPr>
          <w:p w:rsidR="00CA2EB3" w:rsidRPr="00CA2EB3" w:rsidRDefault="00CA2EB3" w:rsidP="000B571E">
            <w:pPr>
              <w:spacing w:before="100" w:beforeAutospacing="1" w:after="100" w:afterAutospacing="1" w:line="240" w:lineRule="auto"/>
              <w:rPr>
                <w:rFonts w:ascii="Arial" w:eastAsia="Times New Roman" w:hAnsi="Arial" w:cs="Arial"/>
                <w:sz w:val="18"/>
                <w:szCs w:val="18"/>
              </w:rPr>
            </w:pPr>
          </w:p>
        </w:tc>
        <w:tc>
          <w:tcPr>
            <w:tcW w:w="765" w:type="dxa"/>
            <w:vAlign w:val="center"/>
          </w:tcPr>
          <w:p w:rsidR="00CA2EB3" w:rsidRPr="00CA2EB3" w:rsidRDefault="00CA2EB3" w:rsidP="000B571E">
            <w:pPr>
              <w:spacing w:before="100" w:beforeAutospacing="1" w:after="100" w:afterAutospacing="1" w:line="240" w:lineRule="auto"/>
              <w:rPr>
                <w:rFonts w:ascii="Arial" w:eastAsia="Times New Roman" w:hAnsi="Arial" w:cs="Arial"/>
                <w:sz w:val="18"/>
                <w:szCs w:val="18"/>
              </w:rPr>
            </w:pPr>
          </w:p>
        </w:tc>
        <w:tc>
          <w:tcPr>
            <w:tcW w:w="765" w:type="dxa"/>
            <w:vAlign w:val="center"/>
          </w:tcPr>
          <w:p w:rsidR="00CA2EB3" w:rsidRPr="00CA2EB3" w:rsidRDefault="00CA2EB3" w:rsidP="000B571E">
            <w:pPr>
              <w:spacing w:before="100" w:beforeAutospacing="1" w:after="100" w:afterAutospacing="1" w:line="240" w:lineRule="auto"/>
              <w:rPr>
                <w:rFonts w:ascii="Arial" w:eastAsia="Times New Roman" w:hAnsi="Arial" w:cs="Arial"/>
                <w:sz w:val="18"/>
                <w:szCs w:val="18"/>
              </w:rPr>
            </w:pPr>
          </w:p>
        </w:tc>
        <w:tc>
          <w:tcPr>
            <w:tcW w:w="765" w:type="dxa"/>
            <w:vAlign w:val="center"/>
          </w:tcPr>
          <w:p w:rsidR="00CA2EB3" w:rsidRPr="00CA2EB3" w:rsidRDefault="00CA2EB3" w:rsidP="000B571E">
            <w:pPr>
              <w:spacing w:before="100" w:beforeAutospacing="1" w:after="100" w:afterAutospacing="1" w:line="240" w:lineRule="auto"/>
              <w:rPr>
                <w:rFonts w:ascii="Arial" w:eastAsia="Times New Roman" w:hAnsi="Arial" w:cs="Arial"/>
                <w:sz w:val="18"/>
                <w:szCs w:val="18"/>
              </w:rPr>
            </w:pPr>
          </w:p>
        </w:tc>
        <w:tc>
          <w:tcPr>
            <w:tcW w:w="765" w:type="dxa"/>
            <w:vAlign w:val="center"/>
          </w:tcPr>
          <w:p w:rsidR="00CA2EB3" w:rsidRPr="00CA2EB3" w:rsidRDefault="00CA2EB3" w:rsidP="000B571E">
            <w:pPr>
              <w:spacing w:before="100" w:beforeAutospacing="1" w:after="100" w:afterAutospacing="1" w:line="240" w:lineRule="auto"/>
              <w:rPr>
                <w:rFonts w:ascii="Arial" w:eastAsia="Times New Roman" w:hAnsi="Arial" w:cs="Arial"/>
                <w:sz w:val="18"/>
                <w:szCs w:val="18"/>
              </w:rPr>
            </w:pPr>
          </w:p>
        </w:tc>
        <w:tc>
          <w:tcPr>
            <w:tcW w:w="765" w:type="dxa"/>
            <w:vAlign w:val="center"/>
          </w:tcPr>
          <w:p w:rsidR="00CA2EB3" w:rsidRPr="00CA2EB3" w:rsidRDefault="00CA2EB3" w:rsidP="000B571E">
            <w:pPr>
              <w:spacing w:before="100" w:beforeAutospacing="1" w:after="100" w:afterAutospacing="1" w:line="240" w:lineRule="auto"/>
              <w:rPr>
                <w:rFonts w:ascii="Arial" w:eastAsia="Times New Roman" w:hAnsi="Arial" w:cs="Arial"/>
                <w:sz w:val="18"/>
                <w:szCs w:val="18"/>
              </w:rPr>
            </w:pPr>
          </w:p>
        </w:tc>
        <w:tc>
          <w:tcPr>
            <w:tcW w:w="765" w:type="dxa"/>
            <w:vAlign w:val="center"/>
          </w:tcPr>
          <w:p w:rsidR="00CA2EB3" w:rsidRPr="00CA2EB3" w:rsidRDefault="00CA2EB3" w:rsidP="000B571E">
            <w:pPr>
              <w:spacing w:before="100" w:beforeAutospacing="1" w:after="100" w:afterAutospacing="1" w:line="240" w:lineRule="auto"/>
              <w:rPr>
                <w:rFonts w:ascii="Arial" w:eastAsia="Times New Roman" w:hAnsi="Arial" w:cs="Arial"/>
                <w:sz w:val="18"/>
                <w:szCs w:val="18"/>
              </w:rPr>
            </w:pPr>
          </w:p>
        </w:tc>
      </w:tr>
    </w:tbl>
    <w:p w:rsidR="000B571E" w:rsidRPr="000B571E" w:rsidRDefault="000B571E" w:rsidP="000B571E">
      <w:pPr>
        <w:spacing w:before="100" w:beforeAutospacing="1" w:after="100" w:afterAutospacing="1" w:line="240" w:lineRule="auto"/>
        <w:rPr>
          <w:rFonts w:ascii="Arial" w:eastAsia="Times New Roman" w:hAnsi="Arial" w:cs="Arial"/>
          <w:sz w:val="24"/>
          <w:szCs w:val="24"/>
        </w:rPr>
      </w:pPr>
      <w:r w:rsidRPr="000B571E">
        <w:rPr>
          <w:rFonts w:ascii="Arial" w:eastAsia="Times New Roman" w:hAnsi="Arial" w:cs="Arial"/>
          <w:sz w:val="24"/>
          <w:szCs w:val="24"/>
        </w:rPr>
        <w:t>What do you conclude about the age specific natural and harvest mortality rates in this population? Be sure to indicate all of your assumptions clearly.</w:t>
      </w:r>
    </w:p>
    <w:p w:rsidR="003607EE" w:rsidRDefault="003607EE">
      <w:pPr>
        <w:rPr>
          <w:rFonts w:ascii="Arial" w:hAnsi="Arial" w:cs="Arial"/>
          <w:sz w:val="24"/>
          <w:szCs w:val="24"/>
        </w:rPr>
      </w:pPr>
    </w:p>
    <w:p w:rsidR="005231EC" w:rsidRDefault="008F5BC3">
      <w:pPr>
        <w:rPr>
          <w:rFonts w:ascii="Arial" w:hAnsi="Arial" w:cs="Arial"/>
          <w:sz w:val="24"/>
          <w:szCs w:val="24"/>
        </w:rPr>
      </w:pPr>
      <w:r>
        <w:rPr>
          <w:rFonts w:ascii="Arial" w:hAnsi="Arial" w:cs="Arial"/>
          <w:sz w:val="24"/>
          <w:szCs w:val="24"/>
        </w:rPr>
        <w:t>Assumptions</w:t>
      </w:r>
    </w:p>
    <w:p w:rsidR="008F5BC3" w:rsidRDefault="008F5BC3" w:rsidP="008F5BC3">
      <w:pPr>
        <w:pStyle w:val="ListParagraph"/>
        <w:ind w:left="1080"/>
        <w:rPr>
          <w:rFonts w:ascii="Arial" w:hAnsi="Arial" w:cs="Arial"/>
          <w:sz w:val="24"/>
          <w:szCs w:val="24"/>
        </w:rPr>
      </w:pPr>
      <w:r>
        <w:rPr>
          <w:rFonts w:ascii="Arial" w:hAnsi="Arial" w:cs="Arial"/>
          <w:sz w:val="24"/>
          <w:szCs w:val="24"/>
        </w:rPr>
        <w:t>-100% tag retention</w:t>
      </w:r>
    </w:p>
    <w:p w:rsidR="008F5BC3" w:rsidRDefault="008F5BC3" w:rsidP="008F5BC3">
      <w:pPr>
        <w:pStyle w:val="ListParagraph"/>
        <w:ind w:left="1080"/>
        <w:rPr>
          <w:rFonts w:ascii="Arial" w:hAnsi="Arial" w:cs="Arial"/>
          <w:sz w:val="24"/>
          <w:szCs w:val="24"/>
        </w:rPr>
      </w:pPr>
      <w:r>
        <w:rPr>
          <w:rFonts w:ascii="Arial" w:hAnsi="Arial" w:cs="Arial"/>
          <w:sz w:val="24"/>
          <w:szCs w:val="24"/>
        </w:rPr>
        <w:t xml:space="preserve">- Closed population </w:t>
      </w:r>
    </w:p>
    <w:p w:rsidR="004762DD" w:rsidRDefault="004762DD" w:rsidP="008F5BC3">
      <w:pPr>
        <w:pStyle w:val="ListParagraph"/>
        <w:ind w:left="1080"/>
        <w:rPr>
          <w:rFonts w:ascii="Arial" w:hAnsi="Arial" w:cs="Arial"/>
          <w:sz w:val="24"/>
          <w:szCs w:val="24"/>
        </w:rPr>
      </w:pPr>
      <w:r>
        <w:rPr>
          <w:rFonts w:ascii="Arial" w:hAnsi="Arial" w:cs="Arial"/>
          <w:sz w:val="24"/>
          <w:szCs w:val="24"/>
        </w:rPr>
        <w:t>- Fawn is year 0-1 in 1998</w:t>
      </w:r>
    </w:p>
    <w:p w:rsidR="004762DD" w:rsidRDefault="004762DD" w:rsidP="004762DD">
      <w:pPr>
        <w:pStyle w:val="ListParagraph"/>
        <w:ind w:left="1080"/>
        <w:rPr>
          <w:rFonts w:ascii="Arial" w:hAnsi="Arial" w:cs="Arial"/>
          <w:sz w:val="24"/>
          <w:szCs w:val="24"/>
        </w:rPr>
      </w:pPr>
      <w:r>
        <w:rPr>
          <w:rFonts w:ascii="Arial" w:hAnsi="Arial" w:cs="Arial"/>
          <w:sz w:val="24"/>
          <w:szCs w:val="24"/>
        </w:rPr>
        <w:t>- Fawns that had tags returned at year 1999, are age 1</w:t>
      </w:r>
    </w:p>
    <w:p w:rsidR="00E876B6" w:rsidRDefault="00E876B6" w:rsidP="00162724">
      <w:pPr>
        <w:pStyle w:val="ListParagraph"/>
        <w:ind w:left="1080"/>
        <w:rPr>
          <w:rFonts w:ascii="Arial" w:hAnsi="Arial" w:cs="Arial"/>
          <w:sz w:val="24"/>
          <w:szCs w:val="24"/>
        </w:rPr>
      </w:pPr>
      <w:r>
        <w:rPr>
          <w:rFonts w:ascii="Arial" w:hAnsi="Arial" w:cs="Arial"/>
          <w:sz w:val="24"/>
          <w:szCs w:val="24"/>
        </w:rPr>
        <w:t>- There are more than 200 femal</w:t>
      </w:r>
      <w:r w:rsidR="00C57393">
        <w:rPr>
          <w:rFonts w:ascii="Arial" w:hAnsi="Arial" w:cs="Arial"/>
          <w:sz w:val="24"/>
          <w:szCs w:val="24"/>
        </w:rPr>
        <w:t xml:space="preserve">e fawns, so the 200 tagged were not 100% of </w:t>
      </w:r>
      <w:r w:rsidR="00162724">
        <w:rPr>
          <w:rFonts w:ascii="Arial" w:hAnsi="Arial" w:cs="Arial"/>
          <w:sz w:val="24"/>
          <w:szCs w:val="24"/>
        </w:rPr>
        <w:t xml:space="preserve">    </w:t>
      </w:r>
      <w:r w:rsidR="00C57393">
        <w:rPr>
          <w:rFonts w:ascii="Arial" w:hAnsi="Arial" w:cs="Arial"/>
          <w:sz w:val="24"/>
          <w:szCs w:val="24"/>
        </w:rPr>
        <w:t xml:space="preserve">the female fawn population </w:t>
      </w:r>
    </w:p>
    <w:p w:rsidR="00D920F7" w:rsidRDefault="00D920F7" w:rsidP="004D4626">
      <w:pPr>
        <w:pStyle w:val="ListParagraph"/>
        <w:ind w:left="1080"/>
        <w:rPr>
          <w:rFonts w:ascii="Arial" w:hAnsi="Arial" w:cs="Arial"/>
          <w:sz w:val="24"/>
          <w:szCs w:val="24"/>
        </w:rPr>
      </w:pPr>
      <w:r>
        <w:rPr>
          <w:rFonts w:ascii="Arial" w:hAnsi="Arial" w:cs="Arial"/>
          <w:sz w:val="24"/>
          <w:szCs w:val="24"/>
        </w:rPr>
        <w:t>-</w:t>
      </w:r>
      <w:r w:rsidR="000A3255">
        <w:rPr>
          <w:rFonts w:ascii="Arial" w:hAnsi="Arial" w:cs="Arial"/>
          <w:sz w:val="24"/>
          <w:szCs w:val="24"/>
        </w:rPr>
        <w:t>H, h</w:t>
      </w:r>
      <w:r>
        <w:rPr>
          <w:rFonts w:ascii="Arial" w:hAnsi="Arial" w:cs="Arial"/>
          <w:sz w:val="24"/>
          <w:szCs w:val="24"/>
        </w:rPr>
        <w:t xml:space="preserve">arvesting is in the fall </w:t>
      </w:r>
      <w:r w:rsidR="00162724">
        <w:rPr>
          <w:rFonts w:ascii="Arial" w:hAnsi="Arial" w:cs="Arial"/>
          <w:sz w:val="24"/>
          <w:szCs w:val="24"/>
        </w:rPr>
        <w:tab/>
      </w:r>
    </w:p>
    <w:p w:rsidR="00D920F7" w:rsidRDefault="00D920F7" w:rsidP="004D4626">
      <w:pPr>
        <w:pStyle w:val="ListParagraph"/>
        <w:ind w:left="1080"/>
        <w:rPr>
          <w:rFonts w:ascii="Arial" w:hAnsi="Arial" w:cs="Arial"/>
          <w:sz w:val="24"/>
          <w:szCs w:val="24"/>
        </w:rPr>
      </w:pPr>
      <w:r>
        <w:rPr>
          <w:rFonts w:ascii="Arial" w:hAnsi="Arial" w:cs="Arial"/>
          <w:sz w:val="24"/>
          <w:szCs w:val="24"/>
        </w:rPr>
        <w:t>-1000 total individuals, starting population</w:t>
      </w:r>
    </w:p>
    <w:p w:rsidR="00A93131" w:rsidRDefault="000A3255" w:rsidP="00CA2EB3">
      <w:pPr>
        <w:pStyle w:val="ListParagraph"/>
        <w:ind w:left="1080"/>
        <w:rPr>
          <w:rFonts w:ascii="Arial" w:hAnsi="Arial" w:cs="Arial"/>
          <w:sz w:val="24"/>
          <w:szCs w:val="24"/>
        </w:rPr>
      </w:pPr>
      <w:r>
        <w:rPr>
          <w:rFonts w:ascii="Arial" w:hAnsi="Arial" w:cs="Arial"/>
          <w:sz w:val="24"/>
          <w:szCs w:val="24"/>
        </w:rPr>
        <w:t>-N is Spring population after Winter mortality</w:t>
      </w:r>
    </w:p>
    <w:p w:rsidR="00CA2EB3" w:rsidRDefault="00CA2EB3" w:rsidP="00CA2EB3">
      <w:pPr>
        <w:pStyle w:val="ListParagraph"/>
        <w:ind w:left="1080"/>
        <w:rPr>
          <w:rFonts w:ascii="Arial" w:hAnsi="Arial" w:cs="Arial"/>
          <w:sz w:val="24"/>
          <w:szCs w:val="24"/>
        </w:rPr>
      </w:pPr>
    </w:p>
    <w:p w:rsidR="00CA2EB3" w:rsidRPr="00CA2EB3" w:rsidRDefault="00CA2EB3" w:rsidP="00CA2EB3">
      <w:pPr>
        <w:pStyle w:val="ListParagraph"/>
        <w:ind w:left="1080"/>
        <w:rPr>
          <w:rFonts w:ascii="Arial" w:hAnsi="Arial" w:cs="Arial"/>
          <w:sz w:val="24"/>
          <w:szCs w:val="24"/>
        </w:rPr>
      </w:pPr>
    </w:p>
    <w:p w:rsidR="00287FA2" w:rsidRDefault="00287FA2" w:rsidP="00CA2EB3">
      <w:pPr>
        <w:pStyle w:val="ListParagraph"/>
        <w:ind w:left="1080"/>
        <w:rPr>
          <w:rFonts w:ascii="Arial" w:hAnsi="Arial" w:cs="Arial"/>
          <w:sz w:val="24"/>
          <w:szCs w:val="24"/>
        </w:rPr>
      </w:pPr>
    </w:p>
    <w:p w:rsidR="00097B8D" w:rsidRDefault="00287FA2" w:rsidP="00097B8D">
      <w:pPr>
        <w:rPr>
          <w:rFonts w:ascii="Arial" w:hAnsi="Arial" w:cs="Arial"/>
          <w:sz w:val="24"/>
          <w:szCs w:val="24"/>
        </w:rPr>
      </w:pPr>
      <w:r w:rsidRPr="00287FA2">
        <w:rPr>
          <w:noProof/>
        </w:rPr>
        <w:lastRenderedPageBreak/>
        <w:drawing>
          <wp:inline distT="0" distB="0" distL="0" distR="0">
            <wp:extent cx="5943292" cy="16383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775" cy="1640639"/>
                    </a:xfrm>
                    <a:prstGeom prst="rect">
                      <a:avLst/>
                    </a:prstGeom>
                    <a:noFill/>
                    <a:ln>
                      <a:noFill/>
                    </a:ln>
                  </pic:spPr>
                </pic:pic>
              </a:graphicData>
            </a:graphic>
          </wp:inline>
        </w:drawing>
      </w:r>
      <w:r>
        <w:rPr>
          <w:rFonts w:ascii="Arial" w:hAnsi="Arial" w:cs="Arial"/>
          <w:sz w:val="24"/>
          <w:szCs w:val="24"/>
        </w:rPr>
        <w:t xml:space="preserve">Table 1.1- Table displaying the data and calculated proportional harvest and mortality rates, and conditional harvest and mortality rates. </w:t>
      </w:r>
      <w:r w:rsidR="00097B8D">
        <w:rPr>
          <w:rFonts w:ascii="Arial" w:hAnsi="Arial" w:cs="Arial"/>
          <w:sz w:val="24"/>
          <w:szCs w:val="24"/>
        </w:rPr>
        <w:t xml:space="preserve">Both conditional harvested and natural mortality are following a similar trend as proportional </w:t>
      </w:r>
      <w:r w:rsidR="00097B8D">
        <w:rPr>
          <w:rFonts w:ascii="Arial" w:hAnsi="Arial" w:cs="Arial"/>
          <w:sz w:val="24"/>
          <w:szCs w:val="24"/>
        </w:rPr>
        <w:t>harvest and mortality rates</w:t>
      </w:r>
      <w:r w:rsidR="00097B8D">
        <w:rPr>
          <w:rFonts w:ascii="Arial" w:hAnsi="Arial" w:cs="Arial"/>
          <w:sz w:val="24"/>
          <w:szCs w:val="24"/>
        </w:rPr>
        <w:t>.</w:t>
      </w:r>
    </w:p>
    <w:p w:rsidR="00F131A3" w:rsidRPr="00097B8D" w:rsidRDefault="00CA2EB3" w:rsidP="00097B8D">
      <w:pPr>
        <w:rPr>
          <w:rFonts w:ascii="Arial" w:hAnsi="Arial" w:cs="Arial"/>
          <w:sz w:val="24"/>
          <w:szCs w:val="24"/>
        </w:rPr>
      </w:pPr>
      <w:r w:rsidRPr="00CA2EB3">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199390</wp:posOffset>
            </wp:positionV>
            <wp:extent cx="5935895" cy="384175"/>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895" cy="384175"/>
                    </a:xfrm>
                    <a:prstGeom prst="rect">
                      <a:avLst/>
                    </a:prstGeom>
                    <a:noFill/>
                    <a:ln>
                      <a:noFill/>
                    </a:ln>
                  </pic:spPr>
                </pic:pic>
              </a:graphicData>
            </a:graphic>
          </wp:anchor>
        </w:drawing>
      </w:r>
    </w:p>
    <w:p w:rsidR="003607EE" w:rsidRPr="00CA2EB3" w:rsidRDefault="00287FA2" w:rsidP="00CA2EB3">
      <w:pPr>
        <w:rPr>
          <w:rFonts w:ascii="Arial" w:hAnsi="Arial" w:cs="Arial"/>
          <w:sz w:val="24"/>
          <w:szCs w:val="24"/>
        </w:rPr>
      </w:pPr>
      <w:r>
        <w:rPr>
          <w:rFonts w:ascii="Arial" w:hAnsi="Arial" w:cs="Arial"/>
          <w:sz w:val="24"/>
          <w:szCs w:val="24"/>
        </w:rPr>
        <w:t>Table 1.2</w:t>
      </w:r>
      <w:r w:rsidR="00CA2EB3">
        <w:rPr>
          <w:rFonts w:ascii="Arial" w:hAnsi="Arial" w:cs="Arial"/>
          <w:sz w:val="24"/>
          <w:szCs w:val="24"/>
        </w:rPr>
        <w:t>- Table displaying</w:t>
      </w:r>
      <w:r w:rsidR="00015C54">
        <w:rPr>
          <w:rFonts w:ascii="Arial" w:hAnsi="Arial" w:cs="Arial"/>
          <w:sz w:val="24"/>
          <w:szCs w:val="24"/>
        </w:rPr>
        <w:t xml:space="preserve"> population size</w:t>
      </w:r>
      <w:r w:rsidR="001324FD">
        <w:rPr>
          <w:rFonts w:ascii="Arial" w:hAnsi="Arial" w:cs="Arial"/>
          <w:sz w:val="24"/>
          <w:szCs w:val="24"/>
        </w:rPr>
        <w:t xml:space="preserve"> that has died</w:t>
      </w:r>
      <w:r w:rsidR="00CA2EB3">
        <w:rPr>
          <w:rFonts w:ascii="Arial" w:hAnsi="Arial" w:cs="Arial"/>
          <w:sz w:val="24"/>
          <w:szCs w:val="24"/>
        </w:rPr>
        <w:t xml:space="preserve"> per age class that are being influenced by harvest, and natural mortality, respectively. </w:t>
      </w:r>
      <w:r w:rsidR="001324FD">
        <w:rPr>
          <w:rFonts w:ascii="Arial" w:hAnsi="Arial" w:cs="Arial"/>
          <w:sz w:val="24"/>
          <w:szCs w:val="24"/>
        </w:rPr>
        <w:t xml:space="preserve"> Both in harvesting and natural mortality, after year 0, the population size drastically declines, but both increase slightly after age 6.</w:t>
      </w:r>
    </w:p>
    <w:p w:rsidR="00A7132C" w:rsidRPr="001324FD" w:rsidRDefault="001324FD" w:rsidP="001324FD">
      <w:pPr>
        <w:rPr>
          <w:rFonts w:ascii="Arial" w:hAnsi="Arial" w:cs="Arial"/>
          <w:sz w:val="24"/>
          <w:szCs w:val="24"/>
        </w:rPr>
      </w:pPr>
      <w:r>
        <w:rPr>
          <w:rFonts w:ascii="Arial" w:hAnsi="Arial" w:cs="Arial"/>
          <w:b/>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1163955</wp:posOffset>
            </wp:positionV>
            <wp:extent cx="3192780" cy="1921867"/>
            <wp:effectExtent l="0" t="0" r="762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1921867"/>
                    </a:xfrm>
                    <a:prstGeom prst="rect">
                      <a:avLst/>
                    </a:prstGeom>
                    <a:noFill/>
                  </pic:spPr>
                </pic:pic>
              </a:graphicData>
            </a:graphic>
          </wp:anchor>
        </w:drawing>
      </w:r>
      <w:r w:rsidR="00CA2EB3" w:rsidRPr="00CA2EB3">
        <w:rPr>
          <w:noProof/>
        </w:rPr>
        <w:drawing>
          <wp:inline distT="0" distB="0" distL="0" distR="0">
            <wp:extent cx="5943600" cy="3617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1784"/>
                    </a:xfrm>
                    <a:prstGeom prst="rect">
                      <a:avLst/>
                    </a:prstGeom>
                    <a:noFill/>
                    <a:ln>
                      <a:noFill/>
                    </a:ln>
                  </pic:spPr>
                </pic:pic>
              </a:graphicData>
            </a:graphic>
          </wp:inline>
        </w:drawing>
      </w:r>
      <w:r w:rsidR="00287FA2">
        <w:rPr>
          <w:rFonts w:ascii="Arial" w:hAnsi="Arial" w:cs="Arial"/>
          <w:sz w:val="24"/>
          <w:szCs w:val="24"/>
        </w:rPr>
        <w:t>Table 1.3</w:t>
      </w:r>
      <w:r w:rsidR="00015C54">
        <w:rPr>
          <w:rFonts w:ascii="Arial" w:hAnsi="Arial" w:cs="Arial"/>
          <w:sz w:val="24"/>
          <w:szCs w:val="24"/>
        </w:rPr>
        <w:t xml:space="preserve">- Table displaying total hunted and natural mortality rates with the difference of the previous age classes. </w:t>
      </w:r>
      <w:r>
        <w:rPr>
          <w:rFonts w:ascii="Arial" w:hAnsi="Arial" w:cs="Arial"/>
          <w:sz w:val="24"/>
          <w:szCs w:val="24"/>
        </w:rPr>
        <w:t xml:space="preserve">The hunted mortality rate will ultimate reach to 46% after age 6, but the natural mortality rate will be 100% at that age. </w:t>
      </w:r>
    </w:p>
    <w:p w:rsidR="001324FD" w:rsidRDefault="00287FA2" w:rsidP="0032300B">
      <w:pPr>
        <w:rPr>
          <w:rFonts w:ascii="Arial" w:hAnsi="Arial" w:cs="Arial"/>
          <w:sz w:val="24"/>
          <w:szCs w:val="24"/>
        </w:rPr>
      </w:pPr>
      <w:r w:rsidRPr="001324FD">
        <w:rPr>
          <w:rFonts w:ascii="Arial" w:hAnsi="Arial" w:cs="Arial"/>
          <w:sz w:val="24"/>
          <w:szCs w:val="24"/>
        </w:rPr>
        <w:t>Figure 1.1-</w:t>
      </w:r>
      <w:r w:rsidR="007D0E75" w:rsidRPr="001324FD">
        <w:rPr>
          <w:rFonts w:ascii="Arial" w:hAnsi="Arial" w:cs="Arial"/>
          <w:sz w:val="24"/>
          <w:szCs w:val="24"/>
        </w:rPr>
        <w:t xml:space="preserve"> The population size considering conditional harvested and natural mortality. We can see in the graph that both hunting and mortality deaths are roughly occurring </w:t>
      </w:r>
      <w:r w:rsidR="0032300B" w:rsidRPr="001324FD">
        <w:rPr>
          <w:rFonts w:ascii="Arial" w:hAnsi="Arial" w:cs="Arial"/>
          <w:sz w:val="24"/>
          <w:szCs w:val="24"/>
        </w:rPr>
        <w:t xml:space="preserve">in similar trends. There is high mortality and hunting in age class 0-1, with a deep downward slope, but we see a bump of harvesting and natural deaths around age class 3. The overall trend is that the population size is declining considering both hunted and natural mortality. </w:t>
      </w:r>
    </w:p>
    <w:p w:rsidR="00287FA2" w:rsidRDefault="00A34ECD" w:rsidP="001324FD">
      <w:pPr>
        <w:rPr>
          <w:rFonts w:ascii="Arial" w:hAnsi="Arial" w:cs="Arial"/>
          <w:sz w:val="24"/>
          <w:szCs w:val="24"/>
        </w:rPr>
      </w:pPr>
      <w:r>
        <w:rPr>
          <w:rFonts w:ascii="Arial" w:hAnsi="Arial" w:cs="Arial"/>
          <w:b/>
          <w:noProof/>
          <w:sz w:val="24"/>
          <w:szCs w:val="24"/>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3232150" cy="19431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150" cy="1943100"/>
                    </a:xfrm>
                    <a:prstGeom prst="rect">
                      <a:avLst/>
                    </a:prstGeom>
                    <a:noFill/>
                  </pic:spPr>
                </pic:pic>
              </a:graphicData>
            </a:graphic>
          </wp:anchor>
        </w:drawing>
      </w:r>
      <w:r w:rsidR="003607EE">
        <w:rPr>
          <w:rFonts w:ascii="Arial" w:hAnsi="Arial" w:cs="Arial"/>
          <w:sz w:val="24"/>
          <w:szCs w:val="24"/>
        </w:rPr>
        <w:t>Figure</w:t>
      </w:r>
      <w:r w:rsidR="0032300B">
        <w:rPr>
          <w:rFonts w:ascii="Arial" w:hAnsi="Arial" w:cs="Arial"/>
          <w:sz w:val="24"/>
          <w:szCs w:val="24"/>
        </w:rPr>
        <w:t xml:space="preserve"> 1.2</w:t>
      </w:r>
      <w:r w:rsidR="00A7132C">
        <w:rPr>
          <w:rFonts w:ascii="Arial" w:hAnsi="Arial" w:cs="Arial"/>
          <w:sz w:val="24"/>
          <w:szCs w:val="24"/>
        </w:rPr>
        <w:t xml:space="preserve">- </w:t>
      </w:r>
      <w:r w:rsidR="00A7132C" w:rsidRPr="00A7132C">
        <w:rPr>
          <w:rFonts w:ascii="Arial" w:hAnsi="Arial" w:cs="Arial"/>
          <w:sz w:val="24"/>
          <w:szCs w:val="24"/>
        </w:rPr>
        <w:t xml:space="preserve">At age class 6+, the mortality rate of the deer will reach to 1, meaning that 100% of the deer population will not survive past that age class. Their mortality is influenced by the likelihood that they will naturally die based on the prior information we have on the age classes. The total hunted mortality rate at 6+ will be about 50% of the population. </w:t>
      </w:r>
      <w:r>
        <w:rPr>
          <w:rFonts w:ascii="Arial" w:hAnsi="Arial" w:cs="Arial"/>
          <w:sz w:val="24"/>
          <w:szCs w:val="24"/>
        </w:rPr>
        <w:t xml:space="preserve">The mortality rates is considering conditional harvested and natural deaths. </w:t>
      </w:r>
    </w:p>
    <w:p w:rsidR="00F87917" w:rsidRDefault="00B75071" w:rsidP="00B75071">
      <w:pPr>
        <w:ind w:left="720"/>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194945</wp:posOffset>
            </wp:positionV>
            <wp:extent cx="3314700" cy="19919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1991995"/>
                    </a:xfrm>
                    <a:prstGeom prst="rect">
                      <a:avLst/>
                    </a:prstGeom>
                    <a:noFill/>
                  </pic:spPr>
                </pic:pic>
              </a:graphicData>
            </a:graphic>
          </wp:anchor>
        </w:drawing>
      </w:r>
    </w:p>
    <w:p w:rsidR="001324FD" w:rsidRDefault="00F87917" w:rsidP="001324FD">
      <w:pPr>
        <w:rPr>
          <w:rFonts w:ascii="Arial" w:hAnsi="Arial" w:cs="Arial"/>
          <w:sz w:val="24"/>
          <w:szCs w:val="24"/>
        </w:rPr>
      </w:pPr>
      <w:r>
        <w:rPr>
          <w:rFonts w:ascii="Arial" w:hAnsi="Arial" w:cs="Arial"/>
          <w:sz w:val="24"/>
          <w:szCs w:val="24"/>
        </w:rPr>
        <w:t xml:space="preserve">Figure 1.3- Graph displaying the proportion of harvested and mortality rates. The graph shows that </w:t>
      </w:r>
      <w:r w:rsidR="00A709E3">
        <w:rPr>
          <w:rFonts w:ascii="Arial" w:hAnsi="Arial" w:cs="Arial"/>
          <w:sz w:val="24"/>
          <w:szCs w:val="24"/>
        </w:rPr>
        <w:t xml:space="preserve">the portion of harvest mortality proportion will decrease over time, but natural mortality proportions will undulate from increasing to decreasing, but ultimately increase after age 6. </w:t>
      </w:r>
    </w:p>
    <w:p w:rsidR="00097B8D" w:rsidRDefault="00097B8D" w:rsidP="001324FD">
      <w:pPr>
        <w:rPr>
          <w:rFonts w:ascii="Arial" w:hAnsi="Arial" w:cs="Arial"/>
          <w:sz w:val="24"/>
          <w:szCs w:val="24"/>
        </w:rPr>
      </w:pPr>
    </w:p>
    <w:p w:rsidR="00A34ECD" w:rsidRPr="00A7132C" w:rsidRDefault="00097B8D" w:rsidP="001324FD">
      <w:pPr>
        <w:rPr>
          <w:rFonts w:ascii="Arial" w:hAnsi="Arial" w:cs="Arial"/>
          <w:sz w:val="24"/>
          <w:szCs w:val="24"/>
        </w:rPr>
      </w:pPr>
      <w:r>
        <w:rPr>
          <w:rFonts w:ascii="Arial" w:hAnsi="Arial" w:cs="Arial"/>
          <w:sz w:val="24"/>
          <w:szCs w:val="24"/>
        </w:rPr>
        <w:t>Conclusion</w:t>
      </w:r>
      <w:r>
        <w:rPr>
          <w:rFonts w:ascii="Arial" w:hAnsi="Arial" w:cs="Arial"/>
          <w:sz w:val="24"/>
          <w:szCs w:val="24"/>
        </w:rPr>
        <w:t xml:space="preserve">- </w:t>
      </w:r>
      <w:r w:rsidR="00DC7857">
        <w:rPr>
          <w:rFonts w:ascii="Arial" w:hAnsi="Arial" w:cs="Arial"/>
          <w:sz w:val="24"/>
          <w:szCs w:val="24"/>
        </w:rPr>
        <w:t>Based on Figure 1.1 and Figure 1.2, I would conclude that older deer are more susceptible to natural mortality than young deer, but those same younger deer are more</w:t>
      </w:r>
      <w:r w:rsidR="00D71BEB">
        <w:rPr>
          <w:rFonts w:ascii="Arial" w:hAnsi="Arial" w:cs="Arial"/>
          <w:sz w:val="24"/>
          <w:szCs w:val="24"/>
        </w:rPr>
        <w:t xml:space="preserve"> vulnerable to </w:t>
      </w:r>
      <w:r w:rsidR="00B75071">
        <w:rPr>
          <w:rFonts w:ascii="Arial" w:hAnsi="Arial" w:cs="Arial"/>
          <w:sz w:val="24"/>
          <w:szCs w:val="24"/>
        </w:rPr>
        <w:t>harvesting at that age</w:t>
      </w:r>
      <w:r w:rsidR="00D71BEB">
        <w:rPr>
          <w:rFonts w:ascii="Arial" w:hAnsi="Arial" w:cs="Arial"/>
          <w:sz w:val="24"/>
          <w:szCs w:val="24"/>
        </w:rPr>
        <w:t xml:space="preserve">. </w:t>
      </w:r>
      <w:r w:rsidR="003912FF">
        <w:rPr>
          <w:rFonts w:ascii="Arial" w:hAnsi="Arial" w:cs="Arial"/>
          <w:sz w:val="24"/>
          <w:szCs w:val="24"/>
        </w:rPr>
        <w:t>With this information, I would not be able to conclude a strong management plan for Disney, but I would advise that if harvest rates are too high for young deer, it could cause an issue for populatio</w:t>
      </w:r>
      <w:r w:rsidR="00FC1CA5">
        <w:rPr>
          <w:rFonts w:ascii="Arial" w:hAnsi="Arial" w:cs="Arial"/>
          <w:sz w:val="24"/>
          <w:szCs w:val="24"/>
        </w:rPr>
        <w:t xml:space="preserve">n size once the deer are older. </w:t>
      </w:r>
      <w:r w:rsidR="00B75071">
        <w:rPr>
          <w:rFonts w:ascii="Arial" w:hAnsi="Arial" w:cs="Arial"/>
          <w:sz w:val="24"/>
          <w:szCs w:val="24"/>
        </w:rPr>
        <w:t xml:space="preserve">And if mortality rates are too high, we could see a declining population size trend. The current birth rate is not known, we don’t know how these mortality rates are </w:t>
      </w:r>
      <w:r>
        <w:rPr>
          <w:rFonts w:ascii="Arial" w:hAnsi="Arial" w:cs="Arial"/>
          <w:sz w:val="24"/>
          <w:szCs w:val="24"/>
        </w:rPr>
        <w:t xml:space="preserve">drastically </w:t>
      </w:r>
      <w:r w:rsidR="00B75071">
        <w:rPr>
          <w:rFonts w:ascii="Arial" w:hAnsi="Arial" w:cs="Arial"/>
          <w:sz w:val="24"/>
          <w:szCs w:val="24"/>
        </w:rPr>
        <w:t>affecting the real populatio</w:t>
      </w:r>
      <w:r>
        <w:rPr>
          <w:rFonts w:ascii="Arial" w:hAnsi="Arial" w:cs="Arial"/>
          <w:sz w:val="24"/>
          <w:szCs w:val="24"/>
        </w:rPr>
        <w:t>n size numbers. More</w:t>
      </w:r>
      <w:bookmarkStart w:id="0" w:name="_GoBack"/>
      <w:bookmarkEnd w:id="0"/>
      <w:r w:rsidR="00B75071">
        <w:rPr>
          <w:rFonts w:ascii="Arial" w:hAnsi="Arial" w:cs="Arial"/>
          <w:sz w:val="24"/>
          <w:szCs w:val="24"/>
        </w:rPr>
        <w:t xml:space="preserve"> information would be needed to create an efficient management plan. </w:t>
      </w:r>
    </w:p>
    <w:sectPr w:rsidR="00A34ECD" w:rsidRPr="00A71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131" w:rsidRDefault="00A93131" w:rsidP="00A93131">
      <w:pPr>
        <w:spacing w:after="0" w:line="240" w:lineRule="auto"/>
      </w:pPr>
      <w:r>
        <w:separator/>
      </w:r>
    </w:p>
  </w:endnote>
  <w:endnote w:type="continuationSeparator" w:id="0">
    <w:p w:rsidR="00A93131" w:rsidRDefault="00A93131" w:rsidP="00A9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131" w:rsidRDefault="00A93131" w:rsidP="00A93131">
      <w:pPr>
        <w:spacing w:after="0" w:line="240" w:lineRule="auto"/>
      </w:pPr>
      <w:r>
        <w:separator/>
      </w:r>
    </w:p>
  </w:footnote>
  <w:footnote w:type="continuationSeparator" w:id="0">
    <w:p w:rsidR="00A93131" w:rsidRDefault="00A93131" w:rsidP="00A93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726BDF"/>
    <w:multiLevelType w:val="hybridMultilevel"/>
    <w:tmpl w:val="73286732"/>
    <w:lvl w:ilvl="0" w:tplc="4AE0C10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71E"/>
    <w:rsid w:val="00015C54"/>
    <w:rsid w:val="00097B8D"/>
    <w:rsid w:val="000A3255"/>
    <w:rsid w:val="000B571E"/>
    <w:rsid w:val="001324FD"/>
    <w:rsid w:val="00162724"/>
    <w:rsid w:val="00287FA2"/>
    <w:rsid w:val="0032300B"/>
    <w:rsid w:val="003607EE"/>
    <w:rsid w:val="003912FF"/>
    <w:rsid w:val="004742EF"/>
    <w:rsid w:val="004762DD"/>
    <w:rsid w:val="004D4626"/>
    <w:rsid w:val="005479F2"/>
    <w:rsid w:val="005931D2"/>
    <w:rsid w:val="007D0E75"/>
    <w:rsid w:val="008F5BC3"/>
    <w:rsid w:val="00A014C6"/>
    <w:rsid w:val="00A34ECD"/>
    <w:rsid w:val="00A6769B"/>
    <w:rsid w:val="00A709E3"/>
    <w:rsid w:val="00A7132C"/>
    <w:rsid w:val="00A93131"/>
    <w:rsid w:val="00AA0714"/>
    <w:rsid w:val="00B60B01"/>
    <w:rsid w:val="00B75071"/>
    <w:rsid w:val="00B77AF3"/>
    <w:rsid w:val="00BA7F90"/>
    <w:rsid w:val="00C57393"/>
    <w:rsid w:val="00CA2EB3"/>
    <w:rsid w:val="00D71BEB"/>
    <w:rsid w:val="00D920F7"/>
    <w:rsid w:val="00DC7857"/>
    <w:rsid w:val="00E73B76"/>
    <w:rsid w:val="00E876B6"/>
    <w:rsid w:val="00EB7346"/>
    <w:rsid w:val="00EF0C30"/>
    <w:rsid w:val="00F131A3"/>
    <w:rsid w:val="00F87917"/>
    <w:rsid w:val="00FC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A900D0D-F2FD-4BAD-A711-17F0C5F5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71E"/>
    <w:rPr>
      <w:b/>
      <w:bCs/>
    </w:rPr>
  </w:style>
  <w:style w:type="paragraph" w:styleId="ListParagraph">
    <w:name w:val="List Paragraph"/>
    <w:basedOn w:val="Normal"/>
    <w:uiPriority w:val="34"/>
    <w:qFormat/>
    <w:rsid w:val="008F5BC3"/>
    <w:pPr>
      <w:ind w:left="720"/>
      <w:contextualSpacing/>
    </w:pPr>
  </w:style>
  <w:style w:type="paragraph" w:styleId="Header">
    <w:name w:val="header"/>
    <w:basedOn w:val="Normal"/>
    <w:link w:val="HeaderChar"/>
    <w:uiPriority w:val="99"/>
    <w:unhideWhenUsed/>
    <w:rsid w:val="00A93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131"/>
  </w:style>
  <w:style w:type="paragraph" w:styleId="Footer">
    <w:name w:val="footer"/>
    <w:basedOn w:val="Normal"/>
    <w:link w:val="FooterChar"/>
    <w:uiPriority w:val="99"/>
    <w:unhideWhenUsed/>
    <w:rsid w:val="00A93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847">
      <w:bodyDiv w:val="1"/>
      <w:marLeft w:val="0"/>
      <w:marRight w:val="0"/>
      <w:marTop w:val="0"/>
      <w:marBottom w:val="0"/>
      <w:divBdr>
        <w:top w:val="none" w:sz="0" w:space="0" w:color="auto"/>
        <w:left w:val="none" w:sz="0" w:space="0" w:color="auto"/>
        <w:bottom w:val="none" w:sz="0" w:space="0" w:color="auto"/>
        <w:right w:val="none" w:sz="0" w:space="0" w:color="auto"/>
      </w:divBdr>
    </w:div>
    <w:div w:id="438452338">
      <w:bodyDiv w:val="1"/>
      <w:marLeft w:val="0"/>
      <w:marRight w:val="0"/>
      <w:marTop w:val="0"/>
      <w:marBottom w:val="0"/>
      <w:divBdr>
        <w:top w:val="none" w:sz="0" w:space="0" w:color="auto"/>
        <w:left w:val="none" w:sz="0" w:space="0" w:color="auto"/>
        <w:bottom w:val="none" w:sz="0" w:space="0" w:color="auto"/>
        <w:right w:val="none" w:sz="0" w:space="0" w:color="auto"/>
      </w:divBdr>
    </w:div>
    <w:div w:id="502667752">
      <w:bodyDiv w:val="1"/>
      <w:marLeft w:val="0"/>
      <w:marRight w:val="0"/>
      <w:marTop w:val="0"/>
      <w:marBottom w:val="0"/>
      <w:divBdr>
        <w:top w:val="none" w:sz="0" w:space="0" w:color="auto"/>
        <w:left w:val="none" w:sz="0" w:space="0" w:color="auto"/>
        <w:bottom w:val="none" w:sz="0" w:space="0" w:color="auto"/>
        <w:right w:val="none" w:sz="0" w:space="0" w:color="auto"/>
      </w:divBdr>
    </w:div>
    <w:div w:id="1185634807">
      <w:bodyDiv w:val="1"/>
      <w:marLeft w:val="0"/>
      <w:marRight w:val="0"/>
      <w:marTop w:val="0"/>
      <w:marBottom w:val="0"/>
      <w:divBdr>
        <w:top w:val="none" w:sz="0" w:space="0" w:color="auto"/>
        <w:left w:val="none" w:sz="0" w:space="0" w:color="auto"/>
        <w:bottom w:val="none" w:sz="0" w:space="0" w:color="auto"/>
        <w:right w:val="none" w:sz="0" w:space="0" w:color="auto"/>
      </w:divBdr>
    </w:div>
    <w:div w:id="1316257123">
      <w:bodyDiv w:val="1"/>
      <w:marLeft w:val="0"/>
      <w:marRight w:val="0"/>
      <w:marTop w:val="0"/>
      <w:marBottom w:val="0"/>
      <w:divBdr>
        <w:top w:val="none" w:sz="0" w:space="0" w:color="auto"/>
        <w:left w:val="none" w:sz="0" w:space="0" w:color="auto"/>
        <w:bottom w:val="none" w:sz="0" w:space="0" w:color="auto"/>
        <w:right w:val="none" w:sz="0" w:space="0" w:color="auto"/>
      </w:divBdr>
    </w:div>
    <w:div w:id="1483959291">
      <w:bodyDiv w:val="1"/>
      <w:marLeft w:val="0"/>
      <w:marRight w:val="0"/>
      <w:marTop w:val="0"/>
      <w:marBottom w:val="0"/>
      <w:divBdr>
        <w:top w:val="none" w:sz="0" w:space="0" w:color="auto"/>
        <w:left w:val="none" w:sz="0" w:space="0" w:color="auto"/>
        <w:bottom w:val="none" w:sz="0" w:space="0" w:color="auto"/>
        <w:right w:val="none" w:sz="0" w:space="0" w:color="auto"/>
      </w:divBdr>
    </w:div>
    <w:div w:id="1602686065">
      <w:bodyDiv w:val="1"/>
      <w:marLeft w:val="0"/>
      <w:marRight w:val="0"/>
      <w:marTop w:val="0"/>
      <w:marBottom w:val="0"/>
      <w:divBdr>
        <w:top w:val="none" w:sz="0" w:space="0" w:color="auto"/>
        <w:left w:val="none" w:sz="0" w:space="0" w:color="auto"/>
        <w:bottom w:val="none" w:sz="0" w:space="0" w:color="auto"/>
        <w:right w:val="none" w:sz="0" w:space="0" w:color="auto"/>
      </w:divBdr>
    </w:div>
    <w:div w:id="18732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dc:creator>
  <cp:keywords/>
  <dc:description/>
  <cp:lastModifiedBy>UF</cp:lastModifiedBy>
  <cp:revision>22</cp:revision>
  <dcterms:created xsi:type="dcterms:W3CDTF">2017-11-04T16:12:00Z</dcterms:created>
  <dcterms:modified xsi:type="dcterms:W3CDTF">2017-11-09T04:45:00Z</dcterms:modified>
</cp:coreProperties>
</file>