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8B8" w:rsidRDefault="00B018B8">
      <w:pPr>
        <w:jc w:val="center"/>
        <w:rPr>
          <w:rFonts w:ascii="Palatino Linotype" w:hAnsi="Palatino Linotype"/>
          <w:b/>
        </w:rPr>
      </w:pPr>
      <w:bookmarkStart w:id="0" w:name="_GoBack"/>
      <w:bookmarkEnd w:id="0"/>
      <w:r>
        <w:rPr>
          <w:rFonts w:ascii="Palatino Linotype" w:hAnsi="Palatino Linotype"/>
          <w:b/>
        </w:rPr>
        <w:t>Principles of Biology 1 Lab</w:t>
      </w:r>
      <w:r w:rsidR="00F4048B">
        <w:rPr>
          <w:rFonts w:ascii="Palatino Linotype" w:hAnsi="Palatino Linotype"/>
          <w:b/>
        </w:rPr>
        <w:t xml:space="preserve"> - </w:t>
      </w:r>
      <w:r>
        <w:rPr>
          <w:rFonts w:ascii="Palatino Linotype" w:hAnsi="Palatino Linotype"/>
          <w:b/>
        </w:rPr>
        <w:t xml:space="preserve">BSC 2010L </w:t>
      </w:r>
    </w:p>
    <w:p w:rsidR="00D45854" w:rsidRPr="00D45854" w:rsidRDefault="004559AE">
      <w:pPr>
        <w:jc w:val="center"/>
        <w:rPr>
          <w:rFonts w:ascii="Palatino Linotype" w:hAnsi="Palatino Linotype"/>
          <w:b/>
        </w:rPr>
      </w:pPr>
      <w:r>
        <w:rPr>
          <w:rFonts w:ascii="Palatino Linotype" w:hAnsi="Palatino Linotype"/>
          <w:b/>
        </w:rPr>
        <w:t>Spring 2014</w:t>
      </w:r>
    </w:p>
    <w:p w:rsidR="001B4ED9" w:rsidRDefault="00E15CB0">
      <w:pPr>
        <w:jc w:val="center"/>
        <w:rPr>
          <w:rFonts w:ascii="Palatino Linotype" w:hAnsi="Palatino Linotype"/>
        </w:rPr>
      </w:pPr>
      <w:r>
        <w:rPr>
          <w:rFonts w:ascii="Palatino Linotype" w:hAnsi="Palatino Linotype"/>
        </w:rPr>
        <w:t>Office 1365</w:t>
      </w:r>
      <w:r>
        <w:rPr>
          <w:rFonts w:ascii="Palatino Linotype" w:hAnsi="Palatino Linotype"/>
        </w:rPr>
        <w:tab/>
      </w:r>
      <w:r w:rsidR="00A35086">
        <w:rPr>
          <w:rFonts w:ascii="Palatino Linotype" w:hAnsi="Palatino Linotype"/>
        </w:rPr>
        <w:t>Office Phone: (305) 237 6719</w:t>
      </w:r>
      <w:r w:rsidR="00A35086">
        <w:rPr>
          <w:rFonts w:ascii="Palatino Linotype" w:hAnsi="Palatino Linotype"/>
        </w:rPr>
        <w:tab/>
      </w:r>
    </w:p>
    <w:p w:rsidR="007E2544" w:rsidRDefault="00B018B8">
      <w:pPr>
        <w:jc w:val="center"/>
        <w:rPr>
          <w:rFonts w:ascii="Palatino Linotype" w:hAnsi="Palatino Linotype"/>
        </w:rPr>
      </w:pPr>
      <w:r>
        <w:rPr>
          <w:rFonts w:ascii="Palatino Linotype" w:hAnsi="Palatino Linotype"/>
        </w:rPr>
        <w:t xml:space="preserve">Office Hours: </w:t>
      </w:r>
      <w:r w:rsidR="001B4ED9">
        <w:rPr>
          <w:rFonts w:ascii="Palatino Linotype" w:hAnsi="Palatino Linotype"/>
        </w:rPr>
        <w:t>TBA (Faculty schedules at MDC student portal)</w:t>
      </w:r>
    </w:p>
    <w:p w:rsidR="00B018B8" w:rsidRPr="00EA5053" w:rsidRDefault="007E2544">
      <w:pPr>
        <w:jc w:val="center"/>
        <w:rPr>
          <w:rFonts w:ascii="Palatino Linotype" w:hAnsi="Palatino Linotype"/>
          <w:lang w:val="es-EC"/>
        </w:rPr>
      </w:pPr>
      <w:r w:rsidRPr="00EA5053">
        <w:rPr>
          <w:rFonts w:ascii="Palatino Linotype" w:hAnsi="Palatino Linotype"/>
          <w:lang w:val="es-EC"/>
        </w:rPr>
        <w:t xml:space="preserve">Dr. </w:t>
      </w:r>
      <w:r w:rsidR="004F586F" w:rsidRPr="00EA5053">
        <w:rPr>
          <w:rFonts w:ascii="Palatino Linotype" w:hAnsi="Palatino Linotype"/>
          <w:lang w:val="es-EC"/>
        </w:rPr>
        <w:t>María</w:t>
      </w:r>
      <w:r w:rsidRPr="00EA5053">
        <w:rPr>
          <w:rFonts w:ascii="Palatino Linotype" w:hAnsi="Palatino Linotype"/>
          <w:lang w:val="es-EC"/>
        </w:rPr>
        <w:t xml:space="preserve"> </w:t>
      </w:r>
      <w:r w:rsidR="00B018B8">
        <w:rPr>
          <w:rFonts w:ascii="Palatino Linotype" w:hAnsi="Palatino Linotype"/>
          <w:lang w:val="es-EC"/>
        </w:rPr>
        <w:t>A. Guerrero</w:t>
      </w:r>
      <w:r w:rsidR="00B018B8">
        <w:rPr>
          <w:rFonts w:ascii="Palatino Linotype" w:hAnsi="Palatino Linotype"/>
          <w:lang w:val="es-EC"/>
        </w:rPr>
        <w:tab/>
        <w:t xml:space="preserve">E-mail: </w:t>
      </w:r>
      <w:hyperlink r:id="rId7" w:history="1">
        <w:r w:rsidR="00B018B8">
          <w:rPr>
            <w:rStyle w:val="Hyperlink"/>
            <w:rFonts w:ascii="Palatino Linotype" w:hAnsi="Palatino Linotype"/>
            <w:lang w:val="es-EC"/>
          </w:rPr>
          <w:t>mguerrer@mdc.edu</w:t>
        </w:r>
      </w:hyperlink>
    </w:p>
    <w:p w:rsidR="00B018B8" w:rsidRPr="00EA5053" w:rsidRDefault="00B018B8">
      <w:pPr>
        <w:jc w:val="center"/>
        <w:rPr>
          <w:rFonts w:ascii="Palatino Linotype" w:hAnsi="Palatino Linotype"/>
          <w:lang w:val="es-EC"/>
        </w:rPr>
      </w:pPr>
    </w:p>
    <w:p w:rsidR="00B018B8" w:rsidRDefault="00D45AA7">
      <w:pPr>
        <w:rPr>
          <w:rFonts w:ascii="Palatino Linotype" w:hAnsi="Palatino Linotype"/>
        </w:rPr>
      </w:pPr>
      <w:r>
        <w:rPr>
          <w:rFonts w:ascii="Palatino Linotype" w:hAnsi="Palatino Linotype"/>
          <w:noProof/>
        </w:rPr>
        <w:drawing>
          <wp:anchor distT="0" distB="0" distL="114300" distR="114300" simplePos="0" relativeHeight="251660288" behindDoc="0" locked="0" layoutInCell="1" allowOverlap="1">
            <wp:simplePos x="0" y="0"/>
            <wp:positionH relativeFrom="column">
              <wp:posOffset>3669030</wp:posOffset>
            </wp:positionH>
            <wp:positionV relativeFrom="paragraph">
              <wp:posOffset>1768475</wp:posOffset>
            </wp:positionV>
            <wp:extent cx="2419350" cy="1958340"/>
            <wp:effectExtent l="19050" t="0" r="0" b="0"/>
            <wp:wrapSquare wrapText="bothSides"/>
            <wp:docPr id="1" name="heroImage" descr="Laboratory Manual for Majors General Biology (Lab Manual) (Spiral) ">
              <a:hlinkClick xmlns:a="http://schemas.openxmlformats.org/drawingml/2006/main" r:id="rId8" tooltip="&quot;Laboratory Manual for Majors General Biology (Lab Manual) (Spiral). zoom 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Image" descr="Laboratory Manual for Majors General Biology (Lab Manual) (Spiral) ">
                      <a:hlinkClick r:id="rId8" tooltip="&quot;Laboratory Manual for Majors General Biology (Lab Manual) (Spiral). zoom in&quot;"/>
                    </pic:cNvPr>
                    <pic:cNvPicPr>
                      <a:picLocks noChangeAspect="1" noChangeArrowheads="1"/>
                    </pic:cNvPicPr>
                  </pic:nvPicPr>
                  <pic:blipFill>
                    <a:blip r:embed="rId9" cstate="print"/>
                    <a:srcRect/>
                    <a:stretch>
                      <a:fillRect/>
                    </a:stretch>
                  </pic:blipFill>
                  <pic:spPr bwMode="auto">
                    <a:xfrm>
                      <a:off x="0" y="0"/>
                      <a:ext cx="2419350" cy="1958340"/>
                    </a:xfrm>
                    <a:prstGeom prst="rect">
                      <a:avLst/>
                    </a:prstGeom>
                    <a:noFill/>
                    <a:ln w="9525">
                      <a:noFill/>
                      <a:miter lim="800000"/>
                      <a:headEnd/>
                      <a:tailEnd/>
                    </a:ln>
                  </pic:spPr>
                </pic:pic>
              </a:graphicData>
            </a:graphic>
          </wp:anchor>
        </w:drawing>
      </w:r>
      <w:r w:rsidR="00B018B8">
        <w:rPr>
          <w:rFonts w:ascii="Palatino Linotype" w:hAnsi="Palatino Linotype"/>
        </w:rPr>
        <w:t>The laboratory portion of BSC 2010 is designed to complement the lecture material and provide the students with a more complete and comprehensive experience of the major theories and concepts that deal with the study of life. BSC 2010</w:t>
      </w:r>
      <w:r w:rsidR="00C43417">
        <w:rPr>
          <w:rFonts w:ascii="Palatino Linotype" w:hAnsi="Palatino Linotype"/>
        </w:rPr>
        <w:t>L</w:t>
      </w:r>
      <w:r w:rsidR="00B018B8">
        <w:rPr>
          <w:rFonts w:ascii="Palatino Linotype" w:hAnsi="Palatino Linotype"/>
        </w:rPr>
        <w:t xml:space="preserve"> is the first in a sequence of two courses that deal with the principles of modern biology. It covers microscopy, biologically important organic compounds, cell structure and function, transport mechanisms in cells, enzymes and metabolism, cell division, molecular and Mendelian genetics. It is expected that the laboratory exercises will enhance student’s knowledge from the lecture section by exploring and appreciating the phenomena of life. </w:t>
      </w:r>
    </w:p>
    <w:p w:rsidR="00B018B8" w:rsidRDefault="00D45AA7">
      <w:pPr>
        <w:rPr>
          <w:rFonts w:ascii="Palatino Linotype" w:hAnsi="Palatino Linotype"/>
        </w:rPr>
      </w:pPr>
      <w:r>
        <w:rPr>
          <w:rFonts w:ascii="Palatino Linotype" w:hAnsi="Palatino Linotype"/>
          <w:noProof/>
        </w:rPr>
        <w:t xml:space="preserve"> </w:t>
      </w:r>
    </w:p>
    <w:p w:rsidR="00B018B8" w:rsidRDefault="00B018B8">
      <w:pPr>
        <w:rPr>
          <w:rFonts w:ascii="Palatino Linotype" w:hAnsi="Palatino Linotype"/>
          <w:b/>
        </w:rPr>
      </w:pPr>
      <w:r>
        <w:rPr>
          <w:rFonts w:ascii="Palatino Linotype" w:hAnsi="Palatino Linotype"/>
          <w:b/>
        </w:rPr>
        <w:t>Lab Manual Textbook</w:t>
      </w:r>
    </w:p>
    <w:p w:rsidR="00E15CB0" w:rsidRDefault="00B018B8">
      <w:pPr>
        <w:rPr>
          <w:rFonts w:ascii="Palatino Linotype" w:hAnsi="Palatino Linotype"/>
          <w:b/>
        </w:rPr>
      </w:pPr>
      <w:r>
        <w:rPr>
          <w:rFonts w:ascii="Palatino Linotype" w:hAnsi="Palatino Linotype"/>
        </w:rPr>
        <w:t xml:space="preserve">Laboratory Manual for </w:t>
      </w:r>
      <w:r w:rsidR="00D45AA7">
        <w:rPr>
          <w:rFonts w:ascii="Palatino Linotype" w:hAnsi="Palatino Linotype"/>
        </w:rPr>
        <w:t xml:space="preserve">Majors </w:t>
      </w:r>
      <w:r>
        <w:rPr>
          <w:rFonts w:ascii="Palatino Linotype" w:hAnsi="Palatino Linotype"/>
        </w:rPr>
        <w:t xml:space="preserve">General Biology (spiral bound) by James W. Perry, David Morton and Joy B. Perry. </w:t>
      </w:r>
      <w:r w:rsidR="00D45AA7">
        <w:rPr>
          <w:rFonts w:ascii="Palatino Linotype" w:hAnsi="Palatino Linotype"/>
        </w:rPr>
        <w:t>ISBN-13: 978-0-495</w:t>
      </w:r>
      <w:r w:rsidR="00E15CB0">
        <w:rPr>
          <w:rFonts w:ascii="Palatino Linotype" w:hAnsi="Palatino Linotype"/>
        </w:rPr>
        <w:t>-</w:t>
      </w:r>
      <w:r w:rsidR="00D45AA7">
        <w:rPr>
          <w:rFonts w:ascii="Palatino Linotype" w:hAnsi="Palatino Linotype"/>
        </w:rPr>
        <w:t>11505-</w:t>
      </w:r>
      <w:r w:rsidR="00E430CA">
        <w:rPr>
          <w:rFonts w:ascii="Palatino Linotype" w:hAnsi="Palatino Linotype"/>
        </w:rPr>
        <w:t>2</w:t>
      </w:r>
      <w:r w:rsidR="00D45AA7">
        <w:rPr>
          <w:rFonts w:ascii="Palatino Linotype" w:hAnsi="Palatino Linotype"/>
        </w:rPr>
        <w:t>.</w:t>
      </w:r>
      <w:r w:rsidR="00C47D26">
        <w:rPr>
          <w:rFonts w:ascii="Palatino Linotype" w:hAnsi="Palatino Linotype"/>
        </w:rPr>
        <w:t xml:space="preserve"> If you are planning to purchase the book in an MDC bookstore, </w:t>
      </w:r>
      <w:r w:rsidR="00C47D26" w:rsidRPr="00D45AA7">
        <w:rPr>
          <w:rFonts w:ascii="Palatino Linotype" w:hAnsi="Palatino Linotype"/>
          <w:b/>
        </w:rPr>
        <w:t xml:space="preserve">you can only acquire it at the IAC bookstore. </w:t>
      </w:r>
    </w:p>
    <w:p w:rsidR="004559AE" w:rsidRDefault="004559AE">
      <w:pPr>
        <w:rPr>
          <w:rFonts w:ascii="Palatino Linotype" w:hAnsi="Palatino Linotype"/>
          <w:b/>
        </w:rPr>
      </w:pPr>
    </w:p>
    <w:p w:rsidR="004559AE" w:rsidRDefault="004559AE">
      <w:pPr>
        <w:rPr>
          <w:rFonts w:ascii="Palatino Linotype" w:hAnsi="Palatino Linotype"/>
          <w:b/>
        </w:rPr>
      </w:pPr>
      <w:r>
        <w:rPr>
          <w:rFonts w:ascii="Palatino Linotype" w:hAnsi="Palatino Linotype"/>
          <w:b/>
          <w:noProof/>
        </w:rPr>
        <w:drawing>
          <wp:anchor distT="0" distB="0" distL="114300" distR="114300" simplePos="0" relativeHeight="251662336" behindDoc="0" locked="0" layoutInCell="1" allowOverlap="1">
            <wp:simplePos x="0" y="0"/>
            <wp:positionH relativeFrom="column">
              <wp:posOffset>3874770</wp:posOffset>
            </wp:positionH>
            <wp:positionV relativeFrom="paragraph">
              <wp:posOffset>155575</wp:posOffset>
            </wp:positionV>
            <wp:extent cx="2023110" cy="195834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23110" cy="1958340"/>
                    </a:xfrm>
                    <a:prstGeom prst="rect">
                      <a:avLst/>
                    </a:prstGeom>
                    <a:noFill/>
                    <a:ln w="9525">
                      <a:noFill/>
                      <a:miter lim="800000"/>
                      <a:headEnd/>
                      <a:tailEnd/>
                    </a:ln>
                  </pic:spPr>
                </pic:pic>
              </a:graphicData>
            </a:graphic>
          </wp:anchor>
        </w:drawing>
      </w:r>
      <w:r>
        <w:rPr>
          <w:rFonts w:ascii="Palatino Linotype" w:hAnsi="Palatino Linotype"/>
          <w:b/>
        </w:rPr>
        <w:t xml:space="preserve">The previous version of the lab book can work as well. </w:t>
      </w:r>
    </w:p>
    <w:p w:rsidR="004559AE" w:rsidRDefault="004559AE">
      <w:pPr>
        <w:rPr>
          <w:rFonts w:ascii="Palatino Linotype" w:hAnsi="Palatino Linotype"/>
          <w:b/>
        </w:rPr>
      </w:pPr>
    </w:p>
    <w:p w:rsidR="007B2670" w:rsidRDefault="004559AE">
      <w:pPr>
        <w:rPr>
          <w:rFonts w:ascii="Palatino Linotype" w:hAnsi="Palatino Linotype"/>
        </w:rPr>
      </w:pPr>
      <w:r>
        <w:rPr>
          <w:rFonts w:ascii="Palatino Linotype" w:hAnsi="Palatino Linotype"/>
        </w:rPr>
        <w:t>Laboratory Manual for General Biology (spiral bound) by James W. Perry, David Morton and Joy B. Perry. 5</w:t>
      </w:r>
      <w:r>
        <w:rPr>
          <w:rFonts w:ascii="Palatino Linotype" w:hAnsi="Palatino Linotype"/>
          <w:vertAlign w:val="superscript"/>
        </w:rPr>
        <w:t>th</w:t>
      </w:r>
      <w:r>
        <w:rPr>
          <w:rFonts w:ascii="Palatino Linotype" w:hAnsi="Palatino Linotype"/>
        </w:rPr>
        <w:t>Edition. ISBN-13: 978-0-534-38025-0</w:t>
      </w:r>
    </w:p>
    <w:p w:rsidR="00D45AA7" w:rsidRDefault="00D45AA7">
      <w:pPr>
        <w:rPr>
          <w:rFonts w:ascii="Palatino Linotype" w:hAnsi="Palatino Linotype"/>
        </w:rPr>
      </w:pPr>
    </w:p>
    <w:p w:rsidR="007B2670" w:rsidRDefault="007B2670">
      <w:pPr>
        <w:rPr>
          <w:rFonts w:ascii="Palatino Linotype" w:hAnsi="Palatino Linotype"/>
        </w:rPr>
      </w:pPr>
      <w:r w:rsidRPr="007B2670">
        <w:rPr>
          <w:rFonts w:ascii="Palatino Linotype" w:hAnsi="Palatino Linotype"/>
          <w:b/>
        </w:rPr>
        <w:t>Prerequisite/co</w:t>
      </w:r>
      <w:r w:rsidR="001B4ED9">
        <w:rPr>
          <w:rFonts w:ascii="Palatino Linotype" w:hAnsi="Palatino Linotype"/>
          <w:b/>
        </w:rPr>
        <w:t>-</w:t>
      </w:r>
      <w:r w:rsidRPr="007B2670">
        <w:rPr>
          <w:rFonts w:ascii="Palatino Linotype" w:hAnsi="Palatino Linotype"/>
          <w:b/>
        </w:rPr>
        <w:t>requisite</w:t>
      </w:r>
      <w:r>
        <w:rPr>
          <w:rFonts w:ascii="Palatino Linotype" w:hAnsi="Palatino Linotype"/>
        </w:rPr>
        <w:t>: BSC 2010</w:t>
      </w:r>
    </w:p>
    <w:p w:rsidR="004C7844" w:rsidRDefault="004C7844">
      <w:pPr>
        <w:rPr>
          <w:rFonts w:ascii="Palatino Linotype" w:hAnsi="Palatino Linotype"/>
        </w:rPr>
      </w:pPr>
    </w:p>
    <w:p w:rsidR="004C7844" w:rsidRDefault="004C7844" w:rsidP="004C7844">
      <w:pPr>
        <w:widowControl w:val="0"/>
        <w:autoSpaceDE w:val="0"/>
        <w:autoSpaceDN w:val="0"/>
        <w:adjustRightInd w:val="0"/>
        <w:spacing w:after="120"/>
        <w:rPr>
          <w:b/>
        </w:rPr>
      </w:pPr>
      <w:proofErr w:type="gramStart"/>
      <w:r>
        <w:rPr>
          <w:b/>
        </w:rPr>
        <w:t xml:space="preserve">Other </w:t>
      </w:r>
      <w:r w:rsidRPr="00AD367A">
        <w:rPr>
          <w:b/>
        </w:rPr>
        <w:t xml:space="preserve"> Requirements</w:t>
      </w:r>
      <w:proofErr w:type="gramEnd"/>
      <w:r w:rsidRPr="00AD367A">
        <w:rPr>
          <w:b/>
        </w:rPr>
        <w:t>:</w:t>
      </w:r>
    </w:p>
    <w:p w:rsidR="004C7844" w:rsidRPr="00EF0483" w:rsidRDefault="004C7844" w:rsidP="004C7844">
      <w:pPr>
        <w:pStyle w:val="ListParagraph"/>
        <w:widowControl w:val="0"/>
        <w:numPr>
          <w:ilvl w:val="0"/>
          <w:numId w:val="4"/>
        </w:numPr>
        <w:autoSpaceDE w:val="0"/>
        <w:autoSpaceDN w:val="0"/>
        <w:adjustRightInd w:val="0"/>
        <w:spacing w:after="120"/>
      </w:pPr>
      <w:r w:rsidRPr="00EF0483">
        <w:t>Internet connection (DSL, LAN, or cable connection desirable)</w:t>
      </w:r>
    </w:p>
    <w:p w:rsidR="004C7844" w:rsidRDefault="004C7844" w:rsidP="004C7844">
      <w:pPr>
        <w:pStyle w:val="ListParagraph"/>
        <w:widowControl w:val="0"/>
        <w:numPr>
          <w:ilvl w:val="0"/>
          <w:numId w:val="4"/>
        </w:numPr>
        <w:autoSpaceDE w:val="0"/>
        <w:autoSpaceDN w:val="0"/>
        <w:adjustRightInd w:val="0"/>
        <w:spacing w:after="120"/>
      </w:pPr>
      <w:r w:rsidRPr="00EF0483">
        <w:t xml:space="preserve">Access to </w:t>
      </w:r>
      <w:r>
        <w:t>ANGEL</w:t>
      </w:r>
    </w:p>
    <w:p w:rsidR="00795512" w:rsidRDefault="00795512" w:rsidP="004C7844">
      <w:pPr>
        <w:pStyle w:val="ListParagraph"/>
        <w:widowControl w:val="0"/>
        <w:numPr>
          <w:ilvl w:val="0"/>
          <w:numId w:val="4"/>
        </w:numPr>
        <w:autoSpaceDE w:val="0"/>
        <w:autoSpaceDN w:val="0"/>
        <w:adjustRightInd w:val="0"/>
        <w:spacing w:after="120"/>
      </w:pPr>
      <w:r>
        <w:t xml:space="preserve">Lab coat </w:t>
      </w:r>
    </w:p>
    <w:p w:rsidR="00B018B8" w:rsidRDefault="00B018B8">
      <w:pPr>
        <w:rPr>
          <w:rFonts w:ascii="Palatino Linotype" w:hAnsi="Palatino Linotype"/>
          <w:b/>
        </w:rPr>
      </w:pPr>
      <w:r>
        <w:rPr>
          <w:rFonts w:ascii="Palatino Linotype" w:hAnsi="Palatino Linotype"/>
          <w:b/>
        </w:rPr>
        <w:lastRenderedPageBreak/>
        <w:t>Grading Policy:</w:t>
      </w:r>
    </w:p>
    <w:p w:rsidR="00B018B8" w:rsidRDefault="00E430CA">
      <w:pPr>
        <w:ind w:firstLine="720"/>
        <w:jc w:val="both"/>
        <w:rPr>
          <w:bCs/>
        </w:rPr>
      </w:pPr>
      <w:r>
        <w:rPr>
          <w:bCs/>
        </w:rPr>
        <w:t>20</w:t>
      </w:r>
      <w:r w:rsidR="00B018B8">
        <w:rPr>
          <w:bCs/>
        </w:rPr>
        <w:t xml:space="preserve"> % </w:t>
      </w:r>
      <w:r w:rsidR="00B018B8">
        <w:rPr>
          <w:bCs/>
        </w:rPr>
        <w:tab/>
        <w:t>Exam 1</w:t>
      </w:r>
    </w:p>
    <w:p w:rsidR="00B018B8" w:rsidRDefault="00E430CA">
      <w:pPr>
        <w:ind w:firstLine="720"/>
        <w:jc w:val="both"/>
        <w:rPr>
          <w:bCs/>
        </w:rPr>
      </w:pPr>
      <w:r>
        <w:rPr>
          <w:bCs/>
        </w:rPr>
        <w:t>20</w:t>
      </w:r>
      <w:r w:rsidR="00B018B8">
        <w:rPr>
          <w:bCs/>
        </w:rPr>
        <w:t xml:space="preserve"> % </w:t>
      </w:r>
      <w:r w:rsidR="00B018B8">
        <w:rPr>
          <w:bCs/>
        </w:rPr>
        <w:tab/>
        <w:t>Exam 2</w:t>
      </w:r>
    </w:p>
    <w:p w:rsidR="00B018B8" w:rsidRDefault="00E430CA">
      <w:pPr>
        <w:ind w:firstLine="720"/>
        <w:jc w:val="both"/>
        <w:rPr>
          <w:bCs/>
        </w:rPr>
      </w:pPr>
      <w:r>
        <w:rPr>
          <w:bCs/>
        </w:rPr>
        <w:t>20</w:t>
      </w:r>
      <w:r w:rsidR="00B018B8">
        <w:rPr>
          <w:bCs/>
        </w:rPr>
        <w:t xml:space="preserve"> %</w:t>
      </w:r>
      <w:r w:rsidR="00B018B8">
        <w:rPr>
          <w:bCs/>
        </w:rPr>
        <w:tab/>
        <w:t>Exam 3</w:t>
      </w:r>
    </w:p>
    <w:p w:rsidR="00B018B8" w:rsidRDefault="00E430CA">
      <w:pPr>
        <w:ind w:firstLine="720"/>
        <w:jc w:val="both"/>
        <w:rPr>
          <w:bCs/>
        </w:rPr>
      </w:pPr>
      <w:r>
        <w:rPr>
          <w:bCs/>
        </w:rPr>
        <w:t>15</w:t>
      </w:r>
      <w:r w:rsidR="00B018B8">
        <w:rPr>
          <w:bCs/>
        </w:rPr>
        <w:t xml:space="preserve"> %</w:t>
      </w:r>
      <w:r w:rsidR="00B018B8">
        <w:rPr>
          <w:bCs/>
        </w:rPr>
        <w:tab/>
        <w:t>Lab report</w:t>
      </w:r>
      <w:r w:rsidR="00D45AA7">
        <w:rPr>
          <w:bCs/>
        </w:rPr>
        <w:t>s</w:t>
      </w:r>
    </w:p>
    <w:p w:rsidR="00B018B8" w:rsidRDefault="00E430CA">
      <w:pPr>
        <w:ind w:firstLine="720"/>
        <w:jc w:val="both"/>
        <w:rPr>
          <w:bCs/>
        </w:rPr>
      </w:pPr>
      <w:r>
        <w:rPr>
          <w:bCs/>
        </w:rPr>
        <w:t>20</w:t>
      </w:r>
      <w:r w:rsidR="00B018B8">
        <w:rPr>
          <w:bCs/>
        </w:rPr>
        <w:t xml:space="preserve"> %</w:t>
      </w:r>
      <w:r w:rsidR="00B018B8">
        <w:rPr>
          <w:bCs/>
        </w:rPr>
        <w:tab/>
      </w:r>
      <w:r>
        <w:rPr>
          <w:bCs/>
        </w:rPr>
        <w:t>online pre-lab quizzes or simulations</w:t>
      </w:r>
    </w:p>
    <w:p w:rsidR="00B018B8" w:rsidRDefault="00AE33E5" w:rsidP="00EF201A">
      <w:pPr>
        <w:ind w:left="1440" w:hanging="720"/>
        <w:jc w:val="both"/>
        <w:rPr>
          <w:bCs/>
        </w:rPr>
      </w:pPr>
      <w:r>
        <w:rPr>
          <w:bCs/>
        </w:rPr>
        <w:t>5</w:t>
      </w:r>
      <w:r w:rsidR="00B018B8">
        <w:rPr>
          <w:bCs/>
        </w:rPr>
        <w:t>%</w:t>
      </w:r>
      <w:r w:rsidR="00B018B8">
        <w:rPr>
          <w:bCs/>
        </w:rPr>
        <w:tab/>
        <w:t>Attendance</w:t>
      </w:r>
      <w:r w:rsidR="00551A76">
        <w:rPr>
          <w:bCs/>
        </w:rPr>
        <w:t xml:space="preserve"> (no absences are required for full credit</w:t>
      </w:r>
      <w:r w:rsidR="00EF201A">
        <w:rPr>
          <w:bCs/>
        </w:rPr>
        <w:t xml:space="preserve">; </w:t>
      </w:r>
      <w:r w:rsidR="00EF201A">
        <w:t>in order to receive these points the student must remain in the laboratory for the entire duration of the class</w:t>
      </w:r>
      <w:r w:rsidR="00D45854">
        <w:t>; there are no make ups for missed labs</w:t>
      </w:r>
      <w:r w:rsidR="00EF201A">
        <w:t>.</w:t>
      </w:r>
      <w:r w:rsidR="00551A76">
        <w:rPr>
          <w:bCs/>
        </w:rPr>
        <w:t>)</w:t>
      </w:r>
    </w:p>
    <w:p w:rsidR="00B018B8" w:rsidRDefault="00B018B8">
      <w:pPr>
        <w:ind w:firstLine="720"/>
        <w:jc w:val="both"/>
        <w:rPr>
          <w:bCs/>
        </w:rPr>
      </w:pPr>
    </w:p>
    <w:p w:rsidR="00B018B8" w:rsidRDefault="00B018B8">
      <w:pPr>
        <w:jc w:val="both"/>
        <w:rPr>
          <w:rFonts w:ascii="Palatino Linotype" w:hAnsi="Palatino Linotype"/>
          <w:b/>
        </w:rPr>
      </w:pPr>
      <w:r>
        <w:rPr>
          <w:rFonts w:ascii="Palatino Linotype" w:hAnsi="Palatino Linotype"/>
          <w:b/>
        </w:rPr>
        <w:t>Grading Scale:</w:t>
      </w:r>
    </w:p>
    <w:p w:rsidR="00B018B8" w:rsidRDefault="00B018B8">
      <w:pPr>
        <w:jc w:val="both"/>
        <w:rPr>
          <w:rFonts w:ascii="Palatino Linotype" w:hAnsi="Palatino Linotype"/>
        </w:rPr>
      </w:pPr>
      <w:r>
        <w:rPr>
          <w:rFonts w:ascii="Palatino Linotype" w:hAnsi="Palatino Linotype"/>
        </w:rPr>
        <w:t>A= 90-100</w:t>
      </w:r>
      <w:r>
        <w:rPr>
          <w:rFonts w:ascii="Palatino Linotype" w:hAnsi="Palatino Linotype"/>
        </w:rPr>
        <w:tab/>
        <w:t>B=80-89</w:t>
      </w:r>
      <w:r>
        <w:rPr>
          <w:rFonts w:ascii="Palatino Linotype" w:hAnsi="Palatino Linotype"/>
        </w:rPr>
        <w:tab/>
        <w:t>C=70-79</w:t>
      </w:r>
      <w:r>
        <w:rPr>
          <w:rFonts w:ascii="Palatino Linotype" w:hAnsi="Palatino Linotype"/>
        </w:rPr>
        <w:tab/>
        <w:t>D=60-69</w:t>
      </w:r>
      <w:r>
        <w:rPr>
          <w:rFonts w:ascii="Palatino Linotype" w:hAnsi="Palatino Linotype"/>
        </w:rPr>
        <w:tab/>
        <w:t>F=59 and below</w:t>
      </w:r>
    </w:p>
    <w:p w:rsidR="00F15F06" w:rsidRDefault="00F15F06">
      <w:pPr>
        <w:jc w:val="both"/>
        <w:rPr>
          <w:rFonts w:ascii="Palatino Linotype" w:hAnsi="Palatino Linotype"/>
        </w:rPr>
      </w:pPr>
    </w:p>
    <w:p w:rsidR="00F15F06" w:rsidRDefault="00F15F06">
      <w:pPr>
        <w:jc w:val="both"/>
        <w:rPr>
          <w:rFonts w:ascii="Palatino Linotype" w:hAnsi="Palatino Linotype"/>
        </w:rPr>
      </w:pPr>
      <w:r w:rsidRPr="00CB2339">
        <w:rPr>
          <w:rFonts w:ascii="Palatino Linotype" w:hAnsi="Palatino Linotype"/>
          <w:b/>
        </w:rPr>
        <w:t xml:space="preserve">All tests will require the use of </w:t>
      </w:r>
      <w:r w:rsidR="00CB2339" w:rsidRPr="00CB2339">
        <w:rPr>
          <w:rFonts w:ascii="Palatino Linotype" w:hAnsi="Palatino Linotype"/>
          <w:b/>
        </w:rPr>
        <w:t xml:space="preserve">2 </w:t>
      </w:r>
      <w:proofErr w:type="spellStart"/>
      <w:r w:rsidRPr="00CB2339">
        <w:rPr>
          <w:rFonts w:ascii="Palatino Linotype" w:hAnsi="Palatino Linotype"/>
          <w:b/>
        </w:rPr>
        <w:t>scantrons</w:t>
      </w:r>
      <w:proofErr w:type="spellEnd"/>
      <w:r>
        <w:rPr>
          <w:rFonts w:ascii="Palatino Linotype" w:hAnsi="Palatino Linotype"/>
        </w:rPr>
        <w:t xml:space="preserve">. The college/instructor will not provide you with such materials. Make sure you have a supply of </w:t>
      </w:r>
      <w:proofErr w:type="spellStart"/>
      <w:r>
        <w:rPr>
          <w:rFonts w:ascii="Palatino Linotype" w:hAnsi="Palatino Linotype"/>
        </w:rPr>
        <w:t>scantrons</w:t>
      </w:r>
      <w:proofErr w:type="spellEnd"/>
      <w:r>
        <w:rPr>
          <w:rFonts w:ascii="Palatino Linotype" w:hAnsi="Palatino Linotype"/>
        </w:rPr>
        <w:t xml:space="preserve"> available for all tests from the beginning of the semester to last you throughout the semester. </w:t>
      </w:r>
    </w:p>
    <w:p w:rsidR="00CB2339" w:rsidRDefault="00CB2339" w:rsidP="00CB2339">
      <w:pPr>
        <w:pBdr>
          <w:top w:val="single" w:sz="4" w:space="0" w:color="auto"/>
          <w:left w:val="single" w:sz="4" w:space="4" w:color="auto"/>
          <w:bottom w:val="single" w:sz="4" w:space="1" w:color="auto"/>
          <w:right w:val="single" w:sz="4" w:space="4" w:color="auto"/>
        </w:pBdr>
        <w:jc w:val="center"/>
        <w:rPr>
          <w:rFonts w:ascii="Palatino Linotype" w:hAnsi="Palatino Linotype"/>
          <w:b/>
          <w:highlight w:val="yellow"/>
        </w:rPr>
      </w:pPr>
      <w:r w:rsidRPr="008B5DD7">
        <w:rPr>
          <w:rFonts w:ascii="Palatino Linotype" w:hAnsi="Palatino Linotype"/>
          <w:b/>
          <w:highlight w:val="yellow"/>
        </w:rPr>
        <w:t xml:space="preserve">Every student is responsible for bringing a </w:t>
      </w:r>
      <w:proofErr w:type="spellStart"/>
      <w:r w:rsidRPr="008B5DD7">
        <w:rPr>
          <w:rFonts w:ascii="Palatino Linotype" w:hAnsi="Palatino Linotype"/>
          <w:b/>
          <w:highlight w:val="yellow"/>
        </w:rPr>
        <w:t>scantron</w:t>
      </w:r>
      <w:proofErr w:type="spellEnd"/>
      <w:r w:rsidRPr="008B5DD7">
        <w:rPr>
          <w:rFonts w:ascii="Palatino Linotype" w:hAnsi="Palatino Linotype"/>
          <w:b/>
          <w:highlight w:val="yellow"/>
        </w:rPr>
        <w:t xml:space="preserve"> card 882-E, pencils (# 2)</w:t>
      </w:r>
    </w:p>
    <w:p w:rsidR="00CB2339" w:rsidRPr="008B5DD7" w:rsidRDefault="00CB2339" w:rsidP="00CB2339">
      <w:pPr>
        <w:pBdr>
          <w:top w:val="single" w:sz="4" w:space="0" w:color="auto"/>
          <w:left w:val="single" w:sz="4" w:space="4" w:color="auto"/>
          <w:bottom w:val="single" w:sz="4" w:space="1" w:color="auto"/>
          <w:right w:val="single" w:sz="4" w:space="4" w:color="auto"/>
        </w:pBdr>
        <w:jc w:val="center"/>
        <w:rPr>
          <w:b/>
          <w:bCs/>
          <w:sz w:val="28"/>
          <w:szCs w:val="28"/>
        </w:rPr>
      </w:pPr>
      <w:r w:rsidRPr="008B5DD7">
        <w:rPr>
          <w:rFonts w:ascii="Palatino Linotype" w:hAnsi="Palatino Linotype"/>
          <w:b/>
          <w:highlight w:val="yellow"/>
        </w:rPr>
        <w:t xml:space="preserve"> and a good eraser on exam dates.</w:t>
      </w:r>
    </w:p>
    <w:p w:rsidR="00CB2339" w:rsidRDefault="00CB2339">
      <w:pPr>
        <w:jc w:val="both"/>
        <w:rPr>
          <w:rFonts w:ascii="Palatino Linotype" w:hAnsi="Palatino Linotype"/>
        </w:rPr>
      </w:pPr>
    </w:p>
    <w:p w:rsidR="001B4ED9" w:rsidRPr="001B4ED9" w:rsidRDefault="00CB2339" w:rsidP="001B4ED9">
      <w:pPr>
        <w:rPr>
          <w:rFonts w:ascii="Palatino Linotype" w:hAnsi="Palatino Linotype"/>
          <w:color w:val="000000" w:themeColor="text1"/>
        </w:rPr>
      </w:pPr>
      <w:r w:rsidRPr="001B4ED9">
        <w:rPr>
          <w:rFonts w:ascii="Palatino Linotype" w:hAnsi="Palatino Linotype"/>
          <w:color w:val="000000" w:themeColor="text1"/>
        </w:rPr>
        <w:t xml:space="preserve">I recommend you buy a package at the beginning of the semester and keep it in your notebook. </w:t>
      </w:r>
      <w:r w:rsidR="001B4ED9">
        <w:rPr>
          <w:rFonts w:ascii="Palatino Linotype" w:hAnsi="Palatino Linotype"/>
          <w:color w:val="000000" w:themeColor="text1"/>
        </w:rPr>
        <w:t xml:space="preserve">Bookstore hours run different </w:t>
      </w:r>
      <w:r w:rsidR="001B4ED9" w:rsidRPr="001B4ED9">
        <w:rPr>
          <w:rFonts w:ascii="Palatino Linotype" w:hAnsi="Palatino Linotype"/>
          <w:color w:val="000000" w:themeColor="text1"/>
        </w:rPr>
        <w:t xml:space="preserve">than class sessions, which is why you should never count on running to the bookstore before a test.  </w:t>
      </w:r>
    </w:p>
    <w:p w:rsidR="001B4ED9" w:rsidRPr="00ED1CFE" w:rsidRDefault="001B4ED9" w:rsidP="001B4ED9">
      <w:pPr>
        <w:rPr>
          <w:rFonts w:ascii="Palatino Linotype" w:hAnsi="Palatino Linotype"/>
        </w:rPr>
      </w:pPr>
    </w:p>
    <w:p w:rsidR="00B018B8" w:rsidRDefault="00B018B8">
      <w:pPr>
        <w:jc w:val="both"/>
        <w:rPr>
          <w:rFonts w:ascii="Palatino Linotype" w:hAnsi="Palatino Linotype"/>
          <w:b/>
        </w:rPr>
      </w:pPr>
      <w:r>
        <w:rPr>
          <w:rFonts w:ascii="Palatino Linotype" w:hAnsi="Palatino Linotype"/>
          <w:b/>
        </w:rPr>
        <w:t>Attendance:</w:t>
      </w:r>
    </w:p>
    <w:p w:rsidR="00D662EC" w:rsidRDefault="00B018B8" w:rsidP="00F4048B">
      <w:pPr>
        <w:rPr>
          <w:rFonts w:ascii="Palatino Linotype" w:hAnsi="Palatino Linotype"/>
          <w:b/>
          <w:i/>
          <w:lang w:val="en-CA"/>
        </w:rPr>
      </w:pPr>
      <w:r>
        <w:rPr>
          <w:rFonts w:ascii="Palatino Linotype" w:hAnsi="Palatino Linotype"/>
        </w:rPr>
        <w:t xml:space="preserve">Attendance to all the </w:t>
      </w:r>
      <w:r w:rsidR="00E15CB0">
        <w:rPr>
          <w:rFonts w:ascii="Palatino Linotype" w:hAnsi="Palatino Linotype"/>
        </w:rPr>
        <w:t xml:space="preserve">laboratory sessions is </w:t>
      </w:r>
      <w:r w:rsidR="00E15CB0" w:rsidRPr="00F4048B">
        <w:rPr>
          <w:rFonts w:ascii="Palatino Linotype" w:hAnsi="Palatino Linotype"/>
          <w:b/>
        </w:rPr>
        <w:t>MANDATORY</w:t>
      </w:r>
      <w:r w:rsidR="00E15CB0">
        <w:rPr>
          <w:rFonts w:ascii="Palatino Linotype" w:hAnsi="Palatino Linotype"/>
        </w:rPr>
        <w:t xml:space="preserve"> </w:t>
      </w:r>
      <w:r>
        <w:rPr>
          <w:rFonts w:ascii="Palatino Linotype" w:hAnsi="Palatino Linotype"/>
        </w:rPr>
        <w:t>as important information is presented during class sessions, which may NOT be found in textbook</w:t>
      </w:r>
      <w:r w:rsidR="00F4048B">
        <w:rPr>
          <w:rFonts w:ascii="Palatino Linotype" w:hAnsi="Palatino Linotype"/>
        </w:rPr>
        <w:t xml:space="preserve"> and biological materials will not be available for any type of makeup lab. </w:t>
      </w:r>
      <w:r>
        <w:rPr>
          <w:rFonts w:ascii="Palatino Linotype" w:hAnsi="Palatino Linotype"/>
        </w:rPr>
        <w:t xml:space="preserve"> </w:t>
      </w:r>
      <w:r w:rsidR="00DD379D">
        <w:rPr>
          <w:rFonts w:ascii="Palatino Linotype" w:hAnsi="Palatino Linotype"/>
        </w:rPr>
        <w:t>Pre-l</w:t>
      </w:r>
      <w:r w:rsidR="00D45854">
        <w:rPr>
          <w:rFonts w:ascii="Palatino Linotype" w:hAnsi="Palatino Linotype"/>
        </w:rPr>
        <w:t xml:space="preserve">ab quizzes, </w:t>
      </w:r>
      <w:r w:rsidR="00D066E9">
        <w:rPr>
          <w:rFonts w:ascii="Palatino Linotype" w:hAnsi="Palatino Linotype"/>
        </w:rPr>
        <w:t>a</w:t>
      </w:r>
      <w:r>
        <w:rPr>
          <w:rFonts w:ascii="Palatino Linotype" w:hAnsi="Palatino Linotype"/>
        </w:rPr>
        <w:t xml:space="preserve">nnouncements and other pertinent notes are also given </w:t>
      </w:r>
      <w:r w:rsidR="00D066E9">
        <w:rPr>
          <w:rFonts w:ascii="Palatino Linotype" w:hAnsi="Palatino Linotype"/>
        </w:rPr>
        <w:t xml:space="preserve">at the beginning of class and whether the student </w:t>
      </w:r>
      <w:r w:rsidR="00F15F06">
        <w:rPr>
          <w:rFonts w:ascii="Palatino Linotype" w:hAnsi="Palatino Linotype"/>
        </w:rPr>
        <w:t>is present or not, he/she</w:t>
      </w:r>
      <w:r>
        <w:rPr>
          <w:rFonts w:ascii="Palatino Linotype" w:hAnsi="Palatino Linotype"/>
        </w:rPr>
        <w:t xml:space="preserve"> is responsible </w:t>
      </w:r>
      <w:r w:rsidR="00D066E9">
        <w:rPr>
          <w:rFonts w:ascii="Palatino Linotype" w:hAnsi="Palatino Linotype"/>
        </w:rPr>
        <w:t xml:space="preserve">for these. </w:t>
      </w:r>
      <w:r w:rsidR="00F4048B">
        <w:rPr>
          <w:rFonts w:ascii="Palatino Linotype" w:hAnsi="Palatino Linotype"/>
        </w:rPr>
        <w:t xml:space="preserve"> There is no make</w:t>
      </w:r>
      <w:r w:rsidR="00DD379D">
        <w:rPr>
          <w:rFonts w:ascii="Palatino Linotype" w:hAnsi="Palatino Linotype"/>
        </w:rPr>
        <w:t xml:space="preserve">up for </w:t>
      </w:r>
      <w:r w:rsidR="00E430CA">
        <w:rPr>
          <w:rFonts w:ascii="Palatino Linotype" w:hAnsi="Palatino Linotype"/>
        </w:rPr>
        <w:t xml:space="preserve">missed quizzes. </w:t>
      </w:r>
      <w:r w:rsidR="00DD379D">
        <w:rPr>
          <w:rFonts w:ascii="Palatino Linotype" w:hAnsi="Palatino Linotype"/>
        </w:rPr>
        <w:t xml:space="preserve">For the laboratory sessions, 2 </w:t>
      </w:r>
      <w:proofErr w:type="spellStart"/>
      <w:r w:rsidR="00DD379D">
        <w:rPr>
          <w:rFonts w:ascii="Palatino Linotype" w:hAnsi="Palatino Linotype"/>
        </w:rPr>
        <w:t>tardies</w:t>
      </w:r>
      <w:proofErr w:type="spellEnd"/>
      <w:r w:rsidR="00DD379D">
        <w:rPr>
          <w:rFonts w:ascii="Palatino Linotype" w:hAnsi="Palatino Linotype"/>
        </w:rPr>
        <w:t xml:space="preserve"> are equivalent to one absence.</w:t>
      </w:r>
      <w:r w:rsidR="00F4048B">
        <w:rPr>
          <w:rFonts w:ascii="Palatino Linotype" w:hAnsi="Palatino Linotype"/>
        </w:rPr>
        <w:t xml:space="preserve"> To be marked present you need to be at the lab session for the entire period of the lab, not just at the beginning or at the end. </w:t>
      </w:r>
      <w:r w:rsidR="002E1D59">
        <w:t>REMEMBER</w:t>
      </w:r>
      <w:r w:rsidR="00527227">
        <w:t xml:space="preserve">: </w:t>
      </w:r>
      <w:r w:rsidR="002E1D59">
        <w:t xml:space="preserve">You can NOT make up a missed lab. </w:t>
      </w:r>
      <w:r w:rsidR="00D662EC" w:rsidRPr="00F4048B">
        <w:rPr>
          <w:rFonts w:ascii="Palatino Linotype" w:hAnsi="Palatino Linotype"/>
          <w:b/>
          <w:lang w:val="en-CA"/>
        </w:rPr>
        <w:t>It is the instructor'</w:t>
      </w:r>
      <w:r w:rsidR="00D45854">
        <w:rPr>
          <w:rFonts w:ascii="Palatino Linotype" w:hAnsi="Palatino Linotype"/>
          <w:b/>
          <w:lang w:val="en-CA"/>
        </w:rPr>
        <w:t>s</w:t>
      </w:r>
      <w:r w:rsidR="00D662EC" w:rsidRPr="00F4048B">
        <w:rPr>
          <w:rFonts w:ascii="Palatino Linotype" w:hAnsi="Palatino Linotype"/>
          <w:b/>
          <w:lang w:val="en-CA"/>
        </w:rPr>
        <w:t xml:space="preserve"> preroga</w:t>
      </w:r>
      <w:r w:rsidR="00EA3437">
        <w:rPr>
          <w:rFonts w:ascii="Palatino Linotype" w:hAnsi="Palatino Linotype"/>
          <w:b/>
          <w:lang w:val="en-CA"/>
        </w:rPr>
        <w:t>tive to withdraw students with more than 2</w:t>
      </w:r>
      <w:r w:rsidR="00D662EC" w:rsidRPr="00F4048B">
        <w:rPr>
          <w:rFonts w:ascii="Palatino Linotype" w:hAnsi="Palatino Linotype"/>
          <w:b/>
          <w:lang w:val="en-CA"/>
        </w:rPr>
        <w:t xml:space="preserve"> absences.</w:t>
      </w:r>
    </w:p>
    <w:p w:rsidR="00DD379D" w:rsidRPr="00D45854" w:rsidRDefault="00DD379D">
      <w:pPr>
        <w:jc w:val="both"/>
        <w:rPr>
          <w:rFonts w:ascii="Palatino Linotype" w:hAnsi="Palatino Linotype"/>
          <w:lang w:val="en-CA"/>
        </w:rPr>
      </w:pPr>
    </w:p>
    <w:p w:rsidR="00B018B8" w:rsidRDefault="00B018B8">
      <w:pPr>
        <w:jc w:val="both"/>
        <w:rPr>
          <w:rFonts w:ascii="Palatino Linotype" w:hAnsi="Palatino Linotype"/>
        </w:rPr>
      </w:pPr>
      <w:r>
        <w:rPr>
          <w:rFonts w:ascii="Palatino Linotype" w:hAnsi="Palatino Linotype"/>
        </w:rPr>
        <w:t>REMEMBER that the textbook and lecture material is but one of the aspects you will be tested on. The other aspect you will be tested on, deals with observing and recognizing morph</w:t>
      </w:r>
      <w:r w:rsidR="00E430CA">
        <w:rPr>
          <w:rFonts w:ascii="Palatino Linotype" w:hAnsi="Palatino Linotype"/>
        </w:rPr>
        <w:t>ologies/</w:t>
      </w:r>
      <w:r w:rsidR="00691E28">
        <w:rPr>
          <w:rFonts w:ascii="Palatino Linotype" w:hAnsi="Palatino Linotype"/>
        </w:rPr>
        <w:t xml:space="preserve">structures, </w:t>
      </w:r>
      <w:r w:rsidR="00E430CA">
        <w:rPr>
          <w:rFonts w:ascii="Palatino Linotype" w:hAnsi="Palatino Linotype"/>
        </w:rPr>
        <w:t xml:space="preserve">as well interpreting </w:t>
      </w:r>
      <w:r w:rsidR="00691E28">
        <w:rPr>
          <w:rFonts w:ascii="Palatino Linotype" w:hAnsi="Palatino Linotype"/>
        </w:rPr>
        <w:t xml:space="preserve">results/outcomes </w:t>
      </w:r>
      <w:r>
        <w:rPr>
          <w:rFonts w:ascii="Palatino Linotype" w:hAnsi="Palatino Linotype"/>
        </w:rPr>
        <w:t xml:space="preserve">dealt with at the time of each laboratory session. </w:t>
      </w:r>
    </w:p>
    <w:p w:rsidR="00142F97" w:rsidRDefault="00142F97">
      <w:pPr>
        <w:jc w:val="both"/>
        <w:rPr>
          <w:rFonts w:ascii="Palatino Linotype" w:hAnsi="Palatino Linotype"/>
        </w:rPr>
      </w:pPr>
    </w:p>
    <w:p w:rsidR="0020292E" w:rsidRDefault="00F42216">
      <w:pPr>
        <w:jc w:val="both"/>
        <w:rPr>
          <w:rFonts w:ascii="Palatino Linotype" w:hAnsi="Palatino Linotype"/>
        </w:rPr>
      </w:pPr>
      <w:r w:rsidRPr="004846F4">
        <w:rPr>
          <w:rFonts w:ascii="Palatino Linotype" w:hAnsi="Palatino Linotype"/>
        </w:rPr>
        <w:t xml:space="preserve">This class will be </w:t>
      </w:r>
      <w:r w:rsidRPr="004C7844">
        <w:rPr>
          <w:rFonts w:ascii="Palatino Linotype" w:hAnsi="Palatino Linotype"/>
          <w:b/>
        </w:rPr>
        <w:t>web-enhanced through ANGEL</w:t>
      </w:r>
      <w:r>
        <w:rPr>
          <w:rFonts w:ascii="Palatino Linotype" w:hAnsi="Palatino Linotype"/>
        </w:rPr>
        <w:t xml:space="preserve"> (</w:t>
      </w:r>
      <w:hyperlink r:id="rId11" w:history="1">
        <w:r w:rsidRPr="0010608D">
          <w:rPr>
            <w:rStyle w:val="Hyperlink"/>
            <w:rFonts w:ascii="Palatino Linotype" w:hAnsi="Palatino Linotype"/>
          </w:rPr>
          <w:t>http://mycourses.mdc.edu</w:t>
        </w:r>
      </w:hyperlink>
      <w:r>
        <w:rPr>
          <w:rFonts w:ascii="Palatino Linotype" w:hAnsi="Palatino Linotype"/>
        </w:rPr>
        <w:t>)</w:t>
      </w:r>
      <w:r w:rsidRPr="004846F4">
        <w:rPr>
          <w:rFonts w:ascii="Palatino Linotype" w:hAnsi="Palatino Linotype"/>
        </w:rPr>
        <w:t xml:space="preserve">.  </w:t>
      </w:r>
    </w:p>
    <w:p w:rsidR="0020292E" w:rsidRPr="00E430CA" w:rsidRDefault="0020292E" w:rsidP="0020292E">
      <w:pPr>
        <w:rPr>
          <w:rFonts w:ascii="Palatino Linotype" w:hAnsi="Palatino Linotype"/>
          <w:b/>
        </w:rPr>
      </w:pPr>
      <w:r>
        <w:rPr>
          <w:rFonts w:ascii="Palatino Linotype" w:hAnsi="Palatino Linotype"/>
        </w:rPr>
        <w:t>G</w:t>
      </w:r>
      <w:r w:rsidRPr="004846F4">
        <w:rPr>
          <w:rFonts w:ascii="Palatino Linotype" w:hAnsi="Palatino Linotype"/>
        </w:rPr>
        <w:t xml:space="preserve">rades for all categories will be posted using the ANGEL </w:t>
      </w:r>
      <w:proofErr w:type="spellStart"/>
      <w:r w:rsidRPr="004846F4">
        <w:rPr>
          <w:rFonts w:ascii="Palatino Linotype" w:hAnsi="Palatino Linotype"/>
        </w:rPr>
        <w:t>gradebook</w:t>
      </w:r>
      <w:proofErr w:type="spellEnd"/>
      <w:r w:rsidRPr="004846F4">
        <w:rPr>
          <w:rFonts w:ascii="Palatino Linotype" w:hAnsi="Palatino Linotype"/>
        </w:rPr>
        <w:t xml:space="preserve"> feature.  </w:t>
      </w:r>
      <w:r w:rsidR="00E430CA">
        <w:rPr>
          <w:rFonts w:ascii="Palatino Linotype" w:hAnsi="Palatino Linotype"/>
        </w:rPr>
        <w:t>T</w:t>
      </w:r>
      <w:r w:rsidRPr="004846F4">
        <w:rPr>
          <w:rFonts w:ascii="Palatino Linotype" w:hAnsi="Palatino Linotype"/>
        </w:rPr>
        <w:t xml:space="preserve">ests will be reviewed typically within a week and all students are responsible for checking that the grades shown in class and the ones shown online are the same. Any mistakes should be brought to my attention in a timely fashion and not the week before finals. Checking for mistakes in the posting of grades is but another reason why students should constantly check the ANGEL </w:t>
      </w:r>
      <w:proofErr w:type="spellStart"/>
      <w:r w:rsidRPr="004846F4">
        <w:rPr>
          <w:rFonts w:ascii="Palatino Linotype" w:hAnsi="Palatino Linotype"/>
        </w:rPr>
        <w:t>coursepage</w:t>
      </w:r>
      <w:proofErr w:type="spellEnd"/>
      <w:r w:rsidRPr="004846F4">
        <w:rPr>
          <w:rFonts w:ascii="Palatino Linotype" w:hAnsi="Palatino Linotype"/>
        </w:rPr>
        <w:t xml:space="preserve">. </w:t>
      </w:r>
      <w:r w:rsidRPr="00E430CA">
        <w:rPr>
          <w:rFonts w:ascii="Palatino Linotype" w:hAnsi="Palatino Linotype"/>
          <w:b/>
        </w:rPr>
        <w:t>Any mistakes reported after 2 weeks of me having posted the grades will not be changed (i.e. the grades expired!!)</w:t>
      </w:r>
    </w:p>
    <w:p w:rsidR="00B018B8" w:rsidRDefault="00B018B8">
      <w:pPr>
        <w:jc w:val="both"/>
        <w:rPr>
          <w:rFonts w:ascii="Palatino Linotype" w:hAnsi="Palatino Linotype"/>
        </w:rPr>
      </w:pPr>
      <w:r>
        <w:rPr>
          <w:rFonts w:ascii="Palatino Linotype" w:hAnsi="Palatino Linotype"/>
        </w:rPr>
        <w:t xml:space="preserve">Note: When communicating through Email, </w:t>
      </w:r>
      <w:r w:rsidR="00A35086">
        <w:rPr>
          <w:rFonts w:ascii="Palatino Linotype" w:hAnsi="Palatino Linotype"/>
          <w:b/>
        </w:rPr>
        <w:t xml:space="preserve">use the </w:t>
      </w:r>
      <w:r w:rsidR="00AB2009">
        <w:rPr>
          <w:rFonts w:ascii="Palatino Linotype" w:hAnsi="Palatino Linotype"/>
          <w:b/>
        </w:rPr>
        <w:t xml:space="preserve">ANGEL </w:t>
      </w:r>
      <w:r>
        <w:rPr>
          <w:rFonts w:ascii="Palatino Linotype" w:hAnsi="Palatino Linotype"/>
          <w:b/>
        </w:rPr>
        <w:t>Email feature</w:t>
      </w:r>
      <w:r>
        <w:rPr>
          <w:rFonts w:ascii="Palatino Linotype" w:hAnsi="Palatino Linotype"/>
        </w:rPr>
        <w:t xml:space="preserve">. </w:t>
      </w:r>
      <w:r w:rsidR="00972D14">
        <w:rPr>
          <w:rFonts w:ascii="Palatino Linotype" w:hAnsi="Palatino Linotype"/>
        </w:rPr>
        <w:t xml:space="preserve">Do not </w:t>
      </w:r>
      <w:proofErr w:type="gramStart"/>
      <w:r w:rsidR="00972D14">
        <w:rPr>
          <w:rFonts w:ascii="Palatino Linotype" w:hAnsi="Palatino Linotype"/>
        </w:rPr>
        <w:t>use</w:t>
      </w:r>
      <w:proofErr w:type="gramEnd"/>
      <w:r w:rsidR="00972D14">
        <w:rPr>
          <w:rFonts w:ascii="Palatino Linotype" w:hAnsi="Palatino Linotype"/>
        </w:rPr>
        <w:t xml:space="preserve"> </w:t>
      </w:r>
      <w:r>
        <w:rPr>
          <w:rFonts w:ascii="Palatino Linotype" w:hAnsi="Palatino Linotype"/>
        </w:rPr>
        <w:t>your personal Email accounts</w:t>
      </w:r>
      <w:r w:rsidR="00E21022">
        <w:rPr>
          <w:rFonts w:ascii="Palatino Linotype" w:hAnsi="Palatino Linotype"/>
        </w:rPr>
        <w:t xml:space="preserve"> (</w:t>
      </w:r>
      <w:r w:rsidR="00E430CA">
        <w:rPr>
          <w:rFonts w:ascii="Palatino Linotype" w:hAnsi="Palatino Linotype"/>
        </w:rPr>
        <w:t>Gmail</w:t>
      </w:r>
      <w:r w:rsidR="00E21022">
        <w:rPr>
          <w:rFonts w:ascii="Palatino Linotype" w:hAnsi="Palatino Linotype"/>
        </w:rPr>
        <w:t>, Yahoo, Hotmail, etc.)</w:t>
      </w:r>
      <w:r w:rsidR="00972D14">
        <w:rPr>
          <w:rFonts w:ascii="Palatino Linotype" w:hAnsi="Palatino Linotype"/>
        </w:rPr>
        <w:t xml:space="preserve"> </w:t>
      </w:r>
      <w:r w:rsidR="00E21022">
        <w:rPr>
          <w:rFonts w:ascii="Palatino Linotype" w:hAnsi="Palatino Linotype"/>
        </w:rPr>
        <w:t xml:space="preserve">since the College spam filter will not </w:t>
      </w:r>
      <w:r w:rsidR="007F1BD9">
        <w:rPr>
          <w:rFonts w:ascii="Palatino Linotype" w:hAnsi="Palatino Linotype"/>
        </w:rPr>
        <w:t xml:space="preserve">send these through. </w:t>
      </w:r>
      <w:r w:rsidR="00E21022">
        <w:rPr>
          <w:rFonts w:ascii="Palatino Linotype" w:hAnsi="Palatino Linotype"/>
        </w:rPr>
        <w:t xml:space="preserve"> </w:t>
      </w:r>
      <w:r w:rsidR="007F1BD9">
        <w:rPr>
          <w:rFonts w:ascii="Palatino Linotype" w:hAnsi="Palatino Linotype"/>
        </w:rPr>
        <w:t>I</w:t>
      </w:r>
      <w:r>
        <w:rPr>
          <w:rFonts w:ascii="Palatino Linotype" w:hAnsi="Palatino Linotype"/>
        </w:rPr>
        <w:t xml:space="preserve">f you </w:t>
      </w:r>
      <w:r w:rsidR="007F1BD9">
        <w:rPr>
          <w:rFonts w:ascii="Palatino Linotype" w:hAnsi="Palatino Linotype"/>
        </w:rPr>
        <w:t xml:space="preserve">do not have access to ANGEL, a </w:t>
      </w:r>
      <w:r w:rsidR="007F1BD9" w:rsidRPr="00D662EC">
        <w:rPr>
          <w:rFonts w:ascii="Palatino Linotype" w:hAnsi="Palatino Linotype"/>
          <w:b/>
        </w:rPr>
        <w:t xml:space="preserve">temporary </w:t>
      </w:r>
      <w:r w:rsidR="007F1BD9">
        <w:rPr>
          <w:rFonts w:ascii="Palatino Linotype" w:hAnsi="Palatino Linotype"/>
        </w:rPr>
        <w:t xml:space="preserve">alternative is to use your MDC email account.  </w:t>
      </w:r>
      <w:r w:rsidR="007F1BD9" w:rsidRPr="007F0068">
        <w:rPr>
          <w:rFonts w:ascii="Palatino Linotype" w:hAnsi="Palatino Linotype"/>
        </w:rPr>
        <w:t>Here you</w:t>
      </w:r>
      <w:r w:rsidRPr="007F0068">
        <w:rPr>
          <w:rFonts w:ascii="Palatino Linotype" w:hAnsi="Palatino Linotype"/>
        </w:rPr>
        <w:t xml:space="preserve"> need to identify yourselves in the subject line. For ex: RE: question – John</w:t>
      </w:r>
      <w:r>
        <w:rPr>
          <w:rFonts w:ascii="Palatino Linotype" w:hAnsi="Palatino Linotype"/>
        </w:rPr>
        <w:t xml:space="preserve"> Smith, BSC 2010</w:t>
      </w:r>
      <w:r w:rsidR="00AE1248">
        <w:rPr>
          <w:rFonts w:ascii="Palatino Linotype" w:hAnsi="Palatino Linotype"/>
        </w:rPr>
        <w:t>L T</w:t>
      </w:r>
      <w:proofErr w:type="gramStart"/>
      <w:r w:rsidR="00AE1248">
        <w:rPr>
          <w:rFonts w:ascii="Palatino Linotype" w:hAnsi="Palatino Linotype"/>
        </w:rPr>
        <w:t>,R</w:t>
      </w:r>
      <w:proofErr w:type="gramEnd"/>
      <w:r>
        <w:rPr>
          <w:rFonts w:ascii="Palatino Linotype" w:hAnsi="Palatino Linotype"/>
        </w:rPr>
        <w:t>.</w:t>
      </w:r>
      <w:r w:rsidR="00D662EC">
        <w:rPr>
          <w:rFonts w:ascii="Palatino Linotype" w:hAnsi="Palatino Linotype"/>
        </w:rPr>
        <w:t xml:space="preserve"> </w:t>
      </w:r>
    </w:p>
    <w:p w:rsidR="00B018B8" w:rsidRDefault="00B018B8">
      <w:pPr>
        <w:jc w:val="both"/>
        <w:rPr>
          <w:rFonts w:ascii="Palatino Linotype" w:hAnsi="Palatino Linotype"/>
        </w:rPr>
      </w:pPr>
    </w:p>
    <w:p w:rsidR="00B018B8" w:rsidRDefault="00B018B8">
      <w:pPr>
        <w:jc w:val="both"/>
        <w:rPr>
          <w:rFonts w:ascii="Palatino Linotype" w:hAnsi="Palatino Linotype"/>
          <w:b/>
          <w:i/>
          <w:lang w:val="en-CA"/>
        </w:rPr>
      </w:pPr>
      <w:r>
        <w:rPr>
          <w:rFonts w:ascii="Palatino Linotype" w:hAnsi="Palatino Linotype"/>
        </w:rPr>
        <w:t>You must IMMEDIATELY notify the instructor regarding an absence on the day of an exam (that day or the next day, by e-mail or by phone). DO NOT WAIT, until we meet again to provide me with an acceptable excuse (</w:t>
      </w:r>
      <w:r w:rsidR="00B7710F">
        <w:rPr>
          <w:rFonts w:ascii="Palatino Linotype" w:hAnsi="Palatino Linotype"/>
        </w:rPr>
        <w:t xml:space="preserve">i.e. </w:t>
      </w:r>
      <w:r>
        <w:rPr>
          <w:rFonts w:ascii="Palatino Linotype" w:hAnsi="Palatino Linotype"/>
        </w:rPr>
        <w:t xml:space="preserve">doctor’s or hospital’s documents). If given permission to make up a test (see below, under exam make-up conditions), this could be of a different format from the regular test and it must be completed within one week of the original test date or otherwise the test score will be a zero. </w:t>
      </w:r>
    </w:p>
    <w:p w:rsidR="00B018B8" w:rsidRDefault="00B018B8">
      <w:pPr>
        <w:rPr>
          <w:rFonts w:ascii="Palatino Linotype" w:hAnsi="Palatino Linotype"/>
          <w:lang w:val="en-CA"/>
        </w:rPr>
      </w:pPr>
    </w:p>
    <w:p w:rsidR="00B018B8" w:rsidRDefault="00B018B8">
      <w:pPr>
        <w:jc w:val="both"/>
        <w:rPr>
          <w:rFonts w:ascii="Palatino Linotype" w:hAnsi="Palatino Linotype"/>
          <w:b/>
        </w:rPr>
      </w:pPr>
      <w:r w:rsidRPr="004C7844">
        <w:rPr>
          <w:rFonts w:ascii="Palatino Linotype" w:hAnsi="Palatino Linotype"/>
          <w:b/>
        </w:rPr>
        <w:t>Exam Make-Up, Incomplete and Withdrawals:</w:t>
      </w:r>
    </w:p>
    <w:p w:rsidR="00B018B8" w:rsidRDefault="00B018B8">
      <w:pPr>
        <w:jc w:val="both"/>
        <w:rPr>
          <w:rFonts w:ascii="Palatino Linotype" w:hAnsi="Palatino Linotype"/>
        </w:rPr>
      </w:pPr>
      <w:r>
        <w:rPr>
          <w:rFonts w:ascii="Palatino Linotype" w:hAnsi="Palatino Linotype"/>
        </w:rPr>
        <w:t>Make up exams or incomplete grades will be given only when extenuating circumstances occur (WAR, family emergencies, hospitalization, automotive accidents, etc) and as agreed upon between student and teacher. The student must be in good standing (grade of C or better) and should complete the course in the TIME agreed upon. If not, the grade of FAIL will be given.</w:t>
      </w:r>
    </w:p>
    <w:p w:rsidR="00B018B8" w:rsidRDefault="00B018B8">
      <w:pPr>
        <w:jc w:val="both"/>
        <w:rPr>
          <w:rFonts w:ascii="Palatino Linotype" w:hAnsi="Palatino Linotype"/>
        </w:rPr>
      </w:pPr>
    </w:p>
    <w:p w:rsidR="00B018B8" w:rsidRDefault="00B018B8">
      <w:pPr>
        <w:jc w:val="both"/>
        <w:rPr>
          <w:rFonts w:ascii="Palatino Linotype" w:hAnsi="Palatino Linotype"/>
        </w:rPr>
      </w:pPr>
      <w:r>
        <w:rPr>
          <w:rFonts w:ascii="Palatino Linotype" w:hAnsi="Palatino Linotype"/>
        </w:rPr>
        <w:t xml:space="preserve">WITHDRAWALS and class DROP are the responsibility of the student and should be </w:t>
      </w:r>
      <w:r w:rsidRPr="00B13AFB">
        <w:rPr>
          <w:rFonts w:ascii="Palatino Linotype" w:hAnsi="Palatino Linotype"/>
        </w:rPr>
        <w:t>done within the given time as specified in the MDC academic calendar.</w:t>
      </w:r>
    </w:p>
    <w:p w:rsidR="001B4ED9" w:rsidRDefault="001B4ED9" w:rsidP="00B13AFB">
      <w:pPr>
        <w:rPr>
          <w:rFonts w:ascii="Palatino Linotype" w:hAnsi="Palatino Linotype"/>
          <w:b/>
        </w:rPr>
      </w:pPr>
    </w:p>
    <w:p w:rsidR="00C47D26" w:rsidRDefault="00C47D26" w:rsidP="00C47D26">
      <w:pPr>
        <w:rPr>
          <w:rFonts w:ascii="Palatino Linotype" w:hAnsi="Palatino Linotype"/>
          <w:b/>
        </w:rPr>
      </w:pPr>
      <w:r>
        <w:rPr>
          <w:rFonts w:ascii="Palatino Linotype" w:hAnsi="Palatino Linotype"/>
          <w:b/>
        </w:rPr>
        <w:t>Some i</w:t>
      </w:r>
      <w:r w:rsidR="00E430CA">
        <w:rPr>
          <w:rFonts w:ascii="Palatino Linotype" w:hAnsi="Palatino Linotype"/>
          <w:b/>
        </w:rPr>
        <w:t xml:space="preserve">mportant dates for the </w:t>
      </w:r>
      <w:proofErr w:type="gramStart"/>
      <w:r w:rsidR="00E430CA">
        <w:rPr>
          <w:rFonts w:ascii="Palatino Linotype" w:hAnsi="Palatino Linotype"/>
          <w:b/>
        </w:rPr>
        <w:t>Fall</w:t>
      </w:r>
      <w:proofErr w:type="gramEnd"/>
      <w:r w:rsidR="00E430CA">
        <w:rPr>
          <w:rFonts w:ascii="Palatino Linotype" w:hAnsi="Palatino Linotype"/>
          <w:b/>
        </w:rPr>
        <w:t xml:space="preserve"> 2013</w:t>
      </w:r>
    </w:p>
    <w:tbl>
      <w:tblPr>
        <w:tblStyle w:val="TableGrid"/>
        <w:tblW w:w="9018" w:type="dxa"/>
        <w:tblLook w:val="04A0" w:firstRow="1" w:lastRow="0" w:firstColumn="1" w:lastColumn="0" w:noHBand="0" w:noVBand="1"/>
      </w:tblPr>
      <w:tblGrid>
        <w:gridCol w:w="5148"/>
        <w:gridCol w:w="3870"/>
      </w:tblGrid>
      <w:tr w:rsidR="00C47D26" w:rsidTr="00F138D5">
        <w:tc>
          <w:tcPr>
            <w:tcW w:w="5148" w:type="dxa"/>
          </w:tcPr>
          <w:p w:rsidR="00C47D26" w:rsidRPr="001B4ED9" w:rsidRDefault="00C47D26" w:rsidP="00F138D5">
            <w:pPr>
              <w:spacing w:before="120" w:after="120"/>
              <w:rPr>
                <w:rFonts w:ascii="Palatino Linotype" w:hAnsi="Palatino Linotype"/>
              </w:rPr>
            </w:pPr>
            <w:r w:rsidRPr="001B4ED9">
              <w:rPr>
                <w:i/>
              </w:rPr>
              <w:t>100% Refund Deadlines:</w:t>
            </w:r>
            <w:r w:rsidRPr="001B4ED9">
              <w:t xml:space="preserve"> </w:t>
            </w:r>
          </w:p>
        </w:tc>
        <w:tc>
          <w:tcPr>
            <w:tcW w:w="3870" w:type="dxa"/>
          </w:tcPr>
          <w:p w:rsidR="00C47D26" w:rsidRPr="001B4ED9" w:rsidRDefault="00E430CA" w:rsidP="00F138D5">
            <w:pPr>
              <w:spacing w:before="120" w:after="120"/>
              <w:outlineLvl w:val="0"/>
              <w:rPr>
                <w:rFonts w:ascii="Palatino Linotype" w:hAnsi="Palatino Linotype"/>
              </w:rPr>
            </w:pPr>
            <w:r>
              <w:t>F, August 30</w:t>
            </w:r>
            <w:r w:rsidR="00C47D26">
              <w:t>,  201</w:t>
            </w:r>
            <w:r>
              <w:t>3</w:t>
            </w:r>
          </w:p>
        </w:tc>
      </w:tr>
      <w:tr w:rsidR="00C47D26" w:rsidTr="00F138D5">
        <w:tc>
          <w:tcPr>
            <w:tcW w:w="5148" w:type="dxa"/>
          </w:tcPr>
          <w:p w:rsidR="00C47D26" w:rsidRPr="001B4ED9" w:rsidRDefault="00C47D26" w:rsidP="00F138D5">
            <w:pPr>
              <w:rPr>
                <w:rFonts w:ascii="Palatino Linotype" w:hAnsi="Palatino Linotype"/>
              </w:rPr>
            </w:pPr>
            <w:r w:rsidRPr="001B4ED9">
              <w:rPr>
                <w:i/>
              </w:rPr>
              <w:lastRenderedPageBreak/>
              <w:t>Last day for students to withdraw and receive a grade of “W”:</w:t>
            </w:r>
          </w:p>
        </w:tc>
        <w:tc>
          <w:tcPr>
            <w:tcW w:w="3870" w:type="dxa"/>
          </w:tcPr>
          <w:p w:rsidR="00C47D26" w:rsidRPr="001B4ED9" w:rsidRDefault="00E430CA" w:rsidP="00F138D5">
            <w:pPr>
              <w:spacing w:before="120" w:after="120"/>
            </w:pPr>
            <w:r>
              <w:t>W, November 6</w:t>
            </w:r>
            <w:r w:rsidR="00C47D26">
              <w:t xml:space="preserve">, </w:t>
            </w:r>
            <w:r>
              <w:t>2013</w:t>
            </w:r>
          </w:p>
          <w:p w:rsidR="00C47D26" w:rsidRPr="001B4ED9" w:rsidRDefault="00C47D26" w:rsidP="00F138D5">
            <w:pPr>
              <w:rPr>
                <w:rFonts w:ascii="Palatino Linotype" w:hAnsi="Palatino Linotype"/>
              </w:rPr>
            </w:pPr>
          </w:p>
        </w:tc>
      </w:tr>
    </w:tbl>
    <w:p w:rsidR="009A55BC" w:rsidRDefault="009A55BC" w:rsidP="00B13AFB">
      <w:pPr>
        <w:rPr>
          <w:rFonts w:ascii="Palatino Linotype" w:hAnsi="Palatino Linotype"/>
          <w:b/>
        </w:rPr>
      </w:pPr>
    </w:p>
    <w:p w:rsidR="008A2CF5" w:rsidRDefault="008A2CF5">
      <w:pPr>
        <w:rPr>
          <w:rFonts w:ascii="Palatino Linotype" w:hAnsi="Palatino Linotype"/>
          <w:b/>
        </w:rPr>
      </w:pPr>
    </w:p>
    <w:p w:rsidR="00B018B8" w:rsidRDefault="00B018B8">
      <w:pPr>
        <w:rPr>
          <w:rFonts w:ascii="Palatino Linotype" w:hAnsi="Palatino Linotype"/>
        </w:rPr>
      </w:pPr>
      <w:r>
        <w:rPr>
          <w:rFonts w:ascii="Palatino Linotype" w:hAnsi="Palatino Linotype"/>
          <w:b/>
        </w:rPr>
        <w:t>Student Conduct</w:t>
      </w:r>
      <w:r>
        <w:rPr>
          <w:rFonts w:ascii="Palatino Linotype" w:hAnsi="Palatino Linotype"/>
        </w:rPr>
        <w:t xml:space="preserve">: </w:t>
      </w:r>
    </w:p>
    <w:p w:rsidR="00D662EC" w:rsidRPr="00B7710F" w:rsidRDefault="00604AEF" w:rsidP="00D662EC">
      <w:pPr>
        <w:jc w:val="both"/>
        <w:rPr>
          <w:rFonts w:ascii="Palatino Linotype" w:hAnsi="Palatino Linotype"/>
          <w:b/>
        </w:rPr>
      </w:pPr>
      <w:r>
        <w:rPr>
          <w:rFonts w:ascii="Palatino Linotype" w:hAnsi="Palatino Linotype"/>
          <w:color w:val="000000"/>
        </w:rPr>
        <w:t xml:space="preserve">The InterAmerican Campus of Miami Dade College is an Academic Community committed to the values of Intellectual Integrity, Respect for Diversity, Environmental Stewardship, Social Responsibility, and Informed Participation in Civic Life. </w:t>
      </w:r>
      <w:r>
        <w:rPr>
          <w:rFonts w:ascii="Palatino Linotype" w:hAnsi="Palatino Linotype"/>
        </w:rPr>
        <w:t>Students are expected to behave in a mature and professiona</w:t>
      </w:r>
      <w:smartTag w:uri="urn:schemas-microsoft-com:office:smarttags" w:element="PersonName">
        <w:r>
          <w:rPr>
            <w:rFonts w:ascii="Palatino Linotype" w:hAnsi="Palatino Linotype"/>
          </w:rPr>
          <w:t>l</w:t>
        </w:r>
      </w:smartTag>
      <w:r>
        <w:rPr>
          <w:rFonts w:ascii="Palatino Linotype" w:hAnsi="Palatino Linotype"/>
        </w:rPr>
        <w:t xml:space="preserve"> manner. Academic dishonesty will be dealt with as set forth in the Students Rights and Responsibilities handbook. Anyone caught cheating on an exam will be assigned a grade of “F” for the exam and will be referred to the Dean of Students for discip</w:t>
      </w:r>
      <w:smartTag w:uri="urn:schemas-microsoft-com:office:smarttags" w:element="PersonName">
        <w:r>
          <w:rPr>
            <w:rFonts w:ascii="Palatino Linotype" w:hAnsi="Palatino Linotype"/>
          </w:rPr>
          <w:t>l</w:t>
        </w:r>
      </w:smartTag>
      <w:r>
        <w:rPr>
          <w:rFonts w:ascii="Palatino Linotype" w:hAnsi="Palatino Linotype"/>
        </w:rPr>
        <w:t xml:space="preserve">inary action.  </w:t>
      </w:r>
      <w:r w:rsidR="00D662EC" w:rsidRPr="00B7710F">
        <w:rPr>
          <w:rFonts w:ascii="Palatino Linotype" w:hAnsi="Palatino Linotype"/>
          <w:b/>
        </w:rPr>
        <w:t>Anyone caught copyi</w:t>
      </w:r>
      <w:r w:rsidR="00B7710F" w:rsidRPr="00B7710F">
        <w:rPr>
          <w:rFonts w:ascii="Palatino Linotype" w:hAnsi="Palatino Linotype"/>
          <w:b/>
        </w:rPr>
        <w:t xml:space="preserve">ng on a quiz or plagiarizing any </w:t>
      </w:r>
      <w:r w:rsidR="00D662EC" w:rsidRPr="00B7710F">
        <w:rPr>
          <w:rFonts w:ascii="Palatino Linotype" w:hAnsi="Palatino Linotype"/>
          <w:b/>
        </w:rPr>
        <w:t xml:space="preserve">assignment, will obtain a double zero, one zero for the quiz or assignment in question and another zero for a past or future quiz or assignment. </w:t>
      </w:r>
    </w:p>
    <w:p w:rsidR="00D662EC" w:rsidRDefault="00D662EC" w:rsidP="00604AEF">
      <w:pPr>
        <w:jc w:val="both"/>
        <w:rPr>
          <w:rFonts w:ascii="Palatino Linotype" w:hAnsi="Palatino Linotype"/>
        </w:rPr>
      </w:pPr>
      <w:r>
        <w:rPr>
          <w:rFonts w:ascii="Palatino Linotype" w:hAnsi="Palatino Linotype"/>
        </w:rPr>
        <w:t xml:space="preserve"> </w:t>
      </w:r>
    </w:p>
    <w:p w:rsidR="00D662EC" w:rsidRDefault="00D662EC" w:rsidP="00D662EC">
      <w:pPr>
        <w:jc w:val="both"/>
        <w:rPr>
          <w:rFonts w:ascii="Palatino Linotype" w:hAnsi="Palatino Linotype"/>
        </w:rPr>
      </w:pPr>
      <w:r w:rsidRPr="00D07DB8">
        <w:rPr>
          <w:rFonts w:ascii="Palatino Linotype" w:hAnsi="Palatino Linotype"/>
        </w:rPr>
        <w:t>Classroom distractions are an annoyance to everyone and they interfere with the learning environment in the classroom. Chronic lateness, side conversations (when Guerrero speaks, the rest listens!!), eating meals</w:t>
      </w:r>
      <w:r>
        <w:rPr>
          <w:rFonts w:ascii="Palatino Linotype" w:hAnsi="Palatino Linotype"/>
        </w:rPr>
        <w:t xml:space="preserve"> are completely forbidden in a laboratory sessi</w:t>
      </w:r>
      <w:r w:rsidR="00EA5053">
        <w:rPr>
          <w:rFonts w:ascii="Palatino Linotype" w:hAnsi="Palatino Linotype"/>
        </w:rPr>
        <w:t>o</w:t>
      </w:r>
      <w:r>
        <w:rPr>
          <w:rFonts w:ascii="Palatino Linotype" w:hAnsi="Palatino Linotype"/>
        </w:rPr>
        <w:t>n</w:t>
      </w:r>
      <w:r w:rsidRPr="00D07DB8">
        <w:rPr>
          <w:rFonts w:ascii="Palatino Linotype" w:hAnsi="Palatino Linotype"/>
        </w:rPr>
        <w:t xml:space="preserve">, </w:t>
      </w:r>
      <w:r>
        <w:rPr>
          <w:rFonts w:ascii="Palatino Linotype" w:hAnsi="Palatino Linotype"/>
        </w:rPr>
        <w:t xml:space="preserve">sleeping, </w:t>
      </w:r>
      <w:r w:rsidRPr="00D07DB8">
        <w:rPr>
          <w:rFonts w:ascii="Palatino Linotype" w:hAnsi="Palatino Linotype"/>
        </w:rPr>
        <w:t xml:space="preserve">unnecessary exits, cell phones or pagers, text messaging, </w:t>
      </w:r>
      <w:r>
        <w:rPr>
          <w:rFonts w:ascii="Palatino Linotype" w:hAnsi="Palatino Linotype"/>
        </w:rPr>
        <w:t xml:space="preserve">doing other courses’ class work, </w:t>
      </w:r>
      <w:r w:rsidRPr="00D07DB8">
        <w:rPr>
          <w:rFonts w:ascii="Palatino Linotype" w:hAnsi="Palatino Linotype"/>
        </w:rPr>
        <w:t xml:space="preserve">etc. are all considered unwanted distractions. </w:t>
      </w:r>
      <w:r>
        <w:rPr>
          <w:rFonts w:ascii="Palatino Linotype" w:hAnsi="Palatino Linotype"/>
        </w:rPr>
        <w:t xml:space="preserve">For any of the above, I will only call your attention ONCE, the next time you will be asked to leave the room with the subsequent absence mark for that lab session. </w:t>
      </w:r>
    </w:p>
    <w:p w:rsidR="00D662EC" w:rsidRDefault="00D662EC" w:rsidP="00D662EC">
      <w:pPr>
        <w:jc w:val="both"/>
        <w:rPr>
          <w:rFonts w:ascii="Palatino Linotype" w:hAnsi="Palatino Linotype"/>
        </w:rPr>
      </w:pPr>
    </w:p>
    <w:p w:rsidR="00D662EC" w:rsidRDefault="00D662EC" w:rsidP="00D662EC">
      <w:pPr>
        <w:jc w:val="both"/>
        <w:rPr>
          <w:rFonts w:ascii="Palatino Linotype" w:hAnsi="Palatino Linotype"/>
          <w:b/>
        </w:rPr>
      </w:pPr>
      <w:r w:rsidRPr="00EE4C9F">
        <w:rPr>
          <w:rFonts w:ascii="Palatino Linotype" w:hAnsi="Palatino Linotype"/>
        </w:rPr>
        <w:t xml:space="preserve">Cellular phones: Please remember to turn your pagers and cell phones OFF before coming to class. Use of cellular phones is strictly prohibited. All cellular phones must be stored in your purse, </w:t>
      </w:r>
      <w:proofErr w:type="spellStart"/>
      <w:r w:rsidRPr="00EE4C9F">
        <w:rPr>
          <w:rFonts w:ascii="Palatino Linotype" w:hAnsi="Palatino Linotype"/>
        </w:rPr>
        <w:t>bookbag</w:t>
      </w:r>
      <w:proofErr w:type="spellEnd"/>
      <w:r w:rsidRPr="00EE4C9F">
        <w:rPr>
          <w:rFonts w:ascii="Palatino Linotype" w:hAnsi="Palatino Linotype"/>
        </w:rPr>
        <w:t>, or pocket during class sessions. Hands-free earpieces must also be stored and cannot be worn during class. In addition to phone conversations, the cellular phone may not be used for text messaging, picture messaging, web browsing, etc. during class. If a</w:t>
      </w:r>
      <w:r w:rsidRPr="00D07DB8">
        <w:rPr>
          <w:rFonts w:ascii="Palatino Linotype" w:hAnsi="Palatino Linotype"/>
        </w:rPr>
        <w:t xml:space="preserve"> telephone rings during lecture or lab sections or I observe that you’re using the phone for any of the abovementioned activities, you will receive ONE warning. After you have completed your ONE warning quota, you will be asked to leave the class for the day</w:t>
      </w:r>
      <w:r w:rsidR="00551A76">
        <w:rPr>
          <w:rFonts w:ascii="Palatino Linotype" w:hAnsi="Palatino Linotype"/>
        </w:rPr>
        <w:t xml:space="preserve"> with the above</w:t>
      </w:r>
      <w:r w:rsidR="00EB1196">
        <w:rPr>
          <w:rFonts w:ascii="Palatino Linotype" w:hAnsi="Palatino Linotype"/>
        </w:rPr>
        <w:t>mentioned</w:t>
      </w:r>
      <w:r w:rsidR="00551A76">
        <w:rPr>
          <w:rFonts w:ascii="Palatino Linotype" w:hAnsi="Palatino Linotype"/>
        </w:rPr>
        <w:t xml:space="preserve"> consequences</w:t>
      </w:r>
      <w:r w:rsidRPr="00D07DB8">
        <w:rPr>
          <w:rFonts w:ascii="Palatino Linotype" w:hAnsi="Palatino Linotype"/>
        </w:rPr>
        <w:t xml:space="preserve">. Personal computers are not permitted during the lecture unless specified. Students may not wear caps/hats during quizzes or tests. Your final grade can be affected by your attendance record and by your behavior in class especially when your grade is </w:t>
      </w:r>
      <w:proofErr w:type="gramStart"/>
      <w:r w:rsidRPr="00551A76">
        <w:rPr>
          <w:rFonts w:ascii="Palatino Linotype" w:hAnsi="Palatino Linotype"/>
          <w:b/>
        </w:rPr>
        <w:t>borderline</w:t>
      </w:r>
      <w:proofErr w:type="gramEnd"/>
      <w:r w:rsidRPr="00551A76">
        <w:rPr>
          <w:rFonts w:ascii="Palatino Linotype" w:hAnsi="Palatino Linotype"/>
          <w:b/>
        </w:rPr>
        <w:t>.</w:t>
      </w:r>
    </w:p>
    <w:p w:rsidR="0020292E" w:rsidRDefault="0020292E" w:rsidP="00D662EC">
      <w:pPr>
        <w:jc w:val="both"/>
        <w:rPr>
          <w:rFonts w:ascii="Palatino Linotype" w:hAnsi="Palatino Linotype"/>
          <w:b/>
        </w:rPr>
      </w:pPr>
    </w:p>
    <w:p w:rsidR="0020292E" w:rsidRPr="0020292E" w:rsidRDefault="0020292E" w:rsidP="0020292E">
      <w:pPr>
        <w:autoSpaceDE w:val="0"/>
        <w:autoSpaceDN w:val="0"/>
        <w:adjustRightInd w:val="0"/>
        <w:rPr>
          <w:rFonts w:ascii="Palatino Linotype" w:hAnsi="Palatino Linotype"/>
          <w:b/>
          <w:bCs/>
        </w:rPr>
      </w:pPr>
      <w:r w:rsidRPr="0020292E">
        <w:rPr>
          <w:rFonts w:ascii="Palatino Linotype" w:hAnsi="Palatino Linotype"/>
          <w:b/>
          <w:bCs/>
        </w:rPr>
        <w:t>Cleanup:</w:t>
      </w:r>
    </w:p>
    <w:p w:rsidR="0020292E" w:rsidRPr="0020292E" w:rsidRDefault="0020292E" w:rsidP="0020292E">
      <w:pPr>
        <w:autoSpaceDE w:val="0"/>
        <w:autoSpaceDN w:val="0"/>
        <w:adjustRightInd w:val="0"/>
        <w:rPr>
          <w:rFonts w:ascii="Palatino Linotype" w:hAnsi="Palatino Linotype"/>
        </w:rPr>
      </w:pPr>
      <w:r w:rsidRPr="0020292E">
        <w:rPr>
          <w:rFonts w:ascii="Palatino Linotype" w:hAnsi="Palatino Linotype"/>
        </w:rPr>
        <w:t>You are responsible for cleaning your lab station and all equipment used in the</w:t>
      </w:r>
    </w:p>
    <w:p w:rsidR="0020292E" w:rsidRDefault="00B7710F" w:rsidP="0020292E">
      <w:pPr>
        <w:autoSpaceDE w:val="0"/>
        <w:autoSpaceDN w:val="0"/>
        <w:adjustRightInd w:val="0"/>
        <w:rPr>
          <w:rFonts w:ascii="Palatino Linotype" w:hAnsi="Palatino Linotype"/>
        </w:rPr>
      </w:pPr>
      <w:proofErr w:type="gramStart"/>
      <w:r>
        <w:rPr>
          <w:rFonts w:ascii="Palatino Linotype" w:hAnsi="Palatino Linotype"/>
        </w:rPr>
        <w:t>e</w:t>
      </w:r>
      <w:r w:rsidR="0020292E" w:rsidRPr="0020292E">
        <w:rPr>
          <w:rFonts w:ascii="Palatino Linotype" w:hAnsi="Palatino Linotype"/>
        </w:rPr>
        <w:t>xercise</w:t>
      </w:r>
      <w:r>
        <w:rPr>
          <w:rFonts w:ascii="Palatino Linotype" w:hAnsi="Palatino Linotype"/>
        </w:rPr>
        <w:t>/experiment</w:t>
      </w:r>
      <w:proofErr w:type="gramEnd"/>
      <w:r>
        <w:rPr>
          <w:rFonts w:ascii="Palatino Linotype" w:hAnsi="Palatino Linotype"/>
        </w:rPr>
        <w:t xml:space="preserve"> </w:t>
      </w:r>
      <w:r w:rsidR="0020292E" w:rsidRPr="0020292E">
        <w:rPr>
          <w:rFonts w:ascii="Palatino Linotype" w:hAnsi="Palatino Linotype"/>
        </w:rPr>
        <w:t xml:space="preserve">before you leave </w:t>
      </w:r>
      <w:r w:rsidR="001B4ED9">
        <w:rPr>
          <w:rFonts w:ascii="Palatino Linotype" w:hAnsi="Palatino Linotype"/>
        </w:rPr>
        <w:t xml:space="preserve">your laboratory section. The instructor </w:t>
      </w:r>
      <w:r w:rsidR="0020292E" w:rsidRPr="0020292E">
        <w:rPr>
          <w:rFonts w:ascii="Palatino Linotype" w:hAnsi="Palatino Linotype"/>
        </w:rPr>
        <w:t>will check</w:t>
      </w:r>
      <w:r>
        <w:rPr>
          <w:rFonts w:ascii="Palatino Linotype" w:hAnsi="Palatino Linotype"/>
        </w:rPr>
        <w:t xml:space="preserve"> </w:t>
      </w:r>
      <w:r w:rsidR="0020292E" w:rsidRPr="0020292E">
        <w:rPr>
          <w:rFonts w:ascii="Palatino Linotype" w:hAnsi="Palatino Linotype"/>
        </w:rPr>
        <w:t xml:space="preserve">your station before you leave the laboratory. </w:t>
      </w:r>
      <w:r>
        <w:rPr>
          <w:rFonts w:ascii="Palatino Linotype" w:hAnsi="Palatino Linotype"/>
        </w:rPr>
        <w:t xml:space="preserve">All in the group need to make sure that instruments/glassware is clean </w:t>
      </w:r>
      <w:r w:rsidR="0020292E" w:rsidRPr="0020292E">
        <w:rPr>
          <w:rFonts w:ascii="Palatino Linotype" w:hAnsi="Palatino Linotype"/>
        </w:rPr>
        <w:t>before leaving the lab so that you do not</w:t>
      </w:r>
      <w:r w:rsidR="0020292E">
        <w:rPr>
          <w:rFonts w:ascii="Palatino Linotype" w:hAnsi="Palatino Linotype"/>
        </w:rPr>
        <w:t xml:space="preserve"> </w:t>
      </w:r>
      <w:r w:rsidR="004C7844">
        <w:rPr>
          <w:rFonts w:ascii="Palatino Linotype" w:hAnsi="Palatino Linotype"/>
        </w:rPr>
        <w:t>affect</w:t>
      </w:r>
      <w:r>
        <w:rPr>
          <w:rFonts w:ascii="Palatino Linotype" w:hAnsi="Palatino Linotype"/>
        </w:rPr>
        <w:t xml:space="preserve"> the next group’s results and your grade. </w:t>
      </w:r>
    </w:p>
    <w:p w:rsidR="00EA3437" w:rsidRPr="0020292E" w:rsidRDefault="00EA3437" w:rsidP="0020292E">
      <w:pPr>
        <w:autoSpaceDE w:val="0"/>
        <w:autoSpaceDN w:val="0"/>
        <w:adjustRightInd w:val="0"/>
        <w:rPr>
          <w:rFonts w:ascii="Palatino Linotype" w:hAnsi="Palatino Linotype"/>
        </w:rPr>
      </w:pPr>
    </w:p>
    <w:p w:rsidR="00B018B8" w:rsidRDefault="00EA3437">
      <w:pPr>
        <w:pStyle w:val="Heading1"/>
        <w:rPr>
          <w:rFonts w:ascii="Palatino Linotype" w:hAnsi="Palatino Linotype"/>
          <w:sz w:val="24"/>
          <w:szCs w:val="24"/>
        </w:rPr>
      </w:pPr>
      <w:r>
        <w:rPr>
          <w:rFonts w:ascii="Palatino Linotype" w:hAnsi="Palatino Linotype"/>
          <w:sz w:val="24"/>
          <w:szCs w:val="24"/>
        </w:rPr>
        <w:t>M</w:t>
      </w:r>
      <w:r w:rsidR="00B018B8">
        <w:rPr>
          <w:rFonts w:ascii="Palatino Linotype" w:hAnsi="Palatino Linotype"/>
          <w:sz w:val="24"/>
          <w:szCs w:val="24"/>
        </w:rPr>
        <w:t>DC’s Learning Outcomes</w:t>
      </w:r>
    </w:p>
    <w:p w:rsidR="00B018B8" w:rsidRDefault="00B018B8">
      <w:pPr>
        <w:pStyle w:val="NormalWeb"/>
        <w:rPr>
          <w:rFonts w:ascii="Palatino Linotype" w:hAnsi="Palatino Linotype"/>
        </w:rPr>
      </w:pPr>
      <w:r>
        <w:rPr>
          <w:rStyle w:val="Strong"/>
          <w:rFonts w:ascii="Palatino Linotype" w:hAnsi="Palatino Linotype"/>
        </w:rPr>
        <w:t>Purpose:</w:t>
      </w:r>
      <w:r>
        <w:rPr>
          <w:rFonts w:ascii="Palatino Linotype" w:hAnsi="Palatino Linotype"/>
        </w:rPr>
        <w:t xml:space="preserve"> Through the academic disciplines and co-curricular activities, General Education provides multiple, varied, and intentional learning experiences to facilitate the acquisition of fundamental knowledge and skills and the development of attitudes that foster effective citizenship and life-long learning.</w:t>
      </w:r>
    </w:p>
    <w:p w:rsidR="00B018B8" w:rsidRDefault="00B018B8">
      <w:pPr>
        <w:pStyle w:val="NormalWeb"/>
        <w:rPr>
          <w:rFonts w:ascii="Palatino Linotype" w:hAnsi="Palatino Linotype"/>
        </w:rPr>
      </w:pPr>
      <w:r>
        <w:rPr>
          <w:rFonts w:ascii="Palatino Linotype" w:hAnsi="Palatino Linotype"/>
        </w:rPr>
        <w:t xml:space="preserve">As graduates of </w:t>
      </w:r>
      <w:smartTag w:uri="urn:schemas-microsoft-com:office:smarttags" w:element="place">
        <w:smartTag w:uri="urn:schemas-microsoft-com:office:smarttags" w:element="PlaceName">
          <w:r>
            <w:rPr>
              <w:rFonts w:ascii="Palatino Linotype" w:hAnsi="Palatino Linotype"/>
            </w:rPr>
            <w:t>Miami</w:t>
          </w:r>
        </w:smartTag>
        <w:r>
          <w:rPr>
            <w:rFonts w:ascii="Palatino Linotype" w:hAnsi="Palatino Linotype"/>
          </w:rPr>
          <w:t xml:space="preserve"> </w:t>
        </w:r>
        <w:smartTag w:uri="urn:schemas-microsoft-com:office:smarttags" w:element="PlaceName">
          <w:r>
            <w:rPr>
              <w:rFonts w:ascii="Palatino Linotype" w:hAnsi="Palatino Linotype"/>
            </w:rPr>
            <w:t>Dade</w:t>
          </w:r>
        </w:smartTag>
        <w:r>
          <w:rPr>
            <w:rFonts w:ascii="Palatino Linotype" w:hAnsi="Palatino Linotype"/>
          </w:rPr>
          <w:t xml:space="preserve"> </w:t>
        </w:r>
        <w:smartTag w:uri="urn:schemas-microsoft-com:office:smarttags" w:element="PlaceType">
          <w:r>
            <w:rPr>
              <w:rFonts w:ascii="Palatino Linotype" w:hAnsi="Palatino Linotype"/>
            </w:rPr>
            <w:t>College</w:t>
          </w:r>
        </w:smartTag>
      </w:smartTag>
      <w:r>
        <w:rPr>
          <w:rFonts w:ascii="Palatino Linotype" w:hAnsi="Palatino Linotype"/>
        </w:rPr>
        <w:t>, students will be able to:</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Communicate effectively using listening, speaking, reading, and writing skills.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Use quantitative analytical skills to evaluate and process numerical data.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Solve problems using critical and creative thinking and scientific reasoning.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Formulate strategies to locate, evaluate, and apply information.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Demonstrate knowledge of diverse cultures, including global and historical perspectives.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Create strategies that can be used to fulfill personal, civic, and social responsibilities.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Demonstrate knowledge of ethical thinking and its application to issues in society.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Use computer and emerging technologies effectively.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Demonstrate an appreciation for aesthetics and creative activities. </w:t>
      </w:r>
    </w:p>
    <w:p w:rsidR="00B018B8" w:rsidRDefault="00B018B8">
      <w:pPr>
        <w:numPr>
          <w:ilvl w:val="0"/>
          <w:numId w:val="3"/>
        </w:numPr>
        <w:spacing w:before="100" w:beforeAutospacing="1" w:after="100" w:afterAutospacing="1"/>
        <w:rPr>
          <w:rFonts w:ascii="Palatino Linotype" w:hAnsi="Palatino Linotype"/>
        </w:rPr>
      </w:pPr>
      <w:r>
        <w:rPr>
          <w:rFonts w:ascii="Palatino Linotype" w:hAnsi="Palatino Linotype"/>
        </w:rPr>
        <w:t xml:space="preserve">Describe how natural systems function and recognize the impact of humans on the environment. </w:t>
      </w:r>
    </w:p>
    <w:p w:rsidR="00B018B8" w:rsidRDefault="00B018B8">
      <w:pPr>
        <w:spacing w:line="360" w:lineRule="auto"/>
        <w:rPr>
          <w:rFonts w:ascii="Palatino Linotype" w:hAnsi="Palatino Linotype"/>
          <w:b/>
        </w:rPr>
      </w:pPr>
      <w:r>
        <w:rPr>
          <w:rFonts w:ascii="Palatino Linotype" w:hAnsi="Palatino Linotype"/>
          <w:b/>
        </w:rPr>
        <w:t xml:space="preserve">Below find the competencies for this class and in italics their alignment with the above cited college learning outcome(s) </w:t>
      </w:r>
    </w:p>
    <w:p w:rsidR="00B018B8" w:rsidRDefault="00B018B8">
      <w:pPr>
        <w:jc w:val="both"/>
        <w:rPr>
          <w:rFonts w:ascii="Palatino Linotype" w:hAnsi="Palatino Linotype"/>
        </w:rPr>
      </w:pPr>
      <w:r>
        <w:rPr>
          <w:rFonts w:ascii="Palatino Linotype" w:hAnsi="Palatino Linotype"/>
          <w:b/>
        </w:rPr>
        <w:t>Course Competencies:</w:t>
      </w:r>
    </w:p>
    <w:p w:rsidR="00B018B8" w:rsidRDefault="00B018B8">
      <w:pPr>
        <w:shd w:val="clear" w:color="auto" w:fill="C0C0C0"/>
        <w:ind w:right="-720"/>
        <w:rPr>
          <w:rFonts w:ascii="Palatino Linotype" w:hAnsi="Palatino Linotype"/>
        </w:rPr>
      </w:pPr>
      <w:r>
        <w:rPr>
          <w:rFonts w:ascii="Palatino Linotype" w:hAnsi="Palatino Linotype"/>
        </w:rPr>
        <w:t>Competency 1: The Nature of Scientific Investigation and Tools Biologists Use</w:t>
      </w:r>
    </w:p>
    <w:p w:rsidR="00B018B8" w:rsidRDefault="00B018B8">
      <w:pPr>
        <w:shd w:val="clear" w:color="auto" w:fill="C0C0C0"/>
        <w:ind w:right="-720"/>
        <w:rPr>
          <w:rFonts w:ascii="Palatino Linotype" w:hAnsi="Palatino Linotype"/>
        </w:rPr>
      </w:pPr>
      <w:r>
        <w:rPr>
          <w:rFonts w:ascii="Palatino Linotype" w:hAnsi="Palatino Linotype"/>
        </w:rPr>
        <w:lastRenderedPageBreak/>
        <w:tab/>
        <w:t xml:space="preserve">     </w:t>
      </w:r>
      <w:r>
        <w:rPr>
          <w:rFonts w:ascii="Palatino Linotype" w:hAnsi="Palatino Linotype"/>
        </w:rPr>
        <w:tab/>
        <w:t xml:space="preserve">  Upon successful completion of this course, the student will be able to:</w:t>
      </w:r>
    </w:p>
    <w:p w:rsidR="00B018B8" w:rsidRDefault="00B018B8">
      <w:pPr>
        <w:ind w:left="1440" w:right="-720" w:hanging="720"/>
        <w:rPr>
          <w:rFonts w:ascii="Palatino Linotype" w:hAnsi="Palatino Linotype"/>
        </w:rPr>
      </w:pPr>
      <w:r>
        <w:rPr>
          <w:rFonts w:ascii="Palatino Linotype" w:hAnsi="Palatino Linotype"/>
        </w:rPr>
        <w:t>A.</w:t>
      </w:r>
      <w:r>
        <w:rPr>
          <w:rFonts w:ascii="Palatino Linotype" w:hAnsi="Palatino Linotype"/>
        </w:rPr>
        <w:tab/>
        <w:t>identify and be able to pose questions that can be answered through scientific investigation.</w:t>
      </w:r>
    </w:p>
    <w:p w:rsidR="00B018B8" w:rsidRDefault="00B018B8">
      <w:pPr>
        <w:ind w:left="1440" w:right="-720" w:hanging="720"/>
        <w:rPr>
          <w:rFonts w:ascii="Palatino Linotype" w:hAnsi="Palatino Linotype"/>
        </w:rPr>
      </w:pPr>
      <w:r>
        <w:rPr>
          <w:rFonts w:ascii="Palatino Linotype" w:hAnsi="Palatino Linotype"/>
        </w:rPr>
        <w:t>B.</w:t>
      </w:r>
      <w:r>
        <w:rPr>
          <w:rFonts w:ascii="Palatino Linotype" w:hAnsi="Palatino Linotype"/>
        </w:rPr>
        <w:tab/>
        <w:t>understand the meaning of the term hypothesis and describe the characteristics of a good scientific hypothesis.</w:t>
      </w:r>
    </w:p>
    <w:p w:rsidR="00B018B8" w:rsidRDefault="00B018B8">
      <w:pPr>
        <w:ind w:right="-720"/>
        <w:rPr>
          <w:rFonts w:ascii="Palatino Linotype" w:hAnsi="Palatino Linotype"/>
        </w:rPr>
      </w:pPr>
      <w:r>
        <w:rPr>
          <w:rFonts w:ascii="Palatino Linotype" w:hAnsi="Palatino Linotype"/>
        </w:rPr>
        <w:tab/>
        <w:t>C.</w:t>
      </w:r>
      <w:r>
        <w:rPr>
          <w:rFonts w:ascii="Palatino Linotype" w:hAnsi="Palatino Linotype"/>
        </w:rPr>
        <w:tab/>
        <w:t xml:space="preserve">list and describe, in order, the various components of a proper scientific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experiment.</w:t>
      </w:r>
    </w:p>
    <w:p w:rsidR="00B018B8" w:rsidRDefault="00B018B8">
      <w:pPr>
        <w:ind w:right="-720"/>
        <w:rPr>
          <w:rFonts w:ascii="Palatino Linotype" w:hAnsi="Palatino Linotype"/>
        </w:rPr>
      </w:pPr>
      <w:r>
        <w:rPr>
          <w:rFonts w:ascii="Palatino Linotype" w:hAnsi="Palatino Linotype"/>
        </w:rPr>
        <w:tab/>
        <w:t>D.</w:t>
      </w:r>
      <w:r>
        <w:rPr>
          <w:rFonts w:ascii="Palatino Linotype" w:hAnsi="Palatino Linotype"/>
        </w:rPr>
        <w:tab/>
        <w:t>be able to summarize and present results in tables and graphs.</w:t>
      </w:r>
    </w:p>
    <w:p w:rsidR="00B018B8" w:rsidRDefault="00B018B8">
      <w:pPr>
        <w:ind w:right="-720"/>
        <w:rPr>
          <w:rFonts w:ascii="Palatino Linotype" w:hAnsi="Palatino Linotype"/>
        </w:rPr>
      </w:pPr>
      <w:r>
        <w:rPr>
          <w:rFonts w:ascii="Palatino Linotype" w:hAnsi="Palatino Linotype"/>
        </w:rPr>
        <w:tab/>
        <w:t>E.</w:t>
      </w:r>
      <w:r>
        <w:rPr>
          <w:rFonts w:ascii="Palatino Linotype" w:hAnsi="Palatino Linotype"/>
        </w:rPr>
        <w:tab/>
        <w:t xml:space="preserve">discuss, interpret and communicate the results of a scientific experiment. </w:t>
      </w:r>
    </w:p>
    <w:p w:rsidR="00B018B8" w:rsidRDefault="00B018B8">
      <w:pPr>
        <w:ind w:right="-720"/>
        <w:rPr>
          <w:rFonts w:ascii="Palatino Linotype" w:hAnsi="Palatino Linotype"/>
        </w:rPr>
      </w:pPr>
      <w:r>
        <w:rPr>
          <w:rFonts w:ascii="Palatino Linotype" w:hAnsi="Palatino Linotype"/>
        </w:rPr>
        <w:tab/>
        <w:t>F.</w:t>
      </w:r>
      <w:r>
        <w:rPr>
          <w:rFonts w:ascii="Palatino Linotype" w:hAnsi="Palatino Linotype"/>
        </w:rPr>
        <w:tab/>
        <w:t xml:space="preserve">identify and understand the function of the various parts of a compound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microscope and   demonstrate proficiency in its correct use.</w:t>
      </w:r>
    </w:p>
    <w:p w:rsidR="00B018B8" w:rsidRDefault="00B018B8">
      <w:pPr>
        <w:ind w:right="-720"/>
        <w:rPr>
          <w:rFonts w:ascii="Palatino Linotype" w:hAnsi="Palatino Linotype"/>
        </w:rPr>
      </w:pPr>
      <w:r>
        <w:rPr>
          <w:rFonts w:ascii="Palatino Linotype" w:hAnsi="Palatino Linotype"/>
        </w:rPr>
        <w:tab/>
        <w:t>G.</w:t>
      </w:r>
      <w:r>
        <w:rPr>
          <w:rFonts w:ascii="Palatino Linotype" w:hAnsi="Palatino Linotype"/>
        </w:rPr>
        <w:tab/>
        <w:t xml:space="preserve">identify and understand the function of the various parts of a dissecting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r>
      <w:proofErr w:type="gramStart"/>
      <w:r>
        <w:rPr>
          <w:rFonts w:ascii="Palatino Linotype" w:hAnsi="Palatino Linotype"/>
        </w:rPr>
        <w:t>microscope</w:t>
      </w:r>
      <w:proofErr w:type="gramEnd"/>
      <w:r>
        <w:rPr>
          <w:rFonts w:ascii="Palatino Linotype" w:hAnsi="Palatino Linotype"/>
        </w:rPr>
        <w:t xml:space="preserve"> and  demonstrate proficiency in its correct use.</w:t>
      </w:r>
    </w:p>
    <w:p w:rsidR="00B018B8" w:rsidRDefault="00B018B8">
      <w:pPr>
        <w:ind w:left="1440" w:right="-720" w:hanging="720"/>
        <w:rPr>
          <w:rFonts w:ascii="Palatino Linotype" w:hAnsi="Palatino Linotype"/>
        </w:rPr>
      </w:pPr>
      <w:r>
        <w:rPr>
          <w:rFonts w:ascii="Palatino Linotype" w:hAnsi="Palatino Linotype"/>
        </w:rPr>
        <w:t>H.</w:t>
      </w:r>
      <w:r>
        <w:rPr>
          <w:rFonts w:ascii="Palatino Linotype" w:hAnsi="Palatino Linotype"/>
        </w:rPr>
        <w:tab/>
        <w:t>understand how an electron microscope functions and its applications in biology.</w:t>
      </w:r>
    </w:p>
    <w:p w:rsidR="00B018B8" w:rsidRDefault="00B018B8">
      <w:pPr>
        <w:ind w:left="1440" w:right="-720" w:hanging="720"/>
        <w:rPr>
          <w:rFonts w:ascii="Palatino Linotype" w:hAnsi="Palatino Linotype"/>
        </w:rPr>
      </w:pPr>
    </w:p>
    <w:p w:rsidR="00B018B8" w:rsidRDefault="00B018B8">
      <w:pPr>
        <w:ind w:left="1440" w:right="-720" w:hanging="720"/>
        <w:rPr>
          <w:rFonts w:ascii="Palatino Linotype" w:hAnsi="Palatino Linotype"/>
          <w:i/>
        </w:rPr>
      </w:pPr>
      <w:r>
        <w:rPr>
          <w:rFonts w:ascii="Palatino Linotype" w:hAnsi="Palatino Linotype"/>
          <w:i/>
        </w:rPr>
        <w:t>MDC learning outcomes: 1, 2, 3, 4, 8</w:t>
      </w:r>
    </w:p>
    <w:p w:rsidR="00B018B8" w:rsidRDefault="00B018B8">
      <w:pPr>
        <w:ind w:right="-720"/>
        <w:rPr>
          <w:rFonts w:ascii="Palatino Linotype" w:hAnsi="Palatino Linotype"/>
        </w:rPr>
      </w:pPr>
    </w:p>
    <w:p w:rsidR="00B018B8" w:rsidRDefault="00B018B8">
      <w:pPr>
        <w:shd w:val="clear" w:color="auto" w:fill="C0C0C0"/>
        <w:ind w:right="-720"/>
        <w:rPr>
          <w:rFonts w:ascii="Palatino Linotype" w:hAnsi="Palatino Linotype"/>
        </w:rPr>
      </w:pPr>
      <w:r>
        <w:rPr>
          <w:rFonts w:ascii="Palatino Linotype" w:hAnsi="Palatino Linotype"/>
        </w:rPr>
        <w:t>Competency 2: The Chemistry of Life</w:t>
      </w:r>
    </w:p>
    <w:p w:rsidR="00B018B8" w:rsidRDefault="00B018B8">
      <w:pPr>
        <w:shd w:val="clear" w:color="auto" w:fill="C0C0C0"/>
        <w:ind w:right="-720"/>
        <w:rPr>
          <w:rFonts w:ascii="Palatino Linotype" w:hAnsi="Palatino Linotype"/>
        </w:rPr>
      </w:pPr>
      <w:r>
        <w:rPr>
          <w:rFonts w:ascii="Palatino Linotype" w:hAnsi="Palatino Linotype"/>
        </w:rPr>
        <w:tab/>
      </w:r>
      <w:r>
        <w:rPr>
          <w:rFonts w:ascii="Palatino Linotype" w:hAnsi="Palatino Linotype"/>
        </w:rPr>
        <w:tab/>
        <w:t>Upon successful completion of this course, the student will be able to:</w:t>
      </w:r>
    </w:p>
    <w:p w:rsidR="00B018B8" w:rsidRDefault="00B018B8">
      <w:pPr>
        <w:ind w:right="-720"/>
        <w:rPr>
          <w:rFonts w:ascii="Palatino Linotype" w:hAnsi="Palatino Linotype"/>
        </w:rPr>
      </w:pPr>
      <w:r>
        <w:rPr>
          <w:rFonts w:ascii="Palatino Linotype" w:hAnsi="Palatino Linotype"/>
        </w:rPr>
        <w:tab/>
        <w:t>A.</w:t>
      </w:r>
      <w:r>
        <w:rPr>
          <w:rFonts w:ascii="Palatino Linotype" w:hAnsi="Palatino Linotype"/>
        </w:rPr>
        <w:tab/>
        <w:t xml:space="preserve">gain an understanding of the spatial relationships of atoms in biologically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important molecules.</w:t>
      </w:r>
    </w:p>
    <w:p w:rsidR="00B018B8" w:rsidRDefault="00B018B8">
      <w:pPr>
        <w:ind w:left="1440" w:right="-720" w:hanging="720"/>
        <w:rPr>
          <w:rFonts w:ascii="Palatino Linotype" w:hAnsi="Palatino Linotype"/>
        </w:rPr>
      </w:pPr>
      <w:r>
        <w:rPr>
          <w:rFonts w:ascii="Palatino Linotype" w:hAnsi="Palatino Linotype"/>
        </w:rPr>
        <w:t>B.</w:t>
      </w:r>
      <w:r>
        <w:rPr>
          <w:rFonts w:ascii="Palatino Linotype" w:hAnsi="Palatino Linotype"/>
        </w:rPr>
        <w:tab/>
        <w:t>describe the nature of covalent bonds and understand how they are broken and reformed to rearrange atoms into new molecules.</w:t>
      </w:r>
    </w:p>
    <w:p w:rsidR="00B018B8" w:rsidRDefault="00B018B8">
      <w:pPr>
        <w:ind w:left="1440" w:right="-720" w:hanging="720"/>
        <w:rPr>
          <w:rFonts w:ascii="Palatino Linotype" w:hAnsi="Palatino Linotype"/>
        </w:rPr>
      </w:pPr>
      <w:r>
        <w:rPr>
          <w:rFonts w:ascii="Palatino Linotype" w:hAnsi="Palatino Linotype"/>
        </w:rPr>
        <w:t>C.</w:t>
      </w:r>
      <w:r>
        <w:rPr>
          <w:rFonts w:ascii="Palatino Linotype" w:hAnsi="Palatino Linotype"/>
        </w:rPr>
        <w:tab/>
        <w:t>understand the nature of and be able to construct simple hydrocarbons and the six basic functional groups.</w:t>
      </w:r>
    </w:p>
    <w:p w:rsidR="00B018B8" w:rsidRDefault="00B018B8">
      <w:pPr>
        <w:ind w:right="-720"/>
        <w:rPr>
          <w:rFonts w:ascii="Palatino Linotype" w:hAnsi="Palatino Linotype"/>
        </w:rPr>
      </w:pPr>
      <w:r>
        <w:rPr>
          <w:rFonts w:ascii="Palatino Linotype" w:hAnsi="Palatino Linotype"/>
        </w:rPr>
        <w:tab/>
        <w:t>D.</w:t>
      </w:r>
      <w:r>
        <w:rPr>
          <w:rFonts w:ascii="Palatino Linotype" w:hAnsi="Palatino Linotype"/>
        </w:rPr>
        <w:tab/>
        <w:t>depict, in models, the spatial relationships of isomers.</w:t>
      </w:r>
    </w:p>
    <w:p w:rsidR="00B018B8" w:rsidRDefault="00B018B8">
      <w:pPr>
        <w:ind w:left="1440" w:right="-720" w:hanging="1440"/>
        <w:rPr>
          <w:rFonts w:ascii="Palatino Linotype" w:hAnsi="Palatino Linotype"/>
        </w:rPr>
      </w:pPr>
      <w:r>
        <w:rPr>
          <w:rFonts w:ascii="Palatino Linotype" w:hAnsi="Palatino Linotype"/>
        </w:rPr>
        <w:tab/>
        <w:t xml:space="preserve">E. construct simple biologically important molecules such as simple sugars, fatty  </w:t>
      </w:r>
      <w:r>
        <w:rPr>
          <w:rFonts w:ascii="Palatino Linotype" w:hAnsi="Palatino Linotype"/>
        </w:rPr>
        <w:tab/>
        <w:t>acids, and amino acids.</w:t>
      </w:r>
    </w:p>
    <w:p w:rsidR="00B018B8" w:rsidRDefault="00B018B8">
      <w:pPr>
        <w:ind w:right="-720"/>
        <w:rPr>
          <w:rFonts w:ascii="Palatino Linotype" w:hAnsi="Palatino Linotype"/>
        </w:rPr>
      </w:pPr>
      <w:r>
        <w:rPr>
          <w:rFonts w:ascii="Palatino Linotype" w:hAnsi="Palatino Linotype"/>
        </w:rPr>
        <w:tab/>
        <w:t>F.</w:t>
      </w:r>
      <w:r>
        <w:rPr>
          <w:rFonts w:ascii="Palatino Linotype" w:hAnsi="Palatino Linotype"/>
        </w:rPr>
        <w:tab/>
        <w:t>describe the structure and function of enzymes.</w:t>
      </w:r>
    </w:p>
    <w:p w:rsidR="00B018B8" w:rsidRDefault="00B018B8">
      <w:pPr>
        <w:ind w:right="-720"/>
        <w:rPr>
          <w:rFonts w:ascii="Palatino Linotype" w:hAnsi="Palatino Linotype"/>
        </w:rPr>
      </w:pPr>
      <w:r>
        <w:rPr>
          <w:rFonts w:ascii="Palatino Linotype" w:hAnsi="Palatino Linotype"/>
        </w:rPr>
        <w:tab/>
        <w:t>G.</w:t>
      </w:r>
      <w:r>
        <w:rPr>
          <w:rFonts w:ascii="Palatino Linotype" w:hAnsi="Palatino Linotype"/>
        </w:rPr>
        <w:tab/>
        <w:t>distinguish between competitive and noncompetitive enzyme inhibition.</w:t>
      </w:r>
    </w:p>
    <w:p w:rsidR="00B018B8" w:rsidRDefault="00B018B8">
      <w:pPr>
        <w:ind w:left="1440" w:right="-720" w:hanging="1440"/>
        <w:rPr>
          <w:rFonts w:ascii="Palatino Linotype" w:hAnsi="Palatino Linotype"/>
        </w:rPr>
      </w:pPr>
      <w:r>
        <w:rPr>
          <w:rFonts w:ascii="Palatino Linotype" w:hAnsi="Palatino Linotype"/>
        </w:rPr>
        <w:tab/>
        <w:t>H. discuss the effects of varying pH, temperature a</w:t>
      </w:r>
      <w:r w:rsidR="00EA5053">
        <w:rPr>
          <w:rFonts w:ascii="Palatino Linotype" w:hAnsi="Palatino Linotype"/>
        </w:rPr>
        <w:t xml:space="preserve">nd enzyme concentration on the </w:t>
      </w:r>
      <w:r>
        <w:rPr>
          <w:rFonts w:ascii="Palatino Linotype" w:hAnsi="Palatino Linotype"/>
        </w:rPr>
        <w:t>rate of enzyme activity.</w:t>
      </w:r>
    </w:p>
    <w:p w:rsidR="00B018B8" w:rsidRDefault="00B018B8">
      <w:pPr>
        <w:ind w:right="-720"/>
        <w:rPr>
          <w:rFonts w:ascii="Palatino Linotype" w:hAnsi="Palatino Linotype"/>
        </w:rPr>
      </w:pPr>
      <w:r>
        <w:rPr>
          <w:rFonts w:ascii="Palatino Linotype" w:hAnsi="Palatino Linotype"/>
        </w:rPr>
        <w:tab/>
      </w:r>
      <w:smartTag w:uri="urn:schemas-microsoft-com:office:smarttags" w:element="place">
        <w:r>
          <w:rPr>
            <w:rFonts w:ascii="Palatino Linotype" w:hAnsi="Palatino Linotype"/>
          </w:rPr>
          <w:t>I.</w:t>
        </w:r>
      </w:smartTag>
      <w:r>
        <w:rPr>
          <w:rFonts w:ascii="Palatino Linotype" w:hAnsi="Palatino Linotype"/>
        </w:rPr>
        <w:tab/>
        <w:t xml:space="preserve">propose hypotheses about enzymes and make predictions based on these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hypotheses.</w:t>
      </w:r>
    </w:p>
    <w:p w:rsidR="00B018B8" w:rsidRDefault="00B018B8">
      <w:pPr>
        <w:ind w:right="-720"/>
        <w:rPr>
          <w:rFonts w:ascii="Palatino Linotype" w:hAnsi="Palatino Linotype"/>
        </w:rPr>
      </w:pPr>
      <w:r>
        <w:rPr>
          <w:rFonts w:ascii="Palatino Linotype" w:hAnsi="Palatino Linotype"/>
        </w:rPr>
        <w:tab/>
        <w:t>J.</w:t>
      </w:r>
      <w:r>
        <w:rPr>
          <w:rFonts w:ascii="Palatino Linotype" w:hAnsi="Palatino Linotype"/>
        </w:rPr>
        <w:tab/>
        <w:t>construct and interpret graphs of enzyme activity</w:t>
      </w:r>
    </w:p>
    <w:p w:rsidR="00B018B8" w:rsidRDefault="00B018B8">
      <w:pPr>
        <w:ind w:right="-720"/>
        <w:rPr>
          <w:rFonts w:ascii="Palatino Linotype" w:hAnsi="Palatino Linotype"/>
        </w:rPr>
      </w:pPr>
    </w:p>
    <w:p w:rsidR="00B018B8" w:rsidRDefault="00B018B8">
      <w:pPr>
        <w:ind w:left="1440" w:right="-720" w:hanging="720"/>
        <w:rPr>
          <w:rFonts w:ascii="Palatino Linotype" w:hAnsi="Palatino Linotype"/>
          <w:i/>
        </w:rPr>
      </w:pPr>
      <w:r>
        <w:rPr>
          <w:rFonts w:ascii="Palatino Linotype" w:hAnsi="Palatino Linotype"/>
        </w:rPr>
        <w:tab/>
      </w:r>
      <w:r>
        <w:rPr>
          <w:rFonts w:ascii="Palatino Linotype" w:hAnsi="Palatino Linotype"/>
          <w:i/>
        </w:rPr>
        <w:t>MDC learning outcomes: 1, 2, 3, 4, 8</w:t>
      </w:r>
    </w:p>
    <w:p w:rsidR="00B018B8" w:rsidRDefault="00B018B8">
      <w:pPr>
        <w:ind w:right="-720"/>
        <w:rPr>
          <w:rFonts w:ascii="Palatino Linotype" w:hAnsi="Palatino Linotype"/>
        </w:rPr>
      </w:pPr>
    </w:p>
    <w:p w:rsidR="00B018B8" w:rsidRDefault="00B018B8">
      <w:pPr>
        <w:ind w:right="-720"/>
        <w:rPr>
          <w:rFonts w:ascii="Palatino Linotype" w:hAnsi="Palatino Linotype"/>
        </w:rPr>
      </w:pPr>
    </w:p>
    <w:p w:rsidR="00B018B8" w:rsidRDefault="00B018B8">
      <w:pPr>
        <w:shd w:val="clear" w:color="auto" w:fill="C0C0C0"/>
        <w:ind w:right="-720"/>
        <w:rPr>
          <w:rFonts w:ascii="Palatino Linotype" w:hAnsi="Palatino Linotype"/>
        </w:rPr>
      </w:pPr>
      <w:r>
        <w:rPr>
          <w:rFonts w:ascii="Palatino Linotype" w:hAnsi="Palatino Linotype"/>
        </w:rPr>
        <w:t>Competency 3: Cell Structure and Function</w:t>
      </w:r>
    </w:p>
    <w:p w:rsidR="00B018B8" w:rsidRDefault="00B018B8">
      <w:pPr>
        <w:shd w:val="clear" w:color="auto" w:fill="C0C0C0"/>
        <w:ind w:right="-720"/>
        <w:rPr>
          <w:rFonts w:ascii="Palatino Linotype" w:hAnsi="Palatino Linotype"/>
        </w:rPr>
      </w:pPr>
      <w:r>
        <w:rPr>
          <w:rFonts w:ascii="Palatino Linotype" w:hAnsi="Palatino Linotype"/>
        </w:rPr>
        <w:tab/>
      </w:r>
      <w:r>
        <w:rPr>
          <w:rFonts w:ascii="Palatino Linotype" w:hAnsi="Palatino Linotype"/>
        </w:rPr>
        <w:tab/>
        <w:t>Upon successful completion of this course, the student will be able to:</w:t>
      </w:r>
    </w:p>
    <w:p w:rsidR="00B018B8" w:rsidRDefault="00B018B8">
      <w:pPr>
        <w:ind w:right="-720"/>
        <w:rPr>
          <w:rFonts w:ascii="Palatino Linotype" w:hAnsi="Palatino Linotype"/>
        </w:rPr>
      </w:pPr>
      <w:r>
        <w:rPr>
          <w:rFonts w:ascii="Palatino Linotype" w:hAnsi="Palatino Linotype"/>
        </w:rPr>
        <w:tab/>
        <w:t>A.</w:t>
      </w:r>
      <w:r>
        <w:rPr>
          <w:rFonts w:ascii="Palatino Linotype" w:hAnsi="Palatino Linotype"/>
        </w:rPr>
        <w:tab/>
        <w:t xml:space="preserve">identify cell structures and organelles using the light microscope and from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electron photomicrographs and state the functions of each.</w:t>
      </w:r>
    </w:p>
    <w:p w:rsidR="00B018B8" w:rsidRDefault="00B018B8">
      <w:pPr>
        <w:ind w:left="1440" w:right="-720" w:hanging="720"/>
        <w:rPr>
          <w:rFonts w:ascii="Palatino Linotype" w:hAnsi="Palatino Linotype"/>
        </w:rPr>
      </w:pPr>
      <w:r>
        <w:rPr>
          <w:rFonts w:ascii="Palatino Linotype" w:hAnsi="Palatino Linotype"/>
        </w:rPr>
        <w:t>B.</w:t>
      </w:r>
      <w:r>
        <w:rPr>
          <w:rFonts w:ascii="Palatino Linotype" w:hAnsi="Palatino Linotype"/>
        </w:rPr>
        <w:tab/>
        <w:t>describe the features of selected cell types and list the characteristics shared by certain types of cells.</w:t>
      </w:r>
    </w:p>
    <w:p w:rsidR="00B018B8" w:rsidRDefault="00B018B8">
      <w:pPr>
        <w:ind w:left="1440" w:right="-720" w:hanging="720"/>
        <w:rPr>
          <w:rFonts w:ascii="Palatino Linotype" w:hAnsi="Palatino Linotype"/>
        </w:rPr>
      </w:pPr>
      <w:r>
        <w:rPr>
          <w:rFonts w:ascii="Palatino Linotype" w:hAnsi="Palatino Linotype"/>
        </w:rPr>
        <w:t>C.</w:t>
      </w:r>
      <w:r>
        <w:rPr>
          <w:rFonts w:ascii="Palatino Linotype" w:hAnsi="Palatino Linotype"/>
        </w:rPr>
        <w:tab/>
        <w:t xml:space="preserve">discuss the evolutionary significance of increasing complexity from unicellular </w:t>
      </w:r>
      <w:proofErr w:type="gramStart"/>
      <w:r>
        <w:rPr>
          <w:rFonts w:ascii="Palatino Linotype" w:hAnsi="Palatino Linotype"/>
        </w:rPr>
        <w:t>to  multicellular</w:t>
      </w:r>
      <w:proofErr w:type="gramEnd"/>
      <w:r>
        <w:rPr>
          <w:rFonts w:ascii="Palatino Linotype" w:hAnsi="Palatino Linotype"/>
        </w:rPr>
        <w:t xml:space="preserve"> organization and provide examples of the various stages.</w:t>
      </w:r>
    </w:p>
    <w:p w:rsidR="00B018B8" w:rsidRDefault="00B018B8">
      <w:pPr>
        <w:ind w:left="1440" w:right="-720" w:hanging="720"/>
        <w:rPr>
          <w:rFonts w:ascii="Palatino Linotype" w:hAnsi="Palatino Linotype"/>
        </w:rPr>
      </w:pPr>
      <w:r>
        <w:rPr>
          <w:rFonts w:ascii="Palatino Linotype" w:hAnsi="Palatino Linotype"/>
        </w:rPr>
        <w:t>D.</w:t>
      </w:r>
      <w:r>
        <w:rPr>
          <w:rFonts w:ascii="Palatino Linotype" w:hAnsi="Palatino Linotype"/>
        </w:rPr>
        <w:tab/>
        <w:t>describe the processes of diffusion and osmosis, the factors that influence them and their importance to cells.</w:t>
      </w:r>
    </w:p>
    <w:p w:rsidR="00B018B8" w:rsidRDefault="00B018B8">
      <w:pPr>
        <w:ind w:left="1440" w:right="-720" w:hanging="720"/>
        <w:rPr>
          <w:rFonts w:ascii="Palatino Linotype" w:hAnsi="Palatino Linotype"/>
        </w:rPr>
      </w:pPr>
      <w:r>
        <w:rPr>
          <w:rFonts w:ascii="Palatino Linotype" w:hAnsi="Palatino Linotype"/>
        </w:rPr>
        <w:t>E.</w:t>
      </w:r>
      <w:r>
        <w:rPr>
          <w:rFonts w:ascii="Palatino Linotype" w:hAnsi="Palatino Linotype"/>
        </w:rPr>
        <w:tab/>
        <w:t xml:space="preserve">explain the nature and importance of selectively permeable membranes in living </w:t>
      </w:r>
      <w:r>
        <w:rPr>
          <w:rFonts w:ascii="Palatino Linotype" w:hAnsi="Palatino Linotype"/>
        </w:rPr>
        <w:tab/>
        <w:t>cells.</w:t>
      </w:r>
    </w:p>
    <w:p w:rsidR="00B018B8" w:rsidRDefault="00B018B8">
      <w:pPr>
        <w:ind w:left="1440" w:right="-720" w:hanging="720"/>
        <w:rPr>
          <w:rFonts w:ascii="Palatino Linotype" w:hAnsi="Palatino Linotype"/>
        </w:rPr>
      </w:pPr>
      <w:r>
        <w:rPr>
          <w:rFonts w:ascii="Palatino Linotype" w:hAnsi="Palatino Linotype"/>
        </w:rPr>
        <w:t>F.</w:t>
      </w:r>
      <w:r>
        <w:rPr>
          <w:rFonts w:ascii="Palatino Linotype" w:hAnsi="Palatino Linotype"/>
        </w:rPr>
        <w:tab/>
        <w:t xml:space="preserve">define and correctly apply the terms: </w:t>
      </w:r>
      <w:proofErr w:type="spellStart"/>
      <w:r>
        <w:rPr>
          <w:rFonts w:ascii="Palatino Linotype" w:hAnsi="Palatino Linotype"/>
        </w:rPr>
        <w:t>hypoosmotic</w:t>
      </w:r>
      <w:proofErr w:type="spellEnd"/>
      <w:r>
        <w:rPr>
          <w:rFonts w:ascii="Palatino Linotype" w:hAnsi="Palatino Linotype"/>
        </w:rPr>
        <w:t xml:space="preserve">, hyperosmotic and </w:t>
      </w:r>
      <w:proofErr w:type="spellStart"/>
      <w:r>
        <w:rPr>
          <w:rFonts w:ascii="Palatino Linotype" w:hAnsi="Palatino Linotype"/>
        </w:rPr>
        <w:t>isoosmotic</w:t>
      </w:r>
      <w:proofErr w:type="spellEnd"/>
      <w:r>
        <w:rPr>
          <w:rFonts w:ascii="Palatino Linotype" w:hAnsi="Palatino Linotype"/>
        </w:rPr>
        <w:t>.</w:t>
      </w:r>
    </w:p>
    <w:p w:rsidR="00B018B8" w:rsidRDefault="00B018B8">
      <w:pPr>
        <w:ind w:left="1440" w:right="-720" w:hanging="720"/>
        <w:rPr>
          <w:rFonts w:ascii="Palatino Linotype" w:hAnsi="Palatino Linotype"/>
        </w:rPr>
      </w:pPr>
      <w:r>
        <w:rPr>
          <w:rFonts w:ascii="Palatino Linotype" w:hAnsi="Palatino Linotype"/>
        </w:rPr>
        <w:t>G.</w:t>
      </w:r>
      <w:r>
        <w:rPr>
          <w:rFonts w:ascii="Palatino Linotype" w:hAnsi="Palatino Linotype"/>
        </w:rPr>
        <w:tab/>
        <w:t>observe and understand the behavior of plant and animal cells when exposed to these media.</w:t>
      </w:r>
    </w:p>
    <w:p w:rsidR="00B018B8" w:rsidRDefault="00B018B8">
      <w:pPr>
        <w:ind w:left="1440" w:right="-720" w:hanging="720"/>
        <w:rPr>
          <w:rFonts w:ascii="Palatino Linotype" w:hAnsi="Palatino Linotype"/>
        </w:rPr>
      </w:pPr>
    </w:p>
    <w:p w:rsidR="00B018B8" w:rsidRDefault="00B018B8">
      <w:pPr>
        <w:ind w:left="1440" w:right="-720" w:hanging="720"/>
        <w:rPr>
          <w:rFonts w:ascii="Palatino Linotype" w:hAnsi="Palatino Linotype"/>
          <w:i/>
        </w:rPr>
      </w:pPr>
      <w:r>
        <w:rPr>
          <w:rFonts w:ascii="Palatino Linotype" w:hAnsi="Palatino Linotype"/>
          <w:i/>
        </w:rPr>
        <w:t>MDC learning outcomes: 1, 2, 3, 4, 8</w:t>
      </w:r>
    </w:p>
    <w:p w:rsidR="00B018B8" w:rsidRDefault="00B018B8">
      <w:pPr>
        <w:ind w:left="1440" w:right="-720" w:hanging="720"/>
        <w:rPr>
          <w:rFonts w:ascii="Palatino Linotype" w:hAnsi="Palatino Linotype"/>
        </w:rPr>
      </w:pPr>
    </w:p>
    <w:p w:rsidR="00B018B8" w:rsidRDefault="00B018B8">
      <w:pPr>
        <w:ind w:right="-720"/>
        <w:rPr>
          <w:rFonts w:ascii="Palatino Linotype" w:hAnsi="Palatino Linotype"/>
        </w:rPr>
      </w:pPr>
    </w:p>
    <w:p w:rsidR="00B018B8" w:rsidRDefault="00B018B8">
      <w:pPr>
        <w:shd w:val="clear" w:color="auto" w:fill="C0C0C0"/>
        <w:ind w:right="-720"/>
        <w:rPr>
          <w:rFonts w:ascii="Palatino Linotype" w:hAnsi="Palatino Linotype"/>
        </w:rPr>
      </w:pPr>
      <w:r>
        <w:rPr>
          <w:rFonts w:ascii="Palatino Linotype" w:hAnsi="Palatino Linotype"/>
        </w:rPr>
        <w:t>Competency 4: Metabolism: The Nature of Cellular Respiration and Photosynthesis</w:t>
      </w:r>
    </w:p>
    <w:p w:rsidR="00B018B8" w:rsidRDefault="00B018B8">
      <w:pPr>
        <w:shd w:val="clear" w:color="auto" w:fill="C0C0C0"/>
        <w:ind w:right="-720"/>
        <w:rPr>
          <w:rFonts w:ascii="Palatino Linotype" w:hAnsi="Palatino Linotype"/>
        </w:rPr>
      </w:pPr>
      <w:r>
        <w:rPr>
          <w:rFonts w:ascii="Palatino Linotype" w:hAnsi="Palatino Linotype"/>
        </w:rPr>
        <w:tab/>
      </w:r>
      <w:r>
        <w:rPr>
          <w:rFonts w:ascii="Palatino Linotype" w:hAnsi="Palatino Linotype"/>
        </w:rPr>
        <w:tab/>
        <w:t xml:space="preserve"> Upon successful completion of this course, the student will be able to:</w:t>
      </w:r>
    </w:p>
    <w:p w:rsidR="00B018B8" w:rsidRDefault="00B018B8">
      <w:pPr>
        <w:ind w:left="1440" w:right="-720" w:hanging="720"/>
        <w:rPr>
          <w:rFonts w:ascii="Palatino Linotype" w:hAnsi="Palatino Linotype"/>
        </w:rPr>
      </w:pPr>
      <w:r>
        <w:rPr>
          <w:rFonts w:ascii="Palatino Linotype" w:hAnsi="Palatino Linotype"/>
        </w:rPr>
        <w:t>A.</w:t>
      </w:r>
      <w:r>
        <w:rPr>
          <w:rFonts w:ascii="Palatino Linotype" w:hAnsi="Palatino Linotype"/>
        </w:rPr>
        <w:tab/>
        <w:t>understand and be able to describe the processes of fermentation and cellular respiration.</w:t>
      </w:r>
    </w:p>
    <w:p w:rsidR="00B018B8" w:rsidRDefault="00B018B8">
      <w:pPr>
        <w:ind w:right="-720"/>
        <w:rPr>
          <w:rFonts w:ascii="Palatino Linotype" w:hAnsi="Palatino Linotype"/>
        </w:rPr>
      </w:pPr>
      <w:r>
        <w:rPr>
          <w:rFonts w:ascii="Palatino Linotype" w:hAnsi="Palatino Linotype"/>
        </w:rPr>
        <w:tab/>
        <w:t>B.</w:t>
      </w:r>
      <w:r>
        <w:rPr>
          <w:rFonts w:ascii="Palatino Linotype" w:hAnsi="Palatino Linotype"/>
        </w:rPr>
        <w:tab/>
        <w:t>explain the nature of redox reactions as they occur in cellular metabolism.</w:t>
      </w:r>
    </w:p>
    <w:p w:rsidR="00B018B8" w:rsidRDefault="00B018B8">
      <w:pPr>
        <w:ind w:left="1440" w:right="-720" w:hanging="1440"/>
        <w:rPr>
          <w:rFonts w:ascii="Palatino Linotype" w:hAnsi="Palatino Linotype"/>
        </w:rPr>
      </w:pPr>
      <w:r>
        <w:rPr>
          <w:rFonts w:ascii="Palatino Linotype" w:hAnsi="Palatino Linotype"/>
        </w:rPr>
        <w:tab/>
      </w:r>
      <w:proofErr w:type="spellStart"/>
      <w:r>
        <w:rPr>
          <w:rFonts w:ascii="Palatino Linotype" w:hAnsi="Palatino Linotype"/>
        </w:rPr>
        <w:t>C.demonstrate</w:t>
      </w:r>
      <w:proofErr w:type="spellEnd"/>
      <w:r>
        <w:rPr>
          <w:rFonts w:ascii="Palatino Linotype" w:hAnsi="Palatino Linotype"/>
        </w:rPr>
        <w:t xml:space="preserve"> understanding of spectrophotometry and the ability to effectively use a spectrophotometer.</w:t>
      </w:r>
    </w:p>
    <w:p w:rsidR="00B018B8" w:rsidRDefault="00B018B8">
      <w:pPr>
        <w:ind w:right="-720"/>
        <w:rPr>
          <w:rFonts w:ascii="Palatino Linotype" w:hAnsi="Palatino Linotype"/>
        </w:rPr>
      </w:pPr>
      <w:r>
        <w:rPr>
          <w:rFonts w:ascii="Palatino Linotype" w:hAnsi="Palatino Linotype"/>
        </w:rPr>
        <w:tab/>
        <w:t>D.</w:t>
      </w:r>
      <w:r>
        <w:rPr>
          <w:rFonts w:ascii="Palatino Linotype" w:hAnsi="Palatino Linotype"/>
        </w:rPr>
        <w:tab/>
        <w:t>explain how light and pigments interact in photosynthesis.</w:t>
      </w:r>
    </w:p>
    <w:p w:rsidR="00B018B8" w:rsidRDefault="00B018B8">
      <w:pPr>
        <w:ind w:left="1440" w:right="-720" w:hanging="720"/>
        <w:rPr>
          <w:rFonts w:ascii="Palatino Linotype" w:hAnsi="Palatino Linotype"/>
        </w:rPr>
      </w:pPr>
      <w:r>
        <w:rPr>
          <w:rFonts w:ascii="Palatino Linotype" w:hAnsi="Palatino Linotype"/>
        </w:rPr>
        <w:t>E.</w:t>
      </w:r>
      <w:r>
        <w:rPr>
          <w:rFonts w:ascii="Palatino Linotype" w:hAnsi="Palatino Linotype"/>
        </w:rPr>
        <w:tab/>
        <w:t>name and describe the several pigments that participate in photosynthesis.</w:t>
      </w:r>
    </w:p>
    <w:p w:rsidR="00B018B8" w:rsidRDefault="00B018B8">
      <w:pPr>
        <w:ind w:left="1440" w:right="-720" w:hanging="720"/>
        <w:rPr>
          <w:rFonts w:ascii="Palatino Linotype" w:hAnsi="Palatino Linotype"/>
        </w:rPr>
      </w:pPr>
      <w:r>
        <w:rPr>
          <w:rFonts w:ascii="Palatino Linotype" w:hAnsi="Palatino Linotype"/>
        </w:rPr>
        <w:t>F.</w:t>
      </w:r>
      <w:r>
        <w:rPr>
          <w:rFonts w:ascii="Palatino Linotype" w:hAnsi="Palatino Linotype"/>
        </w:rPr>
        <w:tab/>
        <w:t>explain the nature of and demonstrate proficiency in paper chromatography as it is used to separate the pigments of photosynthesis.</w:t>
      </w:r>
    </w:p>
    <w:p w:rsidR="00B018B8" w:rsidRDefault="00B018B8">
      <w:pPr>
        <w:ind w:left="1440" w:right="-720" w:hanging="720"/>
        <w:rPr>
          <w:rFonts w:ascii="Palatino Linotype" w:hAnsi="Palatino Linotype"/>
        </w:rPr>
      </w:pPr>
    </w:p>
    <w:p w:rsidR="00B018B8" w:rsidRDefault="00B018B8">
      <w:pPr>
        <w:ind w:left="1440" w:right="-720" w:hanging="720"/>
        <w:rPr>
          <w:rFonts w:ascii="Palatino Linotype" w:hAnsi="Palatino Linotype"/>
          <w:i/>
        </w:rPr>
      </w:pPr>
      <w:r>
        <w:rPr>
          <w:rFonts w:ascii="Palatino Linotype" w:hAnsi="Palatino Linotype"/>
          <w:i/>
        </w:rPr>
        <w:t>MDC learning outcomes: 1, 2, 3, 4, 8</w:t>
      </w:r>
    </w:p>
    <w:p w:rsidR="00B018B8" w:rsidRDefault="00B018B8">
      <w:pPr>
        <w:ind w:left="1440" w:right="-720" w:hanging="720"/>
        <w:rPr>
          <w:rFonts w:ascii="Palatino Linotype" w:hAnsi="Palatino Linotype"/>
        </w:rPr>
      </w:pPr>
    </w:p>
    <w:p w:rsidR="00B018B8" w:rsidRDefault="00B018B8">
      <w:pPr>
        <w:ind w:right="-720"/>
        <w:rPr>
          <w:rFonts w:ascii="Palatino Linotype" w:hAnsi="Palatino Linotype"/>
        </w:rPr>
      </w:pPr>
    </w:p>
    <w:p w:rsidR="00B018B8" w:rsidRDefault="00B018B8">
      <w:pPr>
        <w:shd w:val="clear" w:color="auto" w:fill="C0C0C0"/>
        <w:ind w:right="-720"/>
        <w:rPr>
          <w:rFonts w:ascii="Palatino Linotype" w:hAnsi="Palatino Linotype"/>
        </w:rPr>
      </w:pPr>
      <w:r>
        <w:rPr>
          <w:rFonts w:ascii="Palatino Linotype" w:hAnsi="Palatino Linotype"/>
        </w:rPr>
        <w:t>Competency 5: The Continuity of Life</w:t>
      </w:r>
    </w:p>
    <w:p w:rsidR="00B018B8" w:rsidRDefault="00B018B8">
      <w:pPr>
        <w:shd w:val="clear" w:color="auto" w:fill="C0C0C0"/>
        <w:ind w:right="-720"/>
        <w:rPr>
          <w:rFonts w:ascii="Palatino Linotype" w:hAnsi="Palatino Linotype"/>
        </w:rPr>
      </w:pPr>
      <w:r>
        <w:rPr>
          <w:rFonts w:ascii="Palatino Linotype" w:hAnsi="Palatino Linotype"/>
        </w:rPr>
        <w:lastRenderedPageBreak/>
        <w:tab/>
      </w:r>
      <w:r>
        <w:rPr>
          <w:rFonts w:ascii="Palatino Linotype" w:hAnsi="Palatino Linotype"/>
        </w:rPr>
        <w:tab/>
        <w:t xml:space="preserve">  Upon successful completion of this course, the student will be able to:</w:t>
      </w:r>
    </w:p>
    <w:p w:rsidR="00B018B8" w:rsidRDefault="00B018B8">
      <w:pPr>
        <w:ind w:right="-720"/>
        <w:rPr>
          <w:rFonts w:ascii="Palatino Linotype" w:hAnsi="Palatino Linotype"/>
        </w:rPr>
      </w:pPr>
      <w:r>
        <w:rPr>
          <w:rFonts w:ascii="Palatino Linotype" w:hAnsi="Palatino Linotype"/>
        </w:rPr>
        <w:tab/>
        <w:t>A.</w:t>
      </w:r>
      <w:r>
        <w:rPr>
          <w:rFonts w:ascii="Palatino Linotype" w:hAnsi="Palatino Linotype"/>
        </w:rPr>
        <w:tab/>
        <w:t>describe the cell cycle and explain the events occurring in each stage.</w:t>
      </w:r>
    </w:p>
    <w:p w:rsidR="00B018B8" w:rsidRDefault="00B018B8">
      <w:pPr>
        <w:ind w:left="1440" w:right="-720" w:hanging="720"/>
        <w:rPr>
          <w:rFonts w:ascii="Palatino Linotype" w:hAnsi="Palatino Linotype"/>
        </w:rPr>
      </w:pPr>
      <w:r>
        <w:rPr>
          <w:rFonts w:ascii="Palatino Linotype" w:hAnsi="Palatino Linotype"/>
        </w:rPr>
        <w:t>B.</w:t>
      </w:r>
      <w:r>
        <w:rPr>
          <w:rFonts w:ascii="Palatino Linotype" w:hAnsi="Palatino Linotype"/>
        </w:rPr>
        <w:tab/>
        <w:t>identify the phases of mitosis in an onion root tip and in whitefish blastula cells.</w:t>
      </w:r>
    </w:p>
    <w:p w:rsidR="00B018B8" w:rsidRDefault="00B018B8">
      <w:pPr>
        <w:ind w:right="-720"/>
        <w:rPr>
          <w:rFonts w:ascii="Palatino Linotype" w:hAnsi="Palatino Linotype"/>
        </w:rPr>
      </w:pPr>
      <w:r>
        <w:rPr>
          <w:rFonts w:ascii="Palatino Linotype" w:hAnsi="Palatino Linotype"/>
        </w:rPr>
        <w:tab/>
        <w:t>C.</w:t>
      </w:r>
      <w:r>
        <w:rPr>
          <w:rFonts w:ascii="Palatino Linotype" w:hAnsi="Palatino Linotype"/>
        </w:rPr>
        <w:tab/>
        <w:t>compare and contrast mitosis and cytokinesis in plant and animal cells.</w:t>
      </w:r>
    </w:p>
    <w:p w:rsidR="00B018B8" w:rsidRDefault="00B018B8">
      <w:pPr>
        <w:ind w:right="-720"/>
        <w:rPr>
          <w:rFonts w:ascii="Palatino Linotype" w:hAnsi="Palatino Linotype"/>
        </w:rPr>
      </w:pPr>
      <w:r>
        <w:rPr>
          <w:rFonts w:ascii="Palatino Linotype" w:hAnsi="Palatino Linotype"/>
        </w:rPr>
        <w:tab/>
        <w:t>D.</w:t>
      </w:r>
      <w:r>
        <w:rPr>
          <w:rFonts w:ascii="Palatino Linotype" w:hAnsi="Palatino Linotype"/>
        </w:rPr>
        <w:tab/>
        <w:t>compare and contrast mitosis and meiosis.</w:t>
      </w:r>
    </w:p>
    <w:p w:rsidR="00B018B8" w:rsidRDefault="00B018B8">
      <w:pPr>
        <w:ind w:left="1440" w:right="-720" w:hanging="720"/>
        <w:rPr>
          <w:rFonts w:ascii="Palatino Linotype" w:hAnsi="Palatino Linotype"/>
        </w:rPr>
      </w:pPr>
      <w:r>
        <w:rPr>
          <w:rFonts w:ascii="Palatino Linotype" w:hAnsi="Palatino Linotype"/>
        </w:rPr>
        <w:t>E.</w:t>
      </w:r>
      <w:r>
        <w:rPr>
          <w:rFonts w:ascii="Palatino Linotype" w:hAnsi="Palatino Linotype"/>
        </w:rPr>
        <w:tab/>
        <w:t xml:space="preserve">recognize human chromosomes when presented with an appropriate preparation under the microscope and in a </w:t>
      </w:r>
      <w:proofErr w:type="spellStart"/>
      <w:r>
        <w:rPr>
          <w:rFonts w:ascii="Palatino Linotype" w:hAnsi="Palatino Linotype"/>
        </w:rPr>
        <w:t>karyogram</w:t>
      </w:r>
      <w:proofErr w:type="spellEnd"/>
      <w:r>
        <w:rPr>
          <w:rFonts w:ascii="Palatino Linotype" w:hAnsi="Palatino Linotype"/>
        </w:rPr>
        <w:t>.</w:t>
      </w:r>
    </w:p>
    <w:p w:rsidR="00B018B8" w:rsidRDefault="00B018B8">
      <w:pPr>
        <w:ind w:right="-720"/>
        <w:rPr>
          <w:rFonts w:ascii="Palatino Linotype" w:hAnsi="Palatino Linotype"/>
        </w:rPr>
      </w:pPr>
      <w:r>
        <w:rPr>
          <w:rFonts w:ascii="Palatino Linotype" w:hAnsi="Palatino Linotype"/>
        </w:rPr>
        <w:tab/>
        <w:t>F.</w:t>
      </w:r>
      <w:r>
        <w:rPr>
          <w:rFonts w:ascii="Palatino Linotype" w:hAnsi="Palatino Linotype"/>
        </w:rPr>
        <w:tab/>
        <w:t xml:space="preserve">discuss the basic principles of </w:t>
      </w:r>
      <w:proofErr w:type="spellStart"/>
      <w:r>
        <w:rPr>
          <w:rFonts w:ascii="Palatino Linotype" w:hAnsi="Palatino Linotype"/>
        </w:rPr>
        <w:t>Mendelian</w:t>
      </w:r>
      <w:proofErr w:type="spellEnd"/>
      <w:r>
        <w:rPr>
          <w:rFonts w:ascii="Palatino Linotype" w:hAnsi="Palatino Linotype"/>
        </w:rPr>
        <w:t xml:space="preserve"> inheritance and compare allele </w:t>
      </w:r>
    </w:p>
    <w:p w:rsidR="00B018B8" w:rsidRDefault="00B018B8">
      <w:pPr>
        <w:ind w:right="-720"/>
        <w:rPr>
          <w:rFonts w:ascii="Palatino Linotype" w:hAnsi="Palatino Linotype"/>
        </w:rPr>
      </w:pPr>
      <w:r>
        <w:rPr>
          <w:rFonts w:ascii="Palatino Linotype" w:hAnsi="Palatino Linotype"/>
        </w:rPr>
        <w:tab/>
      </w:r>
      <w:r>
        <w:rPr>
          <w:rFonts w:ascii="Palatino Linotype" w:hAnsi="Palatino Linotype"/>
        </w:rPr>
        <w:tab/>
        <w:t>frequencies for selected human traits.</w:t>
      </w:r>
    </w:p>
    <w:p w:rsidR="00B018B8" w:rsidRDefault="00B018B8">
      <w:pPr>
        <w:ind w:right="-720"/>
        <w:rPr>
          <w:rFonts w:ascii="Palatino Linotype" w:hAnsi="Palatino Linotype"/>
        </w:rPr>
      </w:pPr>
      <w:r>
        <w:rPr>
          <w:rFonts w:ascii="Palatino Linotype" w:hAnsi="Palatino Linotype"/>
        </w:rPr>
        <w:tab/>
        <w:t>G.</w:t>
      </w:r>
      <w:r>
        <w:rPr>
          <w:rFonts w:ascii="Palatino Linotype" w:hAnsi="Palatino Linotype"/>
        </w:rPr>
        <w:tab/>
        <w:t>understand and apply the concepts involved in human blood typing.</w:t>
      </w:r>
    </w:p>
    <w:p w:rsidR="00B018B8" w:rsidRDefault="00B018B8">
      <w:pPr>
        <w:ind w:left="1440" w:right="-720" w:hanging="720"/>
        <w:rPr>
          <w:rFonts w:ascii="Palatino Linotype" w:hAnsi="Palatino Linotype"/>
        </w:rPr>
      </w:pPr>
      <w:r>
        <w:rPr>
          <w:rFonts w:ascii="Palatino Linotype" w:hAnsi="Palatino Linotype"/>
        </w:rPr>
        <w:t>H.</w:t>
      </w:r>
      <w:r>
        <w:rPr>
          <w:rFonts w:ascii="Palatino Linotype" w:hAnsi="Palatino Linotype"/>
        </w:rPr>
        <w:tab/>
        <w:t xml:space="preserve">apply the principles of </w:t>
      </w:r>
      <w:proofErr w:type="spellStart"/>
      <w:r>
        <w:rPr>
          <w:rFonts w:ascii="Palatino Linotype" w:hAnsi="Palatino Linotype"/>
        </w:rPr>
        <w:t>Mendelian</w:t>
      </w:r>
      <w:proofErr w:type="spellEnd"/>
      <w:r>
        <w:rPr>
          <w:rFonts w:ascii="Palatino Linotype" w:hAnsi="Palatino Linotype"/>
        </w:rPr>
        <w:t xml:space="preserve"> and non-</w:t>
      </w:r>
      <w:proofErr w:type="spellStart"/>
      <w:r>
        <w:rPr>
          <w:rFonts w:ascii="Palatino Linotype" w:hAnsi="Palatino Linotype"/>
        </w:rPr>
        <w:t>Mendelian</w:t>
      </w:r>
      <w:proofErr w:type="spellEnd"/>
      <w:r>
        <w:rPr>
          <w:rFonts w:ascii="Palatino Linotype" w:hAnsi="Palatino Linotype"/>
        </w:rPr>
        <w:t xml:space="preserve"> inheritance patterns to solve genetics problems. </w:t>
      </w:r>
    </w:p>
    <w:p w:rsidR="00B018B8" w:rsidRDefault="00B018B8">
      <w:pPr>
        <w:ind w:left="1440" w:right="-720" w:hanging="720"/>
        <w:rPr>
          <w:rFonts w:ascii="Palatino Linotype" w:hAnsi="Palatino Linotype"/>
        </w:rPr>
      </w:pPr>
      <w:smartTag w:uri="urn:schemas-microsoft-com:office:smarttags" w:element="place">
        <w:r>
          <w:rPr>
            <w:rFonts w:ascii="Palatino Linotype" w:hAnsi="Palatino Linotype"/>
          </w:rPr>
          <w:t>I.</w:t>
        </w:r>
      </w:smartTag>
      <w:r>
        <w:tab/>
      </w:r>
      <w:r>
        <w:rPr>
          <w:rFonts w:ascii="Palatino Linotype" w:hAnsi="Palatino Linotype"/>
        </w:rPr>
        <w:t>describe the function of restriction enzymes and their relevance to biotechnology.</w:t>
      </w:r>
    </w:p>
    <w:p w:rsidR="00B018B8" w:rsidRDefault="00B018B8">
      <w:pPr>
        <w:ind w:right="-720"/>
        <w:rPr>
          <w:rFonts w:ascii="Palatino Linotype" w:hAnsi="Palatino Linotype"/>
        </w:rPr>
      </w:pPr>
      <w:r>
        <w:rPr>
          <w:rFonts w:ascii="Palatino Linotype" w:hAnsi="Palatino Linotype"/>
        </w:rPr>
        <w:tab/>
        <w:t>J.</w:t>
      </w:r>
      <w:r>
        <w:rPr>
          <w:rFonts w:ascii="Palatino Linotype" w:hAnsi="Palatino Linotype"/>
        </w:rPr>
        <w:tab/>
        <w:t>discuss the basic principles of gel electrophoresis.</w:t>
      </w:r>
    </w:p>
    <w:p w:rsidR="00B018B8" w:rsidRDefault="00B018B8">
      <w:pPr>
        <w:ind w:left="1440" w:right="-720" w:hanging="720"/>
        <w:rPr>
          <w:rFonts w:ascii="Palatino Linotype" w:hAnsi="Palatino Linotype"/>
        </w:rPr>
      </w:pPr>
      <w:r>
        <w:rPr>
          <w:rFonts w:ascii="Palatino Linotype" w:hAnsi="Palatino Linotype"/>
        </w:rPr>
        <w:t xml:space="preserve">K. </w:t>
      </w:r>
      <w:r>
        <w:rPr>
          <w:rFonts w:ascii="Palatino Linotype" w:hAnsi="Palatino Linotype"/>
        </w:rPr>
        <w:tab/>
        <w:t>explain the use of enzymes in DNA mapping and</w:t>
      </w:r>
      <w:r w:rsidR="00EA5053">
        <w:rPr>
          <w:rFonts w:ascii="Palatino Linotype" w:hAnsi="Palatino Linotype"/>
        </w:rPr>
        <w:t xml:space="preserve"> discuss the importance of DNA </w:t>
      </w:r>
      <w:r>
        <w:rPr>
          <w:rFonts w:ascii="Palatino Linotype" w:hAnsi="Palatino Linotype"/>
        </w:rPr>
        <w:t>mapping.</w:t>
      </w:r>
    </w:p>
    <w:p w:rsidR="00B018B8" w:rsidRDefault="00B018B8">
      <w:pPr>
        <w:ind w:left="1440" w:right="-720" w:hanging="720"/>
        <w:rPr>
          <w:rFonts w:ascii="Palatino Linotype" w:hAnsi="Palatino Linotype"/>
        </w:rPr>
      </w:pPr>
    </w:p>
    <w:p w:rsidR="00B018B8" w:rsidRDefault="00B018B8">
      <w:pPr>
        <w:ind w:left="1440" w:right="-720" w:hanging="720"/>
        <w:rPr>
          <w:rFonts w:ascii="Palatino Linotype" w:hAnsi="Palatino Linotype"/>
          <w:i/>
        </w:rPr>
      </w:pPr>
      <w:r>
        <w:rPr>
          <w:rFonts w:ascii="Palatino Linotype" w:hAnsi="Palatino Linotype"/>
          <w:i/>
        </w:rPr>
        <w:t>MDC learning outcomes: 1, 2, 3, 4, 8</w:t>
      </w:r>
    </w:p>
    <w:p w:rsidR="004559AE" w:rsidRDefault="004559AE">
      <w:pPr>
        <w:rPr>
          <w:rFonts w:ascii="Palatino Linotype" w:hAnsi="Palatino Linotype"/>
        </w:rPr>
      </w:pPr>
      <w:r>
        <w:rPr>
          <w:rFonts w:ascii="Palatino Linotype" w:hAnsi="Palatino Linotype"/>
        </w:rPr>
        <w:br w:type="page"/>
      </w:r>
    </w:p>
    <w:p w:rsidR="00B018B8" w:rsidRDefault="00B018B8">
      <w:pPr>
        <w:jc w:val="both"/>
        <w:rPr>
          <w:rFonts w:ascii="Palatino Linotype" w:hAnsi="Palatino Linotype"/>
        </w:rPr>
      </w:pPr>
    </w:p>
    <w:tbl>
      <w:tblPr>
        <w:tblW w:w="10761" w:type="dxa"/>
        <w:tblInd w:w="96" w:type="dxa"/>
        <w:tblLook w:val="04A0" w:firstRow="1" w:lastRow="0" w:firstColumn="1" w:lastColumn="0" w:noHBand="0" w:noVBand="1"/>
      </w:tblPr>
      <w:tblGrid>
        <w:gridCol w:w="976"/>
        <w:gridCol w:w="1726"/>
        <w:gridCol w:w="8059"/>
      </w:tblGrid>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Principles of Biology Lab 1 - BSC2010L</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Term: Spring 2013-2</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lang w:val="es-ES"/>
              </w:rPr>
            </w:pPr>
            <w:r w:rsidRPr="004559AE">
              <w:rPr>
                <w:rFonts w:ascii="Arial" w:hAnsi="Arial" w:cs="Arial"/>
                <w:b/>
                <w:bCs/>
                <w:lang w:val="es-ES"/>
              </w:rPr>
              <w:t xml:space="preserve">Instructor: Dr. </w:t>
            </w:r>
            <w:proofErr w:type="spellStart"/>
            <w:r w:rsidRPr="004559AE">
              <w:rPr>
                <w:rFonts w:ascii="Arial" w:hAnsi="Arial" w:cs="Arial"/>
                <w:b/>
                <w:bCs/>
                <w:lang w:val="es-ES"/>
              </w:rPr>
              <w:t>Maria</w:t>
            </w:r>
            <w:proofErr w:type="spellEnd"/>
            <w:r w:rsidRPr="004559AE">
              <w:rPr>
                <w:rFonts w:ascii="Arial" w:hAnsi="Arial" w:cs="Arial"/>
                <w:b/>
                <w:bCs/>
                <w:lang w:val="es-ES"/>
              </w:rPr>
              <w:t xml:space="preserve"> A. Guerrero                </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highlight w:val="yellow"/>
              </w:rPr>
            </w:pPr>
            <w:r w:rsidRPr="004559AE">
              <w:rPr>
                <w:rFonts w:ascii="Arial" w:hAnsi="Arial" w:cs="Arial"/>
                <w:b/>
                <w:bCs/>
                <w:highlight w:val="yellow"/>
              </w:rPr>
              <w:t>Tuesdays: 11:15 AM - 2:35 PM</w:t>
            </w:r>
          </w:p>
        </w:tc>
      </w:tr>
      <w:tr w:rsidR="004559AE" w:rsidRPr="004559AE" w:rsidTr="004559AE">
        <w:trPr>
          <w:trHeight w:val="312"/>
        </w:trPr>
        <w:tc>
          <w:tcPr>
            <w:tcW w:w="97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8059"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r>
      <w:tr w:rsidR="004559AE" w:rsidRPr="004559AE" w:rsidTr="004559AE">
        <w:trPr>
          <w:trHeight w:val="312"/>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Date</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Chapter</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Lab Title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7-Jan</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Introduction, Safety </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14-Jan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Microscopy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21-Jan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3</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Structure and function of living cells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28-Jan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Macromolecules and you: food and diet analysis</w:t>
            </w:r>
          </w:p>
        </w:tc>
      </w:tr>
      <w:tr w:rsidR="004559AE" w:rsidRPr="004559AE" w:rsidTr="004559AE">
        <w:trPr>
          <w:trHeight w:val="624"/>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4-Feb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4</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Diffusion, osmosis, and the </w:t>
            </w:r>
            <w:proofErr w:type="spellStart"/>
            <w:r w:rsidRPr="004559AE">
              <w:rPr>
                <w:rFonts w:ascii="Arial" w:hAnsi="Arial" w:cs="Arial"/>
                <w:b/>
                <w:bCs/>
              </w:rPr>
              <w:t>fuctional</w:t>
            </w:r>
            <w:proofErr w:type="spellEnd"/>
            <w:r w:rsidRPr="004559AE">
              <w:rPr>
                <w:rFonts w:ascii="Arial" w:hAnsi="Arial" w:cs="Arial"/>
                <w:b/>
                <w:bCs/>
              </w:rPr>
              <w:t xml:space="preserve"> significance of</w:t>
            </w:r>
            <w:r w:rsidRPr="004559AE">
              <w:rPr>
                <w:rFonts w:ascii="Arial" w:hAnsi="Arial" w:cs="Arial"/>
                <w:b/>
                <w:bCs/>
              </w:rPr>
              <w:br/>
              <w:t>biological membranes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11-Feb</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i/>
                <w:iCs/>
              </w:rPr>
            </w:pPr>
            <w:r w:rsidRPr="004559AE">
              <w:rPr>
                <w:rFonts w:ascii="Arial" w:hAnsi="Arial" w:cs="Arial"/>
                <w:b/>
                <w:bCs/>
                <w:i/>
                <w:iCs/>
              </w:rPr>
              <w:t>Test 1 (Chapters 1,2,3 &amp;4)</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18-Feb</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5</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Enzymes: catalysts of life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25-Feb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7</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Respiration: energy conversion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4-Mar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6</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Photosynthesis: capture of light energy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11-Mar</w:t>
            </w:r>
          </w:p>
        </w:tc>
        <w:tc>
          <w:tcPr>
            <w:tcW w:w="1726" w:type="dxa"/>
            <w:tcBorders>
              <w:top w:val="nil"/>
              <w:left w:val="nil"/>
              <w:bottom w:val="single" w:sz="4" w:space="0" w:color="auto"/>
              <w:right w:val="single" w:sz="4" w:space="0" w:color="auto"/>
            </w:tcBorders>
            <w:shd w:val="clear" w:color="auto" w:fill="auto"/>
            <w:noWrap/>
            <w:vAlign w:val="center"/>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rPr>
            </w:pPr>
            <w:r w:rsidRPr="004559AE">
              <w:rPr>
                <w:rFonts w:ascii="Arial" w:hAnsi="Arial" w:cs="Arial"/>
                <w:b/>
                <w:bCs/>
              </w:rPr>
              <w:t>Mitosis and cytokinesis: nuclear and cytoplasmic division.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18-Mar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Meiosis: basis of sexual reproduction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25-Mar</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2 (Chapters 5,6, 7 &amp; 8)</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1-Apr</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Nucleic acids. Forensic DNA Fingerprinting</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8-Apr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Biotechnology: bacterial transformation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15-Apr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Heredity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22-Apr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rPr>
                <w:rFonts w:ascii="Arial" w:hAnsi="Arial" w:cs="Arial"/>
                <w:sz w:val="20"/>
                <w:szCs w:val="20"/>
              </w:rPr>
            </w:pPr>
            <w:r w:rsidRPr="004559AE">
              <w:rPr>
                <w:rFonts w:ascii="Arial" w:hAnsi="Arial" w:cs="Arial"/>
                <w:sz w:val="20"/>
                <w:szCs w:val="20"/>
              </w:rPr>
              <w:t> </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3 (Chapters 9 &amp; handouts)</w:t>
            </w:r>
          </w:p>
        </w:tc>
      </w:tr>
    </w:tbl>
    <w:p w:rsidR="004559AE" w:rsidRDefault="004559AE"/>
    <w:p w:rsidR="004559AE" w:rsidRDefault="004559AE">
      <w:r>
        <w:br w:type="page"/>
      </w:r>
    </w:p>
    <w:tbl>
      <w:tblPr>
        <w:tblW w:w="10761" w:type="dxa"/>
        <w:tblInd w:w="96" w:type="dxa"/>
        <w:tblLook w:val="04A0" w:firstRow="1" w:lastRow="0" w:firstColumn="1" w:lastColumn="0" w:noHBand="0" w:noVBand="1"/>
      </w:tblPr>
      <w:tblGrid>
        <w:gridCol w:w="976"/>
        <w:gridCol w:w="1726"/>
        <w:gridCol w:w="8059"/>
      </w:tblGrid>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lastRenderedPageBreak/>
              <w:t>Principles of Biology Lab 1 - BSC2010L</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Term: Spring 2013-2</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lang w:val="es-ES"/>
              </w:rPr>
            </w:pPr>
            <w:r w:rsidRPr="004559AE">
              <w:rPr>
                <w:rFonts w:ascii="Arial" w:hAnsi="Arial" w:cs="Arial"/>
                <w:b/>
                <w:bCs/>
                <w:lang w:val="es-ES"/>
              </w:rPr>
              <w:t xml:space="preserve">Instructor: Dr. </w:t>
            </w:r>
            <w:proofErr w:type="spellStart"/>
            <w:r w:rsidRPr="004559AE">
              <w:rPr>
                <w:rFonts w:ascii="Arial" w:hAnsi="Arial" w:cs="Arial"/>
                <w:b/>
                <w:bCs/>
                <w:lang w:val="es-ES"/>
              </w:rPr>
              <w:t>Maria</w:t>
            </w:r>
            <w:proofErr w:type="spellEnd"/>
            <w:r w:rsidRPr="004559AE">
              <w:rPr>
                <w:rFonts w:ascii="Arial" w:hAnsi="Arial" w:cs="Arial"/>
                <w:b/>
                <w:bCs/>
                <w:lang w:val="es-ES"/>
              </w:rPr>
              <w:t xml:space="preserve"> A. Guerrero              </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r w:rsidRPr="004559AE">
              <w:rPr>
                <w:rFonts w:ascii="Arial" w:hAnsi="Arial" w:cs="Arial"/>
                <w:b/>
                <w:bCs/>
                <w:highlight w:val="yellow"/>
              </w:rPr>
              <w:t>Wednesdays: 5:40:9:00 PM</w:t>
            </w:r>
          </w:p>
        </w:tc>
      </w:tr>
      <w:tr w:rsidR="004559AE" w:rsidRPr="004559AE" w:rsidTr="004559AE">
        <w:trPr>
          <w:trHeight w:val="312"/>
        </w:trPr>
        <w:tc>
          <w:tcPr>
            <w:tcW w:w="97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8059"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r>
      <w:tr w:rsidR="004559AE" w:rsidRPr="004559AE" w:rsidTr="004559AE">
        <w:trPr>
          <w:trHeight w:val="312"/>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Date</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Chapter</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Lab Title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8-Jan</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Introduction, Safety </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15-Jan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Microscopy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22-Jan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3</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Structure and function of living cells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29-Jan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Macromolecules and you: food and diet analysis</w:t>
            </w:r>
          </w:p>
        </w:tc>
      </w:tr>
      <w:tr w:rsidR="004559AE" w:rsidRPr="004559AE" w:rsidTr="004559AE">
        <w:trPr>
          <w:trHeight w:val="624"/>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5-Feb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4</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Diffusion, osmosis, and the </w:t>
            </w:r>
            <w:proofErr w:type="spellStart"/>
            <w:r w:rsidRPr="004559AE">
              <w:rPr>
                <w:rFonts w:ascii="Arial" w:hAnsi="Arial" w:cs="Arial"/>
                <w:b/>
                <w:bCs/>
              </w:rPr>
              <w:t>fuctional</w:t>
            </w:r>
            <w:proofErr w:type="spellEnd"/>
            <w:r w:rsidRPr="004559AE">
              <w:rPr>
                <w:rFonts w:ascii="Arial" w:hAnsi="Arial" w:cs="Arial"/>
                <w:b/>
                <w:bCs/>
              </w:rPr>
              <w:t xml:space="preserve"> significance of</w:t>
            </w:r>
            <w:r w:rsidRPr="004559AE">
              <w:rPr>
                <w:rFonts w:ascii="Arial" w:hAnsi="Arial" w:cs="Arial"/>
                <w:b/>
                <w:bCs/>
              </w:rPr>
              <w:br/>
              <w:t>biological membranes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12-Feb</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i/>
                <w:iCs/>
              </w:rPr>
            </w:pPr>
            <w:r w:rsidRPr="004559AE">
              <w:rPr>
                <w:rFonts w:ascii="Arial" w:hAnsi="Arial" w:cs="Arial"/>
                <w:b/>
                <w:bCs/>
                <w:i/>
                <w:iCs/>
              </w:rPr>
              <w:t>Test 1 (Chapters 1,2,3 &amp;4)</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19-Feb</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5</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Enzymes: catalysts of life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26-Feb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7</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Respiration: energy conversion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5-Mar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6</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Photosynthesis: capture of light energy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12-Mar</w:t>
            </w:r>
          </w:p>
        </w:tc>
        <w:tc>
          <w:tcPr>
            <w:tcW w:w="1726" w:type="dxa"/>
            <w:tcBorders>
              <w:top w:val="nil"/>
              <w:left w:val="nil"/>
              <w:bottom w:val="single" w:sz="4" w:space="0" w:color="auto"/>
              <w:right w:val="single" w:sz="4" w:space="0" w:color="auto"/>
            </w:tcBorders>
            <w:shd w:val="clear" w:color="auto" w:fill="auto"/>
            <w:noWrap/>
            <w:vAlign w:val="center"/>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rPr>
            </w:pPr>
            <w:r w:rsidRPr="004559AE">
              <w:rPr>
                <w:rFonts w:ascii="Arial" w:hAnsi="Arial" w:cs="Arial"/>
                <w:b/>
                <w:bCs/>
              </w:rPr>
              <w:t>Mitosis and cytokinesis: nuclear and cytoplasmic division.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19-Mar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Meiosis: basis of sexual reproduction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26-Mar</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2 (Chapters 5,6, 7 &amp; 8)</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2-Apr</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Nucleic acids. Forensic DNA Fingerprinting</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Biotechnology: bacterial transformation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16-Apr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Heredity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23-Apr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rPr>
                <w:rFonts w:ascii="Arial" w:hAnsi="Arial" w:cs="Arial"/>
                <w:sz w:val="20"/>
                <w:szCs w:val="20"/>
              </w:rPr>
            </w:pPr>
            <w:r w:rsidRPr="004559AE">
              <w:rPr>
                <w:rFonts w:ascii="Arial" w:hAnsi="Arial" w:cs="Arial"/>
                <w:sz w:val="20"/>
                <w:szCs w:val="20"/>
              </w:rPr>
              <w:t> </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3 (Chapters 9 &amp; handouts)</w:t>
            </w:r>
          </w:p>
        </w:tc>
      </w:tr>
    </w:tbl>
    <w:p w:rsidR="004559AE" w:rsidRDefault="004559AE"/>
    <w:p w:rsidR="004559AE" w:rsidRDefault="004559AE">
      <w:r>
        <w:br w:type="page"/>
      </w:r>
    </w:p>
    <w:tbl>
      <w:tblPr>
        <w:tblW w:w="10761" w:type="dxa"/>
        <w:tblInd w:w="96" w:type="dxa"/>
        <w:tblLook w:val="04A0" w:firstRow="1" w:lastRow="0" w:firstColumn="1" w:lastColumn="0" w:noHBand="0" w:noVBand="1"/>
      </w:tblPr>
      <w:tblGrid>
        <w:gridCol w:w="976"/>
        <w:gridCol w:w="1726"/>
        <w:gridCol w:w="8059"/>
      </w:tblGrid>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lastRenderedPageBreak/>
              <w:t>Principles of Biology Lab 1 - BSC2010L</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Term: Spring 2013-2</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lang w:val="es-ES"/>
              </w:rPr>
            </w:pPr>
            <w:r w:rsidRPr="004559AE">
              <w:rPr>
                <w:rFonts w:ascii="Arial" w:hAnsi="Arial" w:cs="Arial"/>
                <w:b/>
                <w:bCs/>
                <w:lang w:val="es-ES"/>
              </w:rPr>
              <w:t xml:space="preserve">Instructor: Dr. M. A. Guerrero              </w:t>
            </w:r>
          </w:p>
        </w:tc>
      </w:tr>
      <w:tr w:rsidR="004559AE" w:rsidRPr="004559AE" w:rsidTr="004559AE">
        <w:trPr>
          <w:trHeight w:val="312"/>
        </w:trPr>
        <w:tc>
          <w:tcPr>
            <w:tcW w:w="10761" w:type="dxa"/>
            <w:gridSpan w:val="3"/>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r w:rsidRPr="004559AE">
              <w:rPr>
                <w:rFonts w:ascii="Arial" w:hAnsi="Arial" w:cs="Arial"/>
                <w:b/>
                <w:bCs/>
              </w:rPr>
              <w:t>Thursdays: 11:15 AM - 2:35 PM</w:t>
            </w:r>
          </w:p>
        </w:tc>
      </w:tr>
      <w:tr w:rsidR="004559AE" w:rsidRPr="004559AE" w:rsidTr="004559AE">
        <w:trPr>
          <w:trHeight w:val="312"/>
        </w:trPr>
        <w:tc>
          <w:tcPr>
            <w:tcW w:w="97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c>
          <w:tcPr>
            <w:tcW w:w="8059"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b/>
                <w:bCs/>
              </w:rPr>
            </w:pPr>
          </w:p>
        </w:tc>
      </w:tr>
      <w:tr w:rsidR="004559AE" w:rsidRPr="004559AE" w:rsidTr="004559AE">
        <w:trPr>
          <w:trHeight w:val="312"/>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Date</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Chapter</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Lab Title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9-Jan</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Introduction, Safety </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16-Jan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Microscopy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23-Jan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3</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Structure and function of living cells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30-Jan</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Macromolecules and you: food and diet analysis</w:t>
            </w:r>
          </w:p>
        </w:tc>
      </w:tr>
      <w:tr w:rsidR="004559AE" w:rsidRPr="004559AE" w:rsidTr="004559AE">
        <w:trPr>
          <w:trHeight w:val="624"/>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6-Feb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4</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 xml:space="preserve">Diffusion, osmosis, and the </w:t>
            </w:r>
            <w:proofErr w:type="spellStart"/>
            <w:r w:rsidRPr="004559AE">
              <w:rPr>
                <w:rFonts w:ascii="Arial" w:hAnsi="Arial" w:cs="Arial"/>
                <w:b/>
                <w:bCs/>
              </w:rPr>
              <w:t>fuctional</w:t>
            </w:r>
            <w:proofErr w:type="spellEnd"/>
            <w:r w:rsidRPr="004559AE">
              <w:rPr>
                <w:rFonts w:ascii="Arial" w:hAnsi="Arial" w:cs="Arial"/>
                <w:b/>
                <w:bCs/>
              </w:rPr>
              <w:t xml:space="preserve"> significance of</w:t>
            </w:r>
            <w:r w:rsidRPr="004559AE">
              <w:rPr>
                <w:rFonts w:ascii="Arial" w:hAnsi="Arial" w:cs="Arial"/>
                <w:b/>
                <w:bCs/>
              </w:rPr>
              <w:br/>
              <w:t>biological membranes</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13-Feb</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i/>
                <w:iCs/>
              </w:rPr>
            </w:pPr>
            <w:r w:rsidRPr="004559AE">
              <w:rPr>
                <w:rFonts w:ascii="Arial" w:hAnsi="Arial" w:cs="Arial"/>
                <w:b/>
                <w:bCs/>
                <w:i/>
                <w:iCs/>
              </w:rPr>
              <w:t>Test 1 (Chapters 1,2,3 &amp;4)</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20-Feb</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5</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Enzymes: catalysts of life</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27-Feb</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7</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Respiration: energy conversion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6-Mar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6</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Photosynthesis: capture of light energy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13-Mar</w:t>
            </w:r>
          </w:p>
        </w:tc>
        <w:tc>
          <w:tcPr>
            <w:tcW w:w="1726" w:type="dxa"/>
            <w:tcBorders>
              <w:top w:val="nil"/>
              <w:left w:val="nil"/>
              <w:bottom w:val="single" w:sz="4" w:space="0" w:color="auto"/>
              <w:right w:val="single" w:sz="4" w:space="0" w:color="auto"/>
            </w:tcBorders>
            <w:shd w:val="clear" w:color="auto" w:fill="auto"/>
            <w:noWrap/>
            <w:vAlign w:val="center"/>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rPr>
            </w:pPr>
            <w:r w:rsidRPr="004559AE">
              <w:rPr>
                <w:rFonts w:ascii="Arial" w:hAnsi="Arial" w:cs="Arial"/>
                <w:b/>
                <w:bCs/>
              </w:rPr>
              <w:t>Mitosis and cytokinesis: nuclear and cytoplasmic division.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20-Mar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8</w:t>
            </w:r>
          </w:p>
        </w:tc>
        <w:tc>
          <w:tcPr>
            <w:tcW w:w="8059" w:type="dxa"/>
            <w:tcBorders>
              <w:top w:val="nil"/>
              <w:left w:val="nil"/>
              <w:bottom w:val="nil"/>
              <w:right w:val="nil"/>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Meiosis: basis of sexual reproduction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27-Mar</w:t>
            </w:r>
          </w:p>
        </w:tc>
        <w:tc>
          <w:tcPr>
            <w:tcW w:w="1726" w:type="dxa"/>
            <w:tcBorders>
              <w:top w:val="nil"/>
              <w:left w:val="nil"/>
              <w:bottom w:val="nil"/>
              <w:right w:val="nil"/>
            </w:tcBorders>
            <w:shd w:val="clear" w:color="auto" w:fill="auto"/>
            <w:noWrap/>
            <w:vAlign w:val="bottom"/>
            <w:hideMark/>
          </w:tcPr>
          <w:p w:rsidR="004559AE" w:rsidRPr="004559AE" w:rsidRDefault="004559AE" w:rsidP="004559AE">
            <w:pPr>
              <w:rPr>
                <w:rFonts w:ascii="Arial" w:hAnsi="Arial" w:cs="Arial"/>
                <w:sz w:val="20"/>
                <w:szCs w:val="20"/>
              </w:rPr>
            </w:pPr>
          </w:p>
        </w:tc>
        <w:tc>
          <w:tcPr>
            <w:tcW w:w="8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2 (Chapters 5,6, 7 &amp; 8)</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3-Apr</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vAlign w:val="bottom"/>
            <w:hideMark/>
          </w:tcPr>
          <w:p w:rsidR="004559AE" w:rsidRPr="004559AE" w:rsidRDefault="004559AE" w:rsidP="004559AE">
            <w:pPr>
              <w:jc w:val="center"/>
              <w:rPr>
                <w:rFonts w:ascii="Arial" w:hAnsi="Arial" w:cs="Arial"/>
                <w:b/>
                <w:bCs/>
              </w:rPr>
            </w:pPr>
            <w:r w:rsidRPr="004559AE">
              <w:rPr>
                <w:rFonts w:ascii="Arial" w:hAnsi="Arial" w:cs="Arial"/>
                <w:b/>
                <w:bCs/>
              </w:rPr>
              <w:t>Nucleic acids. Forensic DNA Fingerprinting</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10-Apr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Biotechnology: bacterial transformation</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17-Apr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9 &amp; handout</w:t>
            </w:r>
          </w:p>
        </w:tc>
        <w:tc>
          <w:tcPr>
            <w:tcW w:w="8059"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Heredity</w:t>
            </w:r>
          </w:p>
        </w:tc>
      </w:tr>
      <w:tr w:rsidR="004559AE" w:rsidRPr="004559AE" w:rsidTr="004559AE">
        <w:trPr>
          <w:trHeight w:val="312"/>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4559AE" w:rsidRPr="004559AE" w:rsidRDefault="004559AE" w:rsidP="004559AE">
            <w:pPr>
              <w:jc w:val="center"/>
              <w:rPr>
                <w:rFonts w:ascii="Arial" w:hAnsi="Arial" w:cs="Arial"/>
                <w:b/>
                <w:bCs/>
              </w:rPr>
            </w:pPr>
            <w:r w:rsidRPr="004559AE">
              <w:rPr>
                <w:rFonts w:ascii="Arial" w:hAnsi="Arial" w:cs="Arial"/>
                <w:b/>
                <w:bCs/>
              </w:rPr>
              <w:t>24-Apr</w:t>
            </w:r>
          </w:p>
        </w:tc>
        <w:tc>
          <w:tcPr>
            <w:tcW w:w="1726" w:type="dxa"/>
            <w:tcBorders>
              <w:top w:val="nil"/>
              <w:left w:val="nil"/>
              <w:bottom w:val="single" w:sz="4" w:space="0" w:color="auto"/>
              <w:right w:val="single" w:sz="4" w:space="0" w:color="auto"/>
            </w:tcBorders>
            <w:shd w:val="clear" w:color="auto" w:fill="auto"/>
            <w:noWrap/>
            <w:vAlign w:val="bottom"/>
            <w:hideMark/>
          </w:tcPr>
          <w:p w:rsidR="004559AE" w:rsidRPr="004559AE" w:rsidRDefault="004559AE" w:rsidP="004559AE">
            <w:pPr>
              <w:rPr>
                <w:rFonts w:ascii="Arial" w:hAnsi="Arial" w:cs="Arial"/>
                <w:sz w:val="20"/>
                <w:szCs w:val="20"/>
              </w:rPr>
            </w:pPr>
            <w:r w:rsidRPr="004559AE">
              <w:rPr>
                <w:rFonts w:ascii="Arial" w:hAnsi="Arial" w:cs="Arial"/>
                <w:sz w:val="20"/>
                <w:szCs w:val="20"/>
              </w:rPr>
              <w:t> </w:t>
            </w:r>
          </w:p>
        </w:tc>
        <w:tc>
          <w:tcPr>
            <w:tcW w:w="8059" w:type="dxa"/>
            <w:tcBorders>
              <w:top w:val="nil"/>
              <w:left w:val="nil"/>
              <w:bottom w:val="single" w:sz="4" w:space="0" w:color="auto"/>
              <w:right w:val="single" w:sz="4" w:space="0" w:color="auto"/>
            </w:tcBorders>
            <w:shd w:val="clear" w:color="auto" w:fill="auto"/>
            <w:vAlign w:val="center"/>
            <w:hideMark/>
          </w:tcPr>
          <w:p w:rsidR="004559AE" w:rsidRPr="004559AE" w:rsidRDefault="004559AE" w:rsidP="004559AE">
            <w:pPr>
              <w:jc w:val="center"/>
              <w:rPr>
                <w:rFonts w:ascii="Arial" w:hAnsi="Arial" w:cs="Arial"/>
                <w:b/>
                <w:bCs/>
                <w:i/>
                <w:iCs/>
              </w:rPr>
            </w:pPr>
            <w:r w:rsidRPr="004559AE">
              <w:rPr>
                <w:rFonts w:ascii="Arial" w:hAnsi="Arial" w:cs="Arial"/>
                <w:b/>
                <w:bCs/>
                <w:i/>
                <w:iCs/>
              </w:rPr>
              <w:t>Test 3 (Chapters 9 &amp; handouts)</w:t>
            </w:r>
          </w:p>
        </w:tc>
      </w:tr>
    </w:tbl>
    <w:p w:rsidR="00887DF6" w:rsidRDefault="00887DF6"/>
    <w:sectPr w:rsidR="00887DF6" w:rsidSect="00C33573">
      <w:pgSz w:w="12240" w:h="15840"/>
      <w:pgMar w:top="1440" w:right="1800" w:bottom="16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98E"/>
    <w:multiLevelType w:val="multilevel"/>
    <w:tmpl w:val="BA223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1B6B97"/>
    <w:multiLevelType w:val="hybridMultilevel"/>
    <w:tmpl w:val="C63C76B4"/>
    <w:lvl w:ilvl="0" w:tplc="6ED66D52">
      <w:start w:val="1"/>
      <w:numFmt w:val="decimal"/>
      <w:lvlText w:val="%1."/>
      <w:lvlJc w:val="left"/>
      <w:pPr>
        <w:tabs>
          <w:tab w:val="num" w:pos="720"/>
        </w:tabs>
        <w:ind w:left="720" w:hanging="360"/>
      </w:pPr>
      <w:rPr>
        <w:b/>
        <w:i/>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F134E0"/>
    <w:multiLevelType w:val="multilevel"/>
    <w:tmpl w:val="D608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F786E"/>
    <w:multiLevelType w:val="hybridMultilevel"/>
    <w:tmpl w:val="ECE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48"/>
    <w:rsid w:val="000367C7"/>
    <w:rsid w:val="00086714"/>
    <w:rsid w:val="00121079"/>
    <w:rsid w:val="001221F3"/>
    <w:rsid w:val="00142F97"/>
    <w:rsid w:val="001B4ED9"/>
    <w:rsid w:val="001D1E6C"/>
    <w:rsid w:val="0020292E"/>
    <w:rsid w:val="00287C35"/>
    <w:rsid w:val="002A575D"/>
    <w:rsid w:val="002E1D59"/>
    <w:rsid w:val="002E4211"/>
    <w:rsid w:val="002E78D8"/>
    <w:rsid w:val="00367D3C"/>
    <w:rsid w:val="0038586D"/>
    <w:rsid w:val="003865C6"/>
    <w:rsid w:val="003A2D4D"/>
    <w:rsid w:val="00401347"/>
    <w:rsid w:val="00405A94"/>
    <w:rsid w:val="004559AE"/>
    <w:rsid w:val="004C7844"/>
    <w:rsid w:val="004F586F"/>
    <w:rsid w:val="00523770"/>
    <w:rsid w:val="00527227"/>
    <w:rsid w:val="00551A76"/>
    <w:rsid w:val="005B00AC"/>
    <w:rsid w:val="005B5616"/>
    <w:rsid w:val="005F7FE1"/>
    <w:rsid w:val="00604AEF"/>
    <w:rsid w:val="00626EC0"/>
    <w:rsid w:val="00673074"/>
    <w:rsid w:val="00691E28"/>
    <w:rsid w:val="006A2BD5"/>
    <w:rsid w:val="00766AAE"/>
    <w:rsid w:val="00787E8D"/>
    <w:rsid w:val="00795512"/>
    <w:rsid w:val="007B1B4C"/>
    <w:rsid w:val="007B2670"/>
    <w:rsid w:val="007D273C"/>
    <w:rsid w:val="007D6F7D"/>
    <w:rsid w:val="007E2544"/>
    <w:rsid w:val="007F0068"/>
    <w:rsid w:val="007F1BD9"/>
    <w:rsid w:val="008346EF"/>
    <w:rsid w:val="00850E41"/>
    <w:rsid w:val="00860008"/>
    <w:rsid w:val="00865269"/>
    <w:rsid w:val="00887DF6"/>
    <w:rsid w:val="008A2CF5"/>
    <w:rsid w:val="00972D14"/>
    <w:rsid w:val="009747EB"/>
    <w:rsid w:val="00975FD6"/>
    <w:rsid w:val="009A55BC"/>
    <w:rsid w:val="009A7003"/>
    <w:rsid w:val="00A058FB"/>
    <w:rsid w:val="00A06E32"/>
    <w:rsid w:val="00A35086"/>
    <w:rsid w:val="00AB2009"/>
    <w:rsid w:val="00AE1248"/>
    <w:rsid w:val="00AE1FBE"/>
    <w:rsid w:val="00AE33E5"/>
    <w:rsid w:val="00B018B8"/>
    <w:rsid w:val="00B13AFB"/>
    <w:rsid w:val="00B4369F"/>
    <w:rsid w:val="00B55A9D"/>
    <w:rsid w:val="00B7710F"/>
    <w:rsid w:val="00BC3E30"/>
    <w:rsid w:val="00BC6D3A"/>
    <w:rsid w:val="00BD4232"/>
    <w:rsid w:val="00BD4CBD"/>
    <w:rsid w:val="00C33573"/>
    <w:rsid w:val="00C43417"/>
    <w:rsid w:val="00C47D26"/>
    <w:rsid w:val="00CB2339"/>
    <w:rsid w:val="00CB4FF0"/>
    <w:rsid w:val="00CC6C33"/>
    <w:rsid w:val="00CE0EEA"/>
    <w:rsid w:val="00CE7056"/>
    <w:rsid w:val="00CF568C"/>
    <w:rsid w:val="00D066E9"/>
    <w:rsid w:val="00D45854"/>
    <w:rsid w:val="00D45AA7"/>
    <w:rsid w:val="00D662EC"/>
    <w:rsid w:val="00D665FF"/>
    <w:rsid w:val="00DD379D"/>
    <w:rsid w:val="00DF05A0"/>
    <w:rsid w:val="00E15CB0"/>
    <w:rsid w:val="00E21022"/>
    <w:rsid w:val="00E430CA"/>
    <w:rsid w:val="00E45F40"/>
    <w:rsid w:val="00E673F0"/>
    <w:rsid w:val="00EA3437"/>
    <w:rsid w:val="00EA5053"/>
    <w:rsid w:val="00EB1196"/>
    <w:rsid w:val="00EF201A"/>
    <w:rsid w:val="00F15F06"/>
    <w:rsid w:val="00F4048B"/>
    <w:rsid w:val="00F42216"/>
    <w:rsid w:val="00F43FF2"/>
    <w:rsid w:val="00F5138E"/>
    <w:rsid w:val="00F8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616"/>
    <w:rPr>
      <w:sz w:val="24"/>
      <w:szCs w:val="24"/>
    </w:rPr>
  </w:style>
  <w:style w:type="paragraph" w:styleId="Heading1">
    <w:name w:val="heading 1"/>
    <w:basedOn w:val="Normal"/>
    <w:link w:val="Heading1Char"/>
    <w:qFormat/>
    <w:rsid w:val="005B561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1B4E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B4E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5616"/>
    <w:rPr>
      <w:color w:val="0000FF"/>
      <w:u w:val="single"/>
    </w:rPr>
  </w:style>
  <w:style w:type="character" w:styleId="FollowedHyperlink">
    <w:name w:val="FollowedHyperlink"/>
    <w:basedOn w:val="DefaultParagraphFont"/>
    <w:rsid w:val="005B5616"/>
    <w:rPr>
      <w:color w:val="800080"/>
      <w:u w:val="single"/>
    </w:rPr>
  </w:style>
  <w:style w:type="character" w:customStyle="1" w:styleId="Heading1Char">
    <w:name w:val="Heading 1 Char"/>
    <w:basedOn w:val="DefaultParagraphFont"/>
    <w:link w:val="Heading1"/>
    <w:locked/>
    <w:rsid w:val="005B5616"/>
    <w:rPr>
      <w:b/>
      <w:bCs/>
      <w:kern w:val="36"/>
      <w:sz w:val="48"/>
      <w:szCs w:val="48"/>
    </w:rPr>
  </w:style>
  <w:style w:type="paragraph" w:styleId="NormalWeb">
    <w:name w:val="Normal (Web)"/>
    <w:basedOn w:val="Normal"/>
    <w:rsid w:val="005B5616"/>
    <w:pPr>
      <w:spacing w:before="100" w:beforeAutospacing="1" w:after="100" w:afterAutospacing="1"/>
    </w:pPr>
  </w:style>
  <w:style w:type="paragraph" w:styleId="BalloonText">
    <w:name w:val="Balloon Text"/>
    <w:basedOn w:val="Normal"/>
    <w:link w:val="BalloonTextChar"/>
    <w:semiHidden/>
    <w:rsid w:val="005B5616"/>
    <w:rPr>
      <w:rFonts w:ascii="Tahoma" w:hAnsi="Tahoma" w:cs="Tahoma"/>
      <w:sz w:val="16"/>
      <w:szCs w:val="16"/>
    </w:rPr>
  </w:style>
  <w:style w:type="character" w:customStyle="1" w:styleId="BalloonTextChar">
    <w:name w:val="Balloon Text Char"/>
    <w:basedOn w:val="DefaultParagraphFont"/>
    <w:link w:val="BalloonText"/>
    <w:rsid w:val="005B5616"/>
    <w:rPr>
      <w:rFonts w:ascii="Tahoma" w:hAnsi="Tahoma" w:cs="Tahoma"/>
      <w:sz w:val="16"/>
      <w:szCs w:val="16"/>
    </w:rPr>
  </w:style>
  <w:style w:type="table" w:styleId="TableGrid">
    <w:name w:val="Table Grid"/>
    <w:basedOn w:val="TableNormal"/>
    <w:rsid w:val="005B5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B5616"/>
    <w:rPr>
      <w:b/>
      <w:bCs/>
    </w:rPr>
  </w:style>
  <w:style w:type="paragraph" w:styleId="ListParagraph">
    <w:name w:val="List Paragraph"/>
    <w:basedOn w:val="Normal"/>
    <w:uiPriority w:val="34"/>
    <w:qFormat/>
    <w:rsid w:val="004C7844"/>
    <w:pPr>
      <w:ind w:left="720"/>
      <w:contextualSpacing/>
    </w:pPr>
  </w:style>
  <w:style w:type="character" w:customStyle="1" w:styleId="Heading2Char">
    <w:name w:val="Heading 2 Char"/>
    <w:basedOn w:val="DefaultParagraphFont"/>
    <w:link w:val="Heading2"/>
    <w:semiHidden/>
    <w:rsid w:val="001B4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B4ED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616"/>
    <w:rPr>
      <w:sz w:val="24"/>
      <w:szCs w:val="24"/>
    </w:rPr>
  </w:style>
  <w:style w:type="paragraph" w:styleId="Heading1">
    <w:name w:val="heading 1"/>
    <w:basedOn w:val="Normal"/>
    <w:link w:val="Heading1Char"/>
    <w:qFormat/>
    <w:rsid w:val="005B561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1B4E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B4E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5616"/>
    <w:rPr>
      <w:color w:val="0000FF"/>
      <w:u w:val="single"/>
    </w:rPr>
  </w:style>
  <w:style w:type="character" w:styleId="FollowedHyperlink">
    <w:name w:val="FollowedHyperlink"/>
    <w:basedOn w:val="DefaultParagraphFont"/>
    <w:rsid w:val="005B5616"/>
    <w:rPr>
      <w:color w:val="800080"/>
      <w:u w:val="single"/>
    </w:rPr>
  </w:style>
  <w:style w:type="character" w:customStyle="1" w:styleId="Heading1Char">
    <w:name w:val="Heading 1 Char"/>
    <w:basedOn w:val="DefaultParagraphFont"/>
    <w:link w:val="Heading1"/>
    <w:locked/>
    <w:rsid w:val="005B5616"/>
    <w:rPr>
      <w:b/>
      <w:bCs/>
      <w:kern w:val="36"/>
      <w:sz w:val="48"/>
      <w:szCs w:val="48"/>
    </w:rPr>
  </w:style>
  <w:style w:type="paragraph" w:styleId="NormalWeb">
    <w:name w:val="Normal (Web)"/>
    <w:basedOn w:val="Normal"/>
    <w:rsid w:val="005B5616"/>
    <w:pPr>
      <w:spacing w:before="100" w:beforeAutospacing="1" w:after="100" w:afterAutospacing="1"/>
    </w:pPr>
  </w:style>
  <w:style w:type="paragraph" w:styleId="BalloonText">
    <w:name w:val="Balloon Text"/>
    <w:basedOn w:val="Normal"/>
    <w:link w:val="BalloonTextChar"/>
    <w:semiHidden/>
    <w:rsid w:val="005B5616"/>
    <w:rPr>
      <w:rFonts w:ascii="Tahoma" w:hAnsi="Tahoma" w:cs="Tahoma"/>
      <w:sz w:val="16"/>
      <w:szCs w:val="16"/>
    </w:rPr>
  </w:style>
  <w:style w:type="character" w:customStyle="1" w:styleId="BalloonTextChar">
    <w:name w:val="Balloon Text Char"/>
    <w:basedOn w:val="DefaultParagraphFont"/>
    <w:link w:val="BalloonText"/>
    <w:rsid w:val="005B5616"/>
    <w:rPr>
      <w:rFonts w:ascii="Tahoma" w:hAnsi="Tahoma" w:cs="Tahoma"/>
      <w:sz w:val="16"/>
      <w:szCs w:val="16"/>
    </w:rPr>
  </w:style>
  <w:style w:type="table" w:styleId="TableGrid">
    <w:name w:val="Table Grid"/>
    <w:basedOn w:val="TableNormal"/>
    <w:rsid w:val="005B5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B5616"/>
    <w:rPr>
      <w:b/>
      <w:bCs/>
    </w:rPr>
  </w:style>
  <w:style w:type="paragraph" w:styleId="ListParagraph">
    <w:name w:val="List Paragraph"/>
    <w:basedOn w:val="Normal"/>
    <w:uiPriority w:val="34"/>
    <w:qFormat/>
    <w:rsid w:val="004C7844"/>
    <w:pPr>
      <w:ind w:left="720"/>
      <w:contextualSpacing/>
    </w:pPr>
  </w:style>
  <w:style w:type="character" w:customStyle="1" w:styleId="Heading2Char">
    <w:name w:val="Heading 2 Char"/>
    <w:basedOn w:val="DefaultParagraphFont"/>
    <w:link w:val="Heading2"/>
    <w:semiHidden/>
    <w:rsid w:val="001B4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B4ED9"/>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0411">
      <w:bodyDiv w:val="1"/>
      <w:marLeft w:val="0"/>
      <w:marRight w:val="0"/>
      <w:marTop w:val="0"/>
      <w:marBottom w:val="0"/>
      <w:divBdr>
        <w:top w:val="none" w:sz="0" w:space="0" w:color="auto"/>
        <w:left w:val="none" w:sz="0" w:space="0" w:color="auto"/>
        <w:bottom w:val="none" w:sz="0" w:space="0" w:color="auto"/>
        <w:right w:val="none" w:sz="0" w:space="0" w:color="auto"/>
      </w:divBdr>
    </w:div>
    <w:div w:id="86771664">
      <w:bodyDiv w:val="1"/>
      <w:marLeft w:val="0"/>
      <w:marRight w:val="0"/>
      <w:marTop w:val="0"/>
      <w:marBottom w:val="0"/>
      <w:divBdr>
        <w:top w:val="none" w:sz="0" w:space="0" w:color="auto"/>
        <w:left w:val="none" w:sz="0" w:space="0" w:color="auto"/>
        <w:bottom w:val="none" w:sz="0" w:space="0" w:color="auto"/>
        <w:right w:val="none" w:sz="0" w:space="0" w:color="auto"/>
      </w:divBdr>
    </w:div>
    <w:div w:id="181090174">
      <w:bodyDiv w:val="1"/>
      <w:marLeft w:val="0"/>
      <w:marRight w:val="0"/>
      <w:marTop w:val="0"/>
      <w:marBottom w:val="0"/>
      <w:divBdr>
        <w:top w:val="none" w:sz="0" w:space="0" w:color="auto"/>
        <w:left w:val="none" w:sz="0" w:space="0" w:color="auto"/>
        <w:bottom w:val="none" w:sz="0" w:space="0" w:color="auto"/>
        <w:right w:val="none" w:sz="0" w:space="0" w:color="auto"/>
      </w:divBdr>
    </w:div>
    <w:div w:id="212087436">
      <w:bodyDiv w:val="1"/>
      <w:marLeft w:val="0"/>
      <w:marRight w:val="0"/>
      <w:marTop w:val="0"/>
      <w:marBottom w:val="0"/>
      <w:divBdr>
        <w:top w:val="none" w:sz="0" w:space="0" w:color="auto"/>
        <w:left w:val="none" w:sz="0" w:space="0" w:color="auto"/>
        <w:bottom w:val="none" w:sz="0" w:space="0" w:color="auto"/>
        <w:right w:val="none" w:sz="0" w:space="0" w:color="auto"/>
      </w:divBdr>
    </w:div>
    <w:div w:id="424687239">
      <w:bodyDiv w:val="1"/>
      <w:marLeft w:val="0"/>
      <w:marRight w:val="0"/>
      <w:marTop w:val="0"/>
      <w:marBottom w:val="0"/>
      <w:divBdr>
        <w:top w:val="none" w:sz="0" w:space="0" w:color="auto"/>
        <w:left w:val="none" w:sz="0" w:space="0" w:color="auto"/>
        <w:bottom w:val="none" w:sz="0" w:space="0" w:color="auto"/>
        <w:right w:val="none" w:sz="0" w:space="0" w:color="auto"/>
      </w:divBdr>
    </w:div>
    <w:div w:id="447941380">
      <w:bodyDiv w:val="1"/>
      <w:marLeft w:val="0"/>
      <w:marRight w:val="0"/>
      <w:marTop w:val="0"/>
      <w:marBottom w:val="0"/>
      <w:divBdr>
        <w:top w:val="none" w:sz="0" w:space="0" w:color="auto"/>
        <w:left w:val="none" w:sz="0" w:space="0" w:color="auto"/>
        <w:bottom w:val="none" w:sz="0" w:space="0" w:color="auto"/>
        <w:right w:val="none" w:sz="0" w:space="0" w:color="auto"/>
      </w:divBdr>
    </w:div>
    <w:div w:id="451246721">
      <w:bodyDiv w:val="1"/>
      <w:marLeft w:val="0"/>
      <w:marRight w:val="0"/>
      <w:marTop w:val="0"/>
      <w:marBottom w:val="0"/>
      <w:divBdr>
        <w:top w:val="none" w:sz="0" w:space="0" w:color="auto"/>
        <w:left w:val="none" w:sz="0" w:space="0" w:color="auto"/>
        <w:bottom w:val="none" w:sz="0" w:space="0" w:color="auto"/>
        <w:right w:val="none" w:sz="0" w:space="0" w:color="auto"/>
      </w:divBdr>
    </w:div>
    <w:div w:id="623388222">
      <w:marLeft w:val="0"/>
      <w:marRight w:val="0"/>
      <w:marTop w:val="0"/>
      <w:marBottom w:val="0"/>
      <w:divBdr>
        <w:top w:val="none" w:sz="0" w:space="0" w:color="auto"/>
        <w:left w:val="none" w:sz="0" w:space="0" w:color="auto"/>
        <w:bottom w:val="none" w:sz="0" w:space="0" w:color="auto"/>
        <w:right w:val="none" w:sz="0" w:space="0" w:color="auto"/>
      </w:divBdr>
    </w:div>
    <w:div w:id="631717183">
      <w:bodyDiv w:val="1"/>
      <w:marLeft w:val="0"/>
      <w:marRight w:val="0"/>
      <w:marTop w:val="0"/>
      <w:marBottom w:val="0"/>
      <w:divBdr>
        <w:top w:val="none" w:sz="0" w:space="0" w:color="auto"/>
        <w:left w:val="none" w:sz="0" w:space="0" w:color="auto"/>
        <w:bottom w:val="none" w:sz="0" w:space="0" w:color="auto"/>
        <w:right w:val="none" w:sz="0" w:space="0" w:color="auto"/>
      </w:divBdr>
    </w:div>
    <w:div w:id="788164294">
      <w:bodyDiv w:val="1"/>
      <w:marLeft w:val="0"/>
      <w:marRight w:val="0"/>
      <w:marTop w:val="0"/>
      <w:marBottom w:val="0"/>
      <w:divBdr>
        <w:top w:val="none" w:sz="0" w:space="0" w:color="auto"/>
        <w:left w:val="none" w:sz="0" w:space="0" w:color="auto"/>
        <w:bottom w:val="none" w:sz="0" w:space="0" w:color="auto"/>
        <w:right w:val="none" w:sz="0" w:space="0" w:color="auto"/>
      </w:divBdr>
    </w:div>
    <w:div w:id="871843176">
      <w:bodyDiv w:val="1"/>
      <w:marLeft w:val="0"/>
      <w:marRight w:val="0"/>
      <w:marTop w:val="0"/>
      <w:marBottom w:val="0"/>
      <w:divBdr>
        <w:top w:val="none" w:sz="0" w:space="0" w:color="auto"/>
        <w:left w:val="none" w:sz="0" w:space="0" w:color="auto"/>
        <w:bottom w:val="none" w:sz="0" w:space="0" w:color="auto"/>
        <w:right w:val="none" w:sz="0" w:space="0" w:color="auto"/>
      </w:divBdr>
    </w:div>
    <w:div w:id="903610828">
      <w:bodyDiv w:val="1"/>
      <w:marLeft w:val="0"/>
      <w:marRight w:val="0"/>
      <w:marTop w:val="0"/>
      <w:marBottom w:val="0"/>
      <w:divBdr>
        <w:top w:val="none" w:sz="0" w:space="0" w:color="auto"/>
        <w:left w:val="none" w:sz="0" w:space="0" w:color="auto"/>
        <w:bottom w:val="none" w:sz="0" w:space="0" w:color="auto"/>
        <w:right w:val="none" w:sz="0" w:space="0" w:color="auto"/>
      </w:divBdr>
    </w:div>
    <w:div w:id="1107193771">
      <w:bodyDiv w:val="1"/>
      <w:marLeft w:val="0"/>
      <w:marRight w:val="0"/>
      <w:marTop w:val="0"/>
      <w:marBottom w:val="0"/>
      <w:divBdr>
        <w:top w:val="none" w:sz="0" w:space="0" w:color="auto"/>
        <w:left w:val="none" w:sz="0" w:space="0" w:color="auto"/>
        <w:bottom w:val="none" w:sz="0" w:space="0" w:color="auto"/>
        <w:right w:val="none" w:sz="0" w:space="0" w:color="auto"/>
      </w:divBdr>
    </w:div>
    <w:div w:id="1130636103">
      <w:bodyDiv w:val="1"/>
      <w:marLeft w:val="0"/>
      <w:marRight w:val="0"/>
      <w:marTop w:val="0"/>
      <w:marBottom w:val="0"/>
      <w:divBdr>
        <w:top w:val="none" w:sz="0" w:space="0" w:color="auto"/>
        <w:left w:val="none" w:sz="0" w:space="0" w:color="auto"/>
        <w:bottom w:val="none" w:sz="0" w:space="0" w:color="auto"/>
        <w:right w:val="none" w:sz="0" w:space="0" w:color="auto"/>
      </w:divBdr>
    </w:div>
    <w:div w:id="1186359569">
      <w:bodyDiv w:val="1"/>
      <w:marLeft w:val="0"/>
      <w:marRight w:val="0"/>
      <w:marTop w:val="0"/>
      <w:marBottom w:val="0"/>
      <w:divBdr>
        <w:top w:val="none" w:sz="0" w:space="0" w:color="auto"/>
        <w:left w:val="none" w:sz="0" w:space="0" w:color="auto"/>
        <w:bottom w:val="none" w:sz="0" w:space="0" w:color="auto"/>
        <w:right w:val="none" w:sz="0" w:space="0" w:color="auto"/>
      </w:divBdr>
    </w:div>
    <w:div w:id="1206679119">
      <w:bodyDiv w:val="1"/>
      <w:marLeft w:val="0"/>
      <w:marRight w:val="0"/>
      <w:marTop w:val="0"/>
      <w:marBottom w:val="0"/>
      <w:divBdr>
        <w:top w:val="none" w:sz="0" w:space="0" w:color="auto"/>
        <w:left w:val="none" w:sz="0" w:space="0" w:color="auto"/>
        <w:bottom w:val="none" w:sz="0" w:space="0" w:color="auto"/>
        <w:right w:val="none" w:sz="0" w:space="0" w:color="auto"/>
      </w:divBdr>
    </w:div>
    <w:div w:id="1216039984">
      <w:bodyDiv w:val="1"/>
      <w:marLeft w:val="0"/>
      <w:marRight w:val="0"/>
      <w:marTop w:val="0"/>
      <w:marBottom w:val="0"/>
      <w:divBdr>
        <w:top w:val="none" w:sz="0" w:space="0" w:color="auto"/>
        <w:left w:val="none" w:sz="0" w:space="0" w:color="auto"/>
        <w:bottom w:val="none" w:sz="0" w:space="0" w:color="auto"/>
        <w:right w:val="none" w:sz="0" w:space="0" w:color="auto"/>
      </w:divBdr>
    </w:div>
    <w:div w:id="1280644853">
      <w:marLeft w:val="0"/>
      <w:marRight w:val="0"/>
      <w:marTop w:val="0"/>
      <w:marBottom w:val="0"/>
      <w:divBdr>
        <w:top w:val="none" w:sz="0" w:space="0" w:color="auto"/>
        <w:left w:val="none" w:sz="0" w:space="0" w:color="auto"/>
        <w:bottom w:val="none" w:sz="0" w:space="0" w:color="auto"/>
        <w:right w:val="none" w:sz="0" w:space="0" w:color="auto"/>
      </w:divBdr>
    </w:div>
    <w:div w:id="1393843881">
      <w:bodyDiv w:val="1"/>
      <w:marLeft w:val="0"/>
      <w:marRight w:val="0"/>
      <w:marTop w:val="0"/>
      <w:marBottom w:val="0"/>
      <w:divBdr>
        <w:top w:val="none" w:sz="0" w:space="0" w:color="auto"/>
        <w:left w:val="none" w:sz="0" w:space="0" w:color="auto"/>
        <w:bottom w:val="none" w:sz="0" w:space="0" w:color="auto"/>
        <w:right w:val="none" w:sz="0" w:space="0" w:color="auto"/>
      </w:divBdr>
    </w:div>
    <w:div w:id="1445616137">
      <w:bodyDiv w:val="1"/>
      <w:marLeft w:val="0"/>
      <w:marRight w:val="0"/>
      <w:marTop w:val="0"/>
      <w:marBottom w:val="0"/>
      <w:divBdr>
        <w:top w:val="none" w:sz="0" w:space="0" w:color="auto"/>
        <w:left w:val="none" w:sz="0" w:space="0" w:color="auto"/>
        <w:bottom w:val="none" w:sz="0" w:space="0" w:color="auto"/>
        <w:right w:val="none" w:sz="0" w:space="0" w:color="auto"/>
      </w:divBdr>
    </w:div>
    <w:div w:id="1555461951">
      <w:bodyDiv w:val="1"/>
      <w:marLeft w:val="0"/>
      <w:marRight w:val="0"/>
      <w:marTop w:val="0"/>
      <w:marBottom w:val="0"/>
      <w:divBdr>
        <w:top w:val="none" w:sz="0" w:space="0" w:color="auto"/>
        <w:left w:val="none" w:sz="0" w:space="0" w:color="auto"/>
        <w:bottom w:val="none" w:sz="0" w:space="0" w:color="auto"/>
        <w:right w:val="none" w:sz="0" w:space="0" w:color="auto"/>
      </w:divBdr>
    </w:div>
    <w:div w:id="1624382967">
      <w:bodyDiv w:val="1"/>
      <w:marLeft w:val="0"/>
      <w:marRight w:val="0"/>
      <w:marTop w:val="0"/>
      <w:marBottom w:val="0"/>
      <w:divBdr>
        <w:top w:val="none" w:sz="0" w:space="0" w:color="auto"/>
        <w:left w:val="none" w:sz="0" w:space="0" w:color="auto"/>
        <w:bottom w:val="none" w:sz="0" w:space="0" w:color="auto"/>
        <w:right w:val="none" w:sz="0" w:space="0" w:color="auto"/>
      </w:divBdr>
    </w:div>
    <w:div w:id="1649939259">
      <w:bodyDiv w:val="1"/>
      <w:marLeft w:val="0"/>
      <w:marRight w:val="0"/>
      <w:marTop w:val="0"/>
      <w:marBottom w:val="0"/>
      <w:divBdr>
        <w:top w:val="none" w:sz="0" w:space="0" w:color="auto"/>
        <w:left w:val="none" w:sz="0" w:space="0" w:color="auto"/>
        <w:bottom w:val="none" w:sz="0" w:space="0" w:color="auto"/>
        <w:right w:val="none" w:sz="0" w:space="0" w:color="auto"/>
      </w:divBdr>
    </w:div>
    <w:div w:id="1669093489">
      <w:bodyDiv w:val="1"/>
      <w:marLeft w:val="0"/>
      <w:marRight w:val="0"/>
      <w:marTop w:val="0"/>
      <w:marBottom w:val="0"/>
      <w:divBdr>
        <w:top w:val="none" w:sz="0" w:space="0" w:color="auto"/>
        <w:left w:val="none" w:sz="0" w:space="0" w:color="auto"/>
        <w:bottom w:val="none" w:sz="0" w:space="0" w:color="auto"/>
        <w:right w:val="none" w:sz="0" w:space="0" w:color="auto"/>
      </w:divBdr>
    </w:div>
    <w:div w:id="1718092397">
      <w:bodyDiv w:val="1"/>
      <w:marLeft w:val="0"/>
      <w:marRight w:val="0"/>
      <w:marTop w:val="0"/>
      <w:marBottom w:val="0"/>
      <w:divBdr>
        <w:top w:val="none" w:sz="0" w:space="0" w:color="auto"/>
        <w:left w:val="none" w:sz="0" w:space="0" w:color="auto"/>
        <w:bottom w:val="none" w:sz="0" w:space="0" w:color="auto"/>
        <w:right w:val="none" w:sz="0" w:space="0" w:color="auto"/>
      </w:divBdr>
    </w:div>
    <w:div w:id="1759327088">
      <w:bodyDiv w:val="1"/>
      <w:marLeft w:val="0"/>
      <w:marRight w:val="0"/>
      <w:marTop w:val="0"/>
      <w:marBottom w:val="0"/>
      <w:divBdr>
        <w:top w:val="none" w:sz="0" w:space="0" w:color="auto"/>
        <w:left w:val="none" w:sz="0" w:space="0" w:color="auto"/>
        <w:bottom w:val="none" w:sz="0" w:space="0" w:color="auto"/>
        <w:right w:val="none" w:sz="0" w:space="0" w:color="auto"/>
      </w:divBdr>
    </w:div>
    <w:div w:id="1760910887">
      <w:bodyDiv w:val="1"/>
      <w:marLeft w:val="0"/>
      <w:marRight w:val="0"/>
      <w:marTop w:val="0"/>
      <w:marBottom w:val="0"/>
      <w:divBdr>
        <w:top w:val="none" w:sz="0" w:space="0" w:color="auto"/>
        <w:left w:val="none" w:sz="0" w:space="0" w:color="auto"/>
        <w:bottom w:val="none" w:sz="0" w:space="0" w:color="auto"/>
        <w:right w:val="none" w:sz="0" w:space="0" w:color="auto"/>
      </w:divBdr>
    </w:div>
    <w:div w:id="1998611080">
      <w:bodyDiv w:val="1"/>
      <w:marLeft w:val="0"/>
      <w:marRight w:val="0"/>
      <w:marTop w:val="0"/>
      <w:marBottom w:val="0"/>
      <w:divBdr>
        <w:top w:val="none" w:sz="0" w:space="0" w:color="auto"/>
        <w:left w:val="none" w:sz="0" w:space="0" w:color="auto"/>
        <w:bottom w:val="none" w:sz="0" w:space="0" w:color="auto"/>
        <w:right w:val="none" w:sz="0" w:space="0" w:color="auto"/>
      </w:divBdr>
    </w:div>
    <w:div w:id="2024356821">
      <w:bodyDiv w:val="1"/>
      <w:marLeft w:val="0"/>
      <w:marRight w:val="0"/>
      <w:marTop w:val="0"/>
      <w:marBottom w:val="0"/>
      <w:divBdr>
        <w:top w:val="none" w:sz="0" w:space="0" w:color="auto"/>
        <w:left w:val="none" w:sz="0" w:space="0" w:color="auto"/>
        <w:bottom w:val="none" w:sz="0" w:space="0" w:color="auto"/>
        <w:right w:val="none" w:sz="0" w:space="0" w:color="auto"/>
      </w:divBdr>
    </w:div>
    <w:div w:id="2031103052">
      <w:bodyDiv w:val="1"/>
      <w:marLeft w:val="0"/>
      <w:marRight w:val="0"/>
      <w:marTop w:val="0"/>
      <w:marBottom w:val="0"/>
      <w:divBdr>
        <w:top w:val="none" w:sz="0" w:space="0" w:color="auto"/>
        <w:left w:val="none" w:sz="0" w:space="0" w:color="auto"/>
        <w:bottom w:val="none" w:sz="0" w:space="0" w:color="auto"/>
        <w:right w:val="none" w:sz="0" w:space="0" w:color="auto"/>
      </w:divBdr>
    </w:div>
    <w:div w:id="2042895509">
      <w:bodyDiv w:val="1"/>
      <w:marLeft w:val="0"/>
      <w:marRight w:val="0"/>
      <w:marTop w:val="0"/>
      <w:marBottom w:val="0"/>
      <w:divBdr>
        <w:top w:val="none" w:sz="0" w:space="0" w:color="auto"/>
        <w:left w:val="none" w:sz="0" w:space="0" w:color="auto"/>
        <w:bottom w:val="none" w:sz="0" w:space="0" w:color="auto"/>
        <w:right w:val="none" w:sz="0" w:space="0" w:color="auto"/>
      </w:divBdr>
    </w:div>
    <w:div w:id="2122916444">
      <w:bodyDiv w:val="1"/>
      <w:marLeft w:val="0"/>
      <w:marRight w:val="0"/>
      <w:marTop w:val="0"/>
      <w:marBottom w:val="0"/>
      <w:divBdr>
        <w:top w:val="none" w:sz="0" w:space="0" w:color="auto"/>
        <w:left w:val="none" w:sz="0" w:space="0" w:color="auto"/>
        <w:bottom w:val="none" w:sz="0" w:space="0" w:color="auto"/>
        <w:right w:val="none" w:sz="0" w:space="0" w:color="auto"/>
      </w:divBdr>
    </w:div>
    <w:div w:id="2146576747">
      <w:bodyDiv w:val="1"/>
      <w:marLeft w:val="0"/>
      <w:marRight w:val="0"/>
      <w:marTop w:val="0"/>
      <w:marBottom w:val="0"/>
      <w:divBdr>
        <w:top w:val="none" w:sz="0" w:space="0" w:color="auto"/>
        <w:left w:val="none" w:sz="0" w:space="0" w:color="auto"/>
        <w:bottom w:val="none" w:sz="0" w:space="0" w:color="auto"/>
        <w:right w:val="none" w:sz="0" w:space="0" w:color="auto"/>
      </w:divBdr>
    </w:div>
    <w:div w:id="21471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rget.com/OpenZoomLayer?template=scene7-image&amp;image=Target/12866661_is&amp;omniZoomPartNumber=12866661&amp;swCellSpacing=10,10&amp;swHighlightThickness=1&amp;swBorderThickness=0&amp;itemTitle=Laboratory+Manual+for+Majors+General+Biology+&amp;#x28;Lab+Manual&amp;#x29;+&amp;#x28;Spiral&amp;#x29;&amp;omniImageCount=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uerrer@mdc.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courses.mdc.edu"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12617-6EFB-4AD9-B76D-A247DAE0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Principles of Biology 1 Lecture</vt:lpstr>
    </vt:vector>
  </TitlesOfParts>
  <Company>Miami Dade College</Company>
  <LinksUpToDate>false</LinksUpToDate>
  <CharactersWithSpaces>17571</CharactersWithSpaces>
  <SharedDoc>false</SharedDoc>
  <HLinks>
    <vt:vector size="6" baseType="variant">
      <vt:variant>
        <vt:i4>196643</vt:i4>
      </vt:variant>
      <vt:variant>
        <vt:i4>0</vt:i4>
      </vt:variant>
      <vt:variant>
        <vt:i4>0</vt:i4>
      </vt:variant>
      <vt:variant>
        <vt:i4>5</vt:i4>
      </vt:variant>
      <vt:variant>
        <vt:lpwstr>mailto:mguerrer@mdc.edu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Biology 1 Lecture</dc:title>
  <dc:creator>Maria</dc:creator>
  <cp:lastModifiedBy>Administrator</cp:lastModifiedBy>
  <cp:revision>2</cp:revision>
  <dcterms:created xsi:type="dcterms:W3CDTF">2014-01-09T16:10:00Z</dcterms:created>
  <dcterms:modified xsi:type="dcterms:W3CDTF">2014-01-09T16:10:00Z</dcterms:modified>
</cp:coreProperties>
</file>