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E35" w:rsidRPr="00CE6712" w:rsidRDefault="00836E35" w:rsidP="00CE6712">
      <w:pPr>
        <w:pStyle w:val="ListParagraph"/>
        <w:numPr>
          <w:ilvl w:val="0"/>
          <w:numId w:val="1"/>
        </w:numPr>
        <w:rPr>
          <w:rFonts w:ascii="Courier New" w:hAnsi="Courier New" w:cs="Courier New"/>
          <w:caps/>
        </w:rPr>
      </w:pPr>
      <w:r w:rsidRPr="00CE6712">
        <w:rPr>
          <w:rFonts w:ascii="Courier New" w:hAnsi="Courier New" w:cs="Courier New"/>
          <w:caps/>
        </w:rPr>
        <w:t>What was your average percent recovery? Explain what step(s) you could have improved.</w:t>
      </w:r>
    </w:p>
    <w:p w:rsidR="00836E35" w:rsidRDefault="00836E35" w:rsidP="00CE6712">
      <w:pPr>
        <w:pStyle w:val="ListParagraph"/>
        <w:ind w:left="1440"/>
        <w:rPr>
          <w:rFonts w:ascii="Courier New" w:hAnsi="Courier New" w:cs="Courier New"/>
        </w:rPr>
      </w:pPr>
      <w:r>
        <w:rPr>
          <w:rFonts w:ascii="Courier New" w:hAnsi="Courier New" w:cs="Courier New"/>
        </w:rPr>
        <w:t xml:space="preserve">My average percent recovery was 90.54%. I could have used tweezers to remove the filter paper from the filter apparatus. I also could have scraped the residue off of the filter paper when transferring it into beakers. I also noticed when removing the watch glass and filter paper from the ovens, the residue was dry and easily trailed off of the filter paper when we were removing it. I could have used tongs or two gloves so I had two hands to remove it. </w:t>
      </w:r>
    </w:p>
    <w:p w:rsidR="00836E35" w:rsidRDefault="00836E35" w:rsidP="00636663">
      <w:pPr>
        <w:pStyle w:val="ListParagraph"/>
        <w:rPr>
          <w:rFonts w:ascii="Courier New" w:hAnsi="Courier New" w:cs="Courier New"/>
        </w:rPr>
      </w:pPr>
    </w:p>
    <w:p w:rsidR="00836E35" w:rsidRDefault="00836E35" w:rsidP="00636663">
      <w:pPr>
        <w:pStyle w:val="ListParagraph"/>
        <w:numPr>
          <w:ilvl w:val="0"/>
          <w:numId w:val="1"/>
        </w:numPr>
        <w:rPr>
          <w:rFonts w:ascii="Courier New" w:hAnsi="Courier New" w:cs="Courier New"/>
        </w:rPr>
      </w:pPr>
      <w:r>
        <w:rPr>
          <w:rFonts w:ascii="Courier New" w:hAnsi="Courier New" w:cs="Courier New"/>
        </w:rPr>
        <w:t>WHICH COMPONENT WAS THE EASIEST TO ISOLATE? WHICH COMPONENT WAS THE MOST DIFFICULT? EXPLAIN.</w:t>
      </w:r>
    </w:p>
    <w:p w:rsidR="00836E35" w:rsidRDefault="00836E35" w:rsidP="003A7CFC">
      <w:pPr>
        <w:pStyle w:val="ListParagraph"/>
        <w:ind w:left="1440"/>
        <w:jc w:val="both"/>
        <w:rPr>
          <w:rFonts w:ascii="Courier New" w:hAnsi="Courier New" w:cs="Courier New"/>
        </w:rPr>
      </w:pPr>
      <w:r>
        <w:rPr>
          <w:rFonts w:ascii="Courier New" w:hAnsi="Courier New" w:cs="Courier New"/>
        </w:rPr>
        <w:t xml:space="preserve">The </w:t>
      </w:r>
      <w:proofErr w:type="spellStart"/>
      <w:r>
        <w:rPr>
          <w:rFonts w:ascii="Courier New" w:hAnsi="Courier New" w:cs="Courier New"/>
        </w:rPr>
        <w:t>NaCl</w:t>
      </w:r>
      <w:proofErr w:type="spellEnd"/>
      <w:r>
        <w:rPr>
          <w:rFonts w:ascii="Courier New" w:hAnsi="Courier New" w:cs="Courier New"/>
        </w:rPr>
        <w:t xml:space="preserve"> was the easiest to isolate. It didn’t need much handling which caused less room for error. Once the </w:t>
      </w:r>
      <w:proofErr w:type="spellStart"/>
      <w:r>
        <w:rPr>
          <w:rFonts w:ascii="Courier New" w:hAnsi="Courier New" w:cs="Courier New"/>
        </w:rPr>
        <w:t>NaCl</w:t>
      </w:r>
      <w:proofErr w:type="spellEnd"/>
      <w:r>
        <w:rPr>
          <w:rFonts w:ascii="Courier New" w:hAnsi="Courier New" w:cs="Courier New"/>
        </w:rPr>
        <w:t xml:space="preserve"> was in the pre weighed beaker, all we had to do was boil it till all the water evaporated. Then once we weighed the beaker with the </w:t>
      </w:r>
      <w:proofErr w:type="spellStart"/>
      <w:r>
        <w:rPr>
          <w:rFonts w:ascii="Courier New" w:hAnsi="Courier New" w:cs="Courier New"/>
        </w:rPr>
        <w:t>NaCl</w:t>
      </w:r>
      <w:proofErr w:type="spellEnd"/>
      <w:r>
        <w:rPr>
          <w:rFonts w:ascii="Courier New" w:hAnsi="Courier New" w:cs="Courier New"/>
        </w:rPr>
        <w:t xml:space="preserve"> we just did the calculations to obtain what was in the beaker. We never had to physically scrape the component or transfer it from beaker to filter paper or filter paper to oven. The most difficult was the </w:t>
      </w:r>
      <w:proofErr w:type="spellStart"/>
      <w:r>
        <w:rPr>
          <w:rFonts w:ascii="Courier New" w:hAnsi="Courier New" w:cs="Courier New"/>
        </w:rPr>
        <w:t>CaCO</w:t>
      </w:r>
      <w:proofErr w:type="spellEnd"/>
      <w:r>
        <w:rPr>
          <w:rFonts w:cs="Calibri"/>
        </w:rPr>
        <w:t>₃</w:t>
      </w:r>
      <w:r>
        <w:rPr>
          <w:rFonts w:ascii="Courier New" w:hAnsi="Courier New" w:cs="Courier New"/>
        </w:rPr>
        <w:t xml:space="preserve">. When we added the 30 mL of 1 M </w:t>
      </w:r>
      <w:r w:rsidRPr="003A7CFC">
        <w:rPr>
          <w:rFonts w:ascii="Courier New" w:hAnsi="Courier New" w:cs="Courier New"/>
        </w:rPr>
        <w:t>K</w:t>
      </w:r>
      <w:r w:rsidRPr="003A7CFC">
        <w:rPr>
          <w:rFonts w:ascii="Lucida Grande" w:hAnsi="Lucida Grande" w:cs="Cambria Math"/>
        </w:rPr>
        <w:t>₂</w:t>
      </w:r>
      <w:r w:rsidRPr="003A7CFC">
        <w:rPr>
          <w:rFonts w:ascii="Courier New" w:hAnsi="Courier New" w:cs="Courier New"/>
        </w:rPr>
        <w:t>CO</w:t>
      </w:r>
      <w:r w:rsidRPr="003A7CFC">
        <w:rPr>
          <w:rFonts w:ascii="Lucida Grande" w:hAnsi="Lucida Grande" w:cs="Cambria Math"/>
        </w:rPr>
        <w:t>₃</w:t>
      </w:r>
      <w:r>
        <w:rPr>
          <w:rFonts w:cs="Calibri"/>
        </w:rPr>
        <w:t xml:space="preserve"> </w:t>
      </w:r>
      <w:r>
        <w:rPr>
          <w:rFonts w:ascii="Courier New" w:hAnsi="Courier New" w:cs="Courier New"/>
        </w:rPr>
        <w:t xml:space="preserve">and were asked to swirl it, we lost some of the solution. When transferring it to the filter apparatus, we noticed when all the residue came out, it left a little bit of the </w:t>
      </w:r>
      <w:proofErr w:type="spellStart"/>
      <w:r>
        <w:rPr>
          <w:rFonts w:ascii="Courier New" w:hAnsi="Courier New" w:cs="Courier New"/>
        </w:rPr>
        <w:t>CaCO</w:t>
      </w:r>
      <w:proofErr w:type="spellEnd"/>
      <w:r>
        <w:rPr>
          <w:rFonts w:cs="Calibri"/>
        </w:rPr>
        <w:t>₃</w:t>
      </w:r>
      <w:r>
        <w:rPr>
          <w:rFonts w:ascii="Courier New" w:hAnsi="Courier New" w:cs="Courier New"/>
        </w:rPr>
        <w:t xml:space="preserve"> resulting in having to scrape it out. We also had to use a little bit of water to get the pasty part onto the filter paper.</w:t>
      </w:r>
    </w:p>
    <w:p w:rsidR="00836E35" w:rsidRDefault="00836E35" w:rsidP="00154530">
      <w:pPr>
        <w:pStyle w:val="ListParagraph"/>
        <w:ind w:left="0"/>
        <w:jc w:val="both"/>
        <w:rPr>
          <w:rFonts w:ascii="Courier New" w:hAnsi="Courier New" w:cs="Courier New"/>
        </w:rPr>
      </w:pPr>
      <w:r>
        <w:rPr>
          <w:rFonts w:ascii="Courier New" w:hAnsi="Courier New" w:cs="Courier New"/>
        </w:rPr>
        <w:t xml:space="preserve">  </w:t>
      </w:r>
    </w:p>
    <w:p w:rsidR="00836E35" w:rsidRDefault="00836E35" w:rsidP="00154530">
      <w:pPr>
        <w:pStyle w:val="ListParagraph"/>
        <w:numPr>
          <w:ilvl w:val="0"/>
          <w:numId w:val="1"/>
        </w:numPr>
        <w:jc w:val="both"/>
        <w:rPr>
          <w:rFonts w:ascii="Courier New" w:hAnsi="Courier New" w:cs="Courier New"/>
        </w:rPr>
      </w:pPr>
      <w:r>
        <w:rPr>
          <w:rFonts w:ascii="Courier New" w:hAnsi="Courier New" w:cs="Courier New"/>
        </w:rPr>
        <w:t>IF THE MIXTURE CONTAINED CaCl</w:t>
      </w:r>
      <w:r>
        <w:rPr>
          <w:rFonts w:ascii="Courier New" w:hAnsi="Courier New" w:cs="Courier New"/>
          <w:vertAlign w:val="subscript"/>
        </w:rPr>
        <w:t>2</w:t>
      </w:r>
      <w:r>
        <w:rPr>
          <w:rFonts w:ascii="Courier New" w:hAnsi="Courier New" w:cs="Courier New"/>
        </w:rPr>
        <w:t xml:space="preserve"> INSTEAD OF </w:t>
      </w:r>
      <w:proofErr w:type="spellStart"/>
      <w:r>
        <w:rPr>
          <w:rFonts w:ascii="Courier New" w:hAnsi="Courier New" w:cs="Courier New"/>
        </w:rPr>
        <w:t>NaCl</w:t>
      </w:r>
      <w:proofErr w:type="spellEnd"/>
      <w:r>
        <w:rPr>
          <w:rFonts w:ascii="Courier New" w:hAnsi="Courier New" w:cs="Courier New"/>
        </w:rPr>
        <w:t xml:space="preserve"> WOULD YOU HAVE BEEN ABLE TO RECOVER EACH COMPONENT (CaCl</w:t>
      </w:r>
      <w:r>
        <w:rPr>
          <w:rFonts w:ascii="Courier New" w:hAnsi="Courier New" w:cs="Courier New"/>
          <w:vertAlign w:val="subscript"/>
        </w:rPr>
        <w:t>2</w:t>
      </w:r>
      <w:r>
        <w:rPr>
          <w:rFonts w:ascii="Courier New" w:hAnsi="Courier New" w:cs="Courier New"/>
        </w:rPr>
        <w:t>, CaCO</w:t>
      </w:r>
      <w:r>
        <w:rPr>
          <w:rFonts w:ascii="Courier New" w:hAnsi="Courier New" w:cs="Courier New"/>
          <w:vertAlign w:val="subscript"/>
        </w:rPr>
        <w:t>3</w:t>
      </w:r>
      <w:r>
        <w:rPr>
          <w:rFonts w:ascii="Courier New" w:hAnsi="Courier New" w:cs="Courier New"/>
        </w:rPr>
        <w:t xml:space="preserve">, </w:t>
      </w:r>
      <w:proofErr w:type="gramStart"/>
      <w:r>
        <w:rPr>
          <w:rFonts w:ascii="Courier New" w:hAnsi="Courier New" w:cs="Courier New"/>
        </w:rPr>
        <w:t>SiO</w:t>
      </w:r>
      <w:r>
        <w:rPr>
          <w:rFonts w:ascii="Courier New" w:hAnsi="Courier New" w:cs="Courier New"/>
          <w:vertAlign w:val="subscript"/>
        </w:rPr>
        <w:t>2</w:t>
      </w:r>
      <w:proofErr w:type="gramEnd"/>
      <w:r>
        <w:rPr>
          <w:rFonts w:ascii="Courier New" w:hAnsi="Courier New" w:cs="Courier New"/>
        </w:rPr>
        <w:t>) FOLLOWING THE SAME PROCEDURE USED IN THE LAB. EXPLAIN</w:t>
      </w:r>
    </w:p>
    <w:p w:rsidR="00836E35" w:rsidRPr="00154530" w:rsidRDefault="00836E35" w:rsidP="00154530">
      <w:pPr>
        <w:pStyle w:val="ListParagraph"/>
        <w:ind w:left="1350"/>
        <w:jc w:val="both"/>
        <w:rPr>
          <w:rFonts w:ascii="Courier New" w:hAnsi="Courier New" w:cs="Courier New"/>
        </w:rPr>
      </w:pPr>
      <w:r w:rsidRPr="00154530">
        <w:rPr>
          <w:rFonts w:ascii="Courier New" w:hAnsi="Courier New" w:cs="Courier New"/>
        </w:rPr>
        <w:t xml:space="preserve">Yes we would still have been able to recover the components. According the Solubility Rules, Chlorine is soluble with the exception when paired with Mercury, Lead and Silver. </w:t>
      </w:r>
    </w:p>
    <w:p w:rsidR="00836E35" w:rsidRDefault="00836E35" w:rsidP="00154530">
      <w:pPr>
        <w:pStyle w:val="ListParagraph"/>
        <w:ind w:left="360"/>
        <w:jc w:val="both"/>
        <w:rPr>
          <w:rFonts w:ascii="Courier New" w:hAnsi="Courier New" w:cs="Courier New"/>
        </w:rPr>
      </w:pPr>
    </w:p>
    <w:p w:rsidR="00836E35" w:rsidRDefault="00836E35" w:rsidP="00154530">
      <w:pPr>
        <w:pStyle w:val="ListParagraph"/>
        <w:ind w:left="360"/>
        <w:jc w:val="both"/>
        <w:rPr>
          <w:rFonts w:ascii="Courier New" w:hAnsi="Courier New" w:cs="Courier New"/>
        </w:rPr>
      </w:pPr>
    </w:p>
    <w:p w:rsidR="00836E35" w:rsidRPr="00154530" w:rsidRDefault="00836E35" w:rsidP="00154530">
      <w:pPr>
        <w:pStyle w:val="ListParagraph"/>
        <w:numPr>
          <w:ilvl w:val="0"/>
          <w:numId w:val="2"/>
        </w:numPr>
        <w:jc w:val="both"/>
        <w:rPr>
          <w:rFonts w:ascii="Courier New" w:hAnsi="Courier New" w:cs="Courier New"/>
        </w:rPr>
      </w:pPr>
      <w:r>
        <w:rPr>
          <w:rFonts w:ascii="Courier New" w:hAnsi="Courier New" w:cs="Courier New"/>
        </w:rPr>
        <w:t>IF THE MIXTURE CONTAINED Na</w:t>
      </w:r>
      <w:r>
        <w:rPr>
          <w:rFonts w:ascii="Courier New" w:hAnsi="Courier New" w:cs="Courier New"/>
          <w:vertAlign w:val="subscript"/>
        </w:rPr>
        <w:t>2</w:t>
      </w:r>
      <w:r>
        <w:rPr>
          <w:rFonts w:ascii="Courier New" w:hAnsi="Courier New" w:cs="Courier New"/>
        </w:rPr>
        <w:t>CO</w:t>
      </w:r>
      <w:r>
        <w:rPr>
          <w:rFonts w:ascii="Courier New" w:hAnsi="Courier New" w:cs="Courier New"/>
          <w:vertAlign w:val="subscript"/>
        </w:rPr>
        <w:t xml:space="preserve">3 </w:t>
      </w:r>
      <w:r w:rsidRPr="00154530">
        <w:rPr>
          <w:rFonts w:ascii="Courier New" w:hAnsi="Courier New" w:cs="Courier New"/>
        </w:rPr>
        <w:t xml:space="preserve">INSTEAD OF </w:t>
      </w:r>
      <w:proofErr w:type="spellStart"/>
      <w:r w:rsidRPr="00154530">
        <w:rPr>
          <w:rFonts w:ascii="Courier New" w:hAnsi="Courier New" w:cs="Courier New"/>
        </w:rPr>
        <w:t>NaCl</w:t>
      </w:r>
      <w:proofErr w:type="spellEnd"/>
      <w:r w:rsidRPr="00154530">
        <w:rPr>
          <w:rFonts w:ascii="Courier New" w:hAnsi="Courier New" w:cs="Courier New"/>
        </w:rPr>
        <w:t>, WOULD YOU HAVE BEEN ABLE TO RECOVER EACH COMPONENT (Na</w:t>
      </w:r>
      <w:r w:rsidRPr="00154530">
        <w:rPr>
          <w:rFonts w:ascii="Courier New" w:hAnsi="Courier New" w:cs="Courier New"/>
          <w:vertAlign w:val="subscript"/>
        </w:rPr>
        <w:t>2</w:t>
      </w:r>
      <w:r w:rsidRPr="00154530">
        <w:rPr>
          <w:rFonts w:ascii="Courier New" w:hAnsi="Courier New" w:cs="Courier New"/>
        </w:rPr>
        <w:t>CO</w:t>
      </w:r>
      <w:r w:rsidRPr="00154530">
        <w:rPr>
          <w:rFonts w:ascii="Courier New" w:hAnsi="Courier New" w:cs="Courier New"/>
          <w:vertAlign w:val="subscript"/>
        </w:rPr>
        <w:t>3</w:t>
      </w:r>
      <w:r w:rsidRPr="00154530">
        <w:rPr>
          <w:rFonts w:ascii="Courier New" w:hAnsi="Courier New" w:cs="Courier New"/>
        </w:rPr>
        <w:t>, CaCO</w:t>
      </w:r>
      <w:r w:rsidRPr="00154530">
        <w:rPr>
          <w:rFonts w:ascii="Courier New" w:hAnsi="Courier New" w:cs="Courier New"/>
          <w:vertAlign w:val="subscript"/>
        </w:rPr>
        <w:t>3</w:t>
      </w:r>
      <w:r w:rsidRPr="00154530">
        <w:rPr>
          <w:rFonts w:ascii="Courier New" w:hAnsi="Courier New" w:cs="Courier New"/>
        </w:rPr>
        <w:t xml:space="preserve">, </w:t>
      </w:r>
      <w:proofErr w:type="gramStart"/>
      <w:r w:rsidRPr="00154530">
        <w:rPr>
          <w:rFonts w:ascii="Courier New" w:hAnsi="Courier New" w:cs="Courier New"/>
        </w:rPr>
        <w:t>SiO</w:t>
      </w:r>
      <w:r w:rsidRPr="00154530">
        <w:rPr>
          <w:rFonts w:ascii="Courier New" w:hAnsi="Courier New" w:cs="Courier New"/>
          <w:vertAlign w:val="subscript"/>
        </w:rPr>
        <w:t>2</w:t>
      </w:r>
      <w:proofErr w:type="gramEnd"/>
      <w:r w:rsidRPr="00154530">
        <w:rPr>
          <w:rFonts w:ascii="Courier New" w:hAnsi="Courier New" w:cs="Courier New"/>
        </w:rPr>
        <w:t xml:space="preserve">) </w:t>
      </w:r>
      <w:r w:rsidRPr="00154530">
        <w:rPr>
          <w:rFonts w:ascii="Courier New" w:hAnsi="Courier New" w:cs="Courier New"/>
          <w:caps/>
        </w:rPr>
        <w:t>following the same procedure. explain.</w:t>
      </w:r>
      <w:r w:rsidRPr="00154530">
        <w:rPr>
          <w:rFonts w:ascii="Courier New" w:hAnsi="Courier New" w:cs="Courier New"/>
        </w:rPr>
        <w:t xml:space="preserve"> </w:t>
      </w:r>
    </w:p>
    <w:p w:rsidR="00836E35" w:rsidRPr="00154530" w:rsidRDefault="00836E35" w:rsidP="00154530">
      <w:pPr>
        <w:pStyle w:val="ListParagraph"/>
        <w:ind w:left="1350"/>
        <w:jc w:val="both"/>
        <w:rPr>
          <w:rFonts w:ascii="Courier New" w:hAnsi="Courier New" w:cs="Courier New"/>
        </w:rPr>
      </w:pPr>
      <w:r w:rsidRPr="00154530">
        <w:rPr>
          <w:rFonts w:ascii="Courier New" w:hAnsi="Courier New" w:cs="Courier New"/>
        </w:rPr>
        <w:t>Yes we would still have been able to recover the components. According to Solubility Rules, Carbonate is insoluble, but when paired with Sodium it is an exception to the rule making it an insoluble component when paired together.</w:t>
      </w:r>
    </w:p>
    <w:p w:rsidR="00836E35" w:rsidRPr="00154530" w:rsidRDefault="00836E35" w:rsidP="00154530">
      <w:pPr>
        <w:pStyle w:val="ListParagraph"/>
        <w:jc w:val="both"/>
        <w:rPr>
          <w:rFonts w:ascii="Courier New" w:hAnsi="Courier New" w:cs="Courier New"/>
        </w:rPr>
      </w:pPr>
    </w:p>
    <w:p w:rsidR="00836E35" w:rsidRPr="00154530" w:rsidRDefault="00836E35" w:rsidP="00154530">
      <w:pPr>
        <w:pStyle w:val="ListParagraph"/>
        <w:ind w:left="0"/>
        <w:jc w:val="both"/>
        <w:rPr>
          <w:rFonts w:ascii="Courier New" w:hAnsi="Courier New" w:cs="Courier New"/>
        </w:rPr>
      </w:pPr>
      <w:r w:rsidRPr="00154530">
        <w:rPr>
          <w:rFonts w:ascii="Courier New" w:hAnsi="Courier New" w:cs="Courier New"/>
        </w:rPr>
        <w:t xml:space="preserve">  </w:t>
      </w:r>
    </w:p>
    <w:p w:rsidR="00836E35" w:rsidRPr="00154530" w:rsidRDefault="00836E35" w:rsidP="00154530">
      <w:pPr>
        <w:numPr>
          <w:ilvl w:val="0"/>
          <w:numId w:val="2"/>
        </w:numPr>
        <w:spacing w:after="0"/>
        <w:rPr>
          <w:rFonts w:ascii="Courier New" w:hAnsi="Courier New" w:cs="Courier New"/>
        </w:rPr>
      </w:pPr>
      <w:r w:rsidRPr="00636663">
        <w:rPr>
          <w:rFonts w:ascii="Courier New" w:hAnsi="Courier New" w:cs="Courier New"/>
        </w:rPr>
        <w:t xml:space="preserve">IF THE MIXTURE CONTAINED </w:t>
      </w:r>
      <w:r w:rsidRPr="00154530">
        <w:rPr>
          <w:rFonts w:ascii="Courier New" w:hAnsi="Courier New" w:cs="Courier New"/>
        </w:rPr>
        <w:t>Na</w:t>
      </w:r>
      <w:r w:rsidRPr="00154530">
        <w:rPr>
          <w:rFonts w:ascii="Courier New" w:hAnsi="Courier New" w:cs="Courier New"/>
          <w:vertAlign w:val="subscript"/>
        </w:rPr>
        <w:t>2</w:t>
      </w:r>
      <w:r w:rsidRPr="00154530">
        <w:rPr>
          <w:rFonts w:ascii="Courier New" w:hAnsi="Courier New" w:cs="Courier New"/>
        </w:rPr>
        <w:t>CO</w:t>
      </w:r>
      <w:r w:rsidRPr="00154530">
        <w:rPr>
          <w:rFonts w:ascii="Courier New" w:hAnsi="Courier New" w:cs="Courier New"/>
          <w:vertAlign w:val="subscript"/>
        </w:rPr>
        <w:t>3</w:t>
      </w:r>
      <w:r w:rsidRPr="00154530">
        <w:rPr>
          <w:rFonts w:ascii="Courier New" w:hAnsi="Courier New" w:cs="Courier New"/>
        </w:rPr>
        <w:t xml:space="preserve"> INSTEAD OF CaCO</w:t>
      </w:r>
      <w:r w:rsidRPr="00154530">
        <w:rPr>
          <w:rFonts w:ascii="Courier New" w:hAnsi="Courier New" w:cs="Courier New"/>
          <w:vertAlign w:val="subscript"/>
        </w:rPr>
        <w:t>3</w:t>
      </w:r>
      <w:r w:rsidRPr="00154530">
        <w:rPr>
          <w:rFonts w:ascii="Courier New" w:hAnsi="Courier New" w:cs="Courier New"/>
        </w:rPr>
        <w:t xml:space="preserve">, WOULD YOU HAVE </w:t>
      </w:r>
    </w:p>
    <w:p w:rsidR="00836E35" w:rsidRPr="00154530" w:rsidRDefault="00836E35" w:rsidP="00154530">
      <w:pPr>
        <w:spacing w:after="0"/>
        <w:ind w:left="360"/>
        <w:rPr>
          <w:rFonts w:ascii="Courier New" w:hAnsi="Courier New" w:cs="Courier New"/>
          <w:caps/>
        </w:rPr>
      </w:pPr>
      <w:r w:rsidRPr="00154530">
        <w:rPr>
          <w:rFonts w:ascii="Courier New" w:hAnsi="Courier New" w:cs="Courier New"/>
        </w:rPr>
        <w:t xml:space="preserve">    BEEN ABLE TO RECOVER EACH COMPONENT (Na</w:t>
      </w:r>
      <w:r w:rsidRPr="00154530">
        <w:rPr>
          <w:rFonts w:ascii="Courier New" w:hAnsi="Courier New" w:cs="Courier New"/>
          <w:vertAlign w:val="subscript"/>
        </w:rPr>
        <w:t>2</w:t>
      </w:r>
      <w:r w:rsidRPr="00154530">
        <w:rPr>
          <w:rFonts w:ascii="Courier New" w:hAnsi="Courier New" w:cs="Courier New"/>
        </w:rPr>
        <w:t>CO</w:t>
      </w:r>
      <w:r w:rsidRPr="00154530">
        <w:rPr>
          <w:rFonts w:ascii="Courier New" w:hAnsi="Courier New" w:cs="Courier New"/>
          <w:vertAlign w:val="subscript"/>
        </w:rPr>
        <w:t>3</w:t>
      </w:r>
      <w:r w:rsidRPr="00154530">
        <w:rPr>
          <w:rFonts w:ascii="Courier New" w:hAnsi="Courier New" w:cs="Courier New"/>
        </w:rPr>
        <w:t xml:space="preserve">, </w:t>
      </w:r>
      <w:proofErr w:type="spellStart"/>
      <w:r w:rsidRPr="00154530">
        <w:rPr>
          <w:rFonts w:ascii="Courier New" w:hAnsi="Courier New" w:cs="Courier New"/>
        </w:rPr>
        <w:t>NaCl</w:t>
      </w:r>
      <w:proofErr w:type="spellEnd"/>
      <w:r w:rsidRPr="00154530">
        <w:rPr>
          <w:rFonts w:ascii="Courier New" w:hAnsi="Courier New" w:cs="Courier New"/>
        </w:rPr>
        <w:t>, SiO</w:t>
      </w:r>
      <w:r w:rsidRPr="00154530">
        <w:rPr>
          <w:rFonts w:ascii="Courier New" w:hAnsi="Courier New" w:cs="Courier New"/>
          <w:vertAlign w:val="subscript"/>
        </w:rPr>
        <w:t>2</w:t>
      </w:r>
      <w:r w:rsidRPr="00154530">
        <w:rPr>
          <w:rFonts w:ascii="Courier New" w:hAnsi="Courier New" w:cs="Courier New"/>
        </w:rPr>
        <w:t>)</w:t>
      </w:r>
      <w:r w:rsidRPr="00154530">
        <w:rPr>
          <w:rFonts w:ascii="Courier New" w:hAnsi="Courier New" w:cs="Courier New"/>
          <w:caps/>
        </w:rPr>
        <w:t xml:space="preserve">  </w:t>
      </w:r>
    </w:p>
    <w:p w:rsidR="00836E35" w:rsidRPr="00154530" w:rsidRDefault="00836E35" w:rsidP="00154530">
      <w:pPr>
        <w:spacing w:after="0"/>
        <w:ind w:left="360"/>
        <w:rPr>
          <w:rFonts w:ascii="Courier New" w:hAnsi="Courier New" w:cs="Courier New"/>
        </w:rPr>
      </w:pPr>
      <w:r w:rsidRPr="00154530">
        <w:rPr>
          <w:rFonts w:ascii="Courier New" w:hAnsi="Courier New" w:cs="Courier New"/>
          <w:caps/>
        </w:rPr>
        <w:t xml:space="preserve">    </w:t>
      </w:r>
      <w:proofErr w:type="gramStart"/>
      <w:r w:rsidRPr="00154530">
        <w:rPr>
          <w:rFonts w:ascii="Courier New" w:hAnsi="Courier New" w:cs="Courier New"/>
          <w:caps/>
        </w:rPr>
        <w:t>following the same procedure.</w:t>
      </w:r>
      <w:proofErr w:type="gramEnd"/>
      <w:r w:rsidRPr="00154530">
        <w:rPr>
          <w:rFonts w:ascii="Courier New" w:hAnsi="Courier New" w:cs="Courier New"/>
          <w:caps/>
        </w:rPr>
        <w:t xml:space="preserve"> Explain</w:t>
      </w:r>
    </w:p>
    <w:p w:rsidR="00836E35" w:rsidRPr="00154530" w:rsidRDefault="00836E35" w:rsidP="00154530">
      <w:pPr>
        <w:pStyle w:val="ListParagraph"/>
        <w:ind w:left="1350"/>
        <w:jc w:val="both"/>
        <w:rPr>
          <w:rFonts w:ascii="Courier New" w:hAnsi="Courier New" w:cs="Courier New"/>
        </w:rPr>
      </w:pPr>
      <w:r>
        <w:rPr>
          <w:rFonts w:ascii="Courier New" w:hAnsi="Courier New" w:cs="Courier New"/>
        </w:rPr>
        <w:t xml:space="preserve"> </w:t>
      </w:r>
      <w:r w:rsidR="006451CF">
        <w:rPr>
          <w:rFonts w:ascii="Courier New" w:hAnsi="Courier New" w:cs="Courier New"/>
        </w:rPr>
        <w:t>No we would not</w:t>
      </w:r>
      <w:r w:rsidRPr="00154530">
        <w:rPr>
          <w:rFonts w:ascii="Courier New" w:hAnsi="Courier New" w:cs="Courier New"/>
        </w:rPr>
        <w:t xml:space="preserve"> have been able to recover the components. According to Solubilit</w:t>
      </w:r>
      <w:r w:rsidR="006451CF">
        <w:rPr>
          <w:rFonts w:ascii="Courier New" w:hAnsi="Courier New" w:cs="Courier New"/>
        </w:rPr>
        <w:t>y Rules, Carbonate is insoluble.</w:t>
      </w:r>
    </w:p>
    <w:p w:rsidR="00836E35" w:rsidRDefault="00836E35" w:rsidP="00154530">
      <w:pPr>
        <w:numPr>
          <w:ilvl w:val="0"/>
          <w:numId w:val="2"/>
        </w:numPr>
        <w:rPr>
          <w:rFonts w:ascii="Courier New" w:hAnsi="Courier New" w:cs="Courier New"/>
        </w:rPr>
      </w:pPr>
      <w:r>
        <w:rPr>
          <w:rFonts w:ascii="Courier New" w:hAnsi="Courier New" w:cs="Courier New"/>
        </w:rPr>
        <w:t>IF A 1M SOLUTION OF K</w:t>
      </w:r>
      <w:r>
        <w:rPr>
          <w:rFonts w:ascii="Courier New" w:hAnsi="Courier New" w:cs="Courier New"/>
          <w:vertAlign w:val="subscript"/>
        </w:rPr>
        <w:t>2</w:t>
      </w:r>
      <w:r>
        <w:rPr>
          <w:rFonts w:ascii="Courier New" w:hAnsi="Courier New" w:cs="Courier New"/>
        </w:rPr>
        <w:t>SO</w:t>
      </w:r>
      <w:r>
        <w:rPr>
          <w:rFonts w:ascii="Courier New" w:hAnsi="Courier New" w:cs="Courier New"/>
          <w:vertAlign w:val="subscript"/>
        </w:rPr>
        <w:t>4</w:t>
      </w:r>
      <w:r>
        <w:rPr>
          <w:rFonts w:ascii="Courier New" w:hAnsi="Courier New" w:cs="Courier New"/>
        </w:rPr>
        <w:t xml:space="preserve"> WAS USED IN LIEU OF THE K</w:t>
      </w:r>
      <w:r>
        <w:rPr>
          <w:rFonts w:ascii="Courier New" w:hAnsi="Courier New" w:cs="Courier New"/>
          <w:vertAlign w:val="subscript"/>
        </w:rPr>
        <w:t>2</w:t>
      </w:r>
      <w:r>
        <w:rPr>
          <w:rFonts w:ascii="Courier New" w:hAnsi="Courier New" w:cs="Courier New"/>
        </w:rPr>
        <w:t>CO</w:t>
      </w:r>
      <w:r>
        <w:rPr>
          <w:rFonts w:ascii="Courier New" w:hAnsi="Courier New" w:cs="Courier New"/>
          <w:vertAlign w:val="subscript"/>
        </w:rPr>
        <w:t>3</w:t>
      </w:r>
      <w:r w:rsidRPr="00154530">
        <w:rPr>
          <w:rFonts w:ascii="Courier New" w:hAnsi="Courier New" w:cs="Courier New"/>
          <w:caps/>
        </w:rPr>
        <w:t xml:space="preserve"> solution in part 3, would the calcium be recovered? </w:t>
      </w:r>
      <w:r>
        <w:rPr>
          <w:rFonts w:ascii="Courier New" w:hAnsi="Courier New" w:cs="Courier New"/>
        </w:rPr>
        <w:t xml:space="preserve">IF SO, WOULD THE MASS           RECOVERED BE THE SAME? EXPLAIN                            </w:t>
      </w:r>
      <w:r w:rsidR="006451CF">
        <w:rPr>
          <w:rFonts w:ascii="Courier New" w:hAnsi="Courier New" w:cs="Courier New"/>
        </w:rPr>
        <w:t xml:space="preserve">          </w:t>
      </w:r>
      <w:r w:rsidR="006451CF">
        <w:rPr>
          <w:rFonts w:ascii="Courier New" w:hAnsi="Courier New" w:cs="Courier New"/>
        </w:rPr>
        <w:tab/>
        <w:t>The calcium would be recovered.</w:t>
      </w:r>
    </w:p>
    <w:p w:rsidR="006451CF" w:rsidRPr="00636663" w:rsidRDefault="006451CF" w:rsidP="006451CF">
      <w:pPr>
        <w:ind w:left="900"/>
        <w:rPr>
          <w:rFonts w:ascii="Courier New" w:hAnsi="Courier New" w:cs="Courier New"/>
        </w:rPr>
      </w:pPr>
      <w:r>
        <w:rPr>
          <w:rFonts w:ascii="Courier New" w:hAnsi="Courier New" w:cs="Courier New"/>
        </w:rPr>
        <w:t>Ca2+ (</w:t>
      </w:r>
      <w:proofErr w:type="spellStart"/>
      <w:r>
        <w:rPr>
          <w:rFonts w:ascii="Courier New" w:hAnsi="Courier New" w:cs="Courier New"/>
        </w:rPr>
        <w:t>aq</w:t>
      </w:r>
      <w:proofErr w:type="spellEnd"/>
      <w:r>
        <w:rPr>
          <w:rFonts w:ascii="Courier New" w:hAnsi="Courier New" w:cs="Courier New"/>
        </w:rPr>
        <w:t xml:space="preserve">) + K2SO4 2-   </w:t>
      </w:r>
      <w:r w:rsidRPr="006451CF">
        <w:rPr>
          <w:rFonts w:ascii="Courier New" w:hAnsi="Courier New" w:cs="Courier New"/>
        </w:rPr>
        <w:sym w:font="Wingdings" w:char="F0E0"/>
      </w:r>
      <w:r>
        <w:rPr>
          <w:rFonts w:ascii="Courier New" w:hAnsi="Courier New" w:cs="Courier New"/>
        </w:rPr>
        <w:t xml:space="preserve">   CaSO4</w:t>
      </w:r>
      <w:bookmarkStart w:id="0" w:name="_GoBack"/>
      <w:bookmarkEnd w:id="0"/>
    </w:p>
    <w:sectPr w:rsidR="006451CF" w:rsidRPr="00636663" w:rsidSect="00010F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E35" w:rsidRDefault="00836E35" w:rsidP="00836E35">
      <w:pPr>
        <w:spacing w:after="0" w:line="240" w:lineRule="auto"/>
      </w:pPr>
      <w:r>
        <w:separator/>
      </w:r>
    </w:p>
  </w:endnote>
  <w:endnote w:type="continuationSeparator" w:id="0">
    <w:p w:rsidR="00836E35" w:rsidRDefault="00836E35" w:rsidP="0083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0AFF" w:usb1="40007843" w:usb2="00000001" w:usb3="00000000" w:csb0="000001BF" w:csb1="00000000"/>
  </w:font>
  <w:font w:name="Lucida Grande">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E35" w:rsidRDefault="00836E35" w:rsidP="00836E35">
      <w:pPr>
        <w:spacing w:after="0" w:line="240" w:lineRule="auto"/>
      </w:pPr>
      <w:r>
        <w:separator/>
      </w:r>
    </w:p>
  </w:footnote>
  <w:footnote w:type="continuationSeparator" w:id="0">
    <w:p w:rsidR="00836E35" w:rsidRDefault="00836E35" w:rsidP="00836E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E35" w:rsidRPr="00154530" w:rsidRDefault="00836E35" w:rsidP="00154530">
    <w:pPr>
      <w:pStyle w:val="Header"/>
      <w:spacing w:after="0"/>
      <w:jc w:val="center"/>
      <w:rPr>
        <w:rFonts w:ascii="Courier New" w:hAnsi="Courier New"/>
      </w:rPr>
    </w:pPr>
    <w:r w:rsidRPr="00154530">
      <w:rPr>
        <w:rFonts w:ascii="Courier New" w:hAnsi="Courier New"/>
      </w:rPr>
      <w:fldChar w:fldCharType="begin"/>
    </w:r>
    <w:r w:rsidRPr="00154530">
      <w:rPr>
        <w:rFonts w:ascii="Courier New" w:hAnsi="Courier New"/>
      </w:rPr>
      <w:instrText xml:space="preserve"> CONTACT _Con-3838F6F11 \c \s \l </w:instrText>
    </w:r>
    <w:r w:rsidRPr="00154530">
      <w:rPr>
        <w:rFonts w:ascii="Courier New" w:hAnsi="Courier New"/>
      </w:rPr>
      <w:fldChar w:fldCharType="separate"/>
    </w:r>
    <w:r w:rsidRPr="00154530">
      <w:rPr>
        <w:rFonts w:ascii="Courier New" w:hAnsi="Courier New"/>
        <w:noProof/>
      </w:rPr>
      <w:t>Anastasia Pilorge</w:t>
    </w:r>
    <w:r w:rsidRPr="00154530">
      <w:rPr>
        <w:rFonts w:ascii="Courier New" w:hAnsi="Courier New"/>
      </w:rPr>
      <w:fldChar w:fldCharType="end"/>
    </w:r>
  </w:p>
  <w:p w:rsidR="00836E35" w:rsidRPr="00154530" w:rsidRDefault="00836E35" w:rsidP="00154530">
    <w:pPr>
      <w:pStyle w:val="Header"/>
      <w:spacing w:after="0"/>
      <w:jc w:val="center"/>
      <w:rPr>
        <w:rFonts w:ascii="Courier New" w:hAnsi="Courier New"/>
      </w:rPr>
    </w:pPr>
    <w:r w:rsidRPr="00154530">
      <w:rPr>
        <w:rFonts w:ascii="Courier New" w:hAnsi="Courier New"/>
      </w:rPr>
      <w:t>February 7, 2013</w:t>
    </w:r>
  </w:p>
  <w:p w:rsidR="00836E35" w:rsidRDefault="00836E35" w:rsidP="00154530">
    <w:pPr>
      <w:pStyle w:val="Header"/>
      <w:spacing w:after="0"/>
      <w:jc w:val="center"/>
      <w:rPr>
        <w:rFonts w:ascii="Courier New" w:hAnsi="Courier New"/>
      </w:rPr>
    </w:pPr>
    <w:r w:rsidRPr="00154530">
      <w:rPr>
        <w:rFonts w:ascii="Courier New" w:hAnsi="Courier New"/>
      </w:rPr>
      <w:t>SEPERATING COMPONENTS IN A MIXTURE POSTLAB QUESTIONS</w:t>
    </w:r>
  </w:p>
  <w:p w:rsidR="00836E35" w:rsidRPr="00154530" w:rsidRDefault="00836E35" w:rsidP="00154530">
    <w:pPr>
      <w:pStyle w:val="Header"/>
      <w:spacing w:line="240" w:lineRule="auto"/>
      <w:jc w:val="center"/>
      <w:rPr>
        <w:rFonts w:ascii="Courier New" w:hAnsi="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530D5"/>
    <w:multiLevelType w:val="hybridMultilevel"/>
    <w:tmpl w:val="B1DCBB46"/>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02DBE"/>
    <w:multiLevelType w:val="hybridMultilevel"/>
    <w:tmpl w:val="7D28D43C"/>
    <w:lvl w:ilvl="0" w:tplc="0409000F">
      <w:start w:val="4"/>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6712"/>
    <w:rsid w:val="00010FB1"/>
    <w:rsid w:val="00154530"/>
    <w:rsid w:val="003A7CFC"/>
    <w:rsid w:val="004031F1"/>
    <w:rsid w:val="00636663"/>
    <w:rsid w:val="006451CF"/>
    <w:rsid w:val="00836E35"/>
    <w:rsid w:val="00CE6712"/>
    <w:rsid w:val="00F371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6712"/>
    <w:pPr>
      <w:ind w:left="720"/>
      <w:contextualSpacing/>
    </w:pPr>
  </w:style>
  <w:style w:type="paragraph" w:styleId="Header">
    <w:name w:val="header"/>
    <w:basedOn w:val="Normal"/>
    <w:link w:val="HeaderChar"/>
    <w:uiPriority w:val="99"/>
    <w:rsid w:val="00154530"/>
    <w:pPr>
      <w:tabs>
        <w:tab w:val="center" w:pos="4320"/>
        <w:tab w:val="right" w:pos="8640"/>
      </w:tabs>
    </w:pPr>
  </w:style>
  <w:style w:type="character" w:customStyle="1" w:styleId="HeaderChar">
    <w:name w:val="Header Char"/>
    <w:basedOn w:val="DefaultParagraphFont"/>
    <w:link w:val="Header"/>
    <w:uiPriority w:val="99"/>
    <w:semiHidden/>
    <w:rsid w:val="00E859F7"/>
    <w:rPr>
      <w:sz w:val="22"/>
      <w:szCs w:val="22"/>
    </w:rPr>
  </w:style>
  <w:style w:type="paragraph" w:styleId="Footer">
    <w:name w:val="footer"/>
    <w:basedOn w:val="Normal"/>
    <w:link w:val="FooterChar"/>
    <w:uiPriority w:val="99"/>
    <w:semiHidden/>
    <w:rsid w:val="00154530"/>
    <w:pPr>
      <w:tabs>
        <w:tab w:val="center" w:pos="4320"/>
        <w:tab w:val="right" w:pos="8640"/>
      </w:tabs>
    </w:pPr>
  </w:style>
  <w:style w:type="character" w:customStyle="1" w:styleId="FooterChar">
    <w:name w:val="Footer Char"/>
    <w:basedOn w:val="DefaultParagraphFont"/>
    <w:link w:val="Footer"/>
    <w:uiPriority w:val="99"/>
    <w:semiHidden/>
    <w:rsid w:val="00E859F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MDC</dc:creator>
  <cp:keywords/>
  <cp:lastModifiedBy>MDC</cp:lastModifiedBy>
  <cp:revision>3</cp:revision>
  <dcterms:created xsi:type="dcterms:W3CDTF">2013-02-07T11:31:00Z</dcterms:created>
  <dcterms:modified xsi:type="dcterms:W3CDTF">2013-02-07T13:03:00Z</dcterms:modified>
</cp:coreProperties>
</file>