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EE3" w:rsidRDefault="00F2744D" w:rsidP="001220AD">
      <w:pPr>
        <w:ind w:left="-284" w:right="-1227" w:hanging="142"/>
        <w:jc w:val="center"/>
        <w:rPr>
          <w:rFonts w:cs="Arial"/>
          <w:b/>
          <w:bCs/>
          <w:szCs w:val="24"/>
          <w:lang w:val="es-CO"/>
        </w:rPr>
      </w:pPr>
      <w:bookmarkStart w:id="0" w:name="_GoBack"/>
      <w:bookmarkEnd w:id="0"/>
      <w:r>
        <w:rPr>
          <w:rFonts w:cs="Arial"/>
          <w:b/>
          <w:bCs/>
          <w:szCs w:val="24"/>
          <w:lang w:val="es-CO"/>
        </w:rPr>
        <w:t>Trabajo N°3 Bases de Datos 2</w:t>
      </w:r>
    </w:p>
    <w:p w:rsidR="00F2744D" w:rsidRDefault="00F2744D" w:rsidP="00822692">
      <w:pPr>
        <w:ind w:left="-284" w:right="-1227"/>
        <w:jc w:val="center"/>
        <w:rPr>
          <w:rFonts w:cs="Arial"/>
          <w:i/>
          <w:iCs/>
          <w:szCs w:val="24"/>
          <w:lang w:val="es-CO"/>
        </w:rPr>
      </w:pPr>
      <w:r>
        <w:rPr>
          <w:rFonts w:cs="Arial"/>
          <w:i/>
          <w:iCs/>
          <w:szCs w:val="24"/>
          <w:lang w:val="es-CO"/>
        </w:rPr>
        <w:t xml:space="preserve">Darwin Herrera </w:t>
      </w:r>
      <w:r>
        <w:rPr>
          <w:rFonts w:cs="Arial"/>
          <w:i/>
          <w:iCs/>
          <w:szCs w:val="24"/>
          <w:lang w:val="es-CO"/>
        </w:rPr>
        <w:tab/>
      </w:r>
      <w:r>
        <w:rPr>
          <w:rFonts w:cs="Arial"/>
          <w:i/>
          <w:iCs/>
          <w:szCs w:val="24"/>
          <w:lang w:val="es-CO"/>
        </w:rPr>
        <w:tab/>
        <w:t>Melina Muñoz</w:t>
      </w:r>
    </w:p>
    <w:p w:rsidR="00F2744D" w:rsidRDefault="00F2744D" w:rsidP="00822692">
      <w:pPr>
        <w:ind w:left="-284" w:right="-1227"/>
        <w:jc w:val="both"/>
        <w:rPr>
          <w:rFonts w:cs="Arial"/>
          <w:b/>
          <w:bCs/>
          <w:szCs w:val="24"/>
          <w:lang w:val="es-CO"/>
        </w:rPr>
      </w:pPr>
      <w:r>
        <w:rPr>
          <w:rFonts w:cs="Arial"/>
          <w:b/>
          <w:bCs/>
          <w:szCs w:val="24"/>
          <w:lang w:val="es-CO"/>
        </w:rPr>
        <w:t>PUNTO 1</w:t>
      </w:r>
    </w:p>
    <w:p w:rsidR="00F2744D" w:rsidRDefault="0003014C" w:rsidP="00822692">
      <w:pPr>
        <w:ind w:left="-284" w:right="-540"/>
        <w:jc w:val="both"/>
        <w:rPr>
          <w:rFonts w:cs="Arial"/>
          <w:i/>
          <w:iCs/>
          <w:szCs w:val="24"/>
          <w:lang w:val="es-CO"/>
        </w:rPr>
      </w:pPr>
      <w:r>
        <w:rPr>
          <w:rFonts w:cs="Arial"/>
          <w:szCs w:val="24"/>
          <w:lang w:val="es-CO"/>
        </w:rPr>
        <w:t>Los atributos de las tablas deben de ser ingresados separados por comas; el orden de poner los atributos es:</w:t>
      </w:r>
      <w:r>
        <w:rPr>
          <w:rFonts w:cs="Arial"/>
          <w:szCs w:val="24"/>
          <w:lang w:val="es-CO"/>
        </w:rPr>
        <w:br/>
      </w:r>
      <w:proofErr w:type="spellStart"/>
      <w:r>
        <w:rPr>
          <w:rFonts w:cs="Arial"/>
          <w:i/>
          <w:iCs/>
          <w:szCs w:val="24"/>
          <w:lang w:val="es-CO"/>
        </w:rPr>
        <w:t>clavePrimaria</w:t>
      </w:r>
      <w:proofErr w:type="spellEnd"/>
      <w:r>
        <w:rPr>
          <w:rFonts w:cs="Arial"/>
          <w:i/>
          <w:iCs/>
          <w:szCs w:val="24"/>
          <w:lang w:val="es-CO"/>
        </w:rPr>
        <w:t xml:space="preserve">, </w:t>
      </w:r>
      <w:proofErr w:type="spellStart"/>
      <w:r>
        <w:rPr>
          <w:rFonts w:cs="Arial"/>
          <w:i/>
          <w:iCs/>
          <w:szCs w:val="24"/>
          <w:lang w:val="es-CO"/>
        </w:rPr>
        <w:t>claveForanea</w:t>
      </w:r>
      <w:proofErr w:type="spellEnd"/>
      <w:r>
        <w:rPr>
          <w:rFonts w:cs="Arial"/>
          <w:i/>
          <w:iCs/>
          <w:szCs w:val="24"/>
          <w:lang w:val="es-CO"/>
        </w:rPr>
        <w:t xml:space="preserve"> </w:t>
      </w:r>
      <w:r w:rsidRPr="0003014C">
        <w:rPr>
          <w:rFonts w:cs="Arial"/>
          <w:i/>
          <w:iCs/>
          <w:szCs w:val="24"/>
          <w:lang w:val="es-CO"/>
        </w:rPr>
        <w:t>(</w:t>
      </w:r>
      <w:r w:rsidRPr="0003014C">
        <w:rPr>
          <w:rFonts w:cs="Arial"/>
          <w:i/>
          <w:iCs/>
          <w:szCs w:val="24"/>
          <w:u w:val="single"/>
          <w:lang w:val="es-CO"/>
        </w:rPr>
        <w:t>En caso de requerirse</w:t>
      </w:r>
      <w:r>
        <w:rPr>
          <w:rFonts w:cs="Arial"/>
          <w:i/>
          <w:iCs/>
          <w:szCs w:val="24"/>
          <w:lang w:val="es-CO"/>
        </w:rPr>
        <w:t>), demás atributos…</w:t>
      </w:r>
    </w:p>
    <w:p w:rsidR="0003014C" w:rsidRDefault="0003014C" w:rsidP="00822692">
      <w:pPr>
        <w:tabs>
          <w:tab w:val="right" w:pos="8838"/>
        </w:tabs>
        <w:ind w:left="-284" w:right="-540"/>
        <w:jc w:val="both"/>
        <w:rPr>
          <w:rFonts w:cs="Arial"/>
          <w:color w:val="000000"/>
        </w:rPr>
      </w:pPr>
      <w:r>
        <w:rPr>
          <w:rFonts w:cs="Arial"/>
          <w:szCs w:val="24"/>
          <w:lang w:val="es-CO"/>
        </w:rPr>
        <w:t xml:space="preserve">Las consultas se deben separar por “;” en caso de realizar más de una consulta en los campos especificados. </w:t>
      </w:r>
      <w:r w:rsidRPr="0003014C">
        <w:rPr>
          <w:rFonts w:cs="Arial"/>
          <w:szCs w:val="24"/>
          <w:lang w:val="es-CO"/>
        </w:rPr>
        <w:t>Los atributos de las tablas, los nombres de los atributos deben ser distintos entre todas las tablas,</w:t>
      </w:r>
      <w:r>
        <w:rPr>
          <w:rFonts w:cs="Arial"/>
          <w:szCs w:val="24"/>
          <w:lang w:val="es-CO"/>
        </w:rPr>
        <w:t xml:space="preserve"> </w:t>
      </w:r>
      <w:r>
        <w:rPr>
          <w:rFonts w:cs="Arial"/>
          <w:color w:val="000000"/>
        </w:rPr>
        <w:t>los atributos también deben ser distintos de los nombres de las tablas.</w:t>
      </w:r>
    </w:p>
    <w:p w:rsidR="0003014C" w:rsidRPr="0003014C" w:rsidRDefault="0003014C" w:rsidP="00822692">
      <w:pPr>
        <w:tabs>
          <w:tab w:val="right" w:pos="8838"/>
        </w:tabs>
        <w:ind w:left="-284" w:right="-540"/>
        <w:jc w:val="both"/>
        <w:rPr>
          <w:rFonts w:cs="Arial"/>
          <w:color w:val="000000"/>
        </w:rPr>
      </w:pPr>
      <w:r>
        <w:rPr>
          <w:rFonts w:cs="Arial"/>
          <w:color w:val="000000"/>
        </w:rPr>
        <w:t>Dentro de las consultas se pueden extraer los atributos:</w:t>
      </w:r>
    </w:p>
    <w:p w:rsidR="0003014C" w:rsidRDefault="0003014C" w:rsidP="00822692">
      <w:pPr>
        <w:pStyle w:val="NormalWeb"/>
        <w:numPr>
          <w:ilvl w:val="0"/>
          <w:numId w:val="1"/>
        </w:numPr>
        <w:tabs>
          <w:tab w:val="clear" w:pos="720"/>
        </w:tabs>
        <w:spacing w:before="0" w:beforeAutospacing="0" w:after="0" w:afterAutospacing="0"/>
        <w:ind w:left="142" w:right="-540" w:hanging="284"/>
        <w:jc w:val="both"/>
        <w:textAlignment w:val="baseline"/>
        <w:rPr>
          <w:rFonts w:ascii="Arial" w:hAnsi="Arial" w:cs="Arial"/>
          <w:color w:val="000000"/>
          <w:sz w:val="22"/>
          <w:szCs w:val="22"/>
        </w:rPr>
      </w:pPr>
      <w:r>
        <w:rPr>
          <w:rFonts w:ascii="Arial" w:hAnsi="Arial" w:cs="Arial"/>
          <w:color w:val="000000"/>
          <w:sz w:val="22"/>
          <w:szCs w:val="22"/>
        </w:rPr>
        <w:t>Selección de varias tablas</w:t>
      </w:r>
    </w:p>
    <w:p w:rsidR="0003014C" w:rsidRDefault="0003014C" w:rsidP="00822692">
      <w:pPr>
        <w:pStyle w:val="NormalWeb"/>
        <w:numPr>
          <w:ilvl w:val="0"/>
          <w:numId w:val="1"/>
        </w:numPr>
        <w:tabs>
          <w:tab w:val="clear" w:pos="720"/>
          <w:tab w:val="num" w:pos="142"/>
        </w:tabs>
        <w:spacing w:before="0" w:beforeAutospacing="0" w:after="0" w:afterAutospacing="0"/>
        <w:ind w:left="-284" w:right="-540" w:firstLine="142"/>
        <w:jc w:val="both"/>
        <w:textAlignment w:val="baseline"/>
        <w:rPr>
          <w:rFonts w:ascii="Arial" w:hAnsi="Arial" w:cs="Arial"/>
          <w:color w:val="000000"/>
          <w:sz w:val="22"/>
          <w:szCs w:val="22"/>
        </w:rPr>
      </w:pPr>
      <w:r>
        <w:rPr>
          <w:rFonts w:ascii="Arial" w:hAnsi="Arial" w:cs="Arial"/>
          <w:color w:val="000000"/>
          <w:sz w:val="22"/>
          <w:szCs w:val="22"/>
        </w:rPr>
        <w:t xml:space="preserve">Uso de los atributos en la sección </w:t>
      </w:r>
      <w:proofErr w:type="spellStart"/>
      <w:r>
        <w:rPr>
          <w:rFonts w:ascii="Arial" w:hAnsi="Arial" w:cs="Arial"/>
          <w:color w:val="000000"/>
          <w:sz w:val="22"/>
          <w:szCs w:val="22"/>
        </w:rPr>
        <w:t>where</w:t>
      </w:r>
      <w:proofErr w:type="spellEnd"/>
      <w:r>
        <w:rPr>
          <w:rFonts w:ascii="Arial" w:hAnsi="Arial" w:cs="Arial"/>
          <w:color w:val="000000"/>
          <w:sz w:val="22"/>
          <w:szCs w:val="22"/>
        </w:rPr>
        <w:t>.</w:t>
      </w:r>
    </w:p>
    <w:p w:rsidR="0003014C" w:rsidRDefault="0003014C" w:rsidP="00822692">
      <w:pPr>
        <w:pStyle w:val="NormalWeb"/>
        <w:spacing w:before="0" w:beforeAutospacing="0" w:after="0" w:afterAutospacing="0"/>
        <w:ind w:left="-284" w:right="-540"/>
        <w:jc w:val="both"/>
        <w:textAlignment w:val="baseline"/>
        <w:rPr>
          <w:rFonts w:ascii="Arial" w:hAnsi="Arial" w:cs="Arial"/>
          <w:color w:val="000000"/>
          <w:sz w:val="22"/>
          <w:szCs w:val="22"/>
        </w:rPr>
      </w:pPr>
    </w:p>
    <w:p w:rsidR="0003014C" w:rsidRDefault="0003014C" w:rsidP="00822692">
      <w:pPr>
        <w:pStyle w:val="NormalWeb"/>
        <w:spacing w:before="0" w:beforeAutospacing="0" w:after="0" w:afterAutospacing="0"/>
        <w:ind w:left="-284" w:right="-540"/>
        <w:jc w:val="both"/>
        <w:textAlignment w:val="baseline"/>
        <w:rPr>
          <w:rFonts w:ascii="Arial" w:hAnsi="Arial" w:cs="Arial"/>
          <w:b/>
          <w:bCs/>
          <w:i/>
          <w:iCs/>
          <w:color w:val="000000"/>
          <w:sz w:val="22"/>
          <w:szCs w:val="22"/>
        </w:rPr>
      </w:pPr>
      <w:r>
        <w:rPr>
          <w:rFonts w:ascii="Arial" w:hAnsi="Arial" w:cs="Arial"/>
          <w:color w:val="000000"/>
          <w:sz w:val="22"/>
          <w:szCs w:val="22"/>
        </w:rPr>
        <w:t xml:space="preserve">No son validas las consultas tipo </w:t>
      </w:r>
      <w:r>
        <w:rPr>
          <w:rFonts w:ascii="Arial" w:hAnsi="Arial" w:cs="Arial"/>
          <w:b/>
          <w:bCs/>
          <w:i/>
          <w:iCs/>
          <w:color w:val="000000"/>
          <w:sz w:val="22"/>
          <w:szCs w:val="22"/>
        </w:rPr>
        <w:t xml:space="preserve">SELECT * FROM...  </w:t>
      </w:r>
    </w:p>
    <w:p w:rsidR="00E72A2C" w:rsidRDefault="00E72A2C" w:rsidP="00822692">
      <w:pPr>
        <w:pStyle w:val="NormalWeb"/>
        <w:spacing w:before="0" w:beforeAutospacing="0" w:after="0" w:afterAutospacing="0"/>
        <w:ind w:left="-284" w:right="-540" w:hanging="426"/>
        <w:jc w:val="both"/>
        <w:textAlignment w:val="baseline"/>
        <w:rPr>
          <w:rFonts w:ascii="Arial" w:hAnsi="Arial" w:cs="Arial"/>
          <w:b/>
          <w:bCs/>
          <w:i/>
          <w:iCs/>
          <w:color w:val="000000"/>
          <w:sz w:val="22"/>
          <w:szCs w:val="22"/>
        </w:rPr>
      </w:pPr>
    </w:p>
    <w:p w:rsidR="00E72A2C" w:rsidRDefault="00E72A2C" w:rsidP="00822692">
      <w:pPr>
        <w:pStyle w:val="NormalWeb"/>
        <w:tabs>
          <w:tab w:val="left" w:pos="5096"/>
        </w:tabs>
        <w:spacing w:before="0" w:beforeAutospacing="0" w:after="0" w:afterAutospacing="0"/>
        <w:ind w:left="-284" w:right="-540"/>
        <w:jc w:val="both"/>
        <w:textAlignment w:val="baseline"/>
        <w:rPr>
          <w:rFonts w:ascii="Arial" w:hAnsi="Arial" w:cs="Arial"/>
          <w:color w:val="000000"/>
          <w:sz w:val="22"/>
          <w:szCs w:val="22"/>
        </w:rPr>
      </w:pPr>
      <w:r>
        <w:rPr>
          <w:rFonts w:ascii="Arial" w:hAnsi="Arial" w:cs="Arial"/>
          <w:color w:val="000000"/>
          <w:sz w:val="22"/>
          <w:szCs w:val="22"/>
        </w:rPr>
        <w:t xml:space="preserve">Para desarrollar el punto se hizo uso de formularios para recibir la información; internamente en Java se hacen el uso de estructuras de datos integradas en la librería </w:t>
      </w:r>
      <w:proofErr w:type="spellStart"/>
      <w:proofErr w:type="gramStart"/>
      <w:r>
        <w:rPr>
          <w:rFonts w:ascii="Arial" w:hAnsi="Arial" w:cs="Arial"/>
          <w:color w:val="000000"/>
          <w:sz w:val="22"/>
          <w:szCs w:val="22"/>
        </w:rPr>
        <w:t>java.util</w:t>
      </w:r>
      <w:proofErr w:type="spellEnd"/>
      <w:proofErr w:type="gramEnd"/>
      <w:r>
        <w:rPr>
          <w:rFonts w:ascii="Arial" w:hAnsi="Arial" w:cs="Arial"/>
          <w:color w:val="000000"/>
          <w:sz w:val="22"/>
          <w:szCs w:val="22"/>
        </w:rPr>
        <w:t xml:space="preserve">.*, Estas estructuras tienen comportamiento de conjuntos y contienen métodos que facilitan las operaciones de conjuntos, lo cual facilito implementar las formulas empleadas en el </w:t>
      </w:r>
      <w:proofErr w:type="spellStart"/>
      <w:r>
        <w:rPr>
          <w:rFonts w:ascii="Arial" w:hAnsi="Arial" w:cs="Arial"/>
          <w:color w:val="000000"/>
          <w:sz w:val="22"/>
          <w:szCs w:val="22"/>
        </w:rPr>
        <w:t>paper</w:t>
      </w:r>
      <w:proofErr w:type="spellEnd"/>
      <w:r>
        <w:rPr>
          <w:rFonts w:ascii="Arial" w:hAnsi="Arial" w:cs="Arial"/>
          <w:color w:val="000000"/>
          <w:sz w:val="22"/>
          <w:szCs w:val="22"/>
        </w:rPr>
        <w:t xml:space="preserve">. </w:t>
      </w:r>
    </w:p>
    <w:p w:rsidR="00E72A2C" w:rsidRDefault="00E72A2C" w:rsidP="00822692">
      <w:pPr>
        <w:pStyle w:val="NormalWeb"/>
        <w:tabs>
          <w:tab w:val="left" w:pos="5096"/>
        </w:tabs>
        <w:spacing w:before="0" w:beforeAutospacing="0" w:after="0" w:afterAutospacing="0"/>
        <w:ind w:left="-284" w:right="-540"/>
        <w:jc w:val="both"/>
        <w:textAlignment w:val="baseline"/>
        <w:rPr>
          <w:rFonts w:ascii="Arial" w:hAnsi="Arial" w:cs="Arial"/>
          <w:color w:val="000000"/>
          <w:sz w:val="22"/>
          <w:szCs w:val="22"/>
        </w:rPr>
      </w:pPr>
    </w:p>
    <w:p w:rsidR="00E72A2C" w:rsidRDefault="00E72A2C" w:rsidP="00822692">
      <w:pPr>
        <w:pStyle w:val="NormalWeb"/>
        <w:tabs>
          <w:tab w:val="left" w:pos="5096"/>
        </w:tabs>
        <w:spacing w:before="0" w:beforeAutospacing="0" w:after="0" w:afterAutospacing="0"/>
        <w:ind w:left="-284" w:right="-540"/>
        <w:jc w:val="both"/>
        <w:textAlignment w:val="baseline"/>
        <w:rPr>
          <w:rFonts w:ascii="Arial" w:hAnsi="Arial" w:cs="Arial"/>
          <w:color w:val="000000"/>
          <w:sz w:val="22"/>
          <w:szCs w:val="22"/>
        </w:rPr>
      </w:pPr>
      <w:r>
        <w:rPr>
          <w:rFonts w:ascii="Arial" w:hAnsi="Arial" w:cs="Arial"/>
          <w:color w:val="000000"/>
          <w:sz w:val="22"/>
          <w:szCs w:val="22"/>
        </w:rPr>
        <w:t xml:space="preserve">Para el ingreso de los datos se hizo </w:t>
      </w:r>
      <w:r w:rsidR="0059004B">
        <w:rPr>
          <w:rFonts w:ascii="Arial" w:hAnsi="Arial" w:cs="Arial"/>
          <w:color w:val="000000"/>
          <w:sz w:val="22"/>
          <w:szCs w:val="22"/>
        </w:rPr>
        <w:t xml:space="preserve">una “limpieza” de datos usando </w:t>
      </w:r>
      <w:proofErr w:type="spellStart"/>
      <w:r w:rsidR="0059004B">
        <w:rPr>
          <w:rFonts w:ascii="Arial" w:hAnsi="Arial" w:cs="Arial"/>
          <w:color w:val="000000"/>
          <w:sz w:val="22"/>
          <w:szCs w:val="22"/>
        </w:rPr>
        <w:t>regex</w:t>
      </w:r>
      <w:proofErr w:type="spellEnd"/>
      <w:r w:rsidR="0059004B">
        <w:rPr>
          <w:rFonts w:ascii="Arial" w:hAnsi="Arial" w:cs="Arial"/>
          <w:color w:val="000000"/>
          <w:sz w:val="22"/>
          <w:szCs w:val="22"/>
        </w:rPr>
        <w:t xml:space="preserve"> para quitar los espacios en blanco y no se </w:t>
      </w:r>
      <w:r w:rsidR="00A401E7">
        <w:rPr>
          <w:rFonts w:ascii="Arial" w:hAnsi="Arial" w:cs="Arial"/>
          <w:color w:val="000000"/>
          <w:sz w:val="22"/>
          <w:szCs w:val="22"/>
        </w:rPr>
        <w:t>encontrarán</w:t>
      </w:r>
      <w:r w:rsidR="0059004B">
        <w:rPr>
          <w:rFonts w:ascii="Arial" w:hAnsi="Arial" w:cs="Arial"/>
          <w:color w:val="000000"/>
          <w:sz w:val="22"/>
          <w:szCs w:val="22"/>
        </w:rPr>
        <w:t xml:space="preserve"> problemas a la hora de comparar cadenas de texto. </w:t>
      </w:r>
    </w:p>
    <w:p w:rsidR="00822692" w:rsidRDefault="00822692" w:rsidP="00822692">
      <w:pPr>
        <w:ind w:left="-284"/>
        <w:rPr>
          <w:b/>
          <w:bCs/>
          <w:lang w:val="es-CO"/>
        </w:rPr>
      </w:pPr>
    </w:p>
    <w:p w:rsidR="00822692" w:rsidRDefault="00822692" w:rsidP="00822692">
      <w:pPr>
        <w:ind w:left="-284"/>
        <w:rPr>
          <w:rFonts w:eastAsiaTheme="minorEastAsia"/>
        </w:rPr>
      </w:pPr>
      <w:r>
        <w:rPr>
          <w:b/>
          <w:bCs/>
          <w:lang w:val="es-CO"/>
        </w:rPr>
        <w:t xml:space="preserve">d) Mejora 1: </w:t>
      </w:r>
      <w:r>
        <w:t xml:space="preserve">En mi concepto se debe de mejorar la no repetición de atributos en </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oMath>
      <w:r>
        <w:rPr>
          <w:rFonts w:eastAsiaTheme="minorEastAsia"/>
        </w:rPr>
        <w:t xml:space="preserve"> y </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oMath>
      <w:r>
        <w:rPr>
          <w:rFonts w:eastAsiaTheme="minorEastAsia"/>
        </w:rPr>
        <w:t xml:space="preserve"> esto debido a que se pueden tener atributos en las dos simultáneamente lo cual hace que en mi opinión exista información redundante que tiene la misma eficiencia en las consultas, un caso  para ejemplificar eso es:</w:t>
      </w:r>
      <w:r>
        <w:rPr>
          <w:rFonts w:eastAsiaTheme="minorEastAsia"/>
        </w:rPr>
        <w:br/>
        <w:t>T1: a, b, c.</w:t>
      </w:r>
      <w:r>
        <w:rPr>
          <w:rFonts w:eastAsiaTheme="minorEastAsia"/>
        </w:rPr>
        <w:br/>
        <w:t>T2: a, d, e ,f</w:t>
      </w:r>
      <w:r>
        <w:rPr>
          <w:rFonts w:eastAsiaTheme="minorEastAsia"/>
        </w:rPr>
        <w:br/>
        <w:t>S1: d;</w:t>
      </w:r>
      <w:r>
        <w:rPr>
          <w:rFonts w:eastAsiaTheme="minorEastAsia"/>
        </w:rPr>
        <w:br/>
        <w:t xml:space="preserve">      d, e;</w:t>
      </w:r>
      <w:r>
        <w:rPr>
          <w:rFonts w:eastAsiaTheme="minorEastAsia"/>
        </w:rPr>
        <w:br/>
        <w:t>S2: b, d;</w:t>
      </w:r>
    </w:p>
    <w:p w:rsidR="00822692" w:rsidRDefault="00822692" w:rsidP="00822692">
      <w:pPr>
        <w:ind w:left="-284"/>
        <w:rPr>
          <w:rFonts w:eastAsiaTheme="minorEastAsia"/>
        </w:rPr>
      </w:pPr>
      <w:r>
        <w:rPr>
          <w:rFonts w:eastAsiaTheme="minorEastAsia"/>
        </w:rPr>
        <w:t>En este caso Q’</w:t>
      </w:r>
      <w:proofErr w:type="gramStart"/>
      <w:r>
        <w:rPr>
          <w:rFonts w:eastAsiaTheme="minorEastAsia"/>
        </w:rPr>
        <w:t>={</w:t>
      </w:r>
      <w:proofErr w:type="spellStart"/>
      <w:proofErr w:type="gramEnd"/>
      <w:r>
        <w:rPr>
          <w:rFonts w:eastAsiaTheme="minorEastAsia"/>
        </w:rPr>
        <w:t>a,b,c</w:t>
      </w:r>
      <w:proofErr w:type="spellEnd"/>
      <w:r>
        <w:rPr>
          <w:rFonts w:eastAsiaTheme="minorEastAsia"/>
        </w:rPr>
        <w:t xml:space="preserve"> T2’={d, e}, T2”={d}} </w:t>
      </w:r>
    </w:p>
    <w:p w:rsidR="00822692" w:rsidRDefault="00822692" w:rsidP="00822692">
      <w:pPr>
        <w:ind w:left="-284"/>
        <w:rPr>
          <w:rFonts w:eastAsiaTheme="minorEastAsia"/>
        </w:rPr>
      </w:pPr>
      <w:r>
        <w:rPr>
          <w:rFonts w:eastAsiaTheme="minorEastAsia"/>
          <w:b/>
          <w:bCs/>
        </w:rPr>
        <w:t xml:space="preserve">Mejora 2: </w:t>
      </w:r>
      <w:r>
        <w:rPr>
          <w:rFonts w:eastAsiaTheme="minorEastAsia"/>
        </w:rPr>
        <w:t xml:space="preserve">En mi concepto se debe de implementar alguna metodología hibrida con la cual se permita hacer la creación de documentos NoSQL con base en tablas relaciones, considerando las consultas como lo hacen el </w:t>
      </w:r>
      <w:proofErr w:type="spellStart"/>
      <w:r>
        <w:rPr>
          <w:rFonts w:eastAsiaTheme="minorEastAsia"/>
        </w:rPr>
        <w:t>paper</w:t>
      </w:r>
      <w:proofErr w:type="spellEnd"/>
      <w:r>
        <w:rPr>
          <w:rFonts w:eastAsiaTheme="minorEastAsia"/>
        </w:rPr>
        <w:t xml:space="preserve"> </w:t>
      </w:r>
      <w:proofErr w:type="gramStart"/>
      <w:r>
        <w:rPr>
          <w:rFonts w:eastAsiaTheme="minorEastAsia"/>
        </w:rPr>
        <w:t>leído</w:t>
      </w:r>
      <w:proofErr w:type="gramEnd"/>
      <w:r>
        <w:rPr>
          <w:rFonts w:eastAsiaTheme="minorEastAsia"/>
        </w:rPr>
        <w:t xml:space="preserve"> pero también sin dejar por fuera atributos. Mi propuesta es tener en cuenta las consultas que se realizan para crear T’ y T” y crear un documento embebido donde se pongan los atributos no consultados, todo esto para que en un </w:t>
      </w:r>
      <w:proofErr w:type="gramStart"/>
      <w:r>
        <w:rPr>
          <w:rFonts w:eastAsiaTheme="minorEastAsia"/>
        </w:rPr>
        <w:t>futuro  no</w:t>
      </w:r>
      <w:proofErr w:type="gramEnd"/>
      <w:r>
        <w:rPr>
          <w:rFonts w:eastAsiaTheme="minorEastAsia"/>
        </w:rPr>
        <w:t xml:space="preserve"> se queden atributos excluidos o no se puedan realizar consultas con los atributos necesarios porque estos no existen en la </w:t>
      </w:r>
      <w:r w:rsidRPr="007B4D6D">
        <w:rPr>
          <w:rFonts w:eastAsiaTheme="minorEastAsia"/>
          <w:u w:val="single"/>
        </w:rPr>
        <w:t>base</w:t>
      </w:r>
      <w:r>
        <w:rPr>
          <w:rFonts w:eastAsiaTheme="minorEastAsia"/>
        </w:rPr>
        <w:t xml:space="preserve"> de datos NoSQL</w:t>
      </w:r>
    </w:p>
    <w:p w:rsidR="00822692" w:rsidRDefault="00822692" w:rsidP="00822692">
      <w:pPr>
        <w:ind w:left="-284"/>
        <w:jc w:val="both"/>
        <w:rPr>
          <w:sz w:val="24"/>
          <w:szCs w:val="24"/>
        </w:rPr>
      </w:pPr>
      <w:r>
        <w:rPr>
          <w:rFonts w:eastAsiaTheme="minorEastAsia"/>
          <w:b/>
          <w:bCs/>
        </w:rPr>
        <w:t xml:space="preserve">e) </w:t>
      </w:r>
      <w:r>
        <w:rPr>
          <w:rFonts w:eastAsiaTheme="minorEastAsia"/>
          <w:b/>
          <w:bCs/>
        </w:rPr>
        <w:br/>
      </w:r>
      <w:r>
        <w:rPr>
          <w:sz w:val="24"/>
          <w:szCs w:val="24"/>
        </w:rPr>
        <w:t>En la Nota 2 de la página 8, ver líneas resaltadas en azul en el artículo los autores afirman lo siguiente: “</w:t>
      </w:r>
      <w:proofErr w:type="spellStart"/>
      <w:r>
        <w:rPr>
          <w:i/>
          <w:iCs/>
          <w:sz w:val="24"/>
          <w:szCs w:val="24"/>
          <w:highlight w:val="cyan"/>
        </w:rPr>
        <w:t>If</w:t>
      </w:r>
      <w:proofErr w:type="spellEnd"/>
      <w:r>
        <w:rPr>
          <w:i/>
          <w:iCs/>
          <w:sz w:val="24"/>
          <w:szCs w:val="24"/>
          <w:highlight w:val="cyan"/>
        </w:rPr>
        <w:t xml:space="preserve"> </w:t>
      </w:r>
      <w:proofErr w:type="spellStart"/>
      <w:r>
        <w:rPr>
          <w:i/>
          <w:iCs/>
          <w:sz w:val="24"/>
          <w:szCs w:val="24"/>
          <w:highlight w:val="cyan"/>
        </w:rPr>
        <w:t>the</w:t>
      </w:r>
      <w:proofErr w:type="spellEnd"/>
      <w:r>
        <w:rPr>
          <w:i/>
          <w:iCs/>
          <w:sz w:val="24"/>
          <w:szCs w:val="24"/>
          <w:highlight w:val="cyan"/>
        </w:rPr>
        <w:t xml:space="preserve"> </w:t>
      </w:r>
      <w:proofErr w:type="spellStart"/>
      <w:r>
        <w:rPr>
          <w:i/>
          <w:iCs/>
          <w:sz w:val="24"/>
          <w:szCs w:val="24"/>
          <w:highlight w:val="cyan"/>
        </w:rPr>
        <w:t>relational</w:t>
      </w:r>
      <w:proofErr w:type="spellEnd"/>
      <w:r>
        <w:rPr>
          <w:i/>
          <w:iCs/>
          <w:sz w:val="24"/>
          <w:szCs w:val="24"/>
          <w:highlight w:val="cyan"/>
        </w:rPr>
        <w:t xml:space="preserve"> </w:t>
      </w:r>
      <w:proofErr w:type="spellStart"/>
      <w:r>
        <w:rPr>
          <w:i/>
          <w:iCs/>
          <w:sz w:val="24"/>
          <w:szCs w:val="24"/>
          <w:highlight w:val="cyan"/>
        </w:rPr>
        <w:t>database</w:t>
      </w:r>
      <w:proofErr w:type="spellEnd"/>
      <w:r>
        <w:rPr>
          <w:i/>
          <w:iCs/>
          <w:sz w:val="24"/>
          <w:szCs w:val="24"/>
          <w:highlight w:val="cyan"/>
        </w:rPr>
        <w:t xml:space="preserve"> </w:t>
      </w:r>
      <w:proofErr w:type="spellStart"/>
      <w:r>
        <w:rPr>
          <w:i/>
          <w:iCs/>
          <w:sz w:val="24"/>
          <w:szCs w:val="24"/>
          <w:highlight w:val="cyan"/>
        </w:rPr>
        <w:t>schema</w:t>
      </w:r>
      <w:proofErr w:type="spellEnd"/>
      <w:r>
        <w:rPr>
          <w:i/>
          <w:iCs/>
          <w:sz w:val="24"/>
          <w:szCs w:val="24"/>
          <w:highlight w:val="cyan"/>
        </w:rPr>
        <w:t xml:space="preserve"> </w:t>
      </w:r>
      <w:proofErr w:type="spellStart"/>
      <w:r>
        <w:rPr>
          <w:i/>
          <w:iCs/>
          <w:sz w:val="24"/>
          <w:szCs w:val="24"/>
          <w:highlight w:val="cyan"/>
        </w:rPr>
        <w:t>initially</w:t>
      </w:r>
      <w:proofErr w:type="spellEnd"/>
      <w:r>
        <w:rPr>
          <w:i/>
          <w:iCs/>
          <w:sz w:val="24"/>
          <w:szCs w:val="24"/>
          <w:highlight w:val="cyan"/>
        </w:rPr>
        <w:t xml:space="preserve"> </w:t>
      </w:r>
      <w:proofErr w:type="spellStart"/>
      <w:r>
        <w:rPr>
          <w:i/>
          <w:iCs/>
          <w:sz w:val="24"/>
          <w:szCs w:val="24"/>
          <w:highlight w:val="cyan"/>
        </w:rPr>
        <w:t>satisfied</w:t>
      </w:r>
      <w:proofErr w:type="spellEnd"/>
      <w:r>
        <w:rPr>
          <w:i/>
          <w:iCs/>
          <w:sz w:val="24"/>
          <w:szCs w:val="24"/>
          <w:highlight w:val="cyan"/>
        </w:rPr>
        <w:t xml:space="preserve"> </w:t>
      </w:r>
      <w:proofErr w:type="spellStart"/>
      <w:r>
        <w:rPr>
          <w:i/>
          <w:iCs/>
          <w:sz w:val="24"/>
          <w:szCs w:val="24"/>
          <w:highlight w:val="cyan"/>
        </w:rPr>
        <w:t>the</w:t>
      </w:r>
      <w:proofErr w:type="spellEnd"/>
      <w:r>
        <w:rPr>
          <w:i/>
          <w:iCs/>
          <w:sz w:val="24"/>
          <w:szCs w:val="24"/>
          <w:highlight w:val="cyan"/>
        </w:rPr>
        <w:t xml:space="preserve"> normal </w:t>
      </w:r>
      <w:proofErr w:type="spellStart"/>
      <w:r>
        <w:rPr>
          <w:i/>
          <w:iCs/>
          <w:sz w:val="24"/>
          <w:szCs w:val="24"/>
          <w:highlight w:val="cyan"/>
        </w:rPr>
        <w:t>form</w:t>
      </w:r>
      <w:proofErr w:type="spellEnd"/>
      <w:r>
        <w:rPr>
          <w:i/>
          <w:iCs/>
          <w:sz w:val="24"/>
          <w:szCs w:val="24"/>
          <w:highlight w:val="cyan"/>
        </w:rPr>
        <w:t xml:space="preserve"> </w:t>
      </w:r>
      <w:proofErr w:type="spellStart"/>
      <w:r>
        <w:rPr>
          <w:i/>
          <w:iCs/>
          <w:sz w:val="24"/>
          <w:szCs w:val="24"/>
          <w:highlight w:val="cyan"/>
        </w:rPr>
        <w:t>of</w:t>
      </w:r>
      <w:proofErr w:type="spellEnd"/>
      <w:r>
        <w:rPr>
          <w:i/>
          <w:iCs/>
          <w:sz w:val="24"/>
          <w:szCs w:val="24"/>
          <w:highlight w:val="cyan"/>
        </w:rPr>
        <w:t xml:space="preserve"> BCNF, 3NF, </w:t>
      </w:r>
      <w:proofErr w:type="spellStart"/>
      <w:r>
        <w:rPr>
          <w:i/>
          <w:iCs/>
          <w:sz w:val="24"/>
          <w:szCs w:val="24"/>
          <w:highlight w:val="cyan"/>
        </w:rPr>
        <w:t>or</w:t>
      </w:r>
      <w:proofErr w:type="spellEnd"/>
      <w:r>
        <w:rPr>
          <w:i/>
          <w:iCs/>
          <w:sz w:val="24"/>
          <w:szCs w:val="24"/>
          <w:highlight w:val="cyan"/>
        </w:rPr>
        <w:t xml:space="preserve"> 4NF, </w:t>
      </w:r>
      <w:proofErr w:type="spellStart"/>
      <w:r>
        <w:rPr>
          <w:i/>
          <w:iCs/>
          <w:sz w:val="24"/>
          <w:szCs w:val="24"/>
          <w:highlight w:val="cyan"/>
        </w:rPr>
        <w:t>then</w:t>
      </w:r>
      <w:proofErr w:type="spellEnd"/>
      <w:r>
        <w:rPr>
          <w:i/>
          <w:iCs/>
          <w:sz w:val="24"/>
          <w:szCs w:val="24"/>
          <w:highlight w:val="cyan"/>
        </w:rPr>
        <w:t xml:space="preserve"> </w:t>
      </w:r>
      <w:proofErr w:type="spellStart"/>
      <w:r>
        <w:rPr>
          <w:i/>
          <w:iCs/>
          <w:sz w:val="24"/>
          <w:szCs w:val="24"/>
          <w:highlight w:val="cyan"/>
        </w:rPr>
        <w:t>there</w:t>
      </w:r>
      <w:proofErr w:type="spellEnd"/>
      <w:r>
        <w:rPr>
          <w:i/>
          <w:iCs/>
          <w:sz w:val="24"/>
          <w:szCs w:val="24"/>
          <w:highlight w:val="cyan"/>
        </w:rPr>
        <w:t xml:space="preserve"> can be no </w:t>
      </w:r>
      <w:proofErr w:type="spellStart"/>
      <w:r>
        <w:rPr>
          <w:i/>
          <w:iCs/>
          <w:sz w:val="24"/>
          <w:szCs w:val="24"/>
          <w:highlight w:val="cyan"/>
        </w:rPr>
        <w:t>other</w:t>
      </w:r>
      <w:proofErr w:type="spellEnd"/>
      <w:r>
        <w:rPr>
          <w:i/>
          <w:iCs/>
          <w:sz w:val="24"/>
          <w:szCs w:val="24"/>
          <w:highlight w:val="cyan"/>
        </w:rPr>
        <w:t xml:space="preserve"> </w:t>
      </w:r>
      <w:proofErr w:type="spellStart"/>
      <w:r>
        <w:rPr>
          <w:i/>
          <w:iCs/>
          <w:sz w:val="24"/>
          <w:szCs w:val="24"/>
          <w:highlight w:val="cyan"/>
        </w:rPr>
        <w:t>relationships</w:t>
      </w:r>
      <w:proofErr w:type="spellEnd"/>
      <w:r>
        <w:rPr>
          <w:i/>
          <w:iCs/>
          <w:sz w:val="24"/>
          <w:szCs w:val="24"/>
          <w:highlight w:val="cyan"/>
        </w:rPr>
        <w:t xml:space="preserve"> </w:t>
      </w:r>
      <w:proofErr w:type="spellStart"/>
      <w:r>
        <w:rPr>
          <w:i/>
          <w:iCs/>
          <w:sz w:val="24"/>
          <w:szCs w:val="24"/>
          <w:highlight w:val="cyan"/>
        </w:rPr>
        <w:t>between</w:t>
      </w:r>
      <w:proofErr w:type="spellEnd"/>
      <w:r>
        <w:rPr>
          <w:i/>
          <w:iCs/>
          <w:sz w:val="24"/>
          <w:szCs w:val="24"/>
          <w:highlight w:val="cyan"/>
        </w:rPr>
        <w:t xml:space="preserve"> tables T1 and T2</w:t>
      </w:r>
      <w:proofErr w:type="gramStart"/>
      <w:r>
        <w:rPr>
          <w:i/>
          <w:iCs/>
          <w:sz w:val="24"/>
          <w:szCs w:val="24"/>
          <w:highlight w:val="cyan"/>
        </w:rPr>
        <w:t>.</w:t>
      </w:r>
      <w:r>
        <w:rPr>
          <w:sz w:val="24"/>
          <w:szCs w:val="24"/>
        </w:rPr>
        <w:t xml:space="preserve"> ”</w:t>
      </w:r>
      <w:proofErr w:type="gramEnd"/>
      <w:r>
        <w:rPr>
          <w:sz w:val="24"/>
          <w:szCs w:val="24"/>
        </w:rPr>
        <w:t xml:space="preserve"> </w:t>
      </w:r>
    </w:p>
    <w:p w:rsidR="00822692" w:rsidRDefault="00822692" w:rsidP="00822692">
      <w:pPr>
        <w:ind w:left="-284"/>
        <w:jc w:val="both"/>
        <w:rPr>
          <w:sz w:val="24"/>
          <w:szCs w:val="24"/>
        </w:rPr>
      </w:pPr>
      <w:r>
        <w:rPr>
          <w:sz w:val="24"/>
          <w:szCs w:val="24"/>
        </w:rPr>
        <w:t xml:space="preserve">¿es correcta esta afirmación? </w:t>
      </w:r>
    </w:p>
    <w:p w:rsidR="00822692" w:rsidRDefault="00822692" w:rsidP="00822692">
      <w:pPr>
        <w:ind w:left="-284" w:firstLine="420"/>
        <w:jc w:val="both"/>
        <w:rPr>
          <w:sz w:val="24"/>
          <w:szCs w:val="24"/>
        </w:rPr>
      </w:pPr>
      <w:r>
        <w:rPr>
          <w:sz w:val="24"/>
          <w:szCs w:val="24"/>
        </w:rPr>
        <w:t xml:space="preserve">Si lo es explique porque lo es; </w:t>
      </w:r>
    </w:p>
    <w:p w:rsidR="00822692" w:rsidRDefault="00822692" w:rsidP="00822692">
      <w:pPr>
        <w:ind w:left="-284" w:firstLine="420"/>
        <w:jc w:val="both"/>
        <w:rPr>
          <w:sz w:val="24"/>
          <w:szCs w:val="24"/>
        </w:rPr>
      </w:pPr>
      <w:r>
        <w:rPr>
          <w:sz w:val="24"/>
          <w:szCs w:val="24"/>
        </w:rPr>
        <w:t xml:space="preserve">Si no lo es presente un contraejemplo (¿quizás los autores pasaron por alto algo?). </w:t>
      </w:r>
    </w:p>
    <w:p w:rsidR="00822692" w:rsidRDefault="00822692" w:rsidP="00822692">
      <w:pPr>
        <w:ind w:left="-284"/>
        <w:rPr>
          <w:rFonts w:eastAsiaTheme="minorEastAsia"/>
          <w:b/>
          <w:bCs/>
        </w:rPr>
      </w:pPr>
      <w:r>
        <w:rPr>
          <w:rFonts w:eastAsiaTheme="minorEastAsia"/>
          <w:b/>
          <w:bCs/>
        </w:rPr>
        <w:lastRenderedPageBreak/>
        <w:t>R/</w:t>
      </w:r>
    </w:p>
    <w:p w:rsidR="00822692" w:rsidRPr="0048076D" w:rsidRDefault="00822692" w:rsidP="00822692">
      <w:pPr>
        <w:ind w:left="-284"/>
        <w:rPr>
          <w:rFonts w:eastAsiaTheme="minorEastAsia"/>
        </w:rPr>
      </w:pPr>
      <w:r>
        <w:rPr>
          <w:rFonts w:eastAsiaTheme="minorEastAsia"/>
        </w:rPr>
        <w:t xml:space="preserve">En el contexto en la que esta subrayada </w:t>
      </w:r>
      <w:r w:rsidRPr="008F324B">
        <w:rPr>
          <w:rFonts w:eastAsiaTheme="minorEastAsia"/>
        </w:rPr>
        <w:t xml:space="preserve">la </w:t>
      </w:r>
      <w:r>
        <w:rPr>
          <w:rFonts w:eastAsiaTheme="minorEastAsia"/>
        </w:rPr>
        <w:t xml:space="preserve">oración y con base a que hablan exclusivamente de relaciones 1-M, lo cual hace que el comentario este muy acertado debido a que con el supuesto que se haces sí existen </w:t>
      </w:r>
      <w:proofErr w:type="spellStart"/>
      <w:r>
        <w:rPr>
          <w:rFonts w:eastAsiaTheme="minorEastAsia"/>
        </w:rPr>
        <w:t>mas</w:t>
      </w:r>
      <w:proofErr w:type="spellEnd"/>
      <w:r>
        <w:rPr>
          <w:rFonts w:eastAsiaTheme="minorEastAsia"/>
        </w:rPr>
        <w:t xml:space="preserve"> relaciones o tablas intermedias entonces se puede decir que no cumplía las formas normales lo cual contradice lo dicho por el autor en el texto resaltado. </w:t>
      </w:r>
    </w:p>
    <w:p w:rsidR="00822692" w:rsidRDefault="00822692" w:rsidP="00822692">
      <w:pPr>
        <w:pStyle w:val="NormalWeb"/>
        <w:tabs>
          <w:tab w:val="left" w:pos="5096"/>
        </w:tabs>
        <w:spacing w:before="0" w:beforeAutospacing="0" w:after="0" w:afterAutospacing="0"/>
        <w:ind w:left="-284" w:right="-540"/>
        <w:jc w:val="both"/>
        <w:textAlignment w:val="baseline"/>
        <w:rPr>
          <w:rFonts w:ascii="Arial" w:hAnsi="Arial" w:cs="Arial"/>
          <w:color w:val="000000"/>
          <w:sz w:val="22"/>
          <w:szCs w:val="22"/>
        </w:rPr>
      </w:pPr>
    </w:p>
    <w:p w:rsidR="0059004B" w:rsidRDefault="0059004B" w:rsidP="00822692">
      <w:pPr>
        <w:pStyle w:val="NormalWeb"/>
        <w:tabs>
          <w:tab w:val="left" w:pos="5096"/>
        </w:tabs>
        <w:spacing w:before="0" w:beforeAutospacing="0" w:after="0" w:afterAutospacing="0"/>
        <w:ind w:left="-284" w:right="-540"/>
        <w:jc w:val="both"/>
        <w:textAlignment w:val="baseline"/>
        <w:rPr>
          <w:rFonts w:ascii="Arial" w:hAnsi="Arial" w:cs="Arial"/>
          <w:color w:val="000000"/>
          <w:sz w:val="22"/>
          <w:szCs w:val="22"/>
        </w:rPr>
      </w:pPr>
    </w:p>
    <w:p w:rsidR="0059004B" w:rsidRDefault="0059004B"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822692" w:rsidRDefault="00822692"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7155C6" w:rsidRDefault="007155C6"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59004B" w:rsidRDefault="0059004B"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r>
        <w:rPr>
          <w:rFonts w:ascii="Arial" w:hAnsi="Arial" w:cs="Arial"/>
          <w:b/>
          <w:bCs/>
          <w:color w:val="000000"/>
          <w:sz w:val="22"/>
          <w:szCs w:val="22"/>
        </w:rPr>
        <w:lastRenderedPageBreak/>
        <w:t>PUNTO 2</w:t>
      </w:r>
    </w:p>
    <w:p w:rsidR="009C63D7" w:rsidRDefault="009C63D7"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p>
    <w:p w:rsidR="009C63D7" w:rsidRDefault="009C63D7"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0"/>
          <w:szCs w:val="20"/>
        </w:rPr>
      </w:pPr>
      <w:r>
        <w:rPr>
          <w:rFonts w:ascii="Arial" w:hAnsi="Arial" w:cs="Arial"/>
          <w:color w:val="000000"/>
          <w:sz w:val="22"/>
          <w:szCs w:val="22"/>
        </w:rPr>
        <w:t xml:space="preserve">Primero creamos las </w:t>
      </w:r>
      <w:proofErr w:type="gramStart"/>
      <w:r>
        <w:rPr>
          <w:rFonts w:ascii="Arial" w:hAnsi="Arial" w:cs="Arial"/>
          <w:color w:val="000000"/>
          <w:sz w:val="22"/>
          <w:szCs w:val="22"/>
        </w:rPr>
        <w:t>tablas  como</w:t>
      </w:r>
      <w:proofErr w:type="gramEnd"/>
      <w:r>
        <w:rPr>
          <w:rFonts w:ascii="Arial" w:hAnsi="Arial" w:cs="Arial"/>
          <w:color w:val="000000"/>
          <w:sz w:val="22"/>
          <w:szCs w:val="22"/>
        </w:rPr>
        <w:t xml:space="preserve"> lo muestra la siguiente imagen:</w:t>
      </w:r>
    </w:p>
    <w:p w:rsidR="009C63D7" w:rsidRDefault="007155C6"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r>
        <w:rPr>
          <w:noProof/>
        </w:rPr>
        <w:drawing>
          <wp:inline distT="0" distB="0" distL="0" distR="0" wp14:anchorId="5CBCA433" wp14:editId="6C465D33">
            <wp:extent cx="3652911" cy="7185384"/>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343" cy="7196068"/>
                    </a:xfrm>
                    <a:prstGeom prst="rect">
                      <a:avLst/>
                    </a:prstGeom>
                  </pic:spPr>
                </pic:pic>
              </a:graphicData>
            </a:graphic>
          </wp:inline>
        </w:drawing>
      </w:r>
    </w:p>
    <w:p w:rsidR="009C63D7" w:rsidRDefault="009C63D7" w:rsidP="00822692">
      <w:pPr>
        <w:pStyle w:val="NormalWeb"/>
        <w:tabs>
          <w:tab w:val="left" w:pos="5096"/>
        </w:tabs>
        <w:spacing w:before="0" w:beforeAutospacing="0" w:after="0" w:afterAutospacing="0"/>
        <w:ind w:left="-284" w:right="-1227"/>
        <w:jc w:val="both"/>
        <w:textAlignment w:val="baseline"/>
        <w:rPr>
          <w:rFonts w:ascii="Arial" w:hAnsi="Arial" w:cs="Arial"/>
          <w:b/>
          <w:bCs/>
          <w:color w:val="000000"/>
          <w:sz w:val="22"/>
          <w:szCs w:val="22"/>
        </w:rPr>
      </w:pPr>
    </w:p>
    <w:p w:rsidR="009C63D7" w:rsidRPr="009C63D7" w:rsidRDefault="009C63D7" w:rsidP="00822692">
      <w:pPr>
        <w:pStyle w:val="NormalWeb"/>
        <w:tabs>
          <w:tab w:val="left" w:pos="5096"/>
        </w:tabs>
        <w:spacing w:before="0" w:beforeAutospacing="0" w:after="0" w:afterAutospacing="0"/>
        <w:ind w:left="-284" w:right="-1227"/>
        <w:jc w:val="both"/>
        <w:textAlignment w:val="baseline"/>
        <w:rPr>
          <w:rFonts w:ascii="Arial" w:hAnsi="Arial" w:cs="Arial"/>
          <w:color w:val="000000"/>
          <w:sz w:val="22"/>
          <w:szCs w:val="22"/>
        </w:rPr>
      </w:pPr>
      <w:r>
        <w:rPr>
          <w:rFonts w:ascii="Arial" w:hAnsi="Arial" w:cs="Arial"/>
          <w:color w:val="000000"/>
          <w:sz w:val="22"/>
          <w:szCs w:val="22"/>
        </w:rPr>
        <w:t>Después procedemos a crear las consultas como lo muestra la siguiente imagen</w:t>
      </w:r>
    </w:p>
    <w:p w:rsidR="009C63D7" w:rsidRDefault="007155C6" w:rsidP="00822692">
      <w:pPr>
        <w:tabs>
          <w:tab w:val="right" w:pos="8838"/>
        </w:tabs>
        <w:ind w:left="-284" w:right="-1227"/>
        <w:jc w:val="both"/>
        <w:rPr>
          <w:rFonts w:cs="Arial"/>
          <w:sz w:val="24"/>
          <w:szCs w:val="24"/>
          <w:lang w:val="es-CO"/>
        </w:rPr>
      </w:pPr>
      <w:r>
        <w:rPr>
          <w:noProof/>
        </w:rPr>
        <w:lastRenderedPageBreak/>
        <w:drawing>
          <wp:inline distT="0" distB="0" distL="0" distR="0" wp14:anchorId="300494B5" wp14:editId="2B514A51">
            <wp:extent cx="5845768" cy="7576765"/>
            <wp:effectExtent l="0" t="0" r="317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2961" cy="7586088"/>
                    </a:xfrm>
                    <a:prstGeom prst="rect">
                      <a:avLst/>
                    </a:prstGeom>
                  </pic:spPr>
                </pic:pic>
              </a:graphicData>
            </a:graphic>
          </wp:inline>
        </w:drawing>
      </w:r>
    </w:p>
    <w:p w:rsidR="009C63D7" w:rsidRDefault="009C63D7" w:rsidP="00822692">
      <w:pPr>
        <w:ind w:left="-284"/>
        <w:rPr>
          <w:lang w:val="es-CO"/>
        </w:rPr>
      </w:pPr>
      <w:r>
        <w:rPr>
          <w:lang w:val="es-CO"/>
        </w:rPr>
        <w:t>Teniendo las consultas lista</w:t>
      </w:r>
      <w:r w:rsidR="00D4127A">
        <w:rPr>
          <w:lang w:val="es-CO"/>
        </w:rPr>
        <w:t>s</w:t>
      </w:r>
      <w:r>
        <w:rPr>
          <w:lang w:val="es-CO"/>
        </w:rPr>
        <w:t xml:space="preserve"> lo que </w:t>
      </w:r>
      <w:r w:rsidR="00E552D9">
        <w:rPr>
          <w:lang w:val="es-CO"/>
        </w:rPr>
        <w:t>implementamos</w:t>
      </w:r>
      <w:r>
        <w:rPr>
          <w:lang w:val="es-CO"/>
        </w:rPr>
        <w:t xml:space="preserve"> en java es </w:t>
      </w:r>
      <w:r w:rsidR="00E552D9">
        <w:rPr>
          <w:lang w:val="es-CO"/>
        </w:rPr>
        <w:t>las consultas y con la información que extraemos la subimos a Mongo para después ser consultada y mostrada con el botón de “visualizar”.</w:t>
      </w:r>
    </w:p>
    <w:p w:rsidR="00D4127A" w:rsidRPr="009C63D7" w:rsidRDefault="00D4127A" w:rsidP="00822692">
      <w:pPr>
        <w:ind w:left="-284"/>
        <w:rPr>
          <w:lang w:val="es-CO"/>
        </w:rPr>
      </w:pPr>
      <w:r>
        <w:rPr>
          <w:lang w:val="es-CO"/>
        </w:rPr>
        <w:t xml:space="preserve">Para sacar la </w:t>
      </w:r>
      <w:proofErr w:type="spellStart"/>
      <w:r>
        <w:rPr>
          <w:lang w:val="es-CO"/>
        </w:rPr>
        <w:t>info</w:t>
      </w:r>
      <w:proofErr w:type="spellEnd"/>
      <w:r>
        <w:rPr>
          <w:lang w:val="es-CO"/>
        </w:rPr>
        <w:t xml:space="preserve"> que sacan las consultas lo que debemos de hacer es usar el mismo </w:t>
      </w:r>
      <w:proofErr w:type="gramStart"/>
      <w:r>
        <w:rPr>
          <w:lang w:val="es-CO"/>
        </w:rPr>
        <w:t>driver</w:t>
      </w:r>
      <w:proofErr w:type="gramEnd"/>
      <w:r>
        <w:rPr>
          <w:lang w:val="es-CO"/>
        </w:rPr>
        <w:t xml:space="preserve"> usado en el trabajo 2 y conectarnos a la maquina local del equipo.</w:t>
      </w:r>
    </w:p>
    <w:sectPr w:rsidR="00D4127A" w:rsidRPr="009C63D7" w:rsidSect="007155C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A4B51"/>
    <w:multiLevelType w:val="multilevel"/>
    <w:tmpl w:val="5B7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65"/>
    <w:rsid w:val="0003014C"/>
    <w:rsid w:val="001220AD"/>
    <w:rsid w:val="00231FF4"/>
    <w:rsid w:val="002B1FE0"/>
    <w:rsid w:val="00575665"/>
    <w:rsid w:val="0059004B"/>
    <w:rsid w:val="007155C6"/>
    <w:rsid w:val="00742BB7"/>
    <w:rsid w:val="00822692"/>
    <w:rsid w:val="009C63D7"/>
    <w:rsid w:val="00A401E7"/>
    <w:rsid w:val="00B4111B"/>
    <w:rsid w:val="00D4127A"/>
    <w:rsid w:val="00E552D9"/>
    <w:rsid w:val="00E66EE3"/>
    <w:rsid w:val="00E72A2C"/>
    <w:rsid w:val="00F2744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603A"/>
  <w15:chartTrackingRefBased/>
  <w15:docId w15:val="{30E1DE48-CA83-4E89-A493-4728506C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14C"/>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3014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13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4</Pages>
  <Words>560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10</cp:revision>
  <dcterms:created xsi:type="dcterms:W3CDTF">2020-10-23T05:09:00Z</dcterms:created>
  <dcterms:modified xsi:type="dcterms:W3CDTF">2020-10-23T19:40:00Z</dcterms:modified>
</cp:coreProperties>
</file>