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840"/>
      </w:tblGrid>
      <w:tr w:rsidR="00C5651C" w:rsidRPr="00DC6B3B" w:rsidTr="00E905EC"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:rsidR="00C5651C" w:rsidRPr="00DC6B3B" w:rsidRDefault="00C5651C" w:rsidP="00E905EC">
            <w:pPr>
              <w:rPr>
                <w:sz w:val="52"/>
                <w:szCs w:val="20"/>
              </w:rPr>
            </w:pPr>
            <w:r w:rsidRPr="00DC6B3B">
              <w:rPr>
                <w:sz w:val="52"/>
                <w:szCs w:val="20"/>
              </w:rPr>
              <w:t>Melinda Evans</w:t>
            </w:r>
          </w:p>
        </w:tc>
        <w:tc>
          <w:tcPr>
            <w:tcW w:w="5840" w:type="dxa"/>
            <w:tcBorders>
              <w:bottom w:val="single" w:sz="4" w:space="0" w:color="auto"/>
            </w:tcBorders>
            <w:vAlign w:val="bottom"/>
          </w:tcPr>
          <w:p w:rsidR="00C5651C" w:rsidRPr="00E905EC" w:rsidRDefault="00DD63C0" w:rsidP="00E905EC">
            <w:pPr>
              <w:jc w:val="right"/>
              <w:rPr>
                <w:sz w:val="48"/>
                <w:szCs w:val="48"/>
              </w:rPr>
            </w:pPr>
            <w:r w:rsidRPr="00E905EC">
              <w:rPr>
                <w:color w:val="C00000"/>
                <w:sz w:val="48"/>
                <w:szCs w:val="48"/>
              </w:rPr>
              <w:t>Front End</w:t>
            </w:r>
            <w:r w:rsidR="00C5651C" w:rsidRPr="00E905EC">
              <w:rPr>
                <w:color w:val="C00000"/>
                <w:sz w:val="48"/>
                <w:szCs w:val="48"/>
              </w:rPr>
              <w:t xml:space="preserve"> Web Developer</w:t>
            </w:r>
          </w:p>
        </w:tc>
      </w:tr>
      <w:tr w:rsidR="00E905EC" w:rsidRPr="00E905EC" w:rsidTr="00E905E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5651C" w:rsidRPr="00E905EC" w:rsidRDefault="00455958" w:rsidP="00455958">
            <w:pPr>
              <w:jc w:val="center"/>
            </w:pPr>
            <w:r w:rsidRPr="00E905EC">
              <w:t xml:space="preserve">Github:  github.com/melindae  </w:t>
            </w:r>
            <w:r w:rsidR="00C5651C" w:rsidRPr="00E905EC">
              <w:rPr>
                <w:rFonts w:cs="Arial"/>
              </w:rPr>
              <w:t>●</w:t>
            </w:r>
            <w:r w:rsidRPr="00E905EC">
              <w:rPr>
                <w:rFonts w:cs="Arial"/>
              </w:rPr>
              <w:t xml:space="preserve">  </w:t>
            </w:r>
            <w:r w:rsidR="00C5651C" w:rsidRPr="00E905EC">
              <w:t xml:space="preserve">Portfolio: </w:t>
            </w:r>
            <w:hyperlink r:id="rId7" w:history="1">
              <w:r w:rsidRPr="00E905EC">
                <w:rPr>
                  <w:rStyle w:val="Hyperlink"/>
                  <w:color w:val="auto"/>
                  <w:u w:val="none"/>
                </w:rPr>
                <w:t>www.melindacodes.com</w:t>
              </w:r>
            </w:hyperlink>
            <w:r w:rsidRPr="00E905EC">
              <w:rPr>
                <w:rStyle w:val="Hyperlink"/>
                <w:color w:val="auto"/>
                <w:u w:val="none"/>
              </w:rPr>
              <w:t xml:space="preserve">  </w:t>
            </w:r>
            <w:r w:rsidR="00C5651C" w:rsidRPr="00E905EC">
              <w:rPr>
                <w:rFonts w:cs="Arial"/>
              </w:rPr>
              <w:t>●</w:t>
            </w:r>
            <w:r w:rsidRPr="00E905EC">
              <w:rPr>
                <w:rFonts w:cs="Arial"/>
              </w:rPr>
              <w:t xml:space="preserve"> </w:t>
            </w:r>
            <w:r w:rsidR="00C5651C" w:rsidRPr="00E905EC">
              <w:t xml:space="preserve"> melinda@melindacodes.com</w:t>
            </w:r>
          </w:p>
        </w:tc>
      </w:tr>
    </w:tbl>
    <w:p w:rsidR="007A6FE3" w:rsidRPr="00E71538" w:rsidRDefault="007A6FE3" w:rsidP="00E905EC">
      <w:pPr>
        <w:spacing w:before="120" w:after="80" w:line="240" w:lineRule="auto"/>
        <w:jc w:val="center"/>
        <w:rPr>
          <w:b/>
          <w:color w:val="C00000"/>
          <w:sz w:val="26"/>
          <w:szCs w:val="26"/>
          <w:u w:val="single"/>
        </w:rPr>
      </w:pPr>
      <w:r w:rsidRPr="00E71538">
        <w:rPr>
          <w:b/>
          <w:color w:val="C00000"/>
          <w:sz w:val="26"/>
          <w:szCs w:val="26"/>
          <w:u w:val="single"/>
        </w:rPr>
        <w:t>About</w:t>
      </w:r>
    </w:p>
    <w:p w:rsidR="00CD02F9" w:rsidRPr="00DC6B3B" w:rsidRDefault="00455958" w:rsidP="00DC6B3B">
      <w:pPr>
        <w:pStyle w:val="ListParagraph"/>
        <w:numPr>
          <w:ilvl w:val="0"/>
          <w:numId w:val="16"/>
        </w:numPr>
        <w:spacing w:after="0" w:line="240" w:lineRule="auto"/>
        <w:ind w:left="504"/>
      </w:pPr>
      <w:r w:rsidRPr="00DC6B3B">
        <w:t xml:space="preserve">Adept at building </w:t>
      </w:r>
      <w:r w:rsidR="00CD02F9" w:rsidRPr="00DC6B3B">
        <w:t>an application from user story to</w:t>
      </w:r>
      <w:r w:rsidR="00C34BAD" w:rsidRPr="00DC6B3B">
        <w:t xml:space="preserve"> </w:t>
      </w:r>
      <w:r w:rsidR="000E75C2" w:rsidRPr="00DC6B3B">
        <w:t xml:space="preserve">final release; from </w:t>
      </w:r>
      <w:r w:rsidR="00C34BAD" w:rsidRPr="00DC6B3B">
        <w:t xml:space="preserve">wireframe, application flow, </w:t>
      </w:r>
      <w:r w:rsidR="000E75C2" w:rsidRPr="00DC6B3B">
        <w:t>coding and</w:t>
      </w:r>
      <w:r w:rsidR="00C34BAD" w:rsidRPr="00DC6B3B">
        <w:t xml:space="preserve"> testing, to </w:t>
      </w:r>
      <w:r w:rsidR="000E75C2" w:rsidRPr="00DC6B3B">
        <w:t>pre-release QC.</w:t>
      </w:r>
    </w:p>
    <w:p w:rsidR="000E75C2" w:rsidRPr="00DC6B3B" w:rsidRDefault="00C34BAD" w:rsidP="00DC6B3B">
      <w:pPr>
        <w:pStyle w:val="ListParagraph"/>
        <w:numPr>
          <w:ilvl w:val="0"/>
          <w:numId w:val="16"/>
        </w:numPr>
        <w:spacing w:after="0" w:line="240" w:lineRule="auto"/>
        <w:ind w:left="504"/>
      </w:pPr>
      <w:r w:rsidRPr="00DC6B3B">
        <w:t>Aggressive</w:t>
      </w:r>
      <w:r w:rsidR="00CD02F9" w:rsidRPr="00DC6B3B">
        <w:t xml:space="preserve"> learner</w:t>
      </w:r>
      <w:r w:rsidRPr="00DC6B3B">
        <w:t xml:space="preserve">, </w:t>
      </w:r>
      <w:r w:rsidR="000E75C2" w:rsidRPr="00DC6B3B">
        <w:t xml:space="preserve">adapts </w:t>
      </w:r>
      <w:r w:rsidR="003825F4" w:rsidRPr="00DC6B3B">
        <w:t xml:space="preserve">rapidly, </w:t>
      </w:r>
      <w:r w:rsidR="000E75C2" w:rsidRPr="00DC6B3B">
        <w:t xml:space="preserve">phenomenal </w:t>
      </w:r>
      <w:r w:rsidR="003825F4" w:rsidRPr="00DC6B3B">
        <w:t>attention to detail</w:t>
      </w:r>
      <w:r w:rsidR="00455958" w:rsidRPr="00DC6B3B">
        <w:t xml:space="preserve">, </w:t>
      </w:r>
      <w:r w:rsidR="000E75C2" w:rsidRPr="00DC6B3B">
        <w:t>loves challenges.</w:t>
      </w:r>
    </w:p>
    <w:p w:rsidR="00C5651C" w:rsidRPr="00DC6B3B" w:rsidRDefault="00455958" w:rsidP="00C845D7">
      <w:pPr>
        <w:pStyle w:val="ListParagraph"/>
        <w:numPr>
          <w:ilvl w:val="0"/>
          <w:numId w:val="16"/>
        </w:numPr>
        <w:spacing w:after="0" w:line="240" w:lineRule="auto"/>
        <w:ind w:left="504"/>
        <w:rPr>
          <w:b/>
        </w:rPr>
      </w:pPr>
      <w:r w:rsidRPr="00DC6B3B">
        <w:t>Able to build</w:t>
      </w:r>
      <w:r w:rsidR="000E75C2" w:rsidRPr="00DC6B3B">
        <w:t xml:space="preserve"> realistic, flexible timelines to achieve the final product.</w:t>
      </w:r>
    </w:p>
    <w:p w:rsidR="003825F4" w:rsidRPr="00E71538" w:rsidRDefault="00C5651C" w:rsidP="007A6FE3">
      <w:pPr>
        <w:spacing w:before="160" w:after="80" w:line="240" w:lineRule="auto"/>
        <w:jc w:val="center"/>
        <w:rPr>
          <w:b/>
          <w:color w:val="C00000"/>
          <w:sz w:val="24"/>
          <w:u w:val="single"/>
        </w:rPr>
      </w:pPr>
      <w:r w:rsidRPr="00E71538">
        <w:rPr>
          <w:b/>
          <w:color w:val="C00000"/>
          <w:sz w:val="24"/>
          <w:u w:val="single"/>
        </w:rPr>
        <w:t>Key 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C5651C" w:rsidRPr="00DC6B3B" w:rsidTr="00E71538">
        <w:trPr>
          <w:jc w:val="center"/>
        </w:trPr>
        <w:tc>
          <w:tcPr>
            <w:tcW w:w="2780" w:type="dxa"/>
          </w:tcPr>
          <w:p w:rsidR="00C5651C" w:rsidRPr="00DC6B3B" w:rsidRDefault="00C5651C" w:rsidP="00C5651C">
            <w:pPr>
              <w:rPr>
                <w:rFonts w:cs="Arial"/>
              </w:rPr>
            </w:pPr>
            <w:r w:rsidRPr="00DC6B3B">
              <w:rPr>
                <w:rFonts w:cs="Arial"/>
              </w:rPr>
              <w:t xml:space="preserve">▪ </w:t>
            </w:r>
            <w:r w:rsidRPr="00DC6B3B">
              <w:t>HTML5</w:t>
            </w:r>
          </w:p>
        </w:tc>
        <w:tc>
          <w:tcPr>
            <w:tcW w:w="2780" w:type="dxa"/>
          </w:tcPr>
          <w:p w:rsidR="00C5651C" w:rsidRPr="00DC6B3B" w:rsidRDefault="00C5651C" w:rsidP="00C5651C">
            <w:pPr>
              <w:rPr>
                <w:rFonts w:cs="Arial"/>
              </w:rPr>
            </w:pPr>
            <w:r w:rsidRPr="00DC6B3B">
              <w:rPr>
                <w:rFonts w:cs="Arial"/>
              </w:rPr>
              <w:t xml:space="preserve">▪ </w:t>
            </w:r>
            <w:r w:rsidRPr="00DC6B3B">
              <w:t>CSS3</w:t>
            </w:r>
          </w:p>
        </w:tc>
        <w:tc>
          <w:tcPr>
            <w:tcW w:w="2780" w:type="dxa"/>
          </w:tcPr>
          <w:p w:rsidR="00C5651C" w:rsidRPr="00DC6B3B" w:rsidRDefault="00C5651C" w:rsidP="00C5651C">
            <w:pPr>
              <w:rPr>
                <w:rFonts w:cs="Arial"/>
              </w:rPr>
            </w:pPr>
            <w:r w:rsidRPr="00DC6B3B">
              <w:rPr>
                <w:rFonts w:cs="Arial"/>
              </w:rPr>
              <w:t xml:space="preserve">▪ </w:t>
            </w:r>
            <w:r w:rsidRPr="00DC6B3B">
              <w:t>JavaScript</w:t>
            </w:r>
          </w:p>
        </w:tc>
      </w:tr>
      <w:tr w:rsidR="00C5651C" w:rsidRPr="00DC6B3B" w:rsidTr="00E71538">
        <w:trPr>
          <w:jc w:val="center"/>
        </w:trPr>
        <w:tc>
          <w:tcPr>
            <w:tcW w:w="2780" w:type="dxa"/>
          </w:tcPr>
          <w:p w:rsidR="00C5651C" w:rsidRPr="00DC6B3B" w:rsidRDefault="00C5651C" w:rsidP="00C5651C">
            <w:pPr>
              <w:rPr>
                <w:rFonts w:cs="Arial"/>
              </w:rPr>
            </w:pPr>
            <w:r w:rsidRPr="00DC6B3B">
              <w:rPr>
                <w:rFonts w:cs="Arial"/>
              </w:rPr>
              <w:t xml:space="preserve">▪ </w:t>
            </w:r>
            <w:r w:rsidRPr="00DC6B3B">
              <w:t>AngularJS</w:t>
            </w:r>
          </w:p>
        </w:tc>
        <w:tc>
          <w:tcPr>
            <w:tcW w:w="2780" w:type="dxa"/>
          </w:tcPr>
          <w:p w:rsidR="00C5651C" w:rsidRPr="00DC6B3B" w:rsidRDefault="00C5651C" w:rsidP="00C5651C">
            <w:pPr>
              <w:rPr>
                <w:rFonts w:cs="Arial"/>
              </w:rPr>
            </w:pPr>
            <w:r w:rsidRPr="00DC6B3B">
              <w:rPr>
                <w:rFonts w:cs="Arial"/>
              </w:rPr>
              <w:t xml:space="preserve">▪ </w:t>
            </w:r>
            <w:r w:rsidRPr="00DC6B3B">
              <w:t>JQuery</w:t>
            </w:r>
          </w:p>
        </w:tc>
        <w:tc>
          <w:tcPr>
            <w:tcW w:w="2780" w:type="dxa"/>
          </w:tcPr>
          <w:p w:rsidR="00C5651C" w:rsidRPr="00DC6B3B" w:rsidRDefault="00C5651C" w:rsidP="00C5651C">
            <w:pPr>
              <w:rPr>
                <w:rFonts w:cs="Arial"/>
              </w:rPr>
            </w:pPr>
            <w:r w:rsidRPr="00DC6B3B">
              <w:rPr>
                <w:rFonts w:cs="Arial"/>
              </w:rPr>
              <w:t xml:space="preserve">▪ </w:t>
            </w:r>
            <w:r w:rsidRPr="00DC6B3B">
              <w:t>Git</w:t>
            </w:r>
          </w:p>
        </w:tc>
      </w:tr>
      <w:tr w:rsidR="00C5651C" w:rsidRPr="00DC6B3B" w:rsidTr="00E71538">
        <w:trPr>
          <w:jc w:val="center"/>
        </w:trPr>
        <w:tc>
          <w:tcPr>
            <w:tcW w:w="2780" w:type="dxa"/>
          </w:tcPr>
          <w:p w:rsidR="00C5651C" w:rsidRPr="00DC6B3B" w:rsidRDefault="00C5651C" w:rsidP="00C5651C">
            <w:pPr>
              <w:rPr>
                <w:rFonts w:cs="Arial"/>
              </w:rPr>
            </w:pPr>
            <w:r w:rsidRPr="00DC6B3B">
              <w:rPr>
                <w:rFonts w:cs="Arial"/>
              </w:rPr>
              <w:t xml:space="preserve">▪ </w:t>
            </w:r>
            <w:r w:rsidRPr="00DC6B3B">
              <w:t>Responsive Design</w:t>
            </w:r>
          </w:p>
        </w:tc>
        <w:tc>
          <w:tcPr>
            <w:tcW w:w="2780" w:type="dxa"/>
          </w:tcPr>
          <w:p w:rsidR="00C5651C" w:rsidRPr="00DC6B3B" w:rsidRDefault="00C5651C" w:rsidP="00C5651C">
            <w:pPr>
              <w:rPr>
                <w:rFonts w:cs="Arial"/>
              </w:rPr>
            </w:pPr>
            <w:r w:rsidRPr="00DC6B3B">
              <w:rPr>
                <w:rFonts w:cs="Arial"/>
              </w:rPr>
              <w:t xml:space="preserve">▪ </w:t>
            </w:r>
            <w:r w:rsidRPr="00DC6B3B">
              <w:t>Grunt</w:t>
            </w:r>
          </w:p>
        </w:tc>
        <w:tc>
          <w:tcPr>
            <w:tcW w:w="2780" w:type="dxa"/>
          </w:tcPr>
          <w:p w:rsidR="00C5651C" w:rsidRPr="00DC6B3B" w:rsidRDefault="00C5651C" w:rsidP="00C5651C">
            <w:pPr>
              <w:rPr>
                <w:rFonts w:cs="Arial"/>
              </w:rPr>
            </w:pPr>
            <w:r w:rsidRPr="00DC6B3B">
              <w:rPr>
                <w:rFonts w:cs="Arial"/>
              </w:rPr>
              <w:t xml:space="preserve">▪ </w:t>
            </w:r>
            <w:r w:rsidRPr="00DC6B3B">
              <w:t>Vector graphics</w:t>
            </w:r>
          </w:p>
        </w:tc>
      </w:tr>
      <w:tr w:rsidR="00C5651C" w:rsidRPr="00DC6B3B" w:rsidTr="00E71538">
        <w:trPr>
          <w:jc w:val="center"/>
        </w:trPr>
        <w:tc>
          <w:tcPr>
            <w:tcW w:w="2780" w:type="dxa"/>
          </w:tcPr>
          <w:p w:rsidR="00C5651C" w:rsidRPr="00DC6B3B" w:rsidRDefault="00C5651C" w:rsidP="00C5651C">
            <w:r w:rsidRPr="00DC6B3B">
              <w:rPr>
                <w:rFonts w:cs="Arial"/>
              </w:rPr>
              <w:t>▪</w:t>
            </w:r>
            <w:r w:rsidRPr="00DC6B3B">
              <w:t xml:space="preserve"> Knowledge sharing</w:t>
            </w:r>
          </w:p>
        </w:tc>
        <w:tc>
          <w:tcPr>
            <w:tcW w:w="2780" w:type="dxa"/>
          </w:tcPr>
          <w:p w:rsidR="00C5651C" w:rsidRPr="00DC6B3B" w:rsidRDefault="00A46697" w:rsidP="00C5651C">
            <w:r w:rsidRPr="00DC6B3B">
              <w:rPr>
                <w:rFonts w:cs="Arial"/>
              </w:rPr>
              <w:t>▪</w:t>
            </w:r>
            <w:r w:rsidRPr="00DC6B3B">
              <w:t xml:space="preserve"> Visual design</w:t>
            </w:r>
          </w:p>
        </w:tc>
        <w:tc>
          <w:tcPr>
            <w:tcW w:w="2780" w:type="dxa"/>
          </w:tcPr>
          <w:p w:rsidR="00C5651C" w:rsidRPr="00DC6B3B" w:rsidRDefault="00C5651C" w:rsidP="00C5651C">
            <w:r w:rsidRPr="00DC6B3B">
              <w:rPr>
                <w:rFonts w:cs="Arial"/>
              </w:rPr>
              <w:t>▪</w:t>
            </w:r>
            <w:r w:rsidRPr="00DC6B3B">
              <w:t xml:space="preserve"> Project management</w:t>
            </w:r>
          </w:p>
        </w:tc>
      </w:tr>
    </w:tbl>
    <w:p w:rsidR="00C5651C" w:rsidRPr="00E71538" w:rsidRDefault="00C5651C" w:rsidP="007A6FE3">
      <w:pPr>
        <w:spacing w:before="160" w:after="80" w:line="240" w:lineRule="auto"/>
        <w:jc w:val="center"/>
        <w:rPr>
          <w:b/>
          <w:color w:val="C00000"/>
          <w:sz w:val="24"/>
          <w:u w:val="single"/>
        </w:rPr>
      </w:pPr>
      <w:r w:rsidRPr="00E71538">
        <w:rPr>
          <w:b/>
          <w:color w:val="C00000"/>
          <w:sz w:val="24"/>
          <w:u w:val="single"/>
        </w:rPr>
        <w:t>Career Summary</w:t>
      </w:r>
    </w:p>
    <w:p w:rsidR="003825F4" w:rsidRPr="00DC6B3B" w:rsidRDefault="00346381" w:rsidP="00DC6B3B">
      <w:pPr>
        <w:pStyle w:val="ListParagraph"/>
        <w:numPr>
          <w:ilvl w:val="0"/>
          <w:numId w:val="15"/>
        </w:numPr>
        <w:spacing w:after="120" w:line="240" w:lineRule="auto"/>
        <w:contextualSpacing w:val="0"/>
      </w:pPr>
      <w:r w:rsidRPr="00DC6B3B">
        <w:rPr>
          <w:i/>
        </w:rPr>
        <w:t>Driven</w:t>
      </w:r>
      <w:r w:rsidR="00C5651C" w:rsidRPr="00DC6B3B">
        <w:rPr>
          <w:i/>
        </w:rPr>
        <w:t xml:space="preserve"> Learner</w:t>
      </w:r>
      <w:r w:rsidR="00C5651C" w:rsidRPr="00DC6B3B">
        <w:t xml:space="preserve"> – </w:t>
      </w:r>
      <w:r w:rsidR="00E80CFD" w:rsidRPr="00DC6B3B">
        <w:t xml:space="preserve">Attained </w:t>
      </w:r>
      <w:r w:rsidR="00456065">
        <w:t>proficiency</w:t>
      </w:r>
      <w:r w:rsidR="003825F4" w:rsidRPr="00DC6B3B">
        <w:t xml:space="preserve"> in the </w:t>
      </w:r>
      <w:r w:rsidR="00C5651C" w:rsidRPr="00DC6B3B">
        <w:t xml:space="preserve">tools </w:t>
      </w:r>
      <w:r w:rsidR="003825F4" w:rsidRPr="00DC6B3B">
        <w:t>of</w:t>
      </w:r>
      <w:r w:rsidR="00C5651C" w:rsidRPr="00DC6B3B">
        <w:t xml:space="preserve"> web development</w:t>
      </w:r>
      <w:r w:rsidR="00DD63C0" w:rsidRPr="00DC6B3B">
        <w:t>. C</w:t>
      </w:r>
      <w:r w:rsidR="00C5651C" w:rsidRPr="00DC6B3B">
        <w:t xml:space="preserve">onceived, wrote and </w:t>
      </w:r>
      <w:r w:rsidR="003825F4" w:rsidRPr="00DC6B3B">
        <w:t xml:space="preserve">continue to update </w:t>
      </w:r>
      <w:r w:rsidR="00C5651C" w:rsidRPr="00DC6B3B">
        <w:t xml:space="preserve">several applications, </w:t>
      </w:r>
      <w:r w:rsidR="003825F4" w:rsidRPr="00DC6B3B">
        <w:t xml:space="preserve">including one currently used live in a business for asset tracking on the fly. </w:t>
      </w:r>
    </w:p>
    <w:p w:rsidR="00A167B5" w:rsidRPr="00DC6B3B" w:rsidRDefault="00C5651C" w:rsidP="00DC6B3B">
      <w:pPr>
        <w:pStyle w:val="ListParagraph"/>
        <w:numPr>
          <w:ilvl w:val="0"/>
          <w:numId w:val="15"/>
        </w:numPr>
        <w:spacing w:after="120" w:line="240" w:lineRule="auto"/>
        <w:contextualSpacing w:val="0"/>
      </w:pPr>
      <w:r w:rsidRPr="00DC6B3B">
        <w:rPr>
          <w:i/>
        </w:rPr>
        <w:t>Understand</w:t>
      </w:r>
      <w:r w:rsidR="00A167B5" w:rsidRPr="00DC6B3B">
        <w:rPr>
          <w:i/>
        </w:rPr>
        <w:t>s</w:t>
      </w:r>
      <w:r w:rsidRPr="00DC6B3B">
        <w:rPr>
          <w:i/>
        </w:rPr>
        <w:t xml:space="preserve"> the Audience</w:t>
      </w:r>
      <w:r w:rsidRPr="00DC6B3B">
        <w:t xml:space="preserve"> - Studied educational philosophy and the various ways people acquire and organize data</w:t>
      </w:r>
      <w:r w:rsidR="00346381" w:rsidRPr="00DC6B3B">
        <w:t xml:space="preserve"> and </w:t>
      </w:r>
      <w:r w:rsidRPr="00DC6B3B">
        <w:t>how the adult learns</w:t>
      </w:r>
      <w:r w:rsidR="00346381" w:rsidRPr="00DC6B3B">
        <w:t xml:space="preserve">, </w:t>
      </w:r>
      <w:r w:rsidRPr="00DC6B3B">
        <w:t>seek</w:t>
      </w:r>
      <w:r w:rsidR="00346381" w:rsidRPr="00DC6B3B">
        <w:t>s</w:t>
      </w:r>
      <w:r w:rsidRPr="00DC6B3B">
        <w:t xml:space="preserve"> </w:t>
      </w:r>
      <w:r w:rsidR="003825F4" w:rsidRPr="00DC6B3B">
        <w:t xml:space="preserve">and processes </w:t>
      </w:r>
      <w:r w:rsidRPr="00DC6B3B">
        <w:t>new information</w:t>
      </w:r>
      <w:r w:rsidR="003825F4" w:rsidRPr="00DC6B3B">
        <w:t>.</w:t>
      </w:r>
      <w:r w:rsidR="00A167B5" w:rsidRPr="00DC6B3B">
        <w:t xml:space="preserve"> Studied graphic design and the manner that line, color</w:t>
      </w:r>
      <w:r w:rsidR="00346381" w:rsidRPr="00DC6B3B">
        <w:t xml:space="preserve">, </w:t>
      </w:r>
      <w:r w:rsidR="00A167B5" w:rsidRPr="00DC6B3B">
        <w:t>shape</w:t>
      </w:r>
      <w:r w:rsidR="00346381" w:rsidRPr="00DC6B3B">
        <w:t xml:space="preserve"> and texture </w:t>
      </w:r>
      <w:r w:rsidR="00A167B5" w:rsidRPr="00DC6B3B">
        <w:t>affect the user</w:t>
      </w:r>
      <w:r w:rsidR="00DD63C0" w:rsidRPr="00DC6B3B">
        <w:t>.</w:t>
      </w:r>
    </w:p>
    <w:p w:rsidR="00C5651C" w:rsidRPr="00DC6B3B" w:rsidRDefault="00455958" w:rsidP="00DC6B3B">
      <w:pPr>
        <w:pStyle w:val="ListParagraph"/>
        <w:numPr>
          <w:ilvl w:val="0"/>
          <w:numId w:val="15"/>
        </w:numPr>
        <w:spacing w:after="120" w:line="240" w:lineRule="auto"/>
        <w:contextualSpacing w:val="0"/>
      </w:pPr>
      <w:r w:rsidRPr="00DC6B3B">
        <w:rPr>
          <w:i/>
        </w:rPr>
        <w:t>Self-Motivating</w:t>
      </w:r>
      <w:r w:rsidR="00C5651C" w:rsidRPr="00DC6B3B">
        <w:t xml:space="preserve"> - Pursued education and training </w:t>
      </w:r>
      <w:r w:rsidR="003825F4" w:rsidRPr="00DC6B3B">
        <w:t xml:space="preserve">to grow from </w:t>
      </w:r>
      <w:r w:rsidR="00C5651C" w:rsidRPr="00DC6B3B">
        <w:t>a Bench Tech to a consulting M.C.S.E. within two years.</w:t>
      </w:r>
    </w:p>
    <w:p w:rsidR="00C5651C" w:rsidRPr="00DC6B3B" w:rsidRDefault="00C5651C" w:rsidP="00DC6B3B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 w:rsidRPr="00DC6B3B">
        <w:rPr>
          <w:i/>
        </w:rPr>
        <w:t>Sensitive to Growth</w:t>
      </w:r>
      <w:r w:rsidRPr="00DC6B3B">
        <w:t xml:space="preserve"> - Analyzed performance, implemented system upgrades, and integrated new technology to support</w:t>
      </w:r>
      <w:r w:rsidR="00346381" w:rsidRPr="00DC6B3B">
        <w:t xml:space="preserve"> a</w:t>
      </w:r>
      <w:r w:rsidRPr="00DC6B3B">
        <w:t xml:space="preserve"> business’s rapidly growing e-commerce presence.</w:t>
      </w:r>
    </w:p>
    <w:p w:rsidR="00C5651C" w:rsidRPr="00E71538" w:rsidRDefault="00C5651C" w:rsidP="007A6FE3">
      <w:pPr>
        <w:spacing w:before="160" w:after="80" w:line="240" w:lineRule="auto"/>
        <w:jc w:val="center"/>
        <w:rPr>
          <w:b/>
          <w:color w:val="C00000"/>
          <w:sz w:val="24"/>
          <w:u w:val="single"/>
        </w:rPr>
      </w:pPr>
      <w:r w:rsidRPr="00E71538">
        <w:rPr>
          <w:b/>
          <w:color w:val="C00000"/>
          <w:sz w:val="24"/>
          <w:u w:val="single"/>
        </w:rPr>
        <w:t>Employment History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4229"/>
        <w:gridCol w:w="1441"/>
      </w:tblGrid>
      <w:tr w:rsidR="00C5651C" w:rsidRPr="00DC6B3B" w:rsidTr="00A46697">
        <w:tc>
          <w:tcPr>
            <w:tcW w:w="1971" w:type="pct"/>
            <w:tcBorders>
              <w:bottom w:val="single" w:sz="4" w:space="0" w:color="auto"/>
            </w:tcBorders>
          </w:tcPr>
          <w:p w:rsidR="00C5651C" w:rsidRPr="00DC6B3B" w:rsidRDefault="00C5651C" w:rsidP="00C5651C">
            <w:pPr>
              <w:rPr>
                <w:color w:val="C00000"/>
              </w:rPr>
            </w:pPr>
            <w:r w:rsidRPr="00DC6B3B">
              <w:t>Student</w:t>
            </w:r>
          </w:p>
        </w:tc>
        <w:tc>
          <w:tcPr>
            <w:tcW w:w="2259" w:type="pct"/>
            <w:tcBorders>
              <w:bottom w:val="single" w:sz="4" w:space="0" w:color="auto"/>
            </w:tcBorders>
          </w:tcPr>
          <w:p w:rsidR="00C5651C" w:rsidRPr="00DC6B3B" w:rsidRDefault="00C5651C" w:rsidP="00A46697">
            <w:pPr>
              <w:rPr>
                <w:color w:val="C00000"/>
              </w:rPr>
            </w:pPr>
            <w:r w:rsidRPr="00DC6B3B">
              <w:t>Bloc IO, Front End Web Developer Track</w:t>
            </w:r>
          </w:p>
        </w:tc>
        <w:tc>
          <w:tcPr>
            <w:tcW w:w="770" w:type="pct"/>
            <w:tcBorders>
              <w:bottom w:val="single" w:sz="4" w:space="0" w:color="auto"/>
            </w:tcBorders>
          </w:tcPr>
          <w:p w:rsidR="00C5651C" w:rsidRPr="00DC6B3B" w:rsidRDefault="00C5651C" w:rsidP="00A46697">
            <w:pPr>
              <w:jc w:val="center"/>
              <w:rPr>
                <w:color w:val="C00000"/>
              </w:rPr>
            </w:pPr>
            <w:r w:rsidRPr="00DC6B3B">
              <w:t>2014 - 2015</w:t>
            </w:r>
          </w:p>
        </w:tc>
      </w:tr>
      <w:tr w:rsidR="00C5651C" w:rsidRPr="00DC6B3B" w:rsidTr="00A46697"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C5651C">
            <w:pPr>
              <w:rPr>
                <w:color w:val="C00000"/>
              </w:rPr>
            </w:pPr>
            <w:r w:rsidRPr="00DC6B3B">
              <w:t>Phlebotomist</w:t>
            </w:r>
          </w:p>
        </w:tc>
        <w:tc>
          <w:tcPr>
            <w:tcW w:w="2259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A46697">
            <w:pPr>
              <w:rPr>
                <w:color w:val="C00000"/>
              </w:rPr>
            </w:pPr>
            <w:r w:rsidRPr="00DC6B3B">
              <w:t>Sisters of Mercy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A46697">
            <w:pPr>
              <w:jc w:val="center"/>
              <w:rPr>
                <w:color w:val="C00000"/>
              </w:rPr>
            </w:pPr>
            <w:r w:rsidRPr="00DC6B3B">
              <w:t>2013 - 2015</w:t>
            </w:r>
          </w:p>
        </w:tc>
      </w:tr>
      <w:tr w:rsidR="00C5651C" w:rsidRPr="00DC6B3B" w:rsidTr="00A46697"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C5651C">
            <w:pPr>
              <w:rPr>
                <w:color w:val="C00000"/>
              </w:rPr>
            </w:pPr>
            <w:r w:rsidRPr="00DC6B3B">
              <w:t>Student</w:t>
            </w:r>
          </w:p>
        </w:tc>
        <w:tc>
          <w:tcPr>
            <w:tcW w:w="2259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A46697">
            <w:pPr>
              <w:rPr>
                <w:color w:val="C00000"/>
              </w:rPr>
            </w:pPr>
            <w:r w:rsidRPr="00DC6B3B">
              <w:t>Fitchburg State University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A46697">
            <w:pPr>
              <w:jc w:val="center"/>
              <w:rPr>
                <w:color w:val="C00000"/>
              </w:rPr>
            </w:pPr>
            <w:r w:rsidRPr="00DC6B3B">
              <w:t>2008 - 2010</w:t>
            </w:r>
          </w:p>
        </w:tc>
      </w:tr>
      <w:tr w:rsidR="00C5651C" w:rsidRPr="00DC6B3B" w:rsidTr="00A46697"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C5651C">
            <w:pPr>
              <w:rPr>
                <w:color w:val="C00000"/>
              </w:rPr>
            </w:pPr>
            <w:r w:rsidRPr="00DC6B3B">
              <w:t>Paraprofessional</w:t>
            </w:r>
          </w:p>
        </w:tc>
        <w:tc>
          <w:tcPr>
            <w:tcW w:w="2259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A46697">
            <w:pPr>
              <w:rPr>
                <w:color w:val="C00000"/>
              </w:rPr>
            </w:pPr>
            <w:r w:rsidRPr="00DC6B3B">
              <w:t>Narragansett Regional School Dist.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A46697">
            <w:pPr>
              <w:jc w:val="center"/>
              <w:rPr>
                <w:color w:val="C00000"/>
              </w:rPr>
            </w:pPr>
            <w:r w:rsidRPr="00DC6B3B">
              <w:t>2006 - 2008</w:t>
            </w:r>
          </w:p>
        </w:tc>
      </w:tr>
      <w:tr w:rsidR="00C5651C" w:rsidRPr="00DC6B3B" w:rsidTr="00A46697"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C5651C">
            <w:pPr>
              <w:rPr>
                <w:color w:val="C00000"/>
              </w:rPr>
            </w:pPr>
            <w:r w:rsidRPr="00DC6B3B">
              <w:t>MSF Instructor</w:t>
            </w:r>
          </w:p>
        </w:tc>
        <w:tc>
          <w:tcPr>
            <w:tcW w:w="2259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A46697">
            <w:pPr>
              <w:rPr>
                <w:color w:val="C00000"/>
              </w:rPr>
            </w:pPr>
            <w:r w:rsidRPr="00DC6B3B">
              <w:t>Central Mass Safety Council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A46697">
            <w:pPr>
              <w:jc w:val="center"/>
              <w:rPr>
                <w:color w:val="C00000"/>
              </w:rPr>
            </w:pPr>
            <w:r w:rsidRPr="00DC6B3B">
              <w:t>1998 - pres.</w:t>
            </w:r>
          </w:p>
        </w:tc>
      </w:tr>
      <w:tr w:rsidR="00C5651C" w:rsidRPr="00DC6B3B" w:rsidTr="00A46697"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C5651C">
            <w:pPr>
              <w:rPr>
                <w:color w:val="C00000"/>
              </w:rPr>
            </w:pPr>
            <w:r w:rsidRPr="00DC6B3B">
              <w:t>CIO</w:t>
            </w:r>
          </w:p>
        </w:tc>
        <w:tc>
          <w:tcPr>
            <w:tcW w:w="2259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A46697">
            <w:pPr>
              <w:rPr>
                <w:color w:val="C00000"/>
              </w:rPr>
            </w:pPr>
            <w:r w:rsidRPr="00DC6B3B">
              <w:t>Boston IVF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A46697">
            <w:pPr>
              <w:jc w:val="center"/>
              <w:rPr>
                <w:color w:val="C00000"/>
              </w:rPr>
            </w:pPr>
            <w:r w:rsidRPr="00DC6B3B">
              <w:t>2001 - 2005</w:t>
            </w:r>
          </w:p>
        </w:tc>
      </w:tr>
      <w:tr w:rsidR="00C5651C" w:rsidRPr="00DC6B3B" w:rsidTr="00A46697"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C5651C">
            <w:pPr>
              <w:rPr>
                <w:color w:val="C00000"/>
              </w:rPr>
            </w:pPr>
            <w:r w:rsidRPr="00DC6B3B">
              <w:t>Senior System Analyst</w:t>
            </w:r>
          </w:p>
        </w:tc>
        <w:tc>
          <w:tcPr>
            <w:tcW w:w="2259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A46697">
            <w:pPr>
              <w:rPr>
                <w:color w:val="C00000"/>
              </w:rPr>
            </w:pPr>
            <w:r w:rsidRPr="00DC6B3B">
              <w:t>Send.com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A46697">
            <w:pPr>
              <w:jc w:val="center"/>
              <w:rPr>
                <w:color w:val="C00000"/>
              </w:rPr>
            </w:pPr>
            <w:r w:rsidRPr="00DC6B3B">
              <w:t>1999 - 2001</w:t>
            </w:r>
          </w:p>
        </w:tc>
      </w:tr>
      <w:tr w:rsidR="00C5651C" w:rsidRPr="00DC6B3B" w:rsidTr="00A46697"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C5651C">
            <w:pPr>
              <w:rPr>
                <w:color w:val="C00000"/>
              </w:rPr>
            </w:pPr>
            <w:r w:rsidRPr="00DC6B3B">
              <w:t>Senior Field Engineer</w:t>
            </w:r>
          </w:p>
        </w:tc>
        <w:tc>
          <w:tcPr>
            <w:tcW w:w="2259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A46697">
            <w:pPr>
              <w:rPr>
                <w:color w:val="C00000"/>
              </w:rPr>
            </w:pPr>
            <w:r w:rsidRPr="00DC6B3B">
              <w:t>MicroAge Inc.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A46697">
            <w:pPr>
              <w:jc w:val="center"/>
              <w:rPr>
                <w:color w:val="C00000"/>
              </w:rPr>
            </w:pPr>
            <w:r w:rsidRPr="00DC6B3B">
              <w:t>1997 - 1999</w:t>
            </w:r>
          </w:p>
        </w:tc>
      </w:tr>
      <w:tr w:rsidR="00C5651C" w:rsidRPr="00DC6B3B" w:rsidTr="00A46697"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346381">
            <w:r w:rsidRPr="00DC6B3B">
              <w:t>Unix/Comm</w:t>
            </w:r>
            <w:r w:rsidR="00346381" w:rsidRPr="00DC6B3B">
              <w:t xml:space="preserve">, </w:t>
            </w:r>
            <w:r w:rsidR="00A46697" w:rsidRPr="00DC6B3B">
              <w:t>Combat Photographer</w:t>
            </w:r>
          </w:p>
        </w:tc>
        <w:tc>
          <w:tcPr>
            <w:tcW w:w="2259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A46697">
            <w:r w:rsidRPr="00DC6B3B">
              <w:t>United States Army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:rsidR="00C5651C" w:rsidRPr="00DC6B3B" w:rsidRDefault="00C5651C" w:rsidP="00A46697">
            <w:pPr>
              <w:jc w:val="center"/>
            </w:pPr>
            <w:r w:rsidRPr="00DC6B3B">
              <w:t>1991 -1997</w:t>
            </w:r>
          </w:p>
        </w:tc>
      </w:tr>
    </w:tbl>
    <w:p w:rsidR="00C5651C" w:rsidRPr="00E71538" w:rsidRDefault="00C5651C" w:rsidP="007A6FE3">
      <w:pPr>
        <w:spacing w:before="160" w:after="80" w:line="240" w:lineRule="auto"/>
        <w:jc w:val="center"/>
        <w:rPr>
          <w:b/>
          <w:color w:val="C00000"/>
          <w:sz w:val="24"/>
          <w:u w:val="single"/>
        </w:rPr>
      </w:pPr>
      <w:r w:rsidRPr="00E71538">
        <w:rPr>
          <w:b/>
          <w:color w:val="C00000"/>
          <w:sz w:val="24"/>
          <w:u w:val="single"/>
        </w:rPr>
        <w:t>Hobbies</w:t>
      </w:r>
    </w:p>
    <w:p w:rsidR="00C5651C" w:rsidRPr="00DC6B3B" w:rsidRDefault="00455958" w:rsidP="007A6FE3">
      <w:pPr>
        <w:spacing w:after="0" w:line="240" w:lineRule="auto"/>
        <w:jc w:val="center"/>
      </w:pPr>
      <w:r w:rsidRPr="00DC6B3B">
        <w:t>Motorcycle</w:t>
      </w:r>
      <w:r w:rsidR="00C5651C" w:rsidRPr="00DC6B3B">
        <w:t xml:space="preserve"> touring  </w:t>
      </w:r>
      <w:r w:rsidR="00C5651C" w:rsidRPr="00DC6B3B">
        <w:rPr>
          <w:rFonts w:cs="Arial"/>
        </w:rPr>
        <w:t>▪</w:t>
      </w:r>
      <w:r w:rsidR="00C5651C" w:rsidRPr="00DC6B3B">
        <w:t xml:space="preserve">  Building cool web apps  </w:t>
      </w:r>
      <w:r w:rsidR="00C5651C" w:rsidRPr="00DC6B3B">
        <w:rPr>
          <w:rFonts w:cs="Arial"/>
        </w:rPr>
        <w:t>▪</w:t>
      </w:r>
      <w:r w:rsidR="00C5651C" w:rsidRPr="00DC6B3B">
        <w:t xml:space="preserve">  Geocaching  </w:t>
      </w:r>
      <w:r w:rsidR="00C5651C" w:rsidRPr="00DC6B3B">
        <w:rPr>
          <w:rFonts w:cs="Arial"/>
        </w:rPr>
        <w:t>▪</w:t>
      </w:r>
      <w:r w:rsidR="00C5651C" w:rsidRPr="00DC6B3B">
        <w:t xml:space="preserve">  Bicycling  </w:t>
      </w:r>
      <w:r w:rsidR="00C5651C" w:rsidRPr="00DC6B3B">
        <w:rPr>
          <w:rFonts w:cs="Arial"/>
        </w:rPr>
        <w:t>▪</w:t>
      </w:r>
      <w:r w:rsidR="00C5651C" w:rsidRPr="00DC6B3B">
        <w:t xml:space="preserve">  Legos  </w:t>
      </w:r>
      <w:r w:rsidR="00C5651C" w:rsidRPr="00DC6B3B">
        <w:rPr>
          <w:rFonts w:cs="Arial"/>
        </w:rPr>
        <w:t>▪</w:t>
      </w:r>
      <w:r w:rsidR="00C5651C" w:rsidRPr="00DC6B3B">
        <w:t xml:space="preserve">  Quilting</w:t>
      </w:r>
    </w:p>
    <w:p w:rsidR="00C5651C" w:rsidRPr="00DC6B3B" w:rsidRDefault="00C5651C" w:rsidP="007A6FE3">
      <w:pPr>
        <w:spacing w:after="0" w:line="240" w:lineRule="auto"/>
        <w:jc w:val="center"/>
      </w:pPr>
      <w:r w:rsidRPr="00DC6B3B">
        <w:t xml:space="preserve">Computer gaming  </w:t>
      </w:r>
      <w:r w:rsidRPr="00DC6B3B">
        <w:rPr>
          <w:rFonts w:cs="Arial"/>
        </w:rPr>
        <w:t>▪</w:t>
      </w:r>
      <w:r w:rsidRPr="00DC6B3B">
        <w:t xml:space="preserve">  Logic problems  </w:t>
      </w:r>
      <w:r w:rsidRPr="00DC6B3B">
        <w:rPr>
          <w:rFonts w:cs="Arial"/>
        </w:rPr>
        <w:t>▪</w:t>
      </w:r>
      <w:r w:rsidRPr="00DC6B3B">
        <w:t xml:space="preserve">  Reading  </w:t>
      </w:r>
      <w:r w:rsidRPr="00DC6B3B">
        <w:rPr>
          <w:rFonts w:cs="Arial"/>
        </w:rPr>
        <w:t>▪</w:t>
      </w:r>
      <w:r w:rsidRPr="00DC6B3B">
        <w:t xml:space="preserve">  Learning new </w:t>
      </w:r>
      <w:r w:rsidR="00455958" w:rsidRPr="00DC6B3B">
        <w:t>things</w:t>
      </w:r>
      <w:r w:rsidRPr="00DC6B3B">
        <w:t xml:space="preserve">  </w:t>
      </w:r>
      <w:r w:rsidRPr="00DC6B3B">
        <w:rPr>
          <w:rFonts w:cs="Arial"/>
        </w:rPr>
        <w:t>▪</w:t>
      </w:r>
      <w:r w:rsidRPr="00DC6B3B">
        <w:t xml:space="preserve">  Teaching</w:t>
      </w:r>
    </w:p>
    <w:p w:rsidR="00C5651C" w:rsidRPr="00E71538" w:rsidRDefault="00C5651C" w:rsidP="007A6FE3">
      <w:pPr>
        <w:spacing w:before="160" w:after="80" w:line="240" w:lineRule="auto"/>
        <w:jc w:val="center"/>
        <w:rPr>
          <w:b/>
          <w:color w:val="C00000"/>
          <w:u w:val="single"/>
        </w:rPr>
      </w:pPr>
      <w:r w:rsidRPr="00E71538">
        <w:rPr>
          <w:b/>
          <w:color w:val="C00000"/>
          <w:sz w:val="24"/>
          <w:u w:val="single"/>
        </w:rPr>
        <w:t>Education/Certifications</w:t>
      </w:r>
    </w:p>
    <w:p w:rsidR="00C5651C" w:rsidRPr="00DC6B3B" w:rsidRDefault="00DD63C0" w:rsidP="007A6FE3">
      <w:pPr>
        <w:spacing w:after="0" w:line="240" w:lineRule="auto"/>
        <w:jc w:val="center"/>
      </w:pPr>
      <w:r w:rsidRPr="00DC6B3B">
        <w:t>Judson University:  B.A. Fine A</w:t>
      </w:r>
      <w:r w:rsidR="00C5651C" w:rsidRPr="00DC6B3B">
        <w:t>rts, concentration in Graphic Design</w:t>
      </w:r>
    </w:p>
    <w:p w:rsidR="00C5651C" w:rsidRDefault="00B26E94" w:rsidP="007A6FE3">
      <w:pPr>
        <w:spacing w:line="240" w:lineRule="auto"/>
        <w:jc w:val="center"/>
      </w:pPr>
      <w:r>
        <w:t xml:space="preserve">CompTIA </w:t>
      </w:r>
      <w:r w:rsidR="00E905EC">
        <w:t>A+</w:t>
      </w:r>
      <w:r w:rsidR="00E905EC" w:rsidRPr="00DC6B3B">
        <w:t xml:space="preserve">  </w:t>
      </w:r>
      <w:r w:rsidR="00E905EC" w:rsidRPr="00DC6B3B">
        <w:rPr>
          <w:rFonts w:cs="Arial"/>
        </w:rPr>
        <w:t>▪</w:t>
      </w:r>
      <w:r w:rsidR="00E905EC" w:rsidRPr="00DC6B3B">
        <w:t xml:space="preserve">  </w:t>
      </w:r>
      <w:r w:rsidR="00E905EC">
        <w:t>M.C.S.E.+I</w:t>
      </w:r>
      <w:r w:rsidR="00E905EC" w:rsidRPr="00DC6B3B">
        <w:t xml:space="preserve">  </w:t>
      </w:r>
      <w:r w:rsidR="00E905EC" w:rsidRPr="00DC6B3B">
        <w:rPr>
          <w:rFonts w:cs="Arial"/>
        </w:rPr>
        <w:t>▪</w:t>
      </w:r>
      <w:r w:rsidR="00E905EC" w:rsidRPr="00DC6B3B">
        <w:t xml:space="preserve">  </w:t>
      </w:r>
      <w:r w:rsidR="00C5651C" w:rsidRPr="00DC6B3B">
        <w:t>PBT(ASCP)</w:t>
      </w:r>
      <w:r w:rsidR="00E905EC" w:rsidRPr="00DC6B3B">
        <w:t xml:space="preserve">  </w:t>
      </w:r>
      <w:r w:rsidR="00E905EC" w:rsidRPr="00DC6B3B">
        <w:rPr>
          <w:rFonts w:cs="Arial"/>
        </w:rPr>
        <w:t>▪</w:t>
      </w:r>
      <w:r w:rsidR="00E905EC" w:rsidRPr="00DC6B3B">
        <w:t xml:space="preserve">  </w:t>
      </w:r>
      <w:r w:rsidR="00C5651C" w:rsidRPr="00DC6B3B">
        <w:t>Motorcycle Safety Foundation Instructor</w:t>
      </w:r>
    </w:p>
    <w:p w:rsidR="00C5651C" w:rsidRPr="00DC6B3B" w:rsidRDefault="00DC45DB" w:rsidP="00DC4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sz w:val="20"/>
          <w:szCs w:val="20"/>
        </w:rPr>
      </w:pPr>
      <w:r>
        <w:t>Based in Central Massachusetts</w:t>
      </w:r>
      <w:bookmarkStart w:id="0" w:name="_GoBack"/>
      <w:bookmarkEnd w:id="0"/>
      <w:r w:rsidRPr="00E905EC">
        <w:rPr>
          <w:rStyle w:val="Hyperlink"/>
          <w:color w:val="auto"/>
          <w:u w:val="none"/>
        </w:rPr>
        <w:t xml:space="preserve">  </w:t>
      </w:r>
      <w:r w:rsidRPr="00E905EC">
        <w:rPr>
          <w:rFonts w:cs="Arial"/>
        </w:rPr>
        <w:t xml:space="preserve">● </w:t>
      </w:r>
      <w:r w:rsidRPr="00E905EC">
        <w:t xml:space="preserve"> melinda@melindacodes.com</w:t>
      </w:r>
    </w:p>
    <w:sectPr w:rsidR="00C5651C" w:rsidRPr="00DC6B3B" w:rsidSect="00E905EC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F8" w:rsidRDefault="00C93EF8" w:rsidP="007A6FE3">
      <w:pPr>
        <w:spacing w:after="0" w:line="240" w:lineRule="auto"/>
      </w:pPr>
      <w:r>
        <w:separator/>
      </w:r>
    </w:p>
  </w:endnote>
  <w:endnote w:type="continuationSeparator" w:id="0">
    <w:p w:rsidR="00C93EF8" w:rsidRDefault="00C93EF8" w:rsidP="007A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F8" w:rsidRDefault="00C93EF8" w:rsidP="007A6FE3">
      <w:pPr>
        <w:spacing w:after="0" w:line="240" w:lineRule="auto"/>
      </w:pPr>
      <w:r>
        <w:separator/>
      </w:r>
    </w:p>
  </w:footnote>
  <w:footnote w:type="continuationSeparator" w:id="0">
    <w:p w:rsidR="00C93EF8" w:rsidRDefault="00C93EF8" w:rsidP="007A6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7F5"/>
    <w:multiLevelType w:val="hybridMultilevel"/>
    <w:tmpl w:val="03DA42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4F5558"/>
    <w:multiLevelType w:val="hybridMultilevel"/>
    <w:tmpl w:val="E7508B4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0D9B388D"/>
    <w:multiLevelType w:val="hybridMultilevel"/>
    <w:tmpl w:val="B24485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C52743"/>
    <w:multiLevelType w:val="hybridMultilevel"/>
    <w:tmpl w:val="D97AB9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F1231C6"/>
    <w:multiLevelType w:val="multilevel"/>
    <w:tmpl w:val="9230D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56902"/>
    <w:multiLevelType w:val="hybridMultilevel"/>
    <w:tmpl w:val="9022F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F715B"/>
    <w:multiLevelType w:val="hybridMultilevel"/>
    <w:tmpl w:val="EBF0D5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797A7B"/>
    <w:multiLevelType w:val="hybridMultilevel"/>
    <w:tmpl w:val="12D2495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F344F"/>
    <w:multiLevelType w:val="hybridMultilevel"/>
    <w:tmpl w:val="CDEE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C3CB5"/>
    <w:multiLevelType w:val="multilevel"/>
    <w:tmpl w:val="78888C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927D9"/>
    <w:multiLevelType w:val="hybridMultilevel"/>
    <w:tmpl w:val="EF4E2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66E207B"/>
    <w:multiLevelType w:val="hybridMultilevel"/>
    <w:tmpl w:val="81A2A6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2E1E59"/>
    <w:multiLevelType w:val="multilevel"/>
    <w:tmpl w:val="E404F9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050FE"/>
    <w:multiLevelType w:val="multilevel"/>
    <w:tmpl w:val="AC6644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94F43"/>
    <w:multiLevelType w:val="hybridMultilevel"/>
    <w:tmpl w:val="F8C6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21C6F"/>
    <w:multiLevelType w:val="hybridMultilevel"/>
    <w:tmpl w:val="F5B0F8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3"/>
  </w:num>
  <w:num w:numId="5">
    <w:abstractNumId w:val="10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  <w:num w:numId="12">
    <w:abstractNumId w:val="15"/>
  </w:num>
  <w:num w:numId="13">
    <w:abstractNumId w:val="7"/>
  </w:num>
  <w:num w:numId="14">
    <w:abstractNumId w:val="3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47"/>
    <w:rsid w:val="00024961"/>
    <w:rsid w:val="000271A6"/>
    <w:rsid w:val="0004515A"/>
    <w:rsid w:val="00052A93"/>
    <w:rsid w:val="000E75C2"/>
    <w:rsid w:val="00136459"/>
    <w:rsid w:val="001D62F3"/>
    <w:rsid w:val="001F29DD"/>
    <w:rsid w:val="0032411F"/>
    <w:rsid w:val="00327DFF"/>
    <w:rsid w:val="00346381"/>
    <w:rsid w:val="00350FBA"/>
    <w:rsid w:val="003825F4"/>
    <w:rsid w:val="003C5918"/>
    <w:rsid w:val="00455958"/>
    <w:rsid w:val="00456065"/>
    <w:rsid w:val="004735F1"/>
    <w:rsid w:val="004746F8"/>
    <w:rsid w:val="004C42FF"/>
    <w:rsid w:val="004D0EF9"/>
    <w:rsid w:val="004F073A"/>
    <w:rsid w:val="005272A0"/>
    <w:rsid w:val="005913FC"/>
    <w:rsid w:val="0062398D"/>
    <w:rsid w:val="00670CF5"/>
    <w:rsid w:val="0068000A"/>
    <w:rsid w:val="0068263C"/>
    <w:rsid w:val="006C1F0A"/>
    <w:rsid w:val="006C6347"/>
    <w:rsid w:val="006F4BD4"/>
    <w:rsid w:val="00701B18"/>
    <w:rsid w:val="00750153"/>
    <w:rsid w:val="00750494"/>
    <w:rsid w:val="00774ECC"/>
    <w:rsid w:val="00792FB1"/>
    <w:rsid w:val="007A6FE3"/>
    <w:rsid w:val="008D7A77"/>
    <w:rsid w:val="008E6856"/>
    <w:rsid w:val="00932A54"/>
    <w:rsid w:val="00993EF1"/>
    <w:rsid w:val="009E2A7B"/>
    <w:rsid w:val="009E599C"/>
    <w:rsid w:val="00A167B5"/>
    <w:rsid w:val="00A46697"/>
    <w:rsid w:val="00A76817"/>
    <w:rsid w:val="00AC521F"/>
    <w:rsid w:val="00AF2F8E"/>
    <w:rsid w:val="00B26E94"/>
    <w:rsid w:val="00B27993"/>
    <w:rsid w:val="00B37187"/>
    <w:rsid w:val="00C15710"/>
    <w:rsid w:val="00C34BAD"/>
    <w:rsid w:val="00C5651C"/>
    <w:rsid w:val="00C93EF8"/>
    <w:rsid w:val="00C94B11"/>
    <w:rsid w:val="00CD02F9"/>
    <w:rsid w:val="00CE6B32"/>
    <w:rsid w:val="00CF0BB3"/>
    <w:rsid w:val="00DA4630"/>
    <w:rsid w:val="00DC45DB"/>
    <w:rsid w:val="00DC6B3B"/>
    <w:rsid w:val="00DD4538"/>
    <w:rsid w:val="00DD63C0"/>
    <w:rsid w:val="00DE3236"/>
    <w:rsid w:val="00E13E2B"/>
    <w:rsid w:val="00E5399D"/>
    <w:rsid w:val="00E553C9"/>
    <w:rsid w:val="00E71538"/>
    <w:rsid w:val="00E80CFD"/>
    <w:rsid w:val="00E905EC"/>
    <w:rsid w:val="00EB637A"/>
    <w:rsid w:val="00EE5228"/>
    <w:rsid w:val="00F42414"/>
    <w:rsid w:val="00F5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B27A"/>
  <w15:chartTrackingRefBased/>
  <w15:docId w15:val="{A120FA8D-6C24-4ADA-937C-BD048891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347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3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6347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F4BD4"/>
    <w:pPr>
      <w:spacing w:after="0" w:line="240" w:lineRule="auto"/>
    </w:pPr>
    <w:rPr>
      <w:rFonts w:eastAsia="SimSun"/>
    </w:rPr>
  </w:style>
  <w:style w:type="paragraph" w:styleId="Header">
    <w:name w:val="header"/>
    <w:basedOn w:val="Normal"/>
    <w:link w:val="HeaderChar"/>
    <w:uiPriority w:val="99"/>
    <w:unhideWhenUsed/>
    <w:rsid w:val="007A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FE3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7A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FE3"/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lindacod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Evans</dc:creator>
  <cp:keywords/>
  <dc:description/>
  <cp:lastModifiedBy>Melinda Evans</cp:lastModifiedBy>
  <cp:revision>8</cp:revision>
  <dcterms:created xsi:type="dcterms:W3CDTF">2015-11-04T21:39:00Z</dcterms:created>
  <dcterms:modified xsi:type="dcterms:W3CDTF">2015-11-05T17:02:00Z</dcterms:modified>
</cp:coreProperties>
</file>