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0E3" w:rsidRPr="00DB67C3" w:rsidRDefault="003C6F98" w:rsidP="003C6F98">
      <w:pPr>
        <w:pBdr>
          <w:bottom w:val="single" w:sz="4" w:space="1" w:color="auto"/>
        </w:pBdr>
        <w:jc w:val="center"/>
        <w:rPr>
          <w:b/>
          <w:u w:val="single"/>
        </w:rPr>
      </w:pPr>
      <w:r w:rsidRPr="00DB67C3">
        <w:rPr>
          <w:b/>
          <w:u w:val="single"/>
        </w:rPr>
        <w:t>N736 Homework 03</w:t>
      </w:r>
      <w:r w:rsidR="000E1B4B">
        <w:rPr>
          <w:b/>
          <w:u w:val="single"/>
        </w:rPr>
        <w:t xml:space="preserve"> – Answer Key</w:t>
      </w:r>
    </w:p>
    <w:p w:rsidR="003C6F98" w:rsidRDefault="003C6F98" w:rsidP="003C6F98">
      <w:pPr>
        <w:pBdr>
          <w:bottom w:val="single" w:sz="4" w:space="1" w:color="auto"/>
        </w:pBdr>
        <w:jc w:val="center"/>
      </w:pPr>
    </w:p>
    <w:p w:rsidR="003C6F98" w:rsidRDefault="00867E0F" w:rsidP="003C6F98">
      <w:pPr>
        <w:pBdr>
          <w:bottom w:val="single" w:sz="4" w:space="1" w:color="auto"/>
        </w:pBdr>
        <w:jc w:val="center"/>
      </w:pPr>
      <w:r>
        <w:t>Last updated 10/29/2018</w:t>
      </w:r>
      <w:bookmarkStart w:id="0" w:name="_GoBack"/>
      <w:bookmarkEnd w:id="0"/>
    </w:p>
    <w:p w:rsidR="003C6F98" w:rsidRDefault="000E1B4B" w:rsidP="003C6F98">
      <w:pPr>
        <w:pBdr>
          <w:bottom w:val="single" w:sz="4" w:space="1" w:color="auto"/>
        </w:pBdr>
        <w:jc w:val="center"/>
      </w:pPr>
      <w:r>
        <w:t>By Melinda Higgins</w:t>
      </w:r>
    </w:p>
    <w:p w:rsidR="003C6F98" w:rsidRDefault="003C6F98"/>
    <w:p w:rsidR="003C6F98" w:rsidRPr="00DB67C3" w:rsidRDefault="00DB67C3">
      <w:pPr>
        <w:rPr>
          <w:b/>
          <w:u w:val="single"/>
        </w:rPr>
      </w:pPr>
      <w:r w:rsidRPr="00DB67C3">
        <w:rPr>
          <w:b/>
          <w:u w:val="single"/>
        </w:rPr>
        <w:t>Statistical Methods</w:t>
      </w:r>
    </w:p>
    <w:p w:rsidR="00DB67C3" w:rsidRDefault="00DB67C3"/>
    <w:p w:rsidR="00DB67C3" w:rsidRPr="004361FE" w:rsidRDefault="004361FE" w:rsidP="004361FE">
      <w:r w:rsidRPr="004361FE">
        <w:t xml:space="preserve">Data were reviewed </w:t>
      </w:r>
      <w:r>
        <w:t>for completeness. Descriptive statistics and histograms were made to check for normality assumptions. Variables with normal distributions were summarized and analyzed using parametric statistics whereas skewed variables or ordinal scored variables were summarized and analyzed using non-parametric statistics. Comparisons between the usual care and HELP clinic groups were performed using t-tests or Mann-Whitney tests depending on parametric or non-parametric assumptions respectively. Chi-square tests were performed for categorical variables.</w:t>
      </w:r>
    </w:p>
    <w:p w:rsidR="00DB67C3" w:rsidRDefault="00DB67C3">
      <w:pPr>
        <w:rPr>
          <w:b/>
          <w:u w:val="single"/>
        </w:rPr>
      </w:pPr>
    </w:p>
    <w:p w:rsidR="00DB67C3" w:rsidRPr="00DB67C3" w:rsidRDefault="00DB67C3">
      <w:pPr>
        <w:rPr>
          <w:b/>
          <w:u w:val="single"/>
        </w:rPr>
      </w:pPr>
      <w:r w:rsidRPr="00DB67C3">
        <w:rPr>
          <w:b/>
          <w:u w:val="single"/>
        </w:rPr>
        <w:t>Results</w:t>
      </w:r>
    </w:p>
    <w:p w:rsidR="00DB67C3" w:rsidRDefault="00DB67C3"/>
    <w:p w:rsidR="006D0D3F" w:rsidRDefault="004361FE">
      <w:r>
        <w:t>For the 453 subjects in the HELP study, their ages ranged from 19 to 60 averaging 35.7 (+/- 7.7) years old. The majority were male (76.4%)</w:t>
      </w:r>
      <w:r w:rsidR="006D0D3F">
        <w:t xml:space="preserve"> with black race reported most often (46.6%) and then white race (36.6%) with the remaining 16.7% listed as Hispanic or other race. Nearly half of the subjects were homeless (46.1%) with slightly more than one quarter having had thoughts of suicide (28.0%). However, the median number of nights spent in a shelter in the past 6 months was 0 and the median number of nights spent on the street in the last 6 months was also 0. On average the median number of times hospitalized for medical problems for their lifetime was one. </w:t>
      </w:r>
    </w:p>
    <w:p w:rsidR="006D0D3F" w:rsidRDefault="006D0D3F"/>
    <w:p w:rsidR="00DB67C3" w:rsidRDefault="006D0D3F">
      <w:r>
        <w:t xml:space="preserve">Perceived social support from friends had an average score of 6.71 (+/- 4.0). The physical component score of the SF36 quality of life was slightly below the population norm of 50 with an average of 48.05 (+/- 10.8). However, the mental component scores of the SF36 quality of life was well below the population norm of 50 with subjects averaging a score of only 31.7 (+/- 12.8). Additionally, the subjects’ CESD depression scores were all very high well above the clinical risk </w:t>
      </w:r>
      <w:proofErr w:type="spellStart"/>
      <w:r>
        <w:t>cutpoint</w:t>
      </w:r>
      <w:proofErr w:type="spellEnd"/>
      <w:r>
        <w:t xml:space="preserve"> of 16 with average scores of 32.9 (+/- 12.5). Comparison statistics run between the </w:t>
      </w:r>
      <w:proofErr w:type="gramStart"/>
      <w:r>
        <w:t>2</w:t>
      </w:r>
      <w:proofErr w:type="gramEnd"/>
      <w:r>
        <w:t xml:space="preserve"> groups usual care and the HELP clinic did not show any significant differences between the 2 groups at baseline, indicating that the two groups were similar on their demographics, risk questions and other baseline assessments.</w:t>
      </w:r>
    </w:p>
    <w:p w:rsidR="003C6F98" w:rsidRDefault="003C6F98"/>
    <w:p w:rsidR="003C6F98" w:rsidRDefault="003C6F98">
      <w:r>
        <w:br w:type="page"/>
      </w:r>
    </w:p>
    <w:p w:rsidR="003C6F98" w:rsidRPr="00DB67C3" w:rsidRDefault="003C6F98">
      <w:pPr>
        <w:rPr>
          <w:b/>
          <w:u w:val="single"/>
        </w:rPr>
      </w:pPr>
      <w:r w:rsidRPr="00DB67C3">
        <w:rPr>
          <w:b/>
          <w:u w:val="single"/>
        </w:rPr>
        <w:lastRenderedPageBreak/>
        <w:t>Table 1: Descriptive Statistics of Subjects Demographics and Baseline Measures – overall and by Randomization Group</w:t>
      </w:r>
    </w:p>
    <w:p w:rsidR="003C6F98" w:rsidRDefault="003C6F9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3"/>
        <w:gridCol w:w="1409"/>
        <w:gridCol w:w="1409"/>
        <w:gridCol w:w="1409"/>
        <w:gridCol w:w="1266"/>
        <w:gridCol w:w="880"/>
      </w:tblGrid>
      <w:tr w:rsidR="00D87DC7" w:rsidTr="003C6D3A">
        <w:tc>
          <w:tcPr>
            <w:tcW w:w="0" w:type="auto"/>
            <w:tcBorders>
              <w:bottom w:val="single" w:sz="4" w:space="0" w:color="auto"/>
            </w:tcBorders>
            <w:vAlign w:val="bottom"/>
          </w:tcPr>
          <w:p w:rsidR="003C6F98" w:rsidRDefault="003C6F98" w:rsidP="003C6D3A">
            <w:pPr>
              <w:jc w:val="center"/>
            </w:pPr>
          </w:p>
        </w:tc>
        <w:tc>
          <w:tcPr>
            <w:tcW w:w="0" w:type="auto"/>
            <w:tcBorders>
              <w:bottom w:val="single" w:sz="4" w:space="0" w:color="auto"/>
            </w:tcBorders>
            <w:vAlign w:val="bottom"/>
          </w:tcPr>
          <w:p w:rsidR="003C6F98" w:rsidRDefault="003C6F98" w:rsidP="003C6D3A">
            <w:pPr>
              <w:jc w:val="center"/>
            </w:pPr>
            <w:r>
              <w:t>Overall</w:t>
            </w:r>
          </w:p>
          <w:p w:rsidR="003C6F98" w:rsidRDefault="00FD6591" w:rsidP="003C6D3A">
            <w:pPr>
              <w:jc w:val="center"/>
            </w:pPr>
            <w:r>
              <w:t>N=453</w:t>
            </w:r>
          </w:p>
        </w:tc>
        <w:tc>
          <w:tcPr>
            <w:tcW w:w="0" w:type="auto"/>
            <w:tcBorders>
              <w:bottom w:val="single" w:sz="4" w:space="0" w:color="auto"/>
            </w:tcBorders>
            <w:vAlign w:val="bottom"/>
          </w:tcPr>
          <w:p w:rsidR="003C6F98" w:rsidRDefault="003C6F98" w:rsidP="003C6D3A">
            <w:pPr>
              <w:jc w:val="center"/>
            </w:pPr>
            <w:r>
              <w:t>Usual Care</w:t>
            </w:r>
          </w:p>
          <w:p w:rsidR="003C6F98" w:rsidRDefault="00FD6591" w:rsidP="003C6D3A">
            <w:pPr>
              <w:jc w:val="center"/>
            </w:pPr>
            <w:r>
              <w:t>N=228</w:t>
            </w:r>
          </w:p>
        </w:tc>
        <w:tc>
          <w:tcPr>
            <w:tcW w:w="0" w:type="auto"/>
            <w:tcBorders>
              <w:bottom w:val="single" w:sz="4" w:space="0" w:color="auto"/>
            </w:tcBorders>
            <w:vAlign w:val="bottom"/>
          </w:tcPr>
          <w:p w:rsidR="003C6F98" w:rsidRDefault="003C6F98" w:rsidP="003C6D3A">
            <w:pPr>
              <w:jc w:val="center"/>
            </w:pPr>
            <w:r>
              <w:t>HELP Clinic</w:t>
            </w:r>
          </w:p>
          <w:p w:rsidR="003C6F98" w:rsidRDefault="00FD6591" w:rsidP="003C6D3A">
            <w:pPr>
              <w:jc w:val="center"/>
            </w:pPr>
            <w:r>
              <w:t>N=225</w:t>
            </w:r>
          </w:p>
        </w:tc>
        <w:tc>
          <w:tcPr>
            <w:tcW w:w="0" w:type="auto"/>
            <w:gridSpan w:val="2"/>
            <w:tcBorders>
              <w:bottom w:val="single" w:sz="4" w:space="0" w:color="auto"/>
            </w:tcBorders>
            <w:vAlign w:val="bottom"/>
          </w:tcPr>
          <w:p w:rsidR="003C6F98" w:rsidRDefault="003C6F98" w:rsidP="003C6D3A">
            <w:pPr>
              <w:jc w:val="center"/>
            </w:pPr>
            <w:r>
              <w:t>Group Difference</w:t>
            </w:r>
          </w:p>
        </w:tc>
      </w:tr>
      <w:tr w:rsidR="00D87DC7" w:rsidTr="003C6D3A">
        <w:tc>
          <w:tcPr>
            <w:tcW w:w="0" w:type="auto"/>
            <w:tcBorders>
              <w:top w:val="single" w:sz="4" w:space="0" w:color="auto"/>
              <w:bottom w:val="single" w:sz="4" w:space="0" w:color="auto"/>
            </w:tcBorders>
          </w:tcPr>
          <w:p w:rsidR="003C6F98" w:rsidRDefault="003C6F98"/>
        </w:tc>
        <w:tc>
          <w:tcPr>
            <w:tcW w:w="0" w:type="auto"/>
            <w:tcBorders>
              <w:top w:val="single" w:sz="4" w:space="0" w:color="auto"/>
              <w:bottom w:val="single" w:sz="4" w:space="0" w:color="auto"/>
            </w:tcBorders>
          </w:tcPr>
          <w:p w:rsidR="003C6F98" w:rsidRDefault="003C6F98">
            <w:r>
              <w:t>Mean (SD)</w:t>
            </w:r>
          </w:p>
        </w:tc>
        <w:tc>
          <w:tcPr>
            <w:tcW w:w="0" w:type="auto"/>
            <w:tcBorders>
              <w:top w:val="single" w:sz="4" w:space="0" w:color="auto"/>
              <w:bottom w:val="single" w:sz="4" w:space="0" w:color="auto"/>
            </w:tcBorders>
          </w:tcPr>
          <w:p w:rsidR="003C6F98" w:rsidRDefault="003C6F98">
            <w:r>
              <w:t>Mean(SD)</w:t>
            </w:r>
          </w:p>
        </w:tc>
        <w:tc>
          <w:tcPr>
            <w:tcW w:w="0" w:type="auto"/>
            <w:tcBorders>
              <w:top w:val="single" w:sz="4" w:space="0" w:color="auto"/>
              <w:bottom w:val="single" w:sz="4" w:space="0" w:color="auto"/>
            </w:tcBorders>
          </w:tcPr>
          <w:p w:rsidR="003C6F98" w:rsidRDefault="003C6F98">
            <w:r>
              <w:t>Mean(SD)</w:t>
            </w:r>
          </w:p>
        </w:tc>
        <w:tc>
          <w:tcPr>
            <w:tcW w:w="0" w:type="auto"/>
            <w:tcBorders>
              <w:top w:val="single" w:sz="4" w:space="0" w:color="auto"/>
              <w:bottom w:val="single" w:sz="4" w:space="0" w:color="auto"/>
            </w:tcBorders>
          </w:tcPr>
          <w:p w:rsidR="003C6F98" w:rsidRDefault="003C6F98">
            <w:r>
              <w:t>t(</w:t>
            </w:r>
            <w:proofErr w:type="spellStart"/>
            <w:r>
              <w:t>df</w:t>
            </w:r>
            <w:proofErr w:type="spellEnd"/>
            <w:r>
              <w:t>)</w:t>
            </w:r>
          </w:p>
        </w:tc>
        <w:tc>
          <w:tcPr>
            <w:tcW w:w="0" w:type="auto"/>
            <w:tcBorders>
              <w:top w:val="single" w:sz="4" w:space="0" w:color="auto"/>
              <w:bottom w:val="single" w:sz="4" w:space="0" w:color="auto"/>
            </w:tcBorders>
          </w:tcPr>
          <w:p w:rsidR="003C6F98" w:rsidRDefault="003C6F98">
            <w:r>
              <w:t>p-value</w:t>
            </w:r>
          </w:p>
        </w:tc>
      </w:tr>
      <w:tr w:rsidR="00D87DC7" w:rsidTr="003C6D3A">
        <w:tc>
          <w:tcPr>
            <w:tcW w:w="0" w:type="auto"/>
            <w:tcBorders>
              <w:top w:val="single" w:sz="4" w:space="0" w:color="auto"/>
            </w:tcBorders>
          </w:tcPr>
          <w:p w:rsidR="003C6F98" w:rsidRDefault="003C6F98" w:rsidP="003C6D3A">
            <w:r>
              <w:t>Age</w:t>
            </w:r>
          </w:p>
        </w:tc>
        <w:tc>
          <w:tcPr>
            <w:tcW w:w="0" w:type="auto"/>
            <w:tcBorders>
              <w:top w:val="single" w:sz="4" w:space="0" w:color="auto"/>
            </w:tcBorders>
          </w:tcPr>
          <w:p w:rsidR="003C6F98" w:rsidRDefault="00FD6591" w:rsidP="003C6F98">
            <w:r>
              <w:t>35.65 (7.71)</w:t>
            </w:r>
          </w:p>
        </w:tc>
        <w:tc>
          <w:tcPr>
            <w:tcW w:w="0" w:type="auto"/>
            <w:tcBorders>
              <w:top w:val="single" w:sz="4" w:space="0" w:color="auto"/>
            </w:tcBorders>
          </w:tcPr>
          <w:p w:rsidR="003C6F98" w:rsidRDefault="00FD6591" w:rsidP="003C6F98">
            <w:r>
              <w:t>36.30 (8.14)</w:t>
            </w:r>
          </w:p>
        </w:tc>
        <w:tc>
          <w:tcPr>
            <w:tcW w:w="0" w:type="auto"/>
            <w:tcBorders>
              <w:top w:val="single" w:sz="4" w:space="0" w:color="auto"/>
            </w:tcBorders>
          </w:tcPr>
          <w:p w:rsidR="003C6F98" w:rsidRDefault="00FD6591" w:rsidP="003C6F98">
            <w:r>
              <w:t>35.00 (7.21)</w:t>
            </w:r>
          </w:p>
        </w:tc>
        <w:tc>
          <w:tcPr>
            <w:tcW w:w="0" w:type="auto"/>
            <w:tcBorders>
              <w:top w:val="single" w:sz="4" w:space="0" w:color="auto"/>
            </w:tcBorders>
          </w:tcPr>
          <w:p w:rsidR="003C6F98" w:rsidRDefault="008374E4" w:rsidP="003C6F98">
            <w:r>
              <w:t>t</w:t>
            </w:r>
            <w:r w:rsidRPr="00A572ED">
              <w:rPr>
                <w:vertAlign w:val="subscript"/>
              </w:rPr>
              <w:t>(451)</w:t>
            </w:r>
            <w:r>
              <w:t>=1.809</w:t>
            </w:r>
          </w:p>
        </w:tc>
        <w:tc>
          <w:tcPr>
            <w:tcW w:w="0" w:type="auto"/>
            <w:tcBorders>
              <w:top w:val="single" w:sz="4" w:space="0" w:color="auto"/>
            </w:tcBorders>
          </w:tcPr>
          <w:p w:rsidR="003C6F98" w:rsidRDefault="00A572ED" w:rsidP="003C6F98">
            <w:r>
              <w:t>p</w:t>
            </w:r>
            <w:r w:rsidR="008374E4">
              <w:t>=.071</w:t>
            </w:r>
          </w:p>
        </w:tc>
      </w:tr>
      <w:tr w:rsidR="00A572ED" w:rsidTr="003C6D3A">
        <w:tc>
          <w:tcPr>
            <w:tcW w:w="0" w:type="auto"/>
          </w:tcPr>
          <w:p w:rsidR="00A572ED" w:rsidRDefault="00A572ED" w:rsidP="00A572ED">
            <w:r>
              <w:t>PSS-</w:t>
            </w:r>
            <w:proofErr w:type="spellStart"/>
            <w:r>
              <w:t>fr</w:t>
            </w:r>
            <w:proofErr w:type="spellEnd"/>
          </w:p>
        </w:tc>
        <w:tc>
          <w:tcPr>
            <w:tcW w:w="0" w:type="auto"/>
          </w:tcPr>
          <w:p w:rsidR="00A572ED" w:rsidRDefault="00A572ED" w:rsidP="00A572ED">
            <w:r>
              <w:t>6.71 (4.00)</w:t>
            </w:r>
          </w:p>
        </w:tc>
        <w:tc>
          <w:tcPr>
            <w:tcW w:w="0" w:type="auto"/>
          </w:tcPr>
          <w:p w:rsidR="00A572ED" w:rsidRDefault="00A572ED" w:rsidP="00A572ED">
            <w:r>
              <w:t>6.82 (3.90)</w:t>
            </w:r>
          </w:p>
        </w:tc>
        <w:tc>
          <w:tcPr>
            <w:tcW w:w="0" w:type="auto"/>
          </w:tcPr>
          <w:p w:rsidR="00A572ED" w:rsidRDefault="00A572ED" w:rsidP="00A572ED">
            <w:r>
              <w:t>6.60 (4.09)</w:t>
            </w:r>
          </w:p>
        </w:tc>
        <w:tc>
          <w:tcPr>
            <w:tcW w:w="0" w:type="auto"/>
          </w:tcPr>
          <w:p w:rsidR="00A572ED" w:rsidRDefault="00A572ED" w:rsidP="00A572ED">
            <w:r>
              <w:t>t</w:t>
            </w:r>
            <w:r w:rsidRPr="00A572ED">
              <w:rPr>
                <w:vertAlign w:val="subscript"/>
              </w:rPr>
              <w:t>(451)</w:t>
            </w:r>
            <w:r>
              <w:t>=0.586</w:t>
            </w:r>
          </w:p>
        </w:tc>
        <w:tc>
          <w:tcPr>
            <w:tcW w:w="0" w:type="auto"/>
          </w:tcPr>
          <w:p w:rsidR="00A572ED" w:rsidRDefault="00A572ED" w:rsidP="00A572ED">
            <w:r>
              <w:t>p=.558</w:t>
            </w:r>
          </w:p>
        </w:tc>
      </w:tr>
      <w:tr w:rsidR="00A572ED" w:rsidTr="003C6D3A">
        <w:tc>
          <w:tcPr>
            <w:tcW w:w="0" w:type="auto"/>
          </w:tcPr>
          <w:p w:rsidR="00A572ED" w:rsidRDefault="00A572ED" w:rsidP="00A572ED">
            <w:r>
              <w:t>PCS</w:t>
            </w:r>
          </w:p>
        </w:tc>
        <w:tc>
          <w:tcPr>
            <w:tcW w:w="0" w:type="auto"/>
          </w:tcPr>
          <w:p w:rsidR="00A572ED" w:rsidRDefault="00A572ED" w:rsidP="00A572ED">
            <w:r>
              <w:t>48.05 (10.78)</w:t>
            </w:r>
          </w:p>
        </w:tc>
        <w:tc>
          <w:tcPr>
            <w:tcW w:w="0" w:type="auto"/>
          </w:tcPr>
          <w:p w:rsidR="00A572ED" w:rsidRDefault="00A572ED" w:rsidP="00A572ED">
            <w:r>
              <w:t>47.83 (10.66)</w:t>
            </w:r>
          </w:p>
        </w:tc>
        <w:tc>
          <w:tcPr>
            <w:tcW w:w="0" w:type="auto"/>
          </w:tcPr>
          <w:p w:rsidR="00A572ED" w:rsidRDefault="00A572ED" w:rsidP="00A572ED">
            <w:r>
              <w:t>48.27 (10.93)</w:t>
            </w:r>
          </w:p>
        </w:tc>
        <w:tc>
          <w:tcPr>
            <w:tcW w:w="0" w:type="auto"/>
          </w:tcPr>
          <w:p w:rsidR="00A572ED" w:rsidRDefault="00A572ED" w:rsidP="00A572ED">
            <w:r>
              <w:t>t</w:t>
            </w:r>
            <w:r w:rsidRPr="00A572ED">
              <w:rPr>
                <w:vertAlign w:val="subscript"/>
              </w:rPr>
              <w:t>(451)</w:t>
            </w:r>
            <w:r>
              <w:t>=-0.428</w:t>
            </w:r>
          </w:p>
        </w:tc>
        <w:tc>
          <w:tcPr>
            <w:tcW w:w="0" w:type="auto"/>
          </w:tcPr>
          <w:p w:rsidR="00A572ED" w:rsidRDefault="00A572ED" w:rsidP="00A572ED">
            <w:r>
              <w:t>p=.669</w:t>
            </w:r>
          </w:p>
        </w:tc>
      </w:tr>
      <w:tr w:rsidR="00A572ED" w:rsidTr="003C6D3A">
        <w:tc>
          <w:tcPr>
            <w:tcW w:w="0" w:type="auto"/>
          </w:tcPr>
          <w:p w:rsidR="00A572ED" w:rsidRDefault="00A572ED" w:rsidP="00A572ED">
            <w:r>
              <w:t>MCS</w:t>
            </w:r>
          </w:p>
        </w:tc>
        <w:tc>
          <w:tcPr>
            <w:tcW w:w="0" w:type="auto"/>
          </w:tcPr>
          <w:p w:rsidR="00A572ED" w:rsidRDefault="00A572ED" w:rsidP="00A572ED">
            <w:r>
              <w:t>31.68 (12.84)</w:t>
            </w:r>
          </w:p>
        </w:tc>
        <w:tc>
          <w:tcPr>
            <w:tcW w:w="0" w:type="auto"/>
          </w:tcPr>
          <w:p w:rsidR="00A572ED" w:rsidRDefault="00A572ED" w:rsidP="00A572ED">
            <w:r>
              <w:t>31.65 (13.12)</w:t>
            </w:r>
          </w:p>
        </w:tc>
        <w:tc>
          <w:tcPr>
            <w:tcW w:w="0" w:type="auto"/>
          </w:tcPr>
          <w:p w:rsidR="00A572ED" w:rsidRDefault="00A572ED" w:rsidP="00A572ED">
            <w:r>
              <w:t>31.70 (12.58)</w:t>
            </w:r>
          </w:p>
        </w:tc>
        <w:tc>
          <w:tcPr>
            <w:tcW w:w="0" w:type="auto"/>
          </w:tcPr>
          <w:p w:rsidR="00A572ED" w:rsidRDefault="00A572ED" w:rsidP="00A572ED">
            <w:r>
              <w:t>t</w:t>
            </w:r>
            <w:r w:rsidRPr="00A572ED">
              <w:rPr>
                <w:vertAlign w:val="subscript"/>
              </w:rPr>
              <w:t>(451)</w:t>
            </w:r>
            <w:r>
              <w:t>=-0.038</w:t>
            </w:r>
          </w:p>
        </w:tc>
        <w:tc>
          <w:tcPr>
            <w:tcW w:w="0" w:type="auto"/>
          </w:tcPr>
          <w:p w:rsidR="00A572ED" w:rsidRDefault="00A572ED" w:rsidP="00A572ED">
            <w:r>
              <w:t>p=.970</w:t>
            </w:r>
          </w:p>
        </w:tc>
      </w:tr>
      <w:tr w:rsidR="00A572ED" w:rsidTr="003C6D3A">
        <w:tc>
          <w:tcPr>
            <w:tcW w:w="0" w:type="auto"/>
          </w:tcPr>
          <w:p w:rsidR="00A572ED" w:rsidRDefault="00A572ED" w:rsidP="00A572ED">
            <w:r>
              <w:t>CESD</w:t>
            </w:r>
          </w:p>
        </w:tc>
        <w:tc>
          <w:tcPr>
            <w:tcW w:w="0" w:type="auto"/>
          </w:tcPr>
          <w:p w:rsidR="00A572ED" w:rsidRDefault="00A572ED" w:rsidP="00A572ED">
            <w:r>
              <w:t>32.85 (12.51)</w:t>
            </w:r>
          </w:p>
        </w:tc>
        <w:tc>
          <w:tcPr>
            <w:tcW w:w="0" w:type="auto"/>
          </w:tcPr>
          <w:p w:rsidR="00A572ED" w:rsidRDefault="00A572ED" w:rsidP="00A572ED">
            <w:r>
              <w:t>32.86 (12.64)</w:t>
            </w:r>
          </w:p>
        </w:tc>
        <w:tc>
          <w:tcPr>
            <w:tcW w:w="0" w:type="auto"/>
          </w:tcPr>
          <w:p w:rsidR="00A572ED" w:rsidRDefault="00A572ED" w:rsidP="00A572ED">
            <w:r>
              <w:t>32.84 (12.42)</w:t>
            </w:r>
          </w:p>
        </w:tc>
        <w:tc>
          <w:tcPr>
            <w:tcW w:w="0" w:type="auto"/>
          </w:tcPr>
          <w:p w:rsidR="00A572ED" w:rsidRDefault="00A572ED" w:rsidP="00A572ED">
            <w:r>
              <w:t>t</w:t>
            </w:r>
            <w:r w:rsidRPr="00A572ED">
              <w:rPr>
                <w:vertAlign w:val="subscript"/>
              </w:rPr>
              <w:t>(451)</w:t>
            </w:r>
            <w:r>
              <w:t>=0.013</w:t>
            </w:r>
          </w:p>
        </w:tc>
        <w:tc>
          <w:tcPr>
            <w:tcW w:w="0" w:type="auto"/>
          </w:tcPr>
          <w:p w:rsidR="00A572ED" w:rsidRDefault="00A572ED" w:rsidP="00A572ED">
            <w:r>
              <w:t>p=.990</w:t>
            </w:r>
          </w:p>
        </w:tc>
      </w:tr>
      <w:tr w:rsidR="00FD057B" w:rsidTr="003C6D3A">
        <w:tc>
          <w:tcPr>
            <w:tcW w:w="0" w:type="auto"/>
            <w:tcBorders>
              <w:bottom w:val="single" w:sz="4" w:space="0" w:color="auto"/>
            </w:tcBorders>
          </w:tcPr>
          <w:p w:rsidR="00FD057B" w:rsidRDefault="00FD057B" w:rsidP="00FD057B"/>
        </w:tc>
        <w:tc>
          <w:tcPr>
            <w:tcW w:w="0" w:type="auto"/>
            <w:tcBorders>
              <w:bottom w:val="single" w:sz="4" w:space="0" w:color="auto"/>
            </w:tcBorders>
          </w:tcPr>
          <w:p w:rsidR="00FD057B" w:rsidRDefault="00FD057B" w:rsidP="00FD057B"/>
        </w:tc>
        <w:tc>
          <w:tcPr>
            <w:tcW w:w="0" w:type="auto"/>
            <w:tcBorders>
              <w:bottom w:val="single" w:sz="4" w:space="0" w:color="auto"/>
            </w:tcBorders>
          </w:tcPr>
          <w:p w:rsidR="00FD057B" w:rsidRDefault="00FD057B" w:rsidP="00FD057B"/>
        </w:tc>
        <w:tc>
          <w:tcPr>
            <w:tcW w:w="0" w:type="auto"/>
            <w:tcBorders>
              <w:bottom w:val="single" w:sz="4" w:space="0" w:color="auto"/>
            </w:tcBorders>
          </w:tcPr>
          <w:p w:rsidR="00FD057B" w:rsidRDefault="00FD057B" w:rsidP="00FD057B"/>
        </w:tc>
        <w:tc>
          <w:tcPr>
            <w:tcW w:w="0" w:type="auto"/>
            <w:tcBorders>
              <w:bottom w:val="single" w:sz="4" w:space="0" w:color="auto"/>
            </w:tcBorders>
          </w:tcPr>
          <w:p w:rsidR="00FD057B" w:rsidRDefault="00FD057B" w:rsidP="00FD057B"/>
        </w:tc>
        <w:tc>
          <w:tcPr>
            <w:tcW w:w="0" w:type="auto"/>
            <w:tcBorders>
              <w:bottom w:val="single" w:sz="4" w:space="0" w:color="auto"/>
            </w:tcBorders>
          </w:tcPr>
          <w:p w:rsidR="00FD057B" w:rsidRDefault="00FD057B" w:rsidP="00FD057B"/>
        </w:tc>
      </w:tr>
      <w:tr w:rsidR="00FD057B" w:rsidTr="003C6D3A">
        <w:tc>
          <w:tcPr>
            <w:tcW w:w="0" w:type="auto"/>
            <w:tcBorders>
              <w:top w:val="single" w:sz="4" w:space="0" w:color="auto"/>
              <w:bottom w:val="single" w:sz="4" w:space="0" w:color="auto"/>
            </w:tcBorders>
          </w:tcPr>
          <w:p w:rsidR="00FD057B" w:rsidRDefault="00FD057B" w:rsidP="00FD057B"/>
        </w:tc>
        <w:tc>
          <w:tcPr>
            <w:tcW w:w="0" w:type="auto"/>
            <w:tcBorders>
              <w:top w:val="single" w:sz="4" w:space="0" w:color="auto"/>
              <w:bottom w:val="single" w:sz="4" w:space="0" w:color="auto"/>
            </w:tcBorders>
          </w:tcPr>
          <w:p w:rsidR="00FD057B" w:rsidRDefault="00FD057B" w:rsidP="00FD057B">
            <w:r>
              <w:t>Median [IQR]</w:t>
            </w:r>
          </w:p>
        </w:tc>
        <w:tc>
          <w:tcPr>
            <w:tcW w:w="0" w:type="auto"/>
            <w:tcBorders>
              <w:top w:val="single" w:sz="4" w:space="0" w:color="auto"/>
              <w:bottom w:val="single" w:sz="4" w:space="0" w:color="auto"/>
            </w:tcBorders>
          </w:tcPr>
          <w:p w:rsidR="00FD057B" w:rsidRDefault="00FD057B" w:rsidP="00FD057B">
            <w:r>
              <w:t>Median [IQR]</w:t>
            </w:r>
          </w:p>
        </w:tc>
        <w:tc>
          <w:tcPr>
            <w:tcW w:w="0" w:type="auto"/>
            <w:tcBorders>
              <w:top w:val="single" w:sz="4" w:space="0" w:color="auto"/>
              <w:bottom w:val="single" w:sz="4" w:space="0" w:color="auto"/>
            </w:tcBorders>
          </w:tcPr>
          <w:p w:rsidR="00FD057B" w:rsidRDefault="00FD057B" w:rsidP="00FD057B">
            <w:r>
              <w:t>Median [IQR]</w:t>
            </w:r>
          </w:p>
        </w:tc>
        <w:tc>
          <w:tcPr>
            <w:tcW w:w="0" w:type="auto"/>
            <w:tcBorders>
              <w:top w:val="single" w:sz="4" w:space="0" w:color="auto"/>
              <w:bottom w:val="single" w:sz="4" w:space="0" w:color="auto"/>
            </w:tcBorders>
          </w:tcPr>
          <w:p w:rsidR="00FD057B" w:rsidRDefault="00FD057B" w:rsidP="00FD057B">
            <w:r>
              <w:t>MW Z</w:t>
            </w:r>
          </w:p>
        </w:tc>
        <w:tc>
          <w:tcPr>
            <w:tcW w:w="0" w:type="auto"/>
            <w:tcBorders>
              <w:top w:val="single" w:sz="4" w:space="0" w:color="auto"/>
              <w:bottom w:val="single" w:sz="4" w:space="0" w:color="auto"/>
            </w:tcBorders>
          </w:tcPr>
          <w:p w:rsidR="00FD057B" w:rsidRDefault="00FD057B" w:rsidP="00FD057B">
            <w:r>
              <w:t>p-value</w:t>
            </w:r>
          </w:p>
        </w:tc>
      </w:tr>
      <w:tr w:rsidR="00FD057B" w:rsidTr="003C6D3A">
        <w:tc>
          <w:tcPr>
            <w:tcW w:w="0" w:type="auto"/>
          </w:tcPr>
          <w:p w:rsidR="00FD057B" w:rsidRDefault="00FD057B" w:rsidP="00FD057B">
            <w:r>
              <w:t xml:space="preserve">Number of Nights in </w:t>
            </w:r>
          </w:p>
          <w:p w:rsidR="00FD057B" w:rsidRDefault="00FD057B" w:rsidP="00FD057B">
            <w:r>
              <w:t>Shelter In past 6 months</w:t>
            </w:r>
          </w:p>
          <w:p w:rsidR="00FD057B" w:rsidRDefault="00FD057B" w:rsidP="00FD057B"/>
        </w:tc>
        <w:tc>
          <w:tcPr>
            <w:tcW w:w="0" w:type="auto"/>
          </w:tcPr>
          <w:p w:rsidR="00FD057B" w:rsidRDefault="00FD6591" w:rsidP="00FD057B">
            <w:r>
              <w:t>0 [0, 3]</w:t>
            </w:r>
          </w:p>
        </w:tc>
        <w:tc>
          <w:tcPr>
            <w:tcW w:w="0" w:type="auto"/>
          </w:tcPr>
          <w:p w:rsidR="00FD057B" w:rsidRDefault="00375E73" w:rsidP="00FD057B">
            <w:r>
              <w:t>0 [0, 2.8]</w:t>
            </w:r>
          </w:p>
        </w:tc>
        <w:tc>
          <w:tcPr>
            <w:tcW w:w="0" w:type="auto"/>
          </w:tcPr>
          <w:p w:rsidR="00FD057B" w:rsidRDefault="00375E73" w:rsidP="00FD057B">
            <w:r>
              <w:t>0 [0, 3]</w:t>
            </w:r>
          </w:p>
        </w:tc>
        <w:tc>
          <w:tcPr>
            <w:tcW w:w="0" w:type="auto"/>
          </w:tcPr>
          <w:p w:rsidR="00FD057B" w:rsidRDefault="004361FE" w:rsidP="00FD057B">
            <w:r>
              <w:t>Z=-0.232</w:t>
            </w:r>
          </w:p>
        </w:tc>
        <w:tc>
          <w:tcPr>
            <w:tcW w:w="0" w:type="auto"/>
          </w:tcPr>
          <w:p w:rsidR="00FD057B" w:rsidRDefault="004361FE" w:rsidP="00FD057B">
            <w:r>
              <w:t>p=.816</w:t>
            </w:r>
          </w:p>
        </w:tc>
      </w:tr>
      <w:tr w:rsidR="00FD057B" w:rsidTr="003C6D3A">
        <w:tc>
          <w:tcPr>
            <w:tcW w:w="0" w:type="auto"/>
          </w:tcPr>
          <w:p w:rsidR="00FD057B" w:rsidRDefault="00FD057B" w:rsidP="00FD057B">
            <w:r>
              <w:t xml:space="preserve">Number of Nights on </w:t>
            </w:r>
          </w:p>
          <w:p w:rsidR="00FD057B" w:rsidRDefault="00FD057B" w:rsidP="00FD057B">
            <w:r>
              <w:t>Street In past 6 months</w:t>
            </w:r>
          </w:p>
          <w:p w:rsidR="00FD057B" w:rsidRDefault="00FD057B" w:rsidP="00FD057B"/>
        </w:tc>
        <w:tc>
          <w:tcPr>
            <w:tcW w:w="0" w:type="auto"/>
          </w:tcPr>
          <w:p w:rsidR="00FD057B" w:rsidRDefault="00FD6591" w:rsidP="00FD057B">
            <w:r>
              <w:t>0 [0, 3]</w:t>
            </w:r>
          </w:p>
        </w:tc>
        <w:tc>
          <w:tcPr>
            <w:tcW w:w="0" w:type="auto"/>
          </w:tcPr>
          <w:p w:rsidR="00FD057B" w:rsidRDefault="00375E73" w:rsidP="00FD057B">
            <w:r>
              <w:t>0 [0, 3.8]</w:t>
            </w:r>
          </w:p>
        </w:tc>
        <w:tc>
          <w:tcPr>
            <w:tcW w:w="0" w:type="auto"/>
          </w:tcPr>
          <w:p w:rsidR="00FD057B" w:rsidRDefault="00375E73" w:rsidP="00FD057B">
            <w:r>
              <w:t>0 [0, 3]</w:t>
            </w:r>
          </w:p>
        </w:tc>
        <w:tc>
          <w:tcPr>
            <w:tcW w:w="0" w:type="auto"/>
          </w:tcPr>
          <w:p w:rsidR="00FD057B" w:rsidRDefault="004361FE" w:rsidP="00FD057B">
            <w:r>
              <w:t>Z=-0.255</w:t>
            </w:r>
          </w:p>
        </w:tc>
        <w:tc>
          <w:tcPr>
            <w:tcW w:w="0" w:type="auto"/>
          </w:tcPr>
          <w:p w:rsidR="00FD057B" w:rsidRDefault="004361FE" w:rsidP="00FD057B">
            <w:r>
              <w:t>p=.798</w:t>
            </w:r>
          </w:p>
        </w:tc>
      </w:tr>
      <w:tr w:rsidR="00FD057B" w:rsidTr="003C6D3A">
        <w:tc>
          <w:tcPr>
            <w:tcW w:w="0" w:type="auto"/>
          </w:tcPr>
          <w:p w:rsidR="00FD057B" w:rsidRDefault="00FD057B" w:rsidP="00FD057B">
            <w:r>
              <w:t xml:space="preserve">Times hospitalized for </w:t>
            </w:r>
          </w:p>
          <w:p w:rsidR="00FD057B" w:rsidRDefault="00FD057B" w:rsidP="00FD057B">
            <w:r>
              <w:t>Medical Problems (lifetime)</w:t>
            </w:r>
          </w:p>
          <w:p w:rsidR="00FD057B" w:rsidRDefault="00FD057B" w:rsidP="00FD057B"/>
        </w:tc>
        <w:tc>
          <w:tcPr>
            <w:tcW w:w="0" w:type="auto"/>
          </w:tcPr>
          <w:p w:rsidR="00FD057B" w:rsidRDefault="00FD6591" w:rsidP="00FD057B">
            <w:r>
              <w:t>2 [1, 3.5]</w:t>
            </w:r>
          </w:p>
        </w:tc>
        <w:tc>
          <w:tcPr>
            <w:tcW w:w="0" w:type="auto"/>
          </w:tcPr>
          <w:p w:rsidR="00FD057B" w:rsidRDefault="00375E73" w:rsidP="00FD057B">
            <w:r>
              <w:t>2 [1, 4]</w:t>
            </w:r>
          </w:p>
        </w:tc>
        <w:tc>
          <w:tcPr>
            <w:tcW w:w="0" w:type="auto"/>
          </w:tcPr>
          <w:p w:rsidR="00FD057B" w:rsidRDefault="00375E73" w:rsidP="00FD057B">
            <w:r>
              <w:t>2 [1, 3]</w:t>
            </w:r>
          </w:p>
        </w:tc>
        <w:tc>
          <w:tcPr>
            <w:tcW w:w="0" w:type="auto"/>
          </w:tcPr>
          <w:p w:rsidR="00FD057B" w:rsidRDefault="004361FE" w:rsidP="00FD057B">
            <w:r>
              <w:t>Z=-1.242</w:t>
            </w:r>
          </w:p>
        </w:tc>
        <w:tc>
          <w:tcPr>
            <w:tcW w:w="0" w:type="auto"/>
          </w:tcPr>
          <w:p w:rsidR="00FD057B" w:rsidRDefault="004361FE" w:rsidP="00FD057B">
            <w:r>
              <w:t>p=.214</w:t>
            </w:r>
          </w:p>
        </w:tc>
      </w:tr>
      <w:tr w:rsidR="00FD057B" w:rsidTr="003C6D3A">
        <w:tc>
          <w:tcPr>
            <w:tcW w:w="0" w:type="auto"/>
          </w:tcPr>
          <w:p w:rsidR="00FD057B" w:rsidRDefault="00FD057B" w:rsidP="00FD057B">
            <w:r>
              <w:t>Number of times in detox</w:t>
            </w:r>
          </w:p>
          <w:p w:rsidR="00FD057B" w:rsidRDefault="00FD057B" w:rsidP="00FD057B">
            <w:r>
              <w:t>In last 6 months</w:t>
            </w:r>
            <w:r w:rsidRPr="00D87DC7">
              <w:rPr>
                <w:vertAlign w:val="superscript"/>
              </w:rPr>
              <w:t>1</w:t>
            </w:r>
          </w:p>
          <w:p w:rsidR="00FD057B" w:rsidRDefault="00FD057B" w:rsidP="00FD057B"/>
        </w:tc>
        <w:tc>
          <w:tcPr>
            <w:tcW w:w="0" w:type="auto"/>
          </w:tcPr>
          <w:p w:rsidR="00FD057B" w:rsidRDefault="00FD6591" w:rsidP="00FD057B">
            <w:r>
              <w:t>2 [1, 3]</w:t>
            </w:r>
          </w:p>
        </w:tc>
        <w:tc>
          <w:tcPr>
            <w:tcW w:w="0" w:type="auto"/>
          </w:tcPr>
          <w:p w:rsidR="00FD057B" w:rsidRDefault="00375E73" w:rsidP="00FD057B">
            <w:r>
              <w:t>2 [1, 3]</w:t>
            </w:r>
          </w:p>
        </w:tc>
        <w:tc>
          <w:tcPr>
            <w:tcW w:w="0" w:type="auto"/>
          </w:tcPr>
          <w:p w:rsidR="00FD057B" w:rsidRDefault="00375E73" w:rsidP="00FD057B">
            <w:r>
              <w:t>2 [1, 3]</w:t>
            </w:r>
          </w:p>
        </w:tc>
        <w:tc>
          <w:tcPr>
            <w:tcW w:w="0" w:type="auto"/>
          </w:tcPr>
          <w:p w:rsidR="00FD057B" w:rsidRDefault="004361FE" w:rsidP="00FD057B">
            <w:r>
              <w:t>Z=-1.491</w:t>
            </w:r>
          </w:p>
        </w:tc>
        <w:tc>
          <w:tcPr>
            <w:tcW w:w="0" w:type="auto"/>
          </w:tcPr>
          <w:p w:rsidR="00FD057B" w:rsidRDefault="004361FE" w:rsidP="00FD057B">
            <w:r>
              <w:t>p=.136</w:t>
            </w:r>
          </w:p>
        </w:tc>
      </w:tr>
      <w:tr w:rsidR="00FD057B" w:rsidTr="003C6D3A">
        <w:tc>
          <w:tcPr>
            <w:tcW w:w="0" w:type="auto"/>
          </w:tcPr>
          <w:p w:rsidR="00FD057B" w:rsidRDefault="00FD057B" w:rsidP="00FD057B">
            <w:r>
              <w:t>Average number of drinks</w:t>
            </w:r>
          </w:p>
          <w:p w:rsidR="00FD057B" w:rsidRDefault="00FD057B" w:rsidP="00FD057B">
            <w:r>
              <w:t>consumed per day</w:t>
            </w:r>
          </w:p>
          <w:p w:rsidR="00FD057B" w:rsidRDefault="00FD057B" w:rsidP="00FD057B">
            <w:r>
              <w:t>(in past 30 days)</w:t>
            </w:r>
          </w:p>
          <w:p w:rsidR="00FD057B" w:rsidRDefault="00FD057B" w:rsidP="00FD057B"/>
        </w:tc>
        <w:tc>
          <w:tcPr>
            <w:tcW w:w="0" w:type="auto"/>
          </w:tcPr>
          <w:p w:rsidR="00FD057B" w:rsidRDefault="00FD6591" w:rsidP="00FD057B">
            <w:r>
              <w:t>13 [3, 26]</w:t>
            </w:r>
          </w:p>
        </w:tc>
        <w:tc>
          <w:tcPr>
            <w:tcW w:w="0" w:type="auto"/>
          </w:tcPr>
          <w:p w:rsidR="00FD057B" w:rsidRDefault="00375E73" w:rsidP="00FD057B">
            <w:r>
              <w:t>13 [3, 26]</w:t>
            </w:r>
          </w:p>
        </w:tc>
        <w:tc>
          <w:tcPr>
            <w:tcW w:w="0" w:type="auto"/>
          </w:tcPr>
          <w:p w:rsidR="00FD057B" w:rsidRDefault="00375E73" w:rsidP="00FD057B">
            <w:r>
              <w:t>10 [2, 26]</w:t>
            </w:r>
          </w:p>
        </w:tc>
        <w:tc>
          <w:tcPr>
            <w:tcW w:w="0" w:type="auto"/>
          </w:tcPr>
          <w:p w:rsidR="00FD057B" w:rsidRDefault="00FD057B" w:rsidP="00FD057B">
            <w:r>
              <w:t>Z=</w:t>
            </w:r>
            <w:r w:rsidR="004361FE">
              <w:t>-1.285</w:t>
            </w:r>
          </w:p>
        </w:tc>
        <w:tc>
          <w:tcPr>
            <w:tcW w:w="0" w:type="auto"/>
          </w:tcPr>
          <w:p w:rsidR="00FD057B" w:rsidRDefault="004361FE" w:rsidP="00FD057B">
            <w:r>
              <w:t>p=.199</w:t>
            </w:r>
          </w:p>
        </w:tc>
      </w:tr>
      <w:tr w:rsidR="00FD057B" w:rsidTr="003C6D3A">
        <w:tc>
          <w:tcPr>
            <w:tcW w:w="0" w:type="auto"/>
          </w:tcPr>
          <w:p w:rsidR="00FD057B" w:rsidRDefault="00FD057B" w:rsidP="00FD057B">
            <w:r>
              <w:t>Maximum number of drinks</w:t>
            </w:r>
          </w:p>
          <w:p w:rsidR="00FD057B" w:rsidRDefault="00FD057B" w:rsidP="00FD057B">
            <w:r>
              <w:t>consumed per day</w:t>
            </w:r>
          </w:p>
          <w:p w:rsidR="00FD057B" w:rsidRDefault="00FD057B" w:rsidP="00FD057B">
            <w:r w:rsidRPr="00D87DC7">
              <w:t>(in past 30 days)</w:t>
            </w:r>
          </w:p>
        </w:tc>
        <w:tc>
          <w:tcPr>
            <w:tcW w:w="0" w:type="auto"/>
          </w:tcPr>
          <w:p w:rsidR="00FD057B" w:rsidRDefault="00FD6591" w:rsidP="00FD057B">
            <w:r>
              <w:t>15 [3, 32]</w:t>
            </w:r>
          </w:p>
        </w:tc>
        <w:tc>
          <w:tcPr>
            <w:tcW w:w="0" w:type="auto"/>
          </w:tcPr>
          <w:p w:rsidR="00FD057B" w:rsidRDefault="00375E73" w:rsidP="00FD057B">
            <w:r>
              <w:t>16.5 [3, 32]</w:t>
            </w:r>
          </w:p>
        </w:tc>
        <w:tc>
          <w:tcPr>
            <w:tcW w:w="0" w:type="auto"/>
          </w:tcPr>
          <w:p w:rsidR="00FD057B" w:rsidRDefault="00375E73" w:rsidP="00FD057B">
            <w:r>
              <w:t>13 [2, 30.5]</w:t>
            </w:r>
          </w:p>
        </w:tc>
        <w:tc>
          <w:tcPr>
            <w:tcW w:w="0" w:type="auto"/>
          </w:tcPr>
          <w:p w:rsidR="00FD057B" w:rsidRDefault="004361FE" w:rsidP="00FD057B">
            <w:r>
              <w:t>Z=-1.160</w:t>
            </w:r>
          </w:p>
        </w:tc>
        <w:tc>
          <w:tcPr>
            <w:tcW w:w="0" w:type="auto"/>
          </w:tcPr>
          <w:p w:rsidR="00FD057B" w:rsidRDefault="004361FE" w:rsidP="00FD057B">
            <w:r>
              <w:t>p=.246</w:t>
            </w:r>
          </w:p>
        </w:tc>
      </w:tr>
      <w:tr w:rsidR="00FD057B" w:rsidTr="003C6D3A">
        <w:tc>
          <w:tcPr>
            <w:tcW w:w="0" w:type="auto"/>
            <w:tcBorders>
              <w:bottom w:val="single" w:sz="4" w:space="0" w:color="auto"/>
            </w:tcBorders>
          </w:tcPr>
          <w:p w:rsidR="00FD057B" w:rsidRDefault="00FD057B" w:rsidP="00FD057B"/>
        </w:tc>
        <w:tc>
          <w:tcPr>
            <w:tcW w:w="0" w:type="auto"/>
            <w:tcBorders>
              <w:bottom w:val="single" w:sz="4" w:space="0" w:color="auto"/>
            </w:tcBorders>
          </w:tcPr>
          <w:p w:rsidR="00FD057B" w:rsidRDefault="00FD057B" w:rsidP="00FD057B"/>
        </w:tc>
        <w:tc>
          <w:tcPr>
            <w:tcW w:w="0" w:type="auto"/>
            <w:tcBorders>
              <w:bottom w:val="single" w:sz="4" w:space="0" w:color="auto"/>
            </w:tcBorders>
          </w:tcPr>
          <w:p w:rsidR="00FD057B" w:rsidRDefault="00FD057B" w:rsidP="00FD057B"/>
        </w:tc>
        <w:tc>
          <w:tcPr>
            <w:tcW w:w="0" w:type="auto"/>
            <w:tcBorders>
              <w:bottom w:val="single" w:sz="4" w:space="0" w:color="auto"/>
            </w:tcBorders>
          </w:tcPr>
          <w:p w:rsidR="00FD057B" w:rsidRDefault="00FD057B" w:rsidP="00FD057B"/>
        </w:tc>
        <w:tc>
          <w:tcPr>
            <w:tcW w:w="0" w:type="auto"/>
            <w:tcBorders>
              <w:bottom w:val="single" w:sz="4" w:space="0" w:color="auto"/>
            </w:tcBorders>
          </w:tcPr>
          <w:p w:rsidR="00FD057B" w:rsidRDefault="00FD057B" w:rsidP="00FD057B"/>
        </w:tc>
        <w:tc>
          <w:tcPr>
            <w:tcW w:w="0" w:type="auto"/>
            <w:tcBorders>
              <w:bottom w:val="single" w:sz="4" w:space="0" w:color="auto"/>
            </w:tcBorders>
          </w:tcPr>
          <w:p w:rsidR="00FD057B" w:rsidRDefault="00FD057B" w:rsidP="00FD057B"/>
        </w:tc>
      </w:tr>
      <w:tr w:rsidR="00FD057B" w:rsidTr="003C6D3A">
        <w:tc>
          <w:tcPr>
            <w:tcW w:w="0" w:type="auto"/>
            <w:tcBorders>
              <w:top w:val="single" w:sz="4" w:space="0" w:color="auto"/>
              <w:bottom w:val="single" w:sz="4" w:space="0" w:color="auto"/>
            </w:tcBorders>
          </w:tcPr>
          <w:p w:rsidR="00FD057B" w:rsidRDefault="00FD057B" w:rsidP="00FD057B"/>
        </w:tc>
        <w:tc>
          <w:tcPr>
            <w:tcW w:w="0" w:type="auto"/>
            <w:tcBorders>
              <w:top w:val="single" w:sz="4" w:space="0" w:color="auto"/>
              <w:bottom w:val="single" w:sz="4" w:space="0" w:color="auto"/>
            </w:tcBorders>
          </w:tcPr>
          <w:p w:rsidR="00FD057B" w:rsidRDefault="00FD057B" w:rsidP="00FD057B">
            <w:r>
              <w:t>N (%)</w:t>
            </w:r>
          </w:p>
        </w:tc>
        <w:tc>
          <w:tcPr>
            <w:tcW w:w="0" w:type="auto"/>
            <w:tcBorders>
              <w:top w:val="single" w:sz="4" w:space="0" w:color="auto"/>
              <w:bottom w:val="single" w:sz="4" w:space="0" w:color="auto"/>
            </w:tcBorders>
          </w:tcPr>
          <w:p w:rsidR="00FD057B" w:rsidRDefault="00FD057B" w:rsidP="00FD057B">
            <w:r>
              <w:t>N (%)</w:t>
            </w:r>
          </w:p>
        </w:tc>
        <w:tc>
          <w:tcPr>
            <w:tcW w:w="0" w:type="auto"/>
            <w:tcBorders>
              <w:top w:val="single" w:sz="4" w:space="0" w:color="auto"/>
              <w:bottom w:val="single" w:sz="4" w:space="0" w:color="auto"/>
            </w:tcBorders>
          </w:tcPr>
          <w:p w:rsidR="00FD057B" w:rsidRDefault="00FD057B" w:rsidP="00FD057B">
            <w:r>
              <w:t>N (%)</w:t>
            </w:r>
          </w:p>
        </w:tc>
        <w:tc>
          <w:tcPr>
            <w:tcW w:w="0" w:type="auto"/>
            <w:tcBorders>
              <w:top w:val="single" w:sz="4" w:space="0" w:color="auto"/>
              <w:bottom w:val="single" w:sz="4" w:space="0" w:color="auto"/>
            </w:tcBorders>
          </w:tcPr>
          <w:p w:rsidR="00FD057B" w:rsidRDefault="00FD057B" w:rsidP="00FD057B">
            <w:r>
              <w:rPr>
                <w:rFonts w:cstheme="minorHAnsi"/>
              </w:rPr>
              <w:t>χ</w:t>
            </w:r>
            <w:r w:rsidRPr="003C6F98">
              <w:rPr>
                <w:vertAlign w:val="superscript"/>
              </w:rPr>
              <w:t>2</w:t>
            </w:r>
            <w:r>
              <w:t>(</w:t>
            </w:r>
            <w:proofErr w:type="spellStart"/>
            <w:r>
              <w:t>df</w:t>
            </w:r>
            <w:proofErr w:type="spellEnd"/>
            <w:r>
              <w:t>)/FET</w:t>
            </w:r>
          </w:p>
        </w:tc>
        <w:tc>
          <w:tcPr>
            <w:tcW w:w="0" w:type="auto"/>
            <w:tcBorders>
              <w:top w:val="single" w:sz="4" w:space="0" w:color="auto"/>
              <w:bottom w:val="single" w:sz="4" w:space="0" w:color="auto"/>
            </w:tcBorders>
          </w:tcPr>
          <w:p w:rsidR="00FD057B" w:rsidRDefault="00FD057B" w:rsidP="00FD057B">
            <w:r>
              <w:t>p-value</w:t>
            </w:r>
          </w:p>
        </w:tc>
      </w:tr>
      <w:tr w:rsidR="00FD057B" w:rsidTr="003C6D3A">
        <w:tc>
          <w:tcPr>
            <w:tcW w:w="0" w:type="auto"/>
            <w:tcBorders>
              <w:top w:val="single" w:sz="4" w:space="0" w:color="auto"/>
            </w:tcBorders>
          </w:tcPr>
          <w:p w:rsidR="00FD057B" w:rsidRDefault="00FD057B" w:rsidP="00FD057B">
            <w:pPr>
              <w:jc w:val="right"/>
            </w:pPr>
            <w:r>
              <w:t>Gender                         female</w:t>
            </w:r>
          </w:p>
        </w:tc>
        <w:tc>
          <w:tcPr>
            <w:tcW w:w="0" w:type="auto"/>
            <w:tcBorders>
              <w:top w:val="single" w:sz="4" w:space="0" w:color="auto"/>
            </w:tcBorders>
          </w:tcPr>
          <w:p w:rsidR="00FD057B" w:rsidRDefault="00FD6591" w:rsidP="00FD057B">
            <w:r>
              <w:t>107 (23.6%)</w:t>
            </w:r>
          </w:p>
        </w:tc>
        <w:tc>
          <w:tcPr>
            <w:tcW w:w="0" w:type="auto"/>
            <w:tcBorders>
              <w:top w:val="single" w:sz="4" w:space="0" w:color="auto"/>
            </w:tcBorders>
          </w:tcPr>
          <w:p w:rsidR="00FD057B" w:rsidRDefault="00375E73" w:rsidP="00FD057B">
            <w:r>
              <w:t>55 (24.1%)</w:t>
            </w:r>
          </w:p>
        </w:tc>
        <w:tc>
          <w:tcPr>
            <w:tcW w:w="0" w:type="auto"/>
            <w:tcBorders>
              <w:top w:val="single" w:sz="4" w:space="0" w:color="auto"/>
            </w:tcBorders>
          </w:tcPr>
          <w:p w:rsidR="00FD057B" w:rsidRDefault="00375E73" w:rsidP="00FD057B">
            <w:r>
              <w:t>52 (23.1%)</w:t>
            </w:r>
          </w:p>
        </w:tc>
        <w:tc>
          <w:tcPr>
            <w:tcW w:w="0" w:type="auto"/>
            <w:tcBorders>
              <w:top w:val="single" w:sz="4" w:space="0" w:color="auto"/>
            </w:tcBorders>
          </w:tcPr>
          <w:p w:rsidR="00FD057B" w:rsidRDefault="00FD057B" w:rsidP="00FD057B">
            <w:r>
              <w:rPr>
                <w:rFonts w:cstheme="minorHAnsi"/>
              </w:rPr>
              <w:t>χ</w:t>
            </w:r>
            <w:r w:rsidRPr="003C6F98">
              <w:rPr>
                <w:vertAlign w:val="superscript"/>
              </w:rPr>
              <w:t>2</w:t>
            </w:r>
            <w:r w:rsidR="00375E73">
              <w:t>(1</w:t>
            </w:r>
            <w:r>
              <w:t>)=</w:t>
            </w:r>
            <w:r w:rsidR="00375E73">
              <w:t>0.064</w:t>
            </w:r>
          </w:p>
        </w:tc>
        <w:tc>
          <w:tcPr>
            <w:tcW w:w="0" w:type="auto"/>
            <w:tcBorders>
              <w:top w:val="single" w:sz="4" w:space="0" w:color="auto"/>
            </w:tcBorders>
          </w:tcPr>
          <w:p w:rsidR="00FD057B" w:rsidRDefault="00375E73" w:rsidP="00FD057B">
            <w:r>
              <w:t>p=.800</w:t>
            </w:r>
          </w:p>
        </w:tc>
      </w:tr>
      <w:tr w:rsidR="00FD057B" w:rsidTr="003C6D3A">
        <w:tc>
          <w:tcPr>
            <w:tcW w:w="0" w:type="auto"/>
          </w:tcPr>
          <w:p w:rsidR="00FD057B" w:rsidRDefault="00FD057B" w:rsidP="00FD057B">
            <w:pPr>
              <w:jc w:val="right"/>
            </w:pPr>
            <w:r>
              <w:t>male</w:t>
            </w:r>
          </w:p>
        </w:tc>
        <w:tc>
          <w:tcPr>
            <w:tcW w:w="0" w:type="auto"/>
          </w:tcPr>
          <w:p w:rsidR="00FD057B" w:rsidRDefault="00FD6591" w:rsidP="00FD057B">
            <w:r>
              <w:t>346 (76.4%)</w:t>
            </w:r>
          </w:p>
        </w:tc>
        <w:tc>
          <w:tcPr>
            <w:tcW w:w="0" w:type="auto"/>
          </w:tcPr>
          <w:p w:rsidR="00FD057B" w:rsidRDefault="00375E73" w:rsidP="00FD057B">
            <w:r>
              <w:t>173 (75.9%)</w:t>
            </w:r>
          </w:p>
        </w:tc>
        <w:tc>
          <w:tcPr>
            <w:tcW w:w="0" w:type="auto"/>
          </w:tcPr>
          <w:p w:rsidR="00FD057B" w:rsidRDefault="00375E73" w:rsidP="00FD057B">
            <w:r>
              <w:t>173 (76.9%)</w:t>
            </w:r>
          </w:p>
        </w:tc>
        <w:tc>
          <w:tcPr>
            <w:tcW w:w="0" w:type="auto"/>
          </w:tcPr>
          <w:p w:rsidR="00FD057B" w:rsidRDefault="00FD057B" w:rsidP="00FD057B"/>
        </w:tc>
        <w:tc>
          <w:tcPr>
            <w:tcW w:w="0" w:type="auto"/>
          </w:tcPr>
          <w:p w:rsidR="00FD057B" w:rsidRDefault="00FD057B" w:rsidP="00FD057B"/>
        </w:tc>
      </w:tr>
      <w:tr w:rsidR="00FD057B" w:rsidTr="003C6D3A">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r>
      <w:tr w:rsidR="00FD057B" w:rsidTr="003C6D3A">
        <w:tc>
          <w:tcPr>
            <w:tcW w:w="0" w:type="auto"/>
          </w:tcPr>
          <w:p w:rsidR="00FD057B" w:rsidRDefault="00FD057B" w:rsidP="00FD057B">
            <w:pPr>
              <w:jc w:val="right"/>
            </w:pPr>
            <w:r>
              <w:t>Race                                black</w:t>
            </w:r>
          </w:p>
        </w:tc>
        <w:tc>
          <w:tcPr>
            <w:tcW w:w="0" w:type="auto"/>
          </w:tcPr>
          <w:p w:rsidR="00FD057B" w:rsidRDefault="004361FE" w:rsidP="00FD057B">
            <w:r>
              <w:t>211 (</w:t>
            </w:r>
            <w:r w:rsidR="00FD6591">
              <w:t>46.6%)</w:t>
            </w:r>
          </w:p>
        </w:tc>
        <w:tc>
          <w:tcPr>
            <w:tcW w:w="0" w:type="auto"/>
          </w:tcPr>
          <w:p w:rsidR="00FD057B" w:rsidRDefault="00375E73" w:rsidP="00FD057B">
            <w:r>
              <w:t>106 (46.5%)</w:t>
            </w:r>
          </w:p>
        </w:tc>
        <w:tc>
          <w:tcPr>
            <w:tcW w:w="0" w:type="auto"/>
          </w:tcPr>
          <w:p w:rsidR="00FD057B" w:rsidRDefault="008374E4" w:rsidP="00FD057B">
            <w:r>
              <w:t>105 (46.7%)</w:t>
            </w:r>
          </w:p>
        </w:tc>
        <w:tc>
          <w:tcPr>
            <w:tcW w:w="0" w:type="auto"/>
          </w:tcPr>
          <w:p w:rsidR="00FD057B" w:rsidRDefault="008374E4" w:rsidP="00FD057B">
            <w:r>
              <w:rPr>
                <w:rFonts w:cstheme="minorHAnsi"/>
              </w:rPr>
              <w:t>χ</w:t>
            </w:r>
            <w:r w:rsidRPr="003C6F98">
              <w:rPr>
                <w:vertAlign w:val="superscript"/>
              </w:rPr>
              <w:t>2</w:t>
            </w:r>
            <w:r>
              <w:t>(3)=1.066</w:t>
            </w:r>
          </w:p>
        </w:tc>
        <w:tc>
          <w:tcPr>
            <w:tcW w:w="0" w:type="auto"/>
          </w:tcPr>
          <w:p w:rsidR="00FD057B" w:rsidRDefault="008374E4" w:rsidP="00FD057B">
            <w:r>
              <w:t>p=.785</w:t>
            </w:r>
          </w:p>
        </w:tc>
      </w:tr>
      <w:tr w:rsidR="00FD057B" w:rsidTr="003C6D3A">
        <w:tc>
          <w:tcPr>
            <w:tcW w:w="0" w:type="auto"/>
          </w:tcPr>
          <w:p w:rsidR="00FD057B" w:rsidRDefault="00FD057B" w:rsidP="00FD057B">
            <w:pPr>
              <w:jc w:val="right"/>
            </w:pPr>
            <w:r>
              <w:t>white</w:t>
            </w:r>
          </w:p>
        </w:tc>
        <w:tc>
          <w:tcPr>
            <w:tcW w:w="0" w:type="auto"/>
          </w:tcPr>
          <w:p w:rsidR="00FD057B" w:rsidRDefault="00FD6591" w:rsidP="00FD057B">
            <w:r>
              <w:t>166 (36.6%)</w:t>
            </w:r>
          </w:p>
        </w:tc>
        <w:tc>
          <w:tcPr>
            <w:tcW w:w="0" w:type="auto"/>
          </w:tcPr>
          <w:p w:rsidR="00FD057B" w:rsidRDefault="008374E4" w:rsidP="00FD057B">
            <w:r>
              <w:t>87 (38.2%)</w:t>
            </w:r>
          </w:p>
        </w:tc>
        <w:tc>
          <w:tcPr>
            <w:tcW w:w="0" w:type="auto"/>
          </w:tcPr>
          <w:p w:rsidR="00FD057B" w:rsidRDefault="008374E4" w:rsidP="00FD057B">
            <w:r>
              <w:t>79 (35.1%)</w:t>
            </w:r>
          </w:p>
        </w:tc>
        <w:tc>
          <w:tcPr>
            <w:tcW w:w="0" w:type="auto"/>
          </w:tcPr>
          <w:p w:rsidR="00FD057B" w:rsidRDefault="00FD057B" w:rsidP="00FD057B"/>
        </w:tc>
        <w:tc>
          <w:tcPr>
            <w:tcW w:w="0" w:type="auto"/>
          </w:tcPr>
          <w:p w:rsidR="00FD057B" w:rsidRDefault="00FD057B" w:rsidP="00FD057B"/>
        </w:tc>
      </w:tr>
      <w:tr w:rsidR="00FD057B" w:rsidTr="003C6D3A">
        <w:tc>
          <w:tcPr>
            <w:tcW w:w="0" w:type="auto"/>
          </w:tcPr>
          <w:p w:rsidR="00FD057B" w:rsidRDefault="00FD057B" w:rsidP="00FD057B">
            <w:pPr>
              <w:jc w:val="right"/>
            </w:pPr>
            <w:r>
              <w:t>Hispanic</w:t>
            </w:r>
          </w:p>
        </w:tc>
        <w:tc>
          <w:tcPr>
            <w:tcW w:w="0" w:type="auto"/>
          </w:tcPr>
          <w:p w:rsidR="00FD057B" w:rsidRDefault="00FD6591" w:rsidP="00FD057B">
            <w:r>
              <w:t>50 (11.0%)</w:t>
            </w:r>
          </w:p>
        </w:tc>
        <w:tc>
          <w:tcPr>
            <w:tcW w:w="0" w:type="auto"/>
          </w:tcPr>
          <w:p w:rsidR="00FD057B" w:rsidRDefault="008374E4" w:rsidP="00FD057B">
            <w:r>
              <w:t>24 (10.5%)</w:t>
            </w:r>
          </w:p>
        </w:tc>
        <w:tc>
          <w:tcPr>
            <w:tcW w:w="0" w:type="auto"/>
          </w:tcPr>
          <w:p w:rsidR="00FD057B" w:rsidRDefault="008374E4" w:rsidP="00FD057B">
            <w:r>
              <w:t>26 (11.6%)</w:t>
            </w:r>
          </w:p>
        </w:tc>
        <w:tc>
          <w:tcPr>
            <w:tcW w:w="0" w:type="auto"/>
          </w:tcPr>
          <w:p w:rsidR="00FD057B" w:rsidRDefault="00FD057B" w:rsidP="00FD057B"/>
        </w:tc>
        <w:tc>
          <w:tcPr>
            <w:tcW w:w="0" w:type="auto"/>
          </w:tcPr>
          <w:p w:rsidR="00FD057B" w:rsidRDefault="00FD057B" w:rsidP="00FD057B"/>
        </w:tc>
      </w:tr>
      <w:tr w:rsidR="00FD057B" w:rsidTr="003C6D3A">
        <w:tc>
          <w:tcPr>
            <w:tcW w:w="0" w:type="auto"/>
          </w:tcPr>
          <w:p w:rsidR="00FD057B" w:rsidRDefault="00FD057B" w:rsidP="00FD057B">
            <w:pPr>
              <w:jc w:val="right"/>
            </w:pPr>
            <w:r>
              <w:t>other</w:t>
            </w:r>
          </w:p>
        </w:tc>
        <w:tc>
          <w:tcPr>
            <w:tcW w:w="0" w:type="auto"/>
          </w:tcPr>
          <w:p w:rsidR="00FD057B" w:rsidRDefault="00FD6591" w:rsidP="00FD057B">
            <w:r>
              <w:t>26 (5.7%)</w:t>
            </w:r>
          </w:p>
        </w:tc>
        <w:tc>
          <w:tcPr>
            <w:tcW w:w="0" w:type="auto"/>
          </w:tcPr>
          <w:p w:rsidR="00FD057B" w:rsidRDefault="008374E4" w:rsidP="00FD057B">
            <w:r>
              <w:t>11 (4.8%)</w:t>
            </w:r>
          </w:p>
        </w:tc>
        <w:tc>
          <w:tcPr>
            <w:tcW w:w="0" w:type="auto"/>
          </w:tcPr>
          <w:p w:rsidR="00FD057B" w:rsidRDefault="008374E4" w:rsidP="00FD057B">
            <w:r>
              <w:t>15 (6.7%)</w:t>
            </w:r>
          </w:p>
        </w:tc>
        <w:tc>
          <w:tcPr>
            <w:tcW w:w="0" w:type="auto"/>
          </w:tcPr>
          <w:p w:rsidR="00FD057B" w:rsidRDefault="00FD057B" w:rsidP="00FD057B"/>
        </w:tc>
        <w:tc>
          <w:tcPr>
            <w:tcW w:w="0" w:type="auto"/>
          </w:tcPr>
          <w:p w:rsidR="00FD057B" w:rsidRDefault="00FD057B" w:rsidP="00FD057B"/>
        </w:tc>
      </w:tr>
      <w:tr w:rsidR="00FD057B" w:rsidTr="003C6D3A">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r>
      <w:tr w:rsidR="00FD057B" w:rsidTr="00D87DC7">
        <w:tc>
          <w:tcPr>
            <w:tcW w:w="0" w:type="auto"/>
          </w:tcPr>
          <w:p w:rsidR="00FD057B" w:rsidRDefault="00FD057B" w:rsidP="00FD057B">
            <w:pPr>
              <w:jc w:val="right"/>
            </w:pPr>
            <w:r>
              <w:t>Homeless                          yes</w:t>
            </w:r>
          </w:p>
        </w:tc>
        <w:tc>
          <w:tcPr>
            <w:tcW w:w="0" w:type="auto"/>
          </w:tcPr>
          <w:p w:rsidR="00FD057B" w:rsidRDefault="00FD6591" w:rsidP="00FD057B">
            <w:r>
              <w:t>209 (46.1%)</w:t>
            </w:r>
          </w:p>
        </w:tc>
        <w:tc>
          <w:tcPr>
            <w:tcW w:w="0" w:type="auto"/>
          </w:tcPr>
          <w:p w:rsidR="00FD057B" w:rsidRDefault="008374E4" w:rsidP="00FD057B">
            <w:r>
              <w:t>109 (47.8%)</w:t>
            </w:r>
          </w:p>
        </w:tc>
        <w:tc>
          <w:tcPr>
            <w:tcW w:w="0" w:type="auto"/>
          </w:tcPr>
          <w:p w:rsidR="00FD057B" w:rsidRDefault="008374E4" w:rsidP="00FD057B">
            <w:r>
              <w:t>100 (44.4%)</w:t>
            </w:r>
          </w:p>
        </w:tc>
        <w:tc>
          <w:tcPr>
            <w:tcW w:w="0" w:type="auto"/>
          </w:tcPr>
          <w:p w:rsidR="00FD057B" w:rsidRDefault="00FD057B" w:rsidP="00FD057B">
            <w:r>
              <w:rPr>
                <w:rFonts w:cstheme="minorHAnsi"/>
              </w:rPr>
              <w:t>χ</w:t>
            </w:r>
            <w:r w:rsidRPr="003C6F98">
              <w:rPr>
                <w:vertAlign w:val="superscript"/>
              </w:rPr>
              <w:t>2</w:t>
            </w:r>
            <w:r w:rsidR="008374E4">
              <w:t>(1)=0.515</w:t>
            </w:r>
          </w:p>
        </w:tc>
        <w:tc>
          <w:tcPr>
            <w:tcW w:w="0" w:type="auto"/>
          </w:tcPr>
          <w:p w:rsidR="00FD057B" w:rsidRDefault="008374E4" w:rsidP="00FD057B">
            <w:r>
              <w:t>p=.473</w:t>
            </w:r>
          </w:p>
        </w:tc>
      </w:tr>
      <w:tr w:rsidR="00FD057B" w:rsidTr="003C6D3A">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r>
      <w:tr w:rsidR="00FD057B" w:rsidTr="00D87DC7">
        <w:tc>
          <w:tcPr>
            <w:tcW w:w="0" w:type="auto"/>
          </w:tcPr>
          <w:p w:rsidR="00FD057B" w:rsidRDefault="00FD057B" w:rsidP="00FD057B">
            <w:pPr>
              <w:jc w:val="right"/>
            </w:pPr>
            <w:r>
              <w:t>Thoughts of suicide         yes</w:t>
            </w:r>
          </w:p>
        </w:tc>
        <w:tc>
          <w:tcPr>
            <w:tcW w:w="0" w:type="auto"/>
          </w:tcPr>
          <w:p w:rsidR="00FD057B" w:rsidRDefault="00FD6591" w:rsidP="00FD057B">
            <w:r>
              <w:t>127 (28.0%)</w:t>
            </w:r>
          </w:p>
        </w:tc>
        <w:tc>
          <w:tcPr>
            <w:tcW w:w="0" w:type="auto"/>
          </w:tcPr>
          <w:p w:rsidR="00FD057B" w:rsidRDefault="008374E4" w:rsidP="00FD057B">
            <w:r>
              <w:t>60 (26.3%)</w:t>
            </w:r>
          </w:p>
        </w:tc>
        <w:tc>
          <w:tcPr>
            <w:tcW w:w="0" w:type="auto"/>
          </w:tcPr>
          <w:p w:rsidR="00FD057B" w:rsidRDefault="008374E4" w:rsidP="00FD057B">
            <w:r>
              <w:t>67 (29.8%)</w:t>
            </w:r>
          </w:p>
        </w:tc>
        <w:tc>
          <w:tcPr>
            <w:tcW w:w="0" w:type="auto"/>
          </w:tcPr>
          <w:p w:rsidR="00FD057B" w:rsidRDefault="00FD057B" w:rsidP="00FD057B">
            <w:r>
              <w:rPr>
                <w:rFonts w:cstheme="minorHAnsi"/>
              </w:rPr>
              <w:t>χ</w:t>
            </w:r>
            <w:r w:rsidRPr="003C6F98">
              <w:rPr>
                <w:vertAlign w:val="superscript"/>
              </w:rPr>
              <w:t>2</w:t>
            </w:r>
            <w:r w:rsidR="008374E4">
              <w:t>(1)=0.673</w:t>
            </w:r>
          </w:p>
        </w:tc>
        <w:tc>
          <w:tcPr>
            <w:tcW w:w="0" w:type="auto"/>
          </w:tcPr>
          <w:p w:rsidR="00FD057B" w:rsidRDefault="008374E4" w:rsidP="00FD057B">
            <w:r>
              <w:t>p=.412</w:t>
            </w:r>
          </w:p>
        </w:tc>
      </w:tr>
      <w:tr w:rsidR="00FD057B" w:rsidTr="003C6D3A">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r>
    </w:tbl>
    <w:p w:rsidR="003C6F98" w:rsidRDefault="003C6F98"/>
    <w:p w:rsidR="003C6F98" w:rsidRDefault="003C6D3A" w:rsidP="008374E4">
      <w:r w:rsidRPr="003C6D3A">
        <w:rPr>
          <w:vertAlign w:val="superscript"/>
        </w:rPr>
        <w:lastRenderedPageBreak/>
        <w:t>1</w:t>
      </w:r>
      <w:r w:rsidR="008374E4">
        <w:t xml:space="preserve">239 subjects have missing data for “Number of times in detox </w:t>
      </w:r>
      <w:proofErr w:type="gramStart"/>
      <w:r w:rsidR="008374E4">
        <w:t>In</w:t>
      </w:r>
      <w:proofErr w:type="gramEnd"/>
      <w:r w:rsidR="008374E4">
        <w:t xml:space="preserve"> last 6 months” as this only applied to those who needed detox</w:t>
      </w:r>
    </w:p>
    <w:p w:rsidR="003C6D3A" w:rsidRDefault="003C6D3A"/>
    <w:p w:rsidR="005B5ADE" w:rsidRDefault="005B5ADE">
      <w:r>
        <w:t xml:space="preserve">HELP = </w:t>
      </w:r>
      <w:r w:rsidRPr="005B5ADE">
        <w:t>Health Evaluat</w:t>
      </w:r>
      <w:r>
        <w:t>ion and Linkage to Primary Care</w:t>
      </w:r>
    </w:p>
    <w:p w:rsidR="00D87DC7" w:rsidRDefault="00D87DC7">
      <w:r>
        <w:t>SD = standard deviation</w:t>
      </w:r>
    </w:p>
    <w:p w:rsidR="00D87DC7" w:rsidRDefault="00D87DC7">
      <w:proofErr w:type="spellStart"/>
      <w:proofErr w:type="gramStart"/>
      <w:r>
        <w:t>df</w:t>
      </w:r>
      <w:proofErr w:type="spellEnd"/>
      <w:proofErr w:type="gramEnd"/>
      <w:r>
        <w:t xml:space="preserve"> = degrees of freedom</w:t>
      </w:r>
    </w:p>
    <w:p w:rsidR="003C6D3A" w:rsidRDefault="003C6D3A">
      <w:r>
        <w:t>IQR = Interquartile Range</w:t>
      </w:r>
    </w:p>
    <w:p w:rsidR="003C6D3A" w:rsidRDefault="003C6D3A">
      <w:r>
        <w:t>MW = Mann Whitney test</w:t>
      </w:r>
    </w:p>
    <w:p w:rsidR="00D87DC7" w:rsidRDefault="00D87DC7">
      <w:r>
        <w:t>PSS-</w:t>
      </w:r>
      <w:proofErr w:type="spellStart"/>
      <w:r>
        <w:t>fr</w:t>
      </w:r>
      <w:proofErr w:type="spellEnd"/>
      <w:r>
        <w:t xml:space="preserve"> = Perceived Social Support – Friends </w:t>
      </w:r>
    </w:p>
    <w:p w:rsidR="003C6D3A" w:rsidRDefault="003C6D3A">
      <w:r>
        <w:t>CESD =</w:t>
      </w:r>
      <w:r w:rsidR="005B5ADE">
        <w:t xml:space="preserve"> </w:t>
      </w:r>
      <w:r w:rsidR="005B5ADE" w:rsidRPr="005B5ADE">
        <w:t>Center for Epidemiological Studies-Depression</w:t>
      </w:r>
    </w:p>
    <w:p w:rsidR="003C6D3A" w:rsidRDefault="003C6D3A">
      <w:r>
        <w:t>PCS = Physical Health Composite Score (from SF36 Quality of Life Instrument)</w:t>
      </w:r>
    </w:p>
    <w:p w:rsidR="003C6D3A" w:rsidRDefault="003C6D3A">
      <w:r>
        <w:t>MCS = Mental Health Composite Score (from SF36 Quality of Life Instrument)</w:t>
      </w:r>
    </w:p>
    <w:p w:rsidR="003C6D3A" w:rsidRDefault="003C6D3A">
      <w:r>
        <w:t xml:space="preserve">FET = Fisher’s Exact Test </w:t>
      </w:r>
    </w:p>
    <w:p w:rsidR="003C6F98" w:rsidRDefault="003C6F98"/>
    <w:p w:rsidR="003C6F98" w:rsidRDefault="003C6F98"/>
    <w:sectPr w:rsidR="003C6F98" w:rsidSect="00D87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A1951"/>
    <w:multiLevelType w:val="hybridMultilevel"/>
    <w:tmpl w:val="BB8E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E574D5"/>
    <w:multiLevelType w:val="hybridMultilevel"/>
    <w:tmpl w:val="D4209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F98"/>
    <w:rsid w:val="0003519C"/>
    <w:rsid w:val="000C7E43"/>
    <w:rsid w:val="000E1B4B"/>
    <w:rsid w:val="002C6BC1"/>
    <w:rsid w:val="002D55C3"/>
    <w:rsid w:val="00375E73"/>
    <w:rsid w:val="003C6D3A"/>
    <w:rsid w:val="003C6F98"/>
    <w:rsid w:val="004361FE"/>
    <w:rsid w:val="005B5ADE"/>
    <w:rsid w:val="005C00E3"/>
    <w:rsid w:val="006D0D3F"/>
    <w:rsid w:val="00807001"/>
    <w:rsid w:val="008374E4"/>
    <w:rsid w:val="00867E0F"/>
    <w:rsid w:val="00A572ED"/>
    <w:rsid w:val="00D87DC7"/>
    <w:rsid w:val="00DB67C3"/>
    <w:rsid w:val="00FD057B"/>
    <w:rsid w:val="00FD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DA45"/>
  <w15:chartTrackingRefBased/>
  <w15:docId w15:val="{5DE377A3-9AB3-4198-9965-E6AF51CD5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6F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6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8</cp:revision>
  <dcterms:created xsi:type="dcterms:W3CDTF">2017-10-30T13:41:00Z</dcterms:created>
  <dcterms:modified xsi:type="dcterms:W3CDTF">2018-10-29T18:17:00Z</dcterms:modified>
</cp:coreProperties>
</file>