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Abalones</w:t>
      </w:r>
      <w:r>
        <w:t xml:space="preserve"> </w:t>
      </w:r>
      <w:r>
        <w:t xml:space="preserve">-</w:t>
      </w:r>
      <w:r>
        <w:t xml:space="preserve"> </w:t>
      </w:r>
      <w:r>
        <w:t xml:space="preserve">Updated</w:t>
      </w:r>
      <w:r>
        <w:t xml:space="preserve"> </w:t>
      </w:r>
      <w:r>
        <w:t xml:space="preserve">Title</w:t>
      </w:r>
    </w:p>
    <w:p>
      <w:pPr>
        <w:pStyle w:val="Author"/>
      </w:pPr>
      <w:r>
        <w:t xml:space="preserve">Melinda</w:t>
      </w:r>
      <w:r>
        <w:t xml:space="preserve"> </w:t>
      </w:r>
      <w:r>
        <w:t xml:space="preserve">Higgins,</w:t>
      </w:r>
      <w:r>
        <w:t xml:space="preserve"> </w:t>
      </w:r>
      <w:r>
        <w:t xml:space="preserve">PhD</w:t>
      </w:r>
      <w:r>
        <w:t xml:space="preserve"> </w:t>
      </w:r>
      <w:r>
        <w:t xml:space="preserve">-</w:t>
      </w:r>
      <w:r>
        <w:t xml:space="preserve"> </w:t>
      </w:r>
      <w:r>
        <w:t xml:space="preserve">Associate</w:t>
      </w:r>
      <w:r>
        <w:t xml:space="preserve"> </w:t>
      </w:r>
      <w:r>
        <w:t xml:space="preserve">Research</w:t>
      </w:r>
      <w:r>
        <w:t xml:space="preserve"> </w:t>
      </w:r>
      <w:r>
        <w:t xml:space="preserve">Professor</w:t>
      </w:r>
    </w:p>
    <w:p>
      <w:pPr>
        <w:pStyle w:val="Date"/>
      </w:pPr>
      <w:r>
        <w:t xml:space="preserve">February</w:t>
      </w:r>
      <w:r>
        <w:t xml:space="preserve"> </w:t>
      </w:r>
      <w:r>
        <w:t xml:space="preserve">11,</w:t>
      </w:r>
      <w:r>
        <w:t xml:space="preserve"> </w:t>
      </w:r>
      <w:r>
        <w:t xml:space="preserve">2019</w:t>
      </w:r>
    </w:p>
    <w:p>
      <w:pPr>
        <w:pStyle w:val="Heading2"/>
      </w:pPr>
      <w:bookmarkStart w:id="20" w:name="abalones-dataset-from-uci-repository"/>
      <w:r>
        <w:t xml:space="preserve">Abalones Dataset from UCI Repository</w:t>
      </w:r>
      <w:bookmarkEnd w:id="20"/>
    </w:p>
    <w:p>
      <w:pPr>
        <w:pStyle w:val="FirstParagraph"/>
      </w:pPr>
      <w:r>
        <w:t xml:space="preserve">The</w:t>
      </w:r>
      <w:r>
        <w:t xml:space="preserve"> </w:t>
      </w:r>
      <w:r>
        <w:rPr>
          <w:rStyle w:val="VerbatimChar"/>
        </w:rPr>
        <w:t xml:space="preserve">abalone</w:t>
      </w:r>
      <w:r>
        <w:t xml:space="preserve"> </w:t>
      </w:r>
      <w:r>
        <w:t xml:space="preserve">dataset is available from the UCI data repository at</w:t>
      </w:r>
      <w:r>
        <w:t xml:space="preserve"> </w:t>
      </w:r>
      <w:hyperlink r:id="rId21">
        <w:r>
          <w:rPr>
            <w:rStyle w:val="Hyperlink"/>
          </w:rPr>
          <w:t xml:space="preserve">https://archive.ics.uci.edu/ml/datasets/abalone</w:t>
        </w:r>
      </w:hyperlink>
      <w:r>
        <w:t xml:space="preserve">.</w:t>
      </w:r>
    </w:p>
    <w:p>
      <w:pPr>
        <w:pStyle w:val="Heading2"/>
      </w:pPr>
      <w:bookmarkStart w:id="22" w:name="variables-in-abalone-dataset"/>
      <w:r>
        <w:t xml:space="preserve">Variables in Abalone Dataset</w:t>
      </w:r>
      <w:bookmarkEnd w:id="22"/>
    </w:p>
    <w:p>
      <w:pPr>
        <w:pStyle w:val="FirstParagraph"/>
      </w:pPr>
      <w:r>
        <w:t xml:space="preserve">The variables in the abalone dataset are listed below.</w:t>
      </w:r>
    </w:p>
    <w:p>
      <w:pPr>
        <w:pStyle w:val="SourceCode"/>
      </w:pPr>
      <w:r>
        <w:rPr>
          <w:rStyle w:val="KeywordTok"/>
        </w:rPr>
        <w:t xml:space="preserve">names</w:t>
      </w:r>
      <w:r>
        <w:rPr>
          <w:rStyle w:val="NormalTok"/>
        </w:rPr>
        <w:t xml:space="preserve">(abalone)</w:t>
      </w:r>
    </w:p>
    <w:p>
      <w:pPr>
        <w:pStyle w:val="SourceCode"/>
      </w:pPr>
      <w:r>
        <w:rPr>
          <w:rStyle w:val="VerbatimChar"/>
        </w:rPr>
        <w:t xml:space="preserve">## [1] "sex"           "length"        "diameter"      "height"       </w:t>
      </w:r>
      <w:r>
        <w:br w:type="textWrapping"/>
      </w:r>
      <w:r>
        <w:rPr>
          <w:rStyle w:val="VerbatimChar"/>
        </w:rPr>
        <w:t xml:space="preserve">## [5] "wholeWeight"   "shuckedWeight" "visceraWeight" "shellWeight"  </w:t>
      </w:r>
      <w:r>
        <w:br w:type="textWrapping"/>
      </w:r>
      <w:r>
        <w:rPr>
          <w:rStyle w:val="VerbatimChar"/>
        </w:rPr>
        <w:t xml:space="preserve">## [9] "rings"</w:t>
      </w:r>
    </w:p>
    <w:p>
      <w:pPr>
        <w:pStyle w:val="Heading2"/>
      </w:pPr>
      <w:bookmarkStart w:id="23" w:name="summary-statistics-of-variables-in-abalone"/>
      <w:r>
        <w:t xml:space="preserve">Summary statistics of variables in</w:t>
      </w:r>
      <w:r>
        <w:t xml:space="preserve"> </w:t>
      </w:r>
      <w:r>
        <w:rPr>
          <w:rStyle w:val="VerbatimChar"/>
        </w:rPr>
        <w:t xml:space="preserve">abalone</w:t>
      </w:r>
      <w:bookmarkEnd w:id="23"/>
    </w:p>
    <w:p>
      <w:pPr>
        <w:pStyle w:val="SourceCode"/>
      </w:pPr>
      <w:r>
        <w:rPr>
          <w:rStyle w:val="KeywordTok"/>
        </w:rPr>
        <w:t xml:space="preserve">summary</w:t>
      </w:r>
      <w:r>
        <w:rPr>
          <w:rStyle w:val="NormalTok"/>
        </w:rPr>
        <w:t xml:space="preserve">(abalone)</w:t>
      </w:r>
    </w:p>
    <w:p>
      <w:pPr>
        <w:pStyle w:val="SourceCode"/>
      </w:pPr>
      <w:r>
        <w:rPr>
          <w:rStyle w:val="VerbatimChar"/>
        </w:rPr>
        <w:t xml:space="preserve">##      sex                length         diameter          height      </w:t>
      </w:r>
      <w:r>
        <w:br w:type="textWrapping"/>
      </w:r>
      <w:r>
        <w:rPr>
          <w:rStyle w:val="VerbatimChar"/>
        </w:rPr>
        <w:t xml:space="preserve">##  Length:4177        Min.   :0.075   Min.   :0.0550   Min.   :0.0000  </w:t>
      </w:r>
      <w:r>
        <w:br w:type="textWrapping"/>
      </w:r>
      <w:r>
        <w:rPr>
          <w:rStyle w:val="VerbatimChar"/>
        </w:rPr>
        <w:t xml:space="preserve">##  Class :character   1st Qu.:0.450   1st Qu.:0.3500   1st Qu.:0.1150  </w:t>
      </w:r>
      <w:r>
        <w:br w:type="textWrapping"/>
      </w:r>
      <w:r>
        <w:rPr>
          <w:rStyle w:val="VerbatimChar"/>
        </w:rPr>
        <w:t xml:space="preserve">##  Mode  :character   Median :0.545   Median :0.4250   Median :0.1400  </w:t>
      </w:r>
      <w:r>
        <w:br w:type="textWrapping"/>
      </w:r>
      <w:r>
        <w:rPr>
          <w:rStyle w:val="VerbatimChar"/>
        </w:rPr>
        <w:t xml:space="preserve">##                     Mean   :0.524   Mean   :0.4079   Mean   :0.1395  </w:t>
      </w:r>
      <w:r>
        <w:br w:type="textWrapping"/>
      </w:r>
      <w:r>
        <w:rPr>
          <w:rStyle w:val="VerbatimChar"/>
        </w:rPr>
        <w:t xml:space="preserve">##                     3rd Qu.:0.615   3rd Qu.:0.4800   3rd Qu.:0.1650  </w:t>
      </w:r>
      <w:r>
        <w:br w:type="textWrapping"/>
      </w:r>
      <w:r>
        <w:rPr>
          <w:rStyle w:val="VerbatimChar"/>
        </w:rPr>
        <w:t xml:space="preserve">##                     Max.   :0.815   Max.   :0.6500   Max.   :1.1300  </w:t>
      </w:r>
      <w:r>
        <w:br w:type="textWrapping"/>
      </w:r>
      <w:r>
        <w:rPr>
          <w:rStyle w:val="VerbatimChar"/>
        </w:rPr>
        <w:t xml:space="preserve">##   wholeWeight     shuckedWeight    visceraWeight     shellWeight    </w:t>
      </w:r>
      <w:r>
        <w:br w:type="textWrapping"/>
      </w:r>
      <w:r>
        <w:rPr>
          <w:rStyle w:val="VerbatimChar"/>
        </w:rPr>
        <w:t xml:space="preserve">##  Min.   :0.0020   Min.   :0.0010   Min.   :0.0005   Min.   :0.0015  </w:t>
      </w:r>
      <w:r>
        <w:br w:type="textWrapping"/>
      </w:r>
      <w:r>
        <w:rPr>
          <w:rStyle w:val="VerbatimChar"/>
        </w:rPr>
        <w:t xml:space="preserve">##  1st Qu.:0.4415   1st Qu.:0.1860   1st Qu.:0.0935   1st Qu.:0.1300  </w:t>
      </w:r>
      <w:r>
        <w:br w:type="textWrapping"/>
      </w:r>
      <w:r>
        <w:rPr>
          <w:rStyle w:val="VerbatimChar"/>
        </w:rPr>
        <w:t xml:space="preserve">##  Median :0.7995   Median :0.3360   Median :0.1710   Median :0.2340  </w:t>
      </w:r>
      <w:r>
        <w:br w:type="textWrapping"/>
      </w:r>
      <w:r>
        <w:rPr>
          <w:rStyle w:val="VerbatimChar"/>
        </w:rPr>
        <w:t xml:space="preserve">##  Mean   :0.8287   Mean   :0.3594   Mean   :0.1806   Mean   :0.2388  </w:t>
      </w:r>
      <w:r>
        <w:br w:type="textWrapping"/>
      </w:r>
      <w:r>
        <w:rPr>
          <w:rStyle w:val="VerbatimChar"/>
        </w:rPr>
        <w:t xml:space="preserve">##  3rd Qu.:1.1530   3rd Qu.:0.5020   3rd Qu.:0.2530   3rd Qu.:0.3290  </w:t>
      </w:r>
      <w:r>
        <w:br w:type="textWrapping"/>
      </w:r>
      <w:r>
        <w:rPr>
          <w:rStyle w:val="VerbatimChar"/>
        </w:rPr>
        <w:t xml:space="preserve">##  Max.   :2.8255   Max.   :1.4880   Max.   :0.7600   Max.   :1.0050  </w:t>
      </w:r>
      <w:r>
        <w:br w:type="textWrapping"/>
      </w:r>
      <w:r>
        <w:rPr>
          <w:rStyle w:val="VerbatimChar"/>
        </w:rPr>
        <w:t xml:space="preserve">##      rings       </w:t>
      </w:r>
      <w:r>
        <w:br w:type="textWrapping"/>
      </w:r>
      <w:r>
        <w:rPr>
          <w:rStyle w:val="VerbatimChar"/>
        </w:rPr>
        <w:t xml:space="preserve">##  Min.   : 1.000  </w:t>
      </w:r>
      <w:r>
        <w:br w:type="textWrapping"/>
      </w:r>
      <w:r>
        <w:rPr>
          <w:rStyle w:val="VerbatimChar"/>
        </w:rPr>
        <w:t xml:space="preserve">##  1st Qu.: 8.000  </w:t>
      </w:r>
      <w:r>
        <w:br w:type="textWrapping"/>
      </w:r>
      <w:r>
        <w:rPr>
          <w:rStyle w:val="VerbatimChar"/>
        </w:rPr>
        <w:t xml:space="preserve">##  Median : 9.000  </w:t>
      </w:r>
      <w:r>
        <w:br w:type="textWrapping"/>
      </w:r>
      <w:r>
        <w:rPr>
          <w:rStyle w:val="VerbatimChar"/>
        </w:rPr>
        <w:t xml:space="preserve">##  Mean   : 9.934  </w:t>
      </w:r>
      <w:r>
        <w:br w:type="textWrapping"/>
      </w:r>
      <w:r>
        <w:rPr>
          <w:rStyle w:val="VerbatimChar"/>
        </w:rPr>
        <w:t xml:space="preserve">##  3rd Qu.:11.000  </w:t>
      </w:r>
      <w:r>
        <w:br w:type="textWrapping"/>
      </w:r>
      <w:r>
        <w:rPr>
          <w:rStyle w:val="VerbatimChar"/>
        </w:rPr>
        <w:t xml:space="preserve">##  Max.   :29.000</w:t>
      </w:r>
    </w:p>
    <w:p>
      <w:pPr>
        <w:pStyle w:val="Heading2"/>
      </w:pPr>
      <w:bookmarkStart w:id="24" w:name="specific-statistics-within-text"/>
      <w:r>
        <w:t xml:space="preserve">Specific statistics within text</w:t>
      </w:r>
      <w:bookmarkEnd w:id="24"/>
    </w:p>
    <w:p>
      <w:pPr>
        <w:pStyle w:val="FirstParagraph"/>
      </w:pPr>
      <w:r>
        <w:t xml:space="preserve">We can use</w:t>
      </w:r>
      <w:r>
        <w:t xml:space="preserve"> </w:t>
      </w:r>
      <w:r>
        <w:rPr>
          <w:rStyle w:val="VerbatimChar"/>
        </w:rPr>
        <w:t xml:space="preserve">rmarkdown</w:t>
      </w:r>
      <w:r>
        <w:t xml:space="preserve"> </w:t>
      </w:r>
      <w:r>
        <w:t xml:space="preserve">with</w:t>
      </w:r>
      <w:r>
        <w:t xml:space="preserve"> </w:t>
      </w:r>
      <w:r>
        <w:rPr>
          <w:rStyle w:val="VerbatimChar"/>
        </w:rPr>
        <w:t xml:space="preserve">R</w:t>
      </w:r>
      <w:r>
        <w:t xml:space="preserve"> </w:t>
      </w:r>
      <w:r>
        <w:t xml:space="preserve">to embed</w:t>
      </w:r>
      <w:r>
        <w:t xml:space="preserve"> </w:t>
      </w:r>
      <w:r>
        <w:rPr>
          <w:rStyle w:val="VerbatimChar"/>
        </w:rPr>
        <w:t xml:space="preserve">R</w:t>
      </w:r>
      <w:r>
        <w:t xml:space="preserve"> </w:t>
      </w:r>
      <w:r>
        <w:t xml:space="preserve">code within text to show the result in the final document instead of the code.</w:t>
      </w:r>
    </w:p>
    <w:p>
      <w:pPr>
        <w:pStyle w:val="BodyText"/>
      </w:pPr>
      <w:r>
        <w:t xml:space="preserve">For example, the average height of the</w:t>
      </w:r>
      <w:r>
        <w:t xml:space="preserve"> </w:t>
      </w:r>
      <w:r>
        <w:rPr>
          <w:rStyle w:val="VerbatimChar"/>
        </w:rPr>
        <w:t xml:space="preserve">abalone</w:t>
      </w:r>
      <w:r>
        <w:t xml:space="preserve"> </w:t>
      </w:r>
      <w:r>
        <w:t xml:space="preserve">is 0.1395164.</w:t>
      </w:r>
    </w:p>
    <w:p>
      <w:pPr>
        <w:pStyle w:val="BodyText"/>
      </w:pPr>
      <w:r>
        <w:t xml:space="preserve">[ANSWER KEY] The median height is 0.14, the standard deviation of the heights is 0.0418271 and the min and max are 0, 1.13, respectively.</w:t>
      </w:r>
    </w:p>
    <w:p>
      <w:pPr>
        <w:pStyle w:val="Heading2"/>
      </w:pPr>
      <w:bookmarkStart w:id="25" w:name="histogram-of-abalone-heights"/>
      <w:r>
        <w:t xml:space="preserve">Histogram of</w:t>
      </w:r>
      <w:r>
        <w:t xml:space="preserve"> </w:t>
      </w:r>
      <w:r>
        <w:rPr>
          <w:rStyle w:val="VerbatimChar"/>
        </w:rPr>
        <w:t xml:space="preserve">abalone</w:t>
      </w:r>
      <w:r>
        <w:t xml:space="preserve"> </w:t>
      </w:r>
      <w:r>
        <w:t xml:space="preserve">heights</w:t>
      </w:r>
      <w:bookmarkEnd w:id="25"/>
    </w:p>
    <w:p>
      <w:pPr>
        <w:pStyle w:val="FirstParagraph"/>
      </w:pPr>
      <w:r>
        <w:t xml:space="preserve">When typing text in</w:t>
      </w:r>
      <w:r>
        <w:t xml:space="preserve"> </w:t>
      </w:r>
      <w:r>
        <w:rPr>
          <w:rStyle w:val="VerbatimChar"/>
        </w:rPr>
        <w:t xml:space="preserve">rmarkdown</w:t>
      </w:r>
      <w:r>
        <w:t xml:space="preserve"> </w:t>
      </w:r>
      <w:r>
        <w:t xml:space="preserve">we can add formatting like making works</w:t>
      </w:r>
      <w:r>
        <w:t xml:space="preserve"> </w:t>
      </w:r>
      <w:r>
        <w:rPr>
          <w:b/>
        </w:rPr>
        <w:t xml:space="preserve">BOLD</w:t>
      </w:r>
      <w:r>
        <w:t xml:space="preserve"> </w:t>
      </w:r>
      <w:r>
        <w:t xml:space="preserve">or adding other emphasis using</w:t>
      </w:r>
      <w:r>
        <w:t xml:space="preserve"> </w:t>
      </w:r>
      <w:r>
        <w:rPr>
          <w:i/>
        </w:rPr>
        <w:t xml:space="preserve">italics</w:t>
      </w:r>
      <w:r>
        <w:t xml:space="preserve">.</w:t>
      </w:r>
    </w:p>
    <w:p>
      <w:pPr>
        <w:pStyle w:val="BodyText"/>
      </w:pPr>
      <w:r>
        <w:t xml:space="preserve">We can also add bullets:</w:t>
      </w:r>
    </w:p>
    <w:p>
      <w:pPr>
        <w:pStyle w:val="Compact"/>
        <w:numPr>
          <w:numId w:val="1001"/>
          <w:ilvl w:val="0"/>
        </w:numPr>
      </w:pPr>
      <w:r>
        <w:t xml:space="preserve">What do you notice about the abalone heights?</w:t>
      </w:r>
    </w:p>
    <w:p>
      <w:pPr>
        <w:pStyle w:val="Compact"/>
        <w:numPr>
          <w:numId w:val="1001"/>
          <w:ilvl w:val="0"/>
        </w:numPr>
      </w:pPr>
      <w:r>
        <w:t xml:space="preserve">What could we do to investigate this issue further?</w:t>
      </w:r>
    </w:p>
    <w:p>
      <w:pPr>
        <w:pStyle w:val="SourceCode"/>
      </w:pPr>
      <w:r>
        <w:rPr>
          <w:rStyle w:val="CommentTok"/>
        </w:rPr>
        <w:t xml:space="preserve"># make a histogram of height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abalone, </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balonesReport_HW1answerKey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answer-key-histogram-of-abalone-rings"/>
      <w:r>
        <w:t xml:space="preserve">[ANSWER KEY] Histogram of</w:t>
      </w:r>
      <w:r>
        <w:t xml:space="preserve"> </w:t>
      </w:r>
      <w:r>
        <w:rPr>
          <w:rStyle w:val="VerbatimChar"/>
        </w:rPr>
        <w:t xml:space="preserve">abalone</w:t>
      </w:r>
      <w:r>
        <w:t xml:space="preserve"> </w:t>
      </w:r>
      <w:r>
        <w:t xml:space="preserve">rings</w:t>
      </w:r>
      <w:bookmarkEnd w:id="27"/>
    </w:p>
    <w:p>
      <w:pPr>
        <w:pStyle w:val="SourceCode"/>
      </w:pPr>
      <w:r>
        <w:rPr>
          <w:rStyle w:val="CommentTok"/>
        </w:rPr>
        <w:t xml:space="preserve"># make a histogram of rings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abalone, </w:t>
      </w:r>
      <w:r>
        <w:rPr>
          <w:rStyle w:val="KeywordTok"/>
        </w:rPr>
        <w:t xml:space="preserve">aes</w:t>
      </w:r>
      <w:r>
        <w:rPr>
          <w:rStyle w:val="NormalTok"/>
        </w:rPr>
        <w:t xml:space="preserve">(</w:t>
      </w:r>
      <w:r>
        <w:rPr>
          <w:rStyle w:val="DataTypeTok"/>
        </w:rPr>
        <w:t xml:space="preserve">x =</w:t>
      </w:r>
      <w:r>
        <w:rPr>
          <w:rStyle w:val="NormalTok"/>
        </w:rPr>
        <w:t xml:space="preserve"> rings))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balonesReport_HW1answerKey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KEY] There is some slight skewness to the right (longer tail to the right) for the number of rings of the abalones. The distribution curve is also slightly peaked (positive kurtosis) but this is minor. Given the large sample size (&gt;4000) no transformation is recommended.</w:t>
      </w:r>
    </w:p>
    <w:p>
      <w:pPr>
        <w:pStyle w:val="Heading2"/>
      </w:pPr>
      <w:bookmarkStart w:id="29" w:name="scatterplot-of-abalone-rings-by-shellweight"/>
      <w:r>
        <w:t xml:space="preserve">Scatterplot of</w:t>
      </w:r>
      <w:r>
        <w:t xml:space="preserve"> </w:t>
      </w:r>
      <w:r>
        <w:rPr>
          <w:rStyle w:val="VerbatimChar"/>
        </w:rPr>
        <w:t xml:space="preserve">abalone</w:t>
      </w:r>
      <w:r>
        <w:t xml:space="preserve"> </w:t>
      </w:r>
      <w:r>
        <w:rPr>
          <w:rStyle w:val="VerbatimChar"/>
        </w:rPr>
        <w:t xml:space="preserve">rings</w:t>
      </w:r>
      <w:r>
        <w:t xml:space="preserve"> </w:t>
      </w:r>
      <w:r>
        <w:t xml:space="preserve">by</w:t>
      </w:r>
      <w:r>
        <w:t xml:space="preserve"> </w:t>
      </w:r>
      <w:r>
        <w:rPr>
          <w:rStyle w:val="VerbatimChar"/>
        </w:rPr>
        <w:t xml:space="preserve">shellWeight</w:t>
      </w:r>
      <w:bookmarkEnd w:id="29"/>
    </w:p>
    <w:p>
      <w:pPr>
        <w:pStyle w:val="SourceCode"/>
      </w:pPr>
      <w:r>
        <w:rPr>
          <w:rStyle w:val="CommentTok"/>
        </w:rPr>
        <w:t xml:space="preserve"># make a scatterplot of rings by shellWeight</w:t>
      </w:r>
      <w:r>
        <w:br w:type="textWrapping"/>
      </w:r>
      <w:r>
        <w:rPr>
          <w:rStyle w:val="CommentTok"/>
        </w:rPr>
        <w:t xml:space="preserve"># color points by sex</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abalone,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shellWeight, </w:t>
      </w:r>
      <w:r>
        <w:rPr>
          <w:rStyle w:val="DataTypeTok"/>
        </w:rPr>
        <w:t xml:space="preserve">y =</w:t>
      </w:r>
      <w:r>
        <w:rPr>
          <w:rStyle w:val="NormalTok"/>
        </w:rPr>
        <w:t xml:space="preserve"> rings))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w:t>
      </w:r>
    </w:p>
    <w:p>
      <w:pPr>
        <w:pStyle w:val="FirstParagraph"/>
      </w:pPr>
      <w:r>
        <w:drawing>
          <wp:inline>
            <wp:extent cx="4620126" cy="3696101"/>
            <wp:effectExtent b="0" l="0" r="0" t="0"/>
            <wp:docPr descr="" title="" id="1" name="Picture"/>
            <a:graphic>
              <a:graphicData uri="http://schemas.openxmlformats.org/drawingml/2006/picture">
                <pic:pic>
                  <pic:nvPicPr>
                    <pic:cNvPr descr="abalonesReport_HW1answerKey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answer-key-scatterplot-of-abalone-wholeweight-by-shuckedweight"/>
      <w:r>
        <w:t xml:space="preserve">[ANSWER KEY] Scatterplot of</w:t>
      </w:r>
      <w:r>
        <w:t xml:space="preserve"> </w:t>
      </w:r>
      <w:r>
        <w:rPr>
          <w:rStyle w:val="VerbatimChar"/>
        </w:rPr>
        <w:t xml:space="preserve">abalone</w:t>
      </w:r>
      <w:r>
        <w:t xml:space="preserve"> </w:t>
      </w:r>
      <w:r>
        <w:rPr>
          <w:rStyle w:val="VerbatimChar"/>
        </w:rPr>
        <w:t xml:space="preserve">wholeWeight</w:t>
      </w:r>
      <w:r>
        <w:t xml:space="preserve"> </w:t>
      </w:r>
      <w:r>
        <w:t xml:space="preserve">by</w:t>
      </w:r>
      <w:r>
        <w:t xml:space="preserve"> </w:t>
      </w:r>
      <w:r>
        <w:rPr>
          <w:rStyle w:val="VerbatimChar"/>
        </w:rPr>
        <w:t xml:space="preserve">shuckedWeight</w:t>
      </w:r>
      <w:bookmarkEnd w:id="31"/>
    </w:p>
    <w:p>
      <w:pPr>
        <w:pStyle w:val="SourceCode"/>
      </w:pPr>
      <w:r>
        <w:rPr>
          <w:rStyle w:val="CommentTok"/>
        </w:rPr>
        <w:t xml:space="preserve"># make a scatterplot of wholeWeight (y-axis) by </w:t>
      </w:r>
      <w:r>
        <w:br w:type="textWrapping"/>
      </w:r>
      <w:r>
        <w:rPr>
          <w:rStyle w:val="CommentTok"/>
        </w:rPr>
        <w:t xml:space="preserve"># shuckedWeight (x-axis)</w:t>
      </w:r>
      <w:r>
        <w:br w:type="textWrapping"/>
      </w:r>
      <w:r>
        <w:rPr>
          <w:rStyle w:val="CommentTok"/>
        </w:rPr>
        <w:t xml:space="preserve"># color points by sex</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abalone,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shuckedWeight, </w:t>
      </w:r>
      <w:r>
        <w:rPr>
          <w:rStyle w:val="DataTypeTok"/>
        </w:rPr>
        <w:t xml:space="preserve">y =</w:t>
      </w:r>
      <w:r>
        <w:rPr>
          <w:rStyle w:val="NormalTok"/>
        </w:rPr>
        <w:t xml:space="preserve"> wholeWeight))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w:t>
      </w:r>
    </w:p>
    <w:p>
      <w:pPr>
        <w:pStyle w:val="FirstParagraph"/>
      </w:pPr>
      <w:r>
        <w:drawing>
          <wp:inline>
            <wp:extent cx="4620126" cy="3696101"/>
            <wp:effectExtent b="0" l="0" r="0" t="0"/>
            <wp:docPr descr="" title="" id="1" name="Picture"/>
            <a:graphic>
              <a:graphicData uri="http://schemas.openxmlformats.org/drawingml/2006/picture">
                <pic:pic>
                  <pic:nvPicPr>
                    <pic:cNvPr descr="abalonesReport_HW1answerKey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KEY] In general, there is a positive correlation between shucked weight and whole weight which makes sense. however, there are 5 or so points in the lower left corner where the shucked weight is larger than the whole weight which doesn’t seem correct. This should be investigated further to see if these data were entered or recorded correctly.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1" Target="https://archive.ics.uci.edu/ml/datasets/abalone" TargetMode="External" /></Relationships>
</file>

<file path=word/_rels/footnotes.xml.rels><?xml version="1.0" encoding="UTF-8"?>
<Relationships xmlns="http://schemas.openxmlformats.org/package/2006/relationships"><Relationship Type="http://schemas.openxmlformats.org/officeDocument/2006/relationships/hyperlink" Id="rId21" Target="https://archive.ics.uci.edu/ml/datasets/abal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Abalones - Updated Title</dc:title>
  <dc:creator>Melinda Higgins, PhD - Associate Research Professor</dc:creator>
  <cp:keywords/>
  <dcterms:created xsi:type="dcterms:W3CDTF">2019-02-11T15:36:45Z</dcterms:created>
  <dcterms:modified xsi:type="dcterms:W3CDTF">2019-02-11T15:36:45Z</dcterms:modified>
</cp:coreProperties>
</file>