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NRSG</w:t>
      </w:r>
      <w:r>
        <w:t xml:space="preserve"> </w:t>
      </w:r>
      <w:r>
        <w:t xml:space="preserve">741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03/25/2019</w:t>
      </w:r>
    </w:p>
    <w:p>
      <w:pPr>
        <w:pStyle w:val="Heading2"/>
      </w:pPr>
      <w:bookmarkStart w:id="20" w:name="instructions"/>
      <w:r>
        <w:t xml:space="preserve">INSTRUCTIONS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Use this Rmarkdown file</w:t>
      </w:r>
      <w:r>
        <w:t xml:space="preserve"> </w:t>
      </w:r>
      <w:r>
        <w:rPr>
          <w:rStyle w:val="VerbatimChar"/>
        </w:rPr>
        <w:t xml:space="preserve">N741Homework02.Rmd</w:t>
      </w:r>
      <w:r>
        <w:t xml:space="preserve"> </w:t>
      </w:r>
      <w:r>
        <w:t xml:space="preserve">to get started.</w:t>
      </w:r>
    </w:p>
    <w:p>
      <w:pPr>
        <w:pStyle w:val="Compact"/>
        <w:numPr>
          <w:numId w:val="1001"/>
          <w:ilvl w:val="0"/>
        </w:numPr>
      </w:pPr>
      <w:r>
        <w:t xml:space="preserve">Change the author to YOUR NAME</w:t>
      </w:r>
    </w:p>
    <w:p>
      <w:pPr>
        <w:pStyle w:val="Compact"/>
        <w:numPr>
          <w:numId w:val="1001"/>
          <w:ilvl w:val="0"/>
        </w:numPr>
      </w:pPr>
      <w:r>
        <w:t xml:space="preserve">Note: This Rmarkdown file has one R code chunk at the top that reads in the dataset and loads the R packages you will need.</w:t>
      </w:r>
    </w:p>
    <w:p>
      <w:pPr>
        <w:pStyle w:val="Compact"/>
        <w:numPr>
          <w:numId w:val="1001"/>
          <w:ilvl w:val="0"/>
        </w:numPr>
      </w:pPr>
      <w:r>
        <w:t xml:space="preserve">After each question below, insert an R code chunk to enter the R code needed to answer that question. Do this for each question.</w:t>
      </w:r>
    </w:p>
    <w:p>
      <w:pPr>
        <w:pStyle w:val="Compact"/>
        <w:numPr>
          <w:numId w:val="1001"/>
          <w:ilvl w:val="0"/>
        </w:numPr>
      </w:pPr>
      <w:r>
        <w:t xml:space="preserve">Outside of the R code chunk, type in any text needed to provide explanation or answer the questions further.</w:t>
      </w:r>
    </w:p>
    <w:p>
      <w:pPr>
        <w:pStyle w:val="Heading2"/>
      </w:pPr>
      <w:bookmarkStart w:id="21" w:name="due-date-is-13-february-2019"/>
      <w:r>
        <w:rPr>
          <w:i/>
        </w:rPr>
        <w:t xml:space="preserve">Due Date</w:t>
      </w:r>
      <w:r>
        <w:t xml:space="preserve"> </w:t>
      </w:r>
      <w:r>
        <w:t xml:space="preserve">is 13 February 2019</w:t>
      </w:r>
      <w:bookmarkEnd w:id="21"/>
    </w:p>
    <w:p>
      <w:pPr>
        <w:pStyle w:val="FirstParagraph"/>
      </w:pPr>
      <w:r>
        <w:t xml:space="preserve">This homework is meant to further your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skills.</w:t>
      </w:r>
    </w:p>
    <w:p>
      <w:pPr>
        <w:pStyle w:val="Heading2"/>
      </w:pPr>
      <w:bookmarkStart w:id="22" w:name="abalones-dataset-from-uci-repository"/>
      <w:r>
        <w:t xml:space="preserve">Abalones Dataset from UCI Repository</w:t>
      </w:r>
      <w:bookmarkEnd w:id="22"/>
    </w:p>
    <w:p>
      <w:pPr>
        <w:pStyle w:val="FirstParagraph"/>
      </w:pPr>
      <w:r>
        <w:t xml:space="preserve">For this homework, you will keep working with the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dataset from the UCI data repository at</w:t>
      </w:r>
      <w:r>
        <w:t xml:space="preserve"> </w:t>
      </w:r>
      <w:hyperlink r:id="rId23">
        <w:r>
          <w:rPr>
            <w:rStyle w:val="Hyperlink"/>
          </w:rPr>
          <w:t xml:space="preserve">https://archive.ics.uci.edu/ml/datasets/abalone</w:t>
        </w:r>
      </w:hyperlink>
      <w:r>
        <w:t xml:space="preserve">.</w:t>
      </w:r>
    </w:p>
    <w:p>
      <w:pPr>
        <w:pStyle w:val="BodyText"/>
      </w:pPr>
      <w:r>
        <w:t xml:space="preserve">Use tools within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as much as possible to answer the following questions.</w:t>
      </w:r>
    </w:p>
    <w:p>
      <w:pPr>
        <w:pStyle w:val="Heading5"/>
      </w:pPr>
      <w:bookmarkStart w:id="24" w:name="question-1-what-kind-of-r-object-is-the-abalone-dataset"/>
      <w:r>
        <w:rPr>
          <w:b/>
        </w:rPr>
        <w:t xml:space="preserve">Question 1:</w:t>
      </w:r>
      <w:r>
        <w:t xml:space="preserve"> </w:t>
      </w:r>
      <w:r>
        <w:t xml:space="preserve">What kind of R object is the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dataset?</w:t>
      </w:r>
      <w:bookmarkEnd w:id="24"/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You could use either the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functions to give you details about the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dataset object.</w:t>
      </w:r>
    </w:p>
    <w:p>
      <w:pPr>
        <w:pStyle w:val="SourceCode"/>
      </w:pPr>
      <w:r>
        <w:rPr>
          <w:rStyle w:val="CommentTok"/>
        </w:rPr>
        <w:t xml:space="preserve"># insert R code here to answer question 1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(abalone)</w:t>
      </w:r>
    </w:p>
    <w:p>
      <w:pPr>
        <w:pStyle w:val="SourceCode"/>
      </w:pPr>
      <w:r>
        <w:rPr>
          <w:rStyle w:val="VerbatimChar"/>
        </w:rPr>
        <w:t xml:space="preserve">## [1] "spec_tbl_df" "tbl_df"      "tbl"        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(abalone)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4177 obs. of  9 variables:</w:t>
      </w:r>
      <w:r>
        <w:br w:type="textWrapping"/>
      </w:r>
      <w:r>
        <w:rPr>
          <w:rStyle w:val="VerbatimChar"/>
        </w:rPr>
        <w:t xml:space="preserve">##  $ sex          : chr  "M" "M" "F" "M" ...</w:t>
      </w:r>
      <w:r>
        <w:br w:type="textWrapping"/>
      </w:r>
      <w:r>
        <w:rPr>
          <w:rStyle w:val="VerbatimChar"/>
        </w:rPr>
        <w:t xml:space="preserve">##  $ length       : num  0.455 0.35 0.53 0.44 0.33 0.425 0.53 0.545 0.475 0.55 ...</w:t>
      </w:r>
      <w:r>
        <w:br w:type="textWrapping"/>
      </w:r>
      <w:r>
        <w:rPr>
          <w:rStyle w:val="VerbatimChar"/>
        </w:rPr>
        <w:t xml:space="preserve">##  $ diameter     : num  0.365 0.265 0.42 0.365 0.255 0.3 0.415 0.425 0.37 0.44 ...</w:t>
      </w:r>
      <w:r>
        <w:br w:type="textWrapping"/>
      </w:r>
      <w:r>
        <w:rPr>
          <w:rStyle w:val="VerbatimChar"/>
        </w:rPr>
        <w:t xml:space="preserve">##  $ height       : num  0.095 0.09 0.135 0.125 0.08 0.095 0.15 0.125 0.125 0.15 ...</w:t>
      </w:r>
      <w:r>
        <w:br w:type="textWrapping"/>
      </w:r>
      <w:r>
        <w:rPr>
          <w:rStyle w:val="VerbatimChar"/>
        </w:rPr>
        <w:t xml:space="preserve">##  $ wholeWeight  : num  0.514 0.226 0.677 0.516 0.205 ...</w:t>
      </w:r>
      <w:r>
        <w:br w:type="textWrapping"/>
      </w:r>
      <w:r>
        <w:rPr>
          <w:rStyle w:val="VerbatimChar"/>
        </w:rPr>
        <w:t xml:space="preserve">##  $ shuckedWeight: num  0.2245 0.0995 0.2565 0.2155 0.0895 ...</w:t>
      </w:r>
      <w:r>
        <w:br w:type="textWrapping"/>
      </w:r>
      <w:r>
        <w:rPr>
          <w:rStyle w:val="VerbatimChar"/>
        </w:rPr>
        <w:t xml:space="preserve">##  $ visceraWeight: num  0.101 0.0485 0.1415 0.114 0.0395 ...</w:t>
      </w:r>
      <w:r>
        <w:br w:type="textWrapping"/>
      </w:r>
      <w:r>
        <w:rPr>
          <w:rStyle w:val="VerbatimChar"/>
        </w:rPr>
        <w:t xml:space="preserve">##  $ shellWeight  : num  0.15 0.07 0.21 0.155 0.055 0.12 0.33 0.26 0.165 0.32 ...</w:t>
      </w:r>
      <w:r>
        <w:br w:type="textWrapping"/>
      </w:r>
      <w:r>
        <w:rPr>
          <w:rStyle w:val="VerbatimChar"/>
        </w:rPr>
        <w:t xml:space="preserve">##  $ rings        : num  15 7 9 10 7 8 20 16 9 19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X1 = col_character(),</w:t>
      </w:r>
      <w:r>
        <w:br w:type="textWrapping"/>
      </w:r>
      <w:r>
        <w:rPr>
          <w:rStyle w:val="VerbatimChar"/>
        </w:rPr>
        <w:t xml:space="preserve">##   ..   X2 = col_double(),</w:t>
      </w:r>
      <w:r>
        <w:br w:type="textWrapping"/>
      </w:r>
      <w:r>
        <w:rPr>
          <w:rStyle w:val="VerbatimChar"/>
        </w:rPr>
        <w:t xml:space="preserve">##   ..   X3 = col_double(),</w:t>
      </w:r>
      <w:r>
        <w:br w:type="textWrapping"/>
      </w:r>
      <w:r>
        <w:rPr>
          <w:rStyle w:val="VerbatimChar"/>
        </w:rPr>
        <w:t xml:space="preserve">##   ..   X4 = col_double(),</w:t>
      </w:r>
      <w:r>
        <w:br w:type="textWrapping"/>
      </w:r>
      <w:r>
        <w:rPr>
          <w:rStyle w:val="VerbatimChar"/>
        </w:rPr>
        <w:t xml:space="preserve">##   ..   X5 = col_double(),</w:t>
      </w:r>
      <w:r>
        <w:br w:type="textWrapping"/>
      </w:r>
      <w:r>
        <w:rPr>
          <w:rStyle w:val="VerbatimChar"/>
        </w:rPr>
        <w:t xml:space="preserve">##   ..   X6 = col_double(),</w:t>
      </w:r>
      <w:r>
        <w:br w:type="textWrapping"/>
      </w:r>
      <w:r>
        <w:rPr>
          <w:rStyle w:val="VerbatimChar"/>
        </w:rPr>
        <w:t xml:space="preserve">##   ..   X7 = col_double(),</w:t>
      </w:r>
      <w:r>
        <w:br w:type="textWrapping"/>
      </w:r>
      <w:r>
        <w:rPr>
          <w:rStyle w:val="VerbatimChar"/>
        </w:rPr>
        <w:t xml:space="preserve">##   ..   X8 = col_double(),</w:t>
      </w:r>
      <w:r>
        <w:br w:type="textWrapping"/>
      </w:r>
      <w:r>
        <w:rPr>
          <w:rStyle w:val="VerbatimChar"/>
        </w:rPr>
        <w:t xml:space="preserve">##   ..   X9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dataset is read in as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package which is part of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 actually makes it a</w:t>
      </w:r>
      <w:r>
        <w:t xml:space="preserve"> </w:t>
      </w:r>
      <w:r>
        <w:rPr>
          <w:rStyle w:val="VerbatimChar"/>
        </w:rPr>
        <w:t xml:space="preserve">"spec_tbl_df" "tbl_df"      "tbl"         "data.frame"</w:t>
      </w:r>
      <w:r>
        <w:t xml:space="preserve"> </w:t>
      </w:r>
      <w:r>
        <w:t xml:space="preserve">- a tibble data frame. You can learn more at</w:t>
      </w:r>
      <w:r>
        <w:t xml:space="preserve"> </w:t>
      </w:r>
      <w:hyperlink r:id="rId25">
        <w:r>
          <w:rPr>
            <w:rStyle w:val="Hyperlink"/>
          </w:rPr>
          <w:t xml:space="preserve">https://www.tidyverse.org/articles/2018/12/readr-1-3-1/</w:t>
        </w:r>
      </w:hyperlink>
      <w:r>
        <w:t xml:space="preserve">.</w:t>
      </w:r>
    </w:p>
    <w:p>
      <w:pPr>
        <w:pStyle w:val="Heading5"/>
      </w:pPr>
      <w:bookmarkStart w:id="26" w:name="question-2-how-many-observations-are-in-the-abalone-dataset"/>
      <w:r>
        <w:rPr>
          <w:b/>
        </w:rPr>
        <w:t xml:space="preserve">Question 2:</w:t>
      </w:r>
      <w:r>
        <w:t xml:space="preserve"> </w:t>
      </w:r>
      <w:r>
        <w:t xml:space="preserve">How many observations are in the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dataset?</w:t>
      </w:r>
      <w:bookmarkEnd w:id="26"/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To answer this question, you can use either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functions.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(abalone)</w:t>
      </w:r>
    </w:p>
    <w:p>
      <w:pPr>
        <w:pStyle w:val="SourceCode"/>
      </w:pPr>
      <w:r>
        <w:rPr>
          <w:rStyle w:val="VerbatimChar"/>
        </w:rPr>
        <w:t xml:space="preserve">## [1] 4177    9</w:t>
      </w:r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Based on either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output shown above or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results, there are 4177 observations in the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dataset.</w:t>
      </w:r>
    </w:p>
    <w:p>
      <w:pPr>
        <w:pStyle w:val="Heading5"/>
      </w:pPr>
      <w:bookmarkStart w:id="27" w:name="question-3-for-shucked-weight-how-many-abalones-weigh-more-than-0.8-grams"/>
      <w:r>
        <w:rPr>
          <w:b/>
        </w:rPr>
        <w:t xml:space="preserve">Question 3:</w:t>
      </w:r>
      <w:r>
        <w:t xml:space="preserve"> </w:t>
      </w:r>
      <w:r>
        <w:t xml:space="preserve">For shucked weight, how many abalones weigh more than 0.8 grams?</w:t>
      </w:r>
      <w:bookmarkEnd w:id="27"/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is useful for extracting cases (observations or rows) that meet the specified criteria defined inside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function. Only rows for which the filter is TRUE are retained.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(shuckedWeight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148   9</w:t>
      </w:r>
    </w:p>
    <w:p>
      <w:pPr>
        <w:pStyle w:val="FirstParagraph"/>
      </w:pPr>
      <w:r>
        <w:t xml:space="preserve">There are 148 abalones with a shucked weight &gt; 0.8 grams.</w:t>
      </w:r>
    </w:p>
    <w:p>
      <w:pPr>
        <w:pStyle w:val="Heading5"/>
      </w:pPr>
      <w:bookmarkStart w:id="28" w:name="question-4-how-many-abalones-have-shucked-weights-larger-than-their-whole-weight"/>
      <w:r>
        <w:rPr>
          <w:b/>
        </w:rPr>
        <w:t xml:space="preserve">Question 4:</w:t>
      </w:r>
      <w:r>
        <w:t xml:space="preserve"> </w:t>
      </w:r>
      <w:r>
        <w:t xml:space="preserve">How many abalones have shucked weights larger than their whole weight?</w:t>
      </w:r>
      <w:bookmarkEnd w:id="28"/>
    </w:p>
    <w:p>
      <w:pPr>
        <w:pStyle w:val="FirstParagraph"/>
      </w:pPr>
      <w:r>
        <w:rPr>
          <w:i/>
        </w:rPr>
        <w:t xml:space="preserve">(HINT: create a new variable using mutate and then filter)</w:t>
      </w:r>
    </w:p>
    <w:p>
      <w:pPr>
        <w:pStyle w:val="BodyText"/>
      </w:pPr>
      <w:r>
        <w:rPr>
          <w:b/>
        </w:rPr>
        <w:t xml:space="preserve">ANSWER KEY</w:t>
      </w:r>
    </w:p>
    <w:p>
      <w:pPr>
        <w:pStyle w:val="BodyText"/>
      </w:pPr>
      <w:r>
        <w:t xml:space="preserve">This problem could have been solved using either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function. Both approached should yield the same answer.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shuckedHigh =</w:t>
      </w:r>
      <w:r>
        <w:rPr>
          <w:rStyle w:val="NormalTok"/>
        </w:rPr>
        <w:t xml:space="preserve"> shuckedWeight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wholeWeight)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(shuckedHigh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 4 10</w:t>
      </w:r>
    </w:p>
    <w:p>
      <w:pPr>
        <w:pStyle w:val="SourceCode"/>
      </w:pPr>
      <w:r>
        <w:rPr>
          <w:rStyle w:val="CommentTok"/>
        </w:rPr>
        <w:t xml:space="preserve"># alternate approach without mutate</w:t>
      </w:r>
      <w:r>
        <w:br w:type="textWrapping"/>
      </w:r>
      <w:r>
        <w:br w:type="textWrapping"/>
      </w: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(shuckedWeight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wholeWeight)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 9</w:t>
      </w:r>
    </w:p>
    <w:p>
      <w:pPr>
        <w:pStyle w:val="FirstParagraph"/>
      </w:pPr>
      <w:r>
        <w:t xml:space="preserve">There are 4 abalones with shucked weight greater than their whole weight which should not be correct. These abalones have measurement errors.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a subset containing only infants</w:t>
      </w:r>
      <w:r>
        <w:t xml:space="preserve"> </w:t>
      </w:r>
      <w:r>
        <w:rPr>
          <w:rStyle w:val="VerbatimChar"/>
        </w:rPr>
        <w:t xml:space="preserve">sex == "I"</w:t>
      </w:r>
    </w:p>
    <w:p>
      <w:pPr>
        <w:pStyle w:val="Heading5"/>
      </w:pPr>
      <w:bookmarkStart w:id="29" w:name="question-5-how-many-infants-are-in-this-subset"/>
      <w:r>
        <w:rPr>
          <w:b/>
        </w:rPr>
        <w:t xml:space="preserve">Question 5:</w:t>
      </w:r>
      <w:r>
        <w:t xml:space="preserve"> </w:t>
      </w:r>
      <w:r>
        <w:t xml:space="preserve">How many infants are in this subset?</w:t>
      </w:r>
      <w:bookmarkEnd w:id="29"/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Create the subset first and then find the dimensions to get number of rows.</w:t>
      </w:r>
    </w:p>
    <w:p>
      <w:pPr>
        <w:pStyle w:val="SourceCode"/>
      </w:pPr>
      <w:r>
        <w:rPr>
          <w:rStyle w:val="CommentTok"/>
        </w:rPr>
        <w:t xml:space="preserve"># Create subset</w:t>
      </w:r>
      <w:r>
        <w:br w:type="textWrapping"/>
      </w:r>
      <w:r>
        <w:rPr>
          <w:rStyle w:val="NormalTok"/>
        </w:rPr>
        <w:t xml:space="preserve">abaloneI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Find dimensions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(abaloneI)</w:t>
      </w:r>
    </w:p>
    <w:p>
      <w:pPr>
        <w:pStyle w:val="SourceCode"/>
      </w:pPr>
      <w:r>
        <w:rPr>
          <w:rStyle w:val="VerbatimChar"/>
        </w:rPr>
        <w:t xml:space="preserve">## [1] 1342    9</w:t>
      </w:r>
    </w:p>
    <w:p>
      <w:pPr>
        <w:pStyle w:val="FirstParagraph"/>
      </w:pPr>
      <w:r>
        <w:t xml:space="preserve">There are 1342 infant abalones in this dataset.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Show off your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skills with</w:t>
      </w:r>
      <w:r>
        <w:t xml:space="preserve"> </w:t>
      </w:r>
      <w:r>
        <w:rPr>
          <w:rStyle w:val="VerbatimChar"/>
        </w:rPr>
        <w:t xml:space="preserve">group_by()</w:t>
      </w:r>
    </w:p>
    <w:p>
      <w:pPr>
        <w:pStyle w:val="Heading5"/>
      </w:pPr>
      <w:bookmarkStart w:id="30" w:name="question-6-what-is-the-average-whole-weight-for-each-abalone-sex-get-whole-weight-means-for-females-f-males-m-and-infants-i-separately"/>
      <w:r>
        <w:rPr>
          <w:b/>
        </w:rPr>
        <w:t xml:space="preserve">Question 6:</w:t>
      </w:r>
      <w:r>
        <w:t xml:space="preserve"> </w:t>
      </w:r>
      <w:r>
        <w:t xml:space="preserve">What is the average whole weight for each abalone sex (get whole weight means for females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 males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and infants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separately)?</w:t>
      </w:r>
      <w:bookmarkEnd w:id="30"/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You can use either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summarise_all()</w:t>
      </w:r>
      <w:r>
        <w:t xml:space="preserve"> </w:t>
      </w:r>
      <w:r>
        <w:t xml:space="preserve">functions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meanwt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(wholeWeight))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sex   meanwt</w:t>
      </w:r>
      <w:r>
        <w:br w:type="textWrapping"/>
      </w:r>
      <w:r>
        <w:rPr>
          <w:rStyle w:val="VerbatimChar"/>
        </w:rPr>
        <w:t xml:space="preserve">##   &lt;chr&gt;  &lt;dbl&gt;</w:t>
      </w:r>
      <w:r>
        <w:br w:type="textWrapping"/>
      </w:r>
      <w:r>
        <w:rPr>
          <w:rStyle w:val="VerbatimChar"/>
        </w:rPr>
        <w:t xml:space="preserve">## 1 F      1.05 </w:t>
      </w:r>
      <w:r>
        <w:br w:type="textWrapping"/>
      </w:r>
      <w:r>
        <w:rPr>
          <w:rStyle w:val="VerbatimChar"/>
        </w:rPr>
        <w:t xml:space="preserve">## 2 I      0.431</w:t>
      </w:r>
      <w:r>
        <w:br w:type="textWrapping"/>
      </w:r>
      <w:r>
        <w:rPr>
          <w:rStyle w:val="VerbatimChar"/>
        </w:rPr>
        <w:t xml:space="preserve">## 3 M      0.991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(wholeWeight)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Adding missing grouping variables: `sex`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sex   wholeWeight</w:t>
      </w:r>
      <w:r>
        <w:br w:type="textWrapping"/>
      </w:r>
      <w:r>
        <w:rPr>
          <w:rStyle w:val="VerbatimChar"/>
        </w:rPr>
        <w:t xml:space="preserve">##   &lt;chr&gt;       &lt;dbl&gt;</w:t>
      </w:r>
      <w:r>
        <w:br w:type="textWrapping"/>
      </w:r>
      <w:r>
        <w:rPr>
          <w:rStyle w:val="VerbatimChar"/>
        </w:rPr>
        <w:t xml:space="preserve">## 1 F           1.05 </w:t>
      </w:r>
      <w:r>
        <w:br w:type="textWrapping"/>
      </w:r>
      <w:r>
        <w:rPr>
          <w:rStyle w:val="VerbatimChar"/>
        </w:rPr>
        <w:t xml:space="preserve">## 2 I           0.431</w:t>
      </w:r>
      <w:r>
        <w:br w:type="textWrapping"/>
      </w:r>
      <w:r>
        <w:rPr>
          <w:rStyle w:val="VerbatimChar"/>
        </w:rPr>
        <w:t xml:space="preserve">## 3 M           0.991</w:t>
      </w:r>
    </w:p>
    <w:p>
      <w:pPr>
        <w:pStyle w:val="Heading5"/>
      </w:pPr>
      <w:bookmarkStart w:id="31" w:name="question-7-get-the-means-for-the-abalone-length-and-height-by-sex"/>
      <w:r>
        <w:rPr>
          <w:b/>
        </w:rPr>
        <w:t xml:space="preserve">Question 7:</w:t>
      </w:r>
      <w:r>
        <w:t xml:space="preserve"> </w:t>
      </w:r>
      <w:r>
        <w:t xml:space="preserve">Get the means for the abalone length and height by sex?</w:t>
      </w:r>
      <w:bookmarkEnd w:id="31"/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You can use either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summarise_all()</w:t>
      </w:r>
      <w:r>
        <w:t xml:space="preserve"> </w:t>
      </w:r>
      <w:r>
        <w:t xml:space="preserve">functions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 This is very similar to problem above, notice only the variable names get updated.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(length),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sex   meanlt meanht</w:t>
      </w:r>
      <w:r>
        <w:br w:type="textWrapping"/>
      </w:r>
      <w:r>
        <w:rPr>
          <w:rStyle w:val="VerbatimChar"/>
        </w:rPr>
        <w:t xml:space="preserve">##   &lt;chr&gt;  &lt;dbl&gt;  &lt;dbl&gt;</w:t>
      </w:r>
      <w:r>
        <w:br w:type="textWrapping"/>
      </w:r>
      <w:r>
        <w:rPr>
          <w:rStyle w:val="VerbatimChar"/>
        </w:rPr>
        <w:t xml:space="preserve">## 1 F      0.579  0.158</w:t>
      </w:r>
      <w:r>
        <w:br w:type="textWrapping"/>
      </w:r>
      <w:r>
        <w:rPr>
          <w:rStyle w:val="VerbatimChar"/>
        </w:rPr>
        <w:t xml:space="preserve">## 2 I      0.428  0.108</w:t>
      </w:r>
      <w:r>
        <w:br w:type="textWrapping"/>
      </w:r>
      <w:r>
        <w:rPr>
          <w:rStyle w:val="VerbatimChar"/>
        </w:rPr>
        <w:t xml:space="preserve">## 3 M      0.561  0.151</w:t>
      </w:r>
    </w:p>
    <w:p>
      <w:pPr>
        <w:pStyle w:val="SourceCode"/>
      </w:pPr>
      <w:r>
        <w:rPr>
          <w:rStyle w:val="NormalTok"/>
        </w:rPr>
        <w:t xml:space="preserve">abalone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(length, height)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(mean)</w:t>
      </w:r>
    </w:p>
    <w:p>
      <w:pPr>
        <w:pStyle w:val="SourceCode"/>
      </w:pPr>
      <w:r>
        <w:rPr>
          <w:rStyle w:val="VerbatimChar"/>
        </w:rPr>
        <w:t xml:space="preserve">## Adding missing grouping variables: `sex`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sex   length height</w:t>
      </w:r>
      <w:r>
        <w:br w:type="textWrapping"/>
      </w:r>
      <w:r>
        <w:rPr>
          <w:rStyle w:val="VerbatimChar"/>
        </w:rPr>
        <w:t xml:space="preserve">##   &lt;chr&gt;  &lt;dbl&gt;  &lt;dbl&gt;</w:t>
      </w:r>
      <w:r>
        <w:br w:type="textWrapping"/>
      </w:r>
      <w:r>
        <w:rPr>
          <w:rStyle w:val="VerbatimChar"/>
        </w:rPr>
        <w:t xml:space="preserve">## 1 F      0.579  0.158</w:t>
      </w:r>
      <w:r>
        <w:br w:type="textWrapping"/>
      </w:r>
      <w:r>
        <w:rPr>
          <w:rStyle w:val="VerbatimChar"/>
        </w:rPr>
        <w:t xml:space="preserve">## 2 I      0.428  0.108</w:t>
      </w:r>
      <w:r>
        <w:br w:type="textWrapping"/>
      </w:r>
      <w:r>
        <w:rPr>
          <w:rStyle w:val="VerbatimChar"/>
        </w:rPr>
        <w:t xml:space="preserve">## 3 M      0.561  0.151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st-your-graphing-skills-using-ggplot2"/>
      <w:r>
        <w:t xml:space="preserve">Test your graphing skills using</w:t>
      </w:r>
      <w:r>
        <w:t xml:space="preserve"> </w:t>
      </w:r>
      <w:r>
        <w:rPr>
          <w:rStyle w:val="VerbatimChar"/>
        </w:rPr>
        <w:t xml:space="preserve">ggplot2</w:t>
      </w:r>
      <w:bookmarkEnd w:id="32"/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abalone</w:t>
      </w:r>
      <w:r>
        <w:t xml:space="preserve"> </w:t>
      </w:r>
      <w:r>
        <w:t xml:space="preserve">dataset, create the following graphics/figures 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 associated</w:t>
      </w:r>
      <w:r>
        <w:t xml:space="preserve"> </w:t>
      </w:r>
      <w:r>
        <w:rPr>
          <w:rStyle w:val="VerbatimChar"/>
        </w:rPr>
        <w:t xml:space="preserve">geom_xxx()</w:t>
      </w:r>
      <w:r>
        <w:t xml:space="preserve"> </w:t>
      </w:r>
      <w:r>
        <w:t xml:space="preserve">functions.</w:t>
      </w:r>
    </w:p>
    <w:p>
      <w:pPr>
        <w:pStyle w:val="Heading5"/>
      </w:pPr>
      <w:bookmarkStart w:id="33" w:name="question-8-create-a-histogram-of-abalone-whole-weight"/>
      <w:r>
        <w:rPr>
          <w:b/>
        </w:rPr>
        <w:t xml:space="preserve">Question 8:</w:t>
      </w:r>
      <w:r>
        <w:t xml:space="preserve"> </w:t>
      </w:r>
      <w:r>
        <w:t xml:space="preserve">Create a histogram of abalone whole weight</w:t>
      </w:r>
      <w:bookmarkEnd w:id="33"/>
    </w:p>
    <w:p>
      <w:pPr>
        <w:pStyle w:val="FirstParagraph"/>
      </w:pPr>
      <w:r>
        <w:rPr>
          <w:i/>
        </w:rPr>
        <w:t xml:space="preserve">What do you notice about the distribution (any outliers or skewness)?</w:t>
      </w:r>
    </w:p>
    <w:p>
      <w:pPr>
        <w:pStyle w:val="BodyText"/>
      </w:pPr>
      <w:r>
        <w:rPr>
          <w:b/>
        </w:rPr>
        <w:t xml:space="preserve">ANSWER KEY</w:t>
      </w:r>
    </w:p>
    <w:p>
      <w:pPr>
        <w:pStyle w:val="BodyText"/>
      </w:pPr>
      <w:r>
        <w:t xml:space="preserve">You want to use the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In the initial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step, you only have to define one aesthetic (</w:t>
      </w:r>
      <w:r>
        <w:rPr>
          <w:rStyle w:val="VerbatimChar"/>
        </w:rPr>
        <w:t xml:space="preserve">aes</w:t>
      </w:r>
      <w:r>
        <w:t xml:space="preserve">) for</w:t>
      </w:r>
      <w:r>
        <w:t xml:space="preserve"> </w:t>
      </w:r>
      <w:r>
        <w:rPr>
          <w:rStyle w:val="VerbatimChar"/>
        </w:rPr>
        <w:t xml:space="preserve">wholeWeight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simple histogram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wholeWeight))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Homework02_answerKey20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optional - add colors and labels and a title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wholeWeight))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"Whole Weight in grams"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"Frequencies"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Abalone Whole Weights"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Homework02_answerKey2019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a few large abalones with weights above 2.5 grams.</w:t>
      </w:r>
    </w:p>
    <w:p>
      <w:pPr>
        <w:pStyle w:val="Heading5"/>
      </w:pPr>
      <w:bookmarkStart w:id="36" w:name="question-9-create-side-by-side-boxplots-of-the-number-of-rings-by-gender"/>
      <w:r>
        <w:rPr>
          <w:b/>
        </w:rPr>
        <w:t xml:space="preserve">Question 9:</w:t>
      </w:r>
      <w:r>
        <w:t xml:space="preserve"> </w:t>
      </w:r>
      <w:r>
        <w:t xml:space="preserve">Create side-by-side boxplots of the number of rings by gender</w:t>
      </w:r>
      <w:bookmarkEnd w:id="36"/>
    </w:p>
    <w:p>
      <w:pPr>
        <w:pStyle w:val="FirstParagraph"/>
      </w:pPr>
      <w:r>
        <w:rPr>
          <w:i/>
        </w:rPr>
        <w:t xml:space="preserve">HINT use</w:t>
      </w:r>
      <w:r>
        <w:rPr>
          <w:i/>
        </w:rPr>
        <w:t xml:space="preserve"> </w:t>
      </w:r>
      <w:r>
        <w:rPr>
          <w:rStyle w:val="VerbatimChar"/>
          <w:i/>
        </w:rPr>
        <w:t xml:space="preserve">geom_boxplot</w:t>
      </w:r>
      <w:r>
        <w:rPr>
          <w:i/>
        </w:rPr>
        <w:t xml:space="preserve"> </w:t>
      </w:r>
      <w:r>
        <w:rPr>
          <w:i/>
        </w:rPr>
        <w:t xml:space="preserve">with x = sex and y = rings</w:t>
      </w:r>
    </w:p>
    <w:p>
      <w:pPr>
        <w:pStyle w:val="BodyText"/>
      </w:pPr>
      <w:r>
        <w:rPr>
          <w:b/>
        </w:rPr>
        <w:t xml:space="preserve">ANSWER KEY</w:t>
      </w:r>
    </w:p>
    <w:p>
      <w:pPr>
        <w:pStyle w:val="BodyText"/>
      </w:pPr>
      <w:r>
        <w:t xml:space="preserve">Use similar approach to above, but now you have two aesthetics (</w:t>
      </w:r>
      <w:r>
        <w:rPr>
          <w:rStyle w:val="VerbatimChar"/>
        </w:rPr>
        <w:t xml:space="preserve">aes</w:t>
      </w:r>
      <w:r>
        <w:t xml:space="preserve">) instead of just one for the histogram above. The two aesthetics (</w:t>
      </w:r>
      <w:r>
        <w:rPr>
          <w:rStyle w:val="VerbatimChar"/>
        </w:rPr>
        <w:t xml:space="preserve">aes</w:t>
      </w:r>
      <w:r>
        <w:t xml:space="preserve">) are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rings</w:t>
      </w:r>
      <w:r>
        <w:t xml:space="preserve">. You need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 </w:t>
      </w:r>
      <w:r>
        <w:t xml:space="preserve">to draw the boxplots.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rings))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Homework02_answerKey201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8" w:name="question-10-create-a-scatterplot-of-the-whole-weight-on-the-x-axis-and-shucked-weight-on-the-y-axis-and-color-the-points-by-sex"/>
      <w:r>
        <w:rPr>
          <w:b/>
        </w:rPr>
        <w:t xml:space="preserve">Question 10:</w:t>
      </w:r>
      <w:r>
        <w:t xml:space="preserve"> </w:t>
      </w:r>
      <w:r>
        <w:t xml:space="preserve">Create a scatterplot of the whole weight on the X axis and shucked weight on the Y axis and color the points by sex</w:t>
      </w:r>
      <w:bookmarkEnd w:id="38"/>
    </w:p>
    <w:p>
      <w:pPr>
        <w:pStyle w:val="FirstParagraph"/>
      </w:pPr>
      <w:r>
        <w:rPr>
          <w:b/>
        </w:rPr>
        <w:t xml:space="preserve">ANSWER KEY</w:t>
      </w:r>
    </w:p>
    <w:p>
      <w:pPr>
        <w:pStyle w:val="BodyText"/>
      </w:pPr>
      <w:r>
        <w:t xml:space="preserve">Scatterplots also need two aesthetics (</w:t>
      </w:r>
      <w:r>
        <w:rPr>
          <w:rStyle w:val="VerbatimChar"/>
        </w:rPr>
        <w:t xml:space="preserve">aes</w:t>
      </w:r>
      <w:r>
        <w:t xml:space="preserve">) - in this case are</w:t>
      </w:r>
      <w:r>
        <w:t xml:space="preserve"> </w:t>
      </w:r>
      <w:r>
        <w:rPr>
          <w:rStyle w:val="VerbatimChar"/>
        </w:rPr>
        <w:t xml:space="preserve">wholeWeight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shuckedWeight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. You also need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 color the points by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aes(color)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(abalone,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wholeWeight,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shuckedWeight))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sex))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741Homework02_answerKey20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23" Target="https://archive.ics.uci.edu/ml/datasets/abalone" TargetMode="External" /><Relationship Type="http://schemas.openxmlformats.org/officeDocument/2006/relationships/hyperlink" Id="rId25" Target="https://www.tidyverse.org/articles/2018/12/readr-1-3-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rchive.ics.uci.edu/ml/datasets/abalone" TargetMode="External" /><Relationship Type="http://schemas.openxmlformats.org/officeDocument/2006/relationships/hyperlink" Id="rId25" Target="https://www.tidyverse.org/articles/2018/12/readr-1-3-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NRSG 741 - Homework 2 - ANSWER KEY</dc:title>
  <dc:creator>Melinda Higgins</dc:creator>
  <cp:keywords/>
  <dcterms:created xsi:type="dcterms:W3CDTF">2019-03-25T17:32:54Z</dcterms:created>
  <dcterms:modified xsi:type="dcterms:W3CDTF">2019-03-25T17:32:54Z</dcterms:modified>
</cp:coreProperties>
</file>