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create-some-data-and-look-at-it"/>
      <w:bookmarkEnd w:id="25"/>
      <w:r>
        <w:t xml:space="preserve">create some data and look at it</w:t>
      </w:r>
    </w:p>
    <w:p>
      <w:pPr>
        <w:pStyle w:val="FirstParagraph"/>
      </w:pPr>
      <w:r>
        <w:t xml:space="preserve">We have created a vector of data x and also create y as the sin(x). The length of these 2 vectors is 91.</w:t>
      </w:r>
    </w:p>
    <w:p>
      <w:pPr>
        <w:pStyle w:val="Heading2"/>
      </w:pPr>
      <w:bookmarkStart w:id="26" w:name="plot-of-x-and-y"/>
      <w:bookmarkEnd w:id="26"/>
      <w:r>
        <w:t xml:space="preserve">plot of x and 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My First Figure" id="1" name="Picture"/>
            <a:graphic>
              <a:graphicData uri="http://schemas.openxmlformats.org/drawingml/2006/picture">
                <pic:pic>
                  <pic:nvPicPr>
                    <pic:cNvPr descr="tes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My First Figure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55f5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Melinda Higgins</dc:creator>
  <dcterms:created xsi:type="dcterms:W3CDTF">2016-09-23T01:02:02Z</dcterms:created>
  <dcterms:modified xsi:type="dcterms:W3CDTF">2016-09-23T01:02:02Z</dcterms:modified>
</cp:coreProperties>
</file>