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i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7683B" w14:textId="2C7429DA" w:rsidR="00E97402" w:rsidRDefault="00E97402">
      <w:pPr>
        <w:pStyle w:val="Text"/>
        <w:ind w:firstLine="0"/>
        <w:rPr>
          <w:sz w:val="18"/>
          <w:szCs w:val="18"/>
        </w:rPr>
      </w:pPr>
      <w:r>
        <w:rPr>
          <w:sz w:val="18"/>
          <w:szCs w:val="18"/>
        </w:rPr>
        <w:footnoteReference w:customMarkFollows="1" w:id="1"/>
        <w:sym w:font="Symbol" w:char="F020"/>
      </w:r>
    </w:p>
    <w:p w14:paraId="1F068198" w14:textId="156CBC73" w:rsidR="00E97402" w:rsidRPr="004B014F" w:rsidRDefault="00E97402">
      <w:pPr>
        <w:pStyle w:val="Ttulo"/>
        <w:framePr w:wrap="notBeside"/>
        <w:rPr>
          <w:lang w:val="es-CR"/>
        </w:rPr>
      </w:pPr>
      <w:r>
        <w:rPr>
          <w:lang w:val="es"/>
        </w:rPr>
        <w:t xml:space="preserve">Preparación de </w:t>
      </w:r>
      <w:r w:rsidR="004B014F">
        <w:rPr>
          <w:lang w:val="es"/>
        </w:rPr>
        <w:t>D</w:t>
      </w:r>
      <w:r>
        <w:rPr>
          <w:lang w:val="es"/>
        </w:rPr>
        <w:t xml:space="preserve">ocumentos </w:t>
      </w:r>
      <w:r w:rsidR="004B014F">
        <w:rPr>
          <w:lang w:val="es"/>
        </w:rPr>
        <w:t>en Formato</w:t>
      </w:r>
      <w:r>
        <w:rPr>
          <w:lang w:val="es"/>
        </w:rPr>
        <w:t xml:space="preserve"> IEEE </w:t>
      </w:r>
      <w:r w:rsidR="004B014F">
        <w:rPr>
          <w:lang w:val="es"/>
        </w:rPr>
        <w:t>P</w:t>
      </w:r>
      <w:r>
        <w:rPr>
          <w:sz w:val="40"/>
          <w:szCs w:val="40"/>
          <w:lang w:val="es"/>
        </w:rPr>
        <w:t>R</w:t>
      </w:r>
      <w:r w:rsidR="004B014F">
        <w:rPr>
          <w:sz w:val="40"/>
          <w:szCs w:val="40"/>
          <w:lang w:val="es"/>
        </w:rPr>
        <w:t xml:space="preserve">OYECTOS </w:t>
      </w:r>
      <w:r w:rsidR="004B014F">
        <w:rPr>
          <w:lang w:val="es"/>
        </w:rPr>
        <w:t>e</w:t>
      </w:r>
      <w:r>
        <w:rPr>
          <w:lang w:val="es"/>
        </w:rPr>
        <w:t xml:space="preserve"> </w:t>
      </w:r>
      <w:r w:rsidR="004B014F">
        <w:rPr>
          <w:lang w:val="es"/>
        </w:rPr>
        <w:t>I</w:t>
      </w:r>
      <w:r w:rsidR="004B014F">
        <w:rPr>
          <w:sz w:val="40"/>
          <w:szCs w:val="40"/>
          <w:lang w:val="es"/>
        </w:rPr>
        <w:t>NFORMES</w:t>
      </w:r>
      <w:r w:rsidR="008F594A">
        <w:rPr>
          <w:lang w:val="es"/>
        </w:rPr>
        <w:t xml:space="preserve"> </w:t>
      </w:r>
    </w:p>
    <w:p w14:paraId="57A655BF" w14:textId="59DEA1C1" w:rsidR="00E97402" w:rsidRPr="004B014F" w:rsidRDefault="004B014F">
      <w:pPr>
        <w:pStyle w:val="Authors"/>
        <w:framePr w:wrap="notBeside"/>
        <w:rPr>
          <w:lang w:val="es-CR"/>
        </w:rPr>
      </w:pPr>
      <w:r w:rsidRPr="004B014F">
        <w:rPr>
          <w:lang w:val="es-CR"/>
        </w:rPr>
        <w:t>Primer</w:t>
      </w:r>
      <w:r w:rsidR="00392DBA" w:rsidRPr="004B014F">
        <w:rPr>
          <w:lang w:val="es-CR"/>
        </w:rPr>
        <w:t xml:space="preserve"> A. Autor, </w:t>
      </w:r>
      <w:r w:rsidR="00E97402" w:rsidRPr="004B014F">
        <w:rPr>
          <w:lang w:val="es-CR"/>
        </w:rPr>
        <w:t>S</w:t>
      </w:r>
      <w:r w:rsidRPr="004B014F">
        <w:rPr>
          <w:lang w:val="es-CR"/>
        </w:rPr>
        <w:t xml:space="preserve">egundo </w:t>
      </w:r>
      <w:r w:rsidR="0037551B" w:rsidRPr="004B014F">
        <w:rPr>
          <w:lang w:val="es-CR"/>
        </w:rPr>
        <w:t xml:space="preserve">B. Autor, </w:t>
      </w:r>
      <w:r w:rsidRPr="004B014F">
        <w:rPr>
          <w:lang w:val="es-CR"/>
        </w:rPr>
        <w:t>y</w:t>
      </w:r>
      <w:r w:rsidR="0037551B" w:rsidRPr="004B014F">
        <w:rPr>
          <w:lang w:val="es-CR"/>
        </w:rPr>
        <w:t xml:space="preserve"> T</w:t>
      </w:r>
      <w:r w:rsidRPr="004B014F">
        <w:rPr>
          <w:lang w:val="es-CR"/>
        </w:rPr>
        <w:t>ercer</w:t>
      </w:r>
      <w:r w:rsidR="0037551B" w:rsidRPr="004B014F">
        <w:rPr>
          <w:lang w:val="es-CR"/>
        </w:rPr>
        <w:t xml:space="preserve"> C. Autor</w:t>
      </w:r>
    </w:p>
    <w:p w14:paraId="23345CB3" w14:textId="03242269" w:rsidR="00E97402" w:rsidRPr="004B014F" w:rsidRDefault="00E97402">
      <w:pPr>
        <w:pStyle w:val="Abstract"/>
        <w:rPr>
          <w:lang w:val="es-CR"/>
        </w:rPr>
      </w:pPr>
      <w:r>
        <w:rPr>
          <w:i/>
          <w:iCs/>
          <w:lang w:val="es"/>
        </w:rPr>
        <w:t>Resumen</w:t>
      </w:r>
      <w:r w:rsidR="00C621D6">
        <w:rPr>
          <w:lang w:val="es"/>
        </w:rPr>
        <w:t xml:space="preserve">—Estas instrucciones le proporcionan directrices para preparar documentos para </w:t>
      </w:r>
      <w:r w:rsidR="00735294">
        <w:rPr>
          <w:lang w:val="es"/>
        </w:rPr>
        <w:t>la presentación de informes y proyectos</w:t>
      </w:r>
      <w:r>
        <w:rPr>
          <w:i/>
          <w:iCs/>
          <w:lang w:val="es"/>
        </w:rPr>
        <w:t>.</w:t>
      </w:r>
      <w:r w:rsidR="00735294">
        <w:rPr>
          <w:i/>
          <w:iCs/>
          <w:lang w:val="es"/>
        </w:rPr>
        <w:t xml:space="preserve"> </w:t>
      </w:r>
      <w:r>
        <w:rPr>
          <w:lang w:val="es"/>
        </w:rPr>
        <w:t>Utilice este documento como plantilla si está utilizando Microsoft</w:t>
      </w:r>
      <w:r w:rsidR="00735294">
        <w:rPr>
          <w:lang w:val="es"/>
        </w:rPr>
        <w:t xml:space="preserve"> </w:t>
      </w:r>
      <w:r w:rsidR="00735294">
        <w:rPr>
          <w:i/>
          <w:iCs/>
          <w:lang w:val="es"/>
        </w:rPr>
        <w:t xml:space="preserve">Word </w:t>
      </w:r>
      <w:r w:rsidR="00392DBA">
        <w:rPr>
          <w:lang w:val="es"/>
        </w:rPr>
        <w:t>6.0 o posterior. De lo contrario, utilice este documento como un conjunto de instrucciones. El</w:t>
      </w:r>
      <w:r w:rsidR="00735294">
        <w:rPr>
          <w:lang w:val="es"/>
        </w:rPr>
        <w:t xml:space="preserve"> archivo electrónico de su </w:t>
      </w:r>
      <w:proofErr w:type="spellStart"/>
      <w:r w:rsidR="00735294">
        <w:rPr>
          <w:lang w:val="es"/>
        </w:rPr>
        <w:t>paper</w:t>
      </w:r>
      <w:proofErr w:type="spellEnd"/>
      <w:r w:rsidR="00392DBA">
        <w:rPr>
          <w:lang w:val="es"/>
        </w:rPr>
        <w:t xml:space="preserve"> se formateará en IEEE. Los títulos de </w:t>
      </w:r>
      <w:proofErr w:type="spellStart"/>
      <w:r w:rsidR="00735294">
        <w:rPr>
          <w:lang w:val="es"/>
        </w:rPr>
        <w:t>paper</w:t>
      </w:r>
      <w:proofErr w:type="spellEnd"/>
      <w:r w:rsidR="00735294">
        <w:rPr>
          <w:lang w:val="es"/>
        </w:rPr>
        <w:t xml:space="preserve"> </w:t>
      </w:r>
      <w:r w:rsidR="00392DBA">
        <w:rPr>
          <w:lang w:val="es"/>
        </w:rPr>
        <w:t xml:space="preserve">deben escribirse en mayúsculas y minúsculas, no </w:t>
      </w:r>
      <w:r w:rsidR="00AA06D1">
        <w:rPr>
          <w:lang w:val="es"/>
        </w:rPr>
        <w:t xml:space="preserve">solamente </w:t>
      </w:r>
      <w:r w:rsidR="00392DBA">
        <w:rPr>
          <w:lang w:val="es"/>
        </w:rPr>
        <w:t xml:space="preserve">en mayúsculas. Evite escribir fórmulas largas con subíndices en el título; fórmulas cortas que identifican los elementos están bien (por ejemplo, "Nd-Fe–B"). No escriba "(Invitado)" en el título. Los nombres completos de los autores se prefieren en el campo de autor, pero no son necesarios. Ponga un espacio entre las iniciales de los autores. Defina todos los símbolos utilizados en el resumen. No cite referencias en </w:t>
      </w:r>
      <w:r w:rsidR="00AA06D1">
        <w:rPr>
          <w:lang w:val="es"/>
        </w:rPr>
        <w:t>el resumen</w:t>
      </w:r>
      <w:r w:rsidR="00392DBA">
        <w:rPr>
          <w:lang w:val="es"/>
        </w:rPr>
        <w:t>. No elimine la línea en blanco inmediatamente por encima del resumen; establece la nota al pie en la parte inferior de esta columna.</w:t>
      </w:r>
    </w:p>
    <w:p w14:paraId="2AD5107A" w14:textId="77777777" w:rsidR="00E97402" w:rsidRPr="004B014F" w:rsidRDefault="00E97402">
      <w:pPr>
        <w:rPr>
          <w:lang w:val="es-CR"/>
        </w:rPr>
      </w:pPr>
    </w:p>
    <w:p w14:paraId="4AE5DCCE" w14:textId="793E6C5A" w:rsidR="00E97402" w:rsidRPr="004B014F" w:rsidRDefault="00AA06D1">
      <w:pPr>
        <w:pStyle w:val="IndexTerms"/>
        <w:rPr>
          <w:lang w:val="es-CR"/>
        </w:rPr>
      </w:pPr>
      <w:bookmarkStart w:id="0" w:name="PointTmp"/>
      <w:r>
        <w:rPr>
          <w:i/>
          <w:iCs/>
          <w:lang w:val="es"/>
        </w:rPr>
        <w:t>Palabras clave</w:t>
      </w:r>
      <w:r w:rsidR="00D5536F">
        <w:rPr>
          <w:lang w:val="es"/>
        </w:rPr>
        <w:t xml:space="preserve">—Introduzca palabras o frases clave en orden alfabético, separadas por comas. Para obtener una lista de palabras clave sugeridas, envíe un correo electrónico en blanco a </w:t>
      </w:r>
      <w:hyperlink r:id="rId8" w:history="1">
        <w:r w:rsidR="00E97402">
          <w:rPr>
            <w:rStyle w:val="Hipervnculo"/>
            <w:lang w:val="es"/>
          </w:rPr>
          <w:t>keywords@ieee.org</w:t>
        </w:r>
      </w:hyperlink>
      <w:r w:rsidR="00E97402">
        <w:rPr>
          <w:lang w:val="es"/>
        </w:rPr>
        <w:t xml:space="preserve"> o visite </w:t>
      </w:r>
      <w:hyperlink r:id="rId9" w:history="1">
        <w:r w:rsidR="00E97402" w:rsidRPr="00F65266">
          <w:rPr>
            <w:rStyle w:val="Hipervnculo"/>
            <w:b w:val="0"/>
            <w:bCs w:val="0"/>
            <w:szCs w:val="20"/>
            <w:lang w:val="es"/>
          </w:rPr>
          <w:t>http://www.ieee.org/organizations/pubs/ani_prod/keywrd98.txt</w:t>
        </w:r>
      </w:hyperlink>
    </w:p>
    <w:p w14:paraId="6F54A56C" w14:textId="77777777" w:rsidR="00E97402" w:rsidRPr="004B014F" w:rsidRDefault="00E97402">
      <w:pPr>
        <w:rPr>
          <w:lang w:val="es-CR"/>
        </w:rPr>
      </w:pPr>
    </w:p>
    <w:bookmarkEnd w:id="0"/>
    <w:p w14:paraId="1D5B113B" w14:textId="1825F190" w:rsidR="00E97402" w:rsidRDefault="00E97402">
      <w:pPr>
        <w:pStyle w:val="Ttulo1"/>
      </w:pPr>
      <w:r>
        <w:rPr>
          <w:sz w:val="16"/>
          <w:szCs w:val="16"/>
          <w:lang w:val="es"/>
        </w:rPr>
        <w:t>I NTRODUC</w:t>
      </w:r>
      <w:r w:rsidR="009C15B8">
        <w:rPr>
          <w:sz w:val="16"/>
          <w:szCs w:val="16"/>
          <w:lang w:val="es"/>
        </w:rPr>
        <w:t>C</w:t>
      </w:r>
      <w:r>
        <w:rPr>
          <w:sz w:val="16"/>
          <w:szCs w:val="16"/>
          <w:lang w:val="es"/>
        </w:rPr>
        <w:t>ION</w:t>
      </w:r>
    </w:p>
    <w:p w14:paraId="49B0B49D" w14:textId="52E9104D" w:rsidR="00E97402" w:rsidRDefault="009C15B8">
      <w:pPr>
        <w:pStyle w:val="Text"/>
        <w:keepNext/>
        <w:framePr w:dropCap="drop" w:lines="2" w:wrap="auto" w:vAnchor="text" w:hAnchor="text"/>
        <w:spacing w:line="480" w:lineRule="exact"/>
        <w:ind w:firstLine="0"/>
        <w:rPr>
          <w:smallCaps/>
          <w:position w:val="-3"/>
          <w:sz w:val="56"/>
          <w:szCs w:val="56"/>
        </w:rPr>
      </w:pPr>
      <w:r>
        <w:rPr>
          <w:position w:val="-3"/>
          <w:sz w:val="56"/>
          <w:szCs w:val="56"/>
          <w:lang w:val="es"/>
        </w:rPr>
        <w:t>E</w:t>
      </w:r>
    </w:p>
    <w:p w14:paraId="1B0DBD02" w14:textId="58E16A2F" w:rsidR="00E97402" w:rsidRPr="004B014F" w:rsidRDefault="009C15B8">
      <w:pPr>
        <w:pStyle w:val="Text"/>
        <w:ind w:firstLine="0"/>
        <w:rPr>
          <w:lang w:val="es-CR"/>
        </w:rPr>
      </w:pPr>
      <w:r w:rsidRPr="009C15B8">
        <w:rPr>
          <w:smallCaps/>
          <w:lang w:val="es-CR"/>
        </w:rPr>
        <w:t>STE</w:t>
      </w:r>
      <w:r>
        <w:rPr>
          <w:smallCaps/>
          <w:lang w:val="es"/>
        </w:rPr>
        <w:t xml:space="preserve"> </w:t>
      </w:r>
      <w:r>
        <w:rPr>
          <w:lang w:val="es"/>
        </w:rPr>
        <w:t xml:space="preserve">documento </w:t>
      </w:r>
      <w:r w:rsidR="00E97402">
        <w:rPr>
          <w:lang w:val="es"/>
        </w:rPr>
        <w:t xml:space="preserve">es una plantilla para </w:t>
      </w:r>
      <w:proofErr w:type="spellStart"/>
      <w:r w:rsidR="00E97402">
        <w:rPr>
          <w:lang w:val="es"/>
        </w:rPr>
        <w:t>microsoft</w:t>
      </w:r>
      <w:proofErr w:type="spellEnd"/>
      <w:r w:rsidR="00E97402">
        <w:rPr>
          <w:lang w:val="es"/>
        </w:rPr>
        <w:t xml:space="preserve"> </w:t>
      </w:r>
      <w:r w:rsidR="00E97402">
        <w:rPr>
          <w:i/>
          <w:iCs/>
          <w:lang w:val="es"/>
        </w:rPr>
        <w:t>Word</w:t>
      </w:r>
      <w:r w:rsidR="004C1E16">
        <w:rPr>
          <w:lang w:val="es"/>
        </w:rPr>
        <w:t xml:space="preserve"> versión 6.0 o posterior. Si está leyendo una versión en </w:t>
      </w:r>
      <w:proofErr w:type="spellStart"/>
      <w:r>
        <w:rPr>
          <w:lang w:val="es"/>
        </w:rPr>
        <w:t>paper</w:t>
      </w:r>
      <w:proofErr w:type="spellEnd"/>
      <w:r w:rsidR="004C1E16">
        <w:rPr>
          <w:lang w:val="es"/>
        </w:rPr>
        <w:t xml:space="preserve"> o PDF de este documento, descargue el archivo electrónico TRANS-JOUR. DOC, desde el sitio web</w:t>
      </w:r>
      <w:r w:rsidR="00E97402">
        <w:rPr>
          <w:lang w:val="es"/>
        </w:rPr>
        <w:t xml:space="preserve"> de IEEE en</w:t>
      </w:r>
      <w:hyperlink r:id="rId10" w:history="1">
        <w:r w:rsidR="00625E96" w:rsidRPr="00625E96">
          <w:rPr>
            <w:rStyle w:val="Hipervnculo"/>
            <w:sz w:val="18"/>
            <w:lang w:val="es"/>
          </w:rPr>
          <w:t xml:space="preserve"> http://www.ieee.org/web/publications/authors/transjnl/index.html</w:t>
        </w:r>
      </w:hyperlink>
      <w:r w:rsidR="00E97402">
        <w:rPr>
          <w:lang w:val="es"/>
        </w:rPr>
        <w:t xml:space="preserve"> para que pueda utilizarlo para preparar su manuscrito. Si prefiere utilizar LATEX, descargue el estilo LATEX de IEEE y los archivos de muestra desde la misma página web. Utilice estos archivos LATEX para forma</w:t>
      </w:r>
      <w:r>
        <w:rPr>
          <w:lang w:val="es"/>
        </w:rPr>
        <w:t>to</w:t>
      </w:r>
      <w:r w:rsidR="00E97402">
        <w:rPr>
          <w:lang w:val="es"/>
        </w:rPr>
        <w:t xml:space="preserve">, pero por favor siga las instrucciones </w:t>
      </w:r>
      <w:r w:rsidR="0065380A">
        <w:rPr>
          <w:lang w:val="es"/>
        </w:rPr>
        <w:t>contenidas en este documento que fueron editadas acorde a las necesidades del curso</w:t>
      </w:r>
      <w:r w:rsidR="00E97402">
        <w:rPr>
          <w:lang w:val="es"/>
        </w:rPr>
        <w:t>.</w:t>
      </w:r>
    </w:p>
    <w:p w14:paraId="7918C49F" w14:textId="37800B8B" w:rsidR="00E97402" w:rsidRDefault="00E97402">
      <w:pPr>
        <w:pStyle w:val="Text"/>
        <w:rPr>
          <w:lang w:val="es"/>
        </w:rPr>
      </w:pPr>
      <w:r>
        <w:rPr>
          <w:lang w:val="es"/>
        </w:rPr>
        <w:t xml:space="preserve">Si su documento está destinado a una conferencia, </w:t>
      </w:r>
      <w:r w:rsidR="0065380A">
        <w:rPr>
          <w:lang w:val="es"/>
        </w:rPr>
        <w:t>utilice la versión sin editar expuesta en los links anteriores</w:t>
      </w:r>
      <w:r>
        <w:rPr>
          <w:lang w:val="es"/>
        </w:rPr>
        <w:t>.</w:t>
      </w:r>
    </w:p>
    <w:p w14:paraId="38409675" w14:textId="77777777" w:rsidR="0065380A" w:rsidRPr="004B014F" w:rsidRDefault="0065380A">
      <w:pPr>
        <w:pStyle w:val="Text"/>
        <w:rPr>
          <w:lang w:val="es-CR"/>
        </w:rPr>
      </w:pPr>
    </w:p>
    <w:p w14:paraId="463C123B" w14:textId="77176AED" w:rsidR="008A3C23" w:rsidRPr="004B014F" w:rsidRDefault="00904C7E" w:rsidP="001F4C5C">
      <w:pPr>
        <w:pStyle w:val="Ttulo1"/>
        <w:rPr>
          <w:lang w:val="es-CR"/>
        </w:rPr>
      </w:pPr>
      <w:r>
        <w:rPr>
          <w:lang w:val="es"/>
        </w:rPr>
        <w:t>Directrices para la preparación de manuscritos</w:t>
      </w:r>
    </w:p>
    <w:p w14:paraId="09942EB0" w14:textId="55B41793" w:rsidR="00E97402" w:rsidRPr="004B014F" w:rsidRDefault="00F33D49">
      <w:pPr>
        <w:pStyle w:val="Text"/>
        <w:rPr>
          <w:lang w:val="es-CR"/>
        </w:rPr>
      </w:pPr>
      <w:r>
        <w:rPr>
          <w:lang w:val="es"/>
        </w:rPr>
        <w:t>Algunas versiones pueden tener formas alternativas de acceder a las mismas funcionalidades que se indican</w:t>
      </w:r>
      <w:r w:rsidR="008C48EE">
        <w:rPr>
          <w:lang w:val="es"/>
        </w:rPr>
        <w:t xml:space="preserve"> </w:t>
      </w:r>
      <w:r w:rsidR="003427CE">
        <w:rPr>
          <w:lang w:val="es"/>
        </w:rPr>
        <w:t>aquí. A continuación, escriba sobre secciones de</w:t>
      </w:r>
      <w:r w:rsidR="001E64BE">
        <w:rPr>
          <w:lang w:val="es"/>
        </w:rPr>
        <w:t>l documento</w:t>
      </w:r>
      <w:r w:rsidR="003427CE">
        <w:rPr>
          <w:lang w:val="es"/>
        </w:rPr>
        <w:t xml:space="preserve"> o cortar y pegar desde otro documento y utilizar estilos de marcado. El menú de estilo desplegable se encuentra a la izquierda de la </w:t>
      </w:r>
      <w:r w:rsidR="00E97402">
        <w:rPr>
          <w:lang w:val="es"/>
        </w:rPr>
        <w:t xml:space="preserve">barra de herramientas de formato en la parte superior de la ventana de </w:t>
      </w:r>
      <w:r w:rsidR="00E97402">
        <w:rPr>
          <w:i/>
          <w:iCs/>
          <w:lang w:val="es"/>
        </w:rPr>
        <w:t>Word</w:t>
      </w:r>
      <w:r w:rsidR="00E97402">
        <w:rPr>
          <w:lang w:val="es"/>
        </w:rPr>
        <w:t xml:space="preserve"> (por ejemplo, el estilo en este punto del documento es "Texto"). Resalte una sección que desee designar con un estilo determinado y, a continuación, seleccione el nombre adecuado en el menú de estilos. El estilo ajustará las fuentes y el interlineado. </w:t>
      </w:r>
      <w:r w:rsidR="00E97402" w:rsidRPr="00392DBA">
        <w:rPr>
          <w:bCs/>
          <w:lang w:val="es"/>
        </w:rPr>
        <w:t xml:space="preserve">No cambie los tamaños de fuente o el interlineado para </w:t>
      </w:r>
      <w:r w:rsidR="001E64BE">
        <w:rPr>
          <w:bCs/>
          <w:lang w:val="es"/>
        </w:rPr>
        <w:t>obligar</w:t>
      </w:r>
      <w:r w:rsidR="00E97402" w:rsidRPr="00392DBA">
        <w:rPr>
          <w:bCs/>
          <w:lang w:val="es"/>
        </w:rPr>
        <w:t xml:space="preserve"> más texto en un número limitado de páginas.</w:t>
      </w:r>
      <w:r w:rsidR="00E97402">
        <w:rPr>
          <w:lang w:val="es"/>
        </w:rPr>
        <w:t>Utilice cursiva para enfatizar; no subrayar.</w:t>
      </w:r>
    </w:p>
    <w:p w14:paraId="14CFD3D5" w14:textId="1D016FE9" w:rsidR="00E97402" w:rsidRPr="004B014F" w:rsidRDefault="00E97402">
      <w:pPr>
        <w:pStyle w:val="Text"/>
        <w:rPr>
          <w:lang w:val="es-CR"/>
        </w:rPr>
      </w:pPr>
      <w:r>
        <w:rPr>
          <w:lang w:val="es"/>
        </w:rPr>
        <w:t xml:space="preserve">Para insertar imágenes en </w:t>
      </w:r>
      <w:r>
        <w:rPr>
          <w:i/>
          <w:iCs/>
          <w:lang w:val="es"/>
        </w:rPr>
        <w:t>Word,</w:t>
      </w:r>
      <w:r>
        <w:rPr>
          <w:lang w:val="es"/>
        </w:rPr>
        <w:t xml:space="preserve"> coloque el cursor en el punto de inserción y utilice Insertar</w:t>
      </w:r>
      <w:r w:rsidR="001E64BE">
        <w:rPr>
          <w:lang w:val="es"/>
        </w:rPr>
        <w:t xml:space="preserve"> |</w:t>
      </w:r>
      <w:r>
        <w:rPr>
          <w:lang w:val="es"/>
        </w:rPr>
        <w:t xml:space="preserve"> Imagen</w:t>
      </w:r>
      <w:r w:rsidR="00192E91">
        <w:rPr>
          <w:lang w:val="es"/>
        </w:rPr>
        <w:t xml:space="preserve"> </w:t>
      </w:r>
      <w:proofErr w:type="gramStart"/>
      <w:r w:rsidR="00192E91">
        <w:rPr>
          <w:lang w:val="es"/>
        </w:rPr>
        <w:t>|</w:t>
      </w:r>
      <w:r>
        <w:rPr>
          <w:lang w:val="es"/>
        </w:rPr>
        <w:t xml:space="preserve">  Desde</w:t>
      </w:r>
      <w:proofErr w:type="gramEnd"/>
      <w:r>
        <w:rPr>
          <w:lang w:val="es"/>
        </w:rPr>
        <w:t xml:space="preserve"> Archivo o copiar la imagen </w:t>
      </w:r>
      <w:r w:rsidR="00192E91">
        <w:rPr>
          <w:lang w:val="es"/>
        </w:rPr>
        <w:t>desde</w:t>
      </w:r>
      <w:r>
        <w:rPr>
          <w:lang w:val="es"/>
        </w:rPr>
        <w:t xml:space="preserve"> el portapapeles de Windows </w:t>
      </w:r>
      <w:r w:rsidR="00192E91">
        <w:rPr>
          <w:lang w:val="es"/>
        </w:rPr>
        <w:t>para editar</w:t>
      </w:r>
      <w:r>
        <w:rPr>
          <w:lang w:val="es"/>
        </w:rPr>
        <w:t>,</w:t>
      </w:r>
      <w:r w:rsidR="00192E91">
        <w:rPr>
          <w:lang w:val="es"/>
        </w:rPr>
        <w:t xml:space="preserve"> o </w:t>
      </w:r>
      <w:r w:rsidR="008C48EE">
        <w:rPr>
          <w:lang w:val="es"/>
        </w:rPr>
        <w:t xml:space="preserve"> | </w:t>
      </w:r>
      <w:r>
        <w:rPr>
          <w:lang w:val="es"/>
        </w:rPr>
        <w:t>Pega</w:t>
      </w:r>
      <w:r w:rsidR="008C48EE">
        <w:rPr>
          <w:lang w:val="es"/>
        </w:rPr>
        <w:t>do</w:t>
      </w:r>
      <w:r>
        <w:rPr>
          <w:lang w:val="es"/>
        </w:rPr>
        <w:t xml:space="preserve"> Especial</w:t>
      </w:r>
      <w:r w:rsidR="008C48EE">
        <w:rPr>
          <w:lang w:val="es"/>
        </w:rPr>
        <w:t xml:space="preserve"> | </w:t>
      </w:r>
      <w:r>
        <w:rPr>
          <w:lang w:val="es"/>
        </w:rPr>
        <w:t xml:space="preserve">Imagen (con "sobre </w:t>
      </w:r>
      <w:r w:rsidR="00BB58F7">
        <w:rPr>
          <w:lang w:val="es"/>
        </w:rPr>
        <w:t xml:space="preserve">posición de </w:t>
      </w:r>
      <w:r>
        <w:rPr>
          <w:lang w:val="es"/>
        </w:rPr>
        <w:t xml:space="preserve">texto"). </w:t>
      </w:r>
    </w:p>
    <w:p w14:paraId="4CFE71E7" w14:textId="77777777" w:rsidR="00E97B99" w:rsidRDefault="00E97B99" w:rsidP="00E97B99">
      <w:pPr>
        <w:pStyle w:val="Ttulo2"/>
      </w:pPr>
      <w:r>
        <w:rPr>
          <w:lang w:val="es"/>
        </w:rPr>
        <w:t>Abreviaturas y acrónimos</w:t>
      </w:r>
    </w:p>
    <w:p w14:paraId="586486DB" w14:textId="762D04A3" w:rsidR="00E97B99" w:rsidRPr="004B014F" w:rsidRDefault="00E97B99" w:rsidP="00E97B99">
      <w:pPr>
        <w:pStyle w:val="Text"/>
        <w:ind w:firstLine="144"/>
        <w:rPr>
          <w:lang w:val="es-CR"/>
        </w:rPr>
      </w:pPr>
      <w:r>
        <w:rPr>
          <w:lang w:val="es"/>
        </w:rPr>
        <w:t>Defina las abreviaturas y acrónimos la primera vez que se utilicen en el texto, incluso después de que ya se hayan definido en el resumen. No es necesario definir abreviaturas como IEEE, SI, ac y dc. Las abreviaturas que incorporan períodos no deben tener espacios: escriba "C.N.R.S.", no "C. N. R. S." No utilice abreviaturas en el título a menos que sean inevitables (por ejemplo, "IEEE" en el título de este artículo).</w:t>
      </w:r>
    </w:p>
    <w:p w14:paraId="23965488" w14:textId="77777777" w:rsidR="00E97B99" w:rsidRPr="004B014F" w:rsidRDefault="00E97B99">
      <w:pPr>
        <w:pStyle w:val="Text"/>
        <w:rPr>
          <w:lang w:val="es-CR"/>
        </w:rPr>
      </w:pPr>
    </w:p>
    <w:p w14:paraId="59359822" w14:textId="77777777" w:rsidR="00E97B99" w:rsidRDefault="00E97B99" w:rsidP="00E97B99">
      <w:pPr>
        <w:pStyle w:val="Ttulo2"/>
      </w:pPr>
      <w:r>
        <w:rPr>
          <w:lang w:val="es"/>
        </w:rPr>
        <w:t>Otras Recomendaciones</w:t>
      </w:r>
    </w:p>
    <w:p w14:paraId="781A2910" w14:textId="004897C7" w:rsidR="00E97B99" w:rsidRPr="004B014F" w:rsidRDefault="00E97B99" w:rsidP="00E97B99">
      <w:pPr>
        <w:pStyle w:val="Text"/>
        <w:rPr>
          <w:lang w:val="es-CR"/>
        </w:rPr>
      </w:pPr>
      <w:r>
        <w:rPr>
          <w:lang w:val="es"/>
        </w:rPr>
        <w:t>Utilice un espacio después de los puntos y los dos puntos. Modificadores complejos de separa</w:t>
      </w:r>
      <w:r w:rsidR="00EB5E25">
        <w:rPr>
          <w:lang w:val="es"/>
        </w:rPr>
        <w:t>dores</w:t>
      </w:r>
      <w:r>
        <w:rPr>
          <w:lang w:val="es"/>
        </w:rPr>
        <w:t>: "magnetización refrigerada por campo cero." Evite colgar participios colgantes, como, "Usando (1), se calculó el potencial." [No está claro quién o qué usó (1).] Escriba en su lugar, "El potencial se calculó usando (1)" o "Us</w:t>
      </w:r>
      <w:r w:rsidR="00EB5E25">
        <w:rPr>
          <w:lang w:val="es"/>
        </w:rPr>
        <w:t>ando</w:t>
      </w:r>
      <w:r>
        <w:rPr>
          <w:lang w:val="es"/>
        </w:rPr>
        <w:t xml:space="preserve"> (1), calculamos el potencial."</w:t>
      </w:r>
    </w:p>
    <w:p w14:paraId="1EA64D6A" w14:textId="3E10FF79" w:rsidR="00E97B99" w:rsidRPr="004B014F" w:rsidRDefault="00E97B99" w:rsidP="00E97B99">
      <w:pPr>
        <w:pStyle w:val="Text"/>
        <w:rPr>
          <w:lang w:val="es-CR"/>
        </w:rPr>
      </w:pPr>
      <w:r>
        <w:rPr>
          <w:lang w:val="es"/>
        </w:rPr>
        <w:t>Utilice un cero antes de los puntos decimales: "0.25," no ".25." Utilice "cm</w:t>
      </w:r>
      <w:r>
        <w:rPr>
          <w:vertAlign w:val="superscript"/>
          <w:lang w:val="es"/>
        </w:rPr>
        <w:t>3</w:t>
      </w:r>
      <w:r>
        <w:rPr>
          <w:lang w:val="es"/>
        </w:rPr>
        <w:t xml:space="preserve">," no "cc." Indique las dimensiones de la muestra como "0,1 cm </w:t>
      </w:r>
      <w:r>
        <w:rPr>
          <w:lang w:val="es"/>
        </w:rPr>
        <w:sym w:font="Symbol" w:char="F0B4"/>
      </w:r>
      <w:r>
        <w:rPr>
          <w:lang w:val="es"/>
        </w:rPr>
        <w:t>0,2 cm", no "0,1</w:t>
      </w:r>
      <w:r>
        <w:rPr>
          <w:lang w:val="es"/>
        </w:rPr>
        <w:sym w:font="Symbol" w:char="F0B4"/>
      </w:r>
      <w:r>
        <w:rPr>
          <w:lang w:val="es"/>
        </w:rPr>
        <w:t>0,2 cm</w:t>
      </w:r>
      <w:r>
        <w:rPr>
          <w:vertAlign w:val="superscript"/>
          <w:lang w:val="es"/>
        </w:rPr>
        <w:t>2</w:t>
      </w:r>
      <w:r w:rsidR="00216141">
        <w:rPr>
          <w:lang w:val="es"/>
        </w:rPr>
        <w:t>." La abreviatura de "segundos" es "s", no "seg." Utilice "Wb/m</w:t>
      </w:r>
      <w:r>
        <w:rPr>
          <w:vertAlign w:val="superscript"/>
          <w:lang w:val="es"/>
        </w:rPr>
        <w:t>2</w:t>
      </w:r>
      <w:r>
        <w:rPr>
          <w:lang w:val="es"/>
        </w:rPr>
        <w:t>"o "webers por metro cuadrado," no "webers/m</w:t>
      </w:r>
      <w:r>
        <w:rPr>
          <w:vertAlign w:val="superscript"/>
          <w:lang w:val="es"/>
        </w:rPr>
        <w:t>2</w:t>
      </w:r>
      <w:r>
        <w:rPr>
          <w:lang w:val="es"/>
        </w:rPr>
        <w:t>." Cuando exprese un rango de valores, escriba "7 a 9" o "7-9", no "7-9."</w:t>
      </w:r>
    </w:p>
    <w:p w14:paraId="6CF4A60F" w14:textId="77777777" w:rsidR="00E97B99" w:rsidRPr="004B014F" w:rsidRDefault="00E97B99" w:rsidP="00E97B99">
      <w:pPr>
        <w:pStyle w:val="Text"/>
        <w:rPr>
          <w:lang w:val="es-CR"/>
        </w:rPr>
      </w:pPr>
      <w:r>
        <w:rPr>
          <w:lang w:val="es"/>
        </w:rPr>
        <w:t>Una declaración entre paréntesis al final de una oración está puntuada fuera del paréntesis de cierre (como este). (Una oración entre paréntesis está puntuada entre paréntesis.) En inglés americano, los puntos y las comas están entre comillas, como "este período". ¡Otra puntuación está "fuera"! Evitar las contracciones; por ejemplo, escriba "no" en lugar de "no". Se prefiere la coma serie: "A, B y C" en lugar de "A, B y C."</w:t>
      </w:r>
    </w:p>
    <w:p w14:paraId="00938364" w14:textId="7BF35E5E" w:rsidR="00E97B99" w:rsidRPr="004B014F" w:rsidRDefault="00E97B99" w:rsidP="00E97B99">
      <w:pPr>
        <w:pStyle w:val="Text"/>
        <w:rPr>
          <w:lang w:val="es-CR"/>
        </w:rPr>
      </w:pPr>
      <w:r>
        <w:rPr>
          <w:lang w:val="es"/>
        </w:rPr>
        <w:t xml:space="preserve">Si lo desea, puede escribir en primera persona singular o plural y utilizar la voz activa ("Observé que ..." o "Observamos </w:t>
      </w:r>
      <w:r>
        <w:rPr>
          <w:lang w:val="es"/>
        </w:rPr>
        <w:lastRenderedPageBreak/>
        <w:t xml:space="preserve">que ..." en lugar de "Se observó que ..."). Recuerde revisar la ortografía. </w:t>
      </w:r>
    </w:p>
    <w:p w14:paraId="2366501B" w14:textId="5D01EF98" w:rsidR="00E97B99" w:rsidRDefault="00E97B99" w:rsidP="00E97B99">
      <w:pPr>
        <w:pStyle w:val="Ttulo1"/>
      </w:pPr>
      <w:r>
        <w:rPr>
          <w:lang w:val="es"/>
        </w:rPr>
        <w:t>M</w:t>
      </w:r>
      <w:r>
        <w:rPr>
          <w:sz w:val="16"/>
          <w:szCs w:val="16"/>
          <w:lang w:val="es"/>
        </w:rPr>
        <w:t>AT</w:t>
      </w:r>
      <w:r w:rsidR="00EC7A0F">
        <w:rPr>
          <w:sz w:val="16"/>
          <w:szCs w:val="16"/>
          <w:lang w:val="es"/>
        </w:rPr>
        <w:t>EMATICA</w:t>
      </w:r>
    </w:p>
    <w:p w14:paraId="271BE670" w14:textId="049365A7" w:rsidR="00E97B99" w:rsidRPr="004B014F" w:rsidRDefault="00E97B99" w:rsidP="00E97B99">
      <w:pPr>
        <w:pStyle w:val="Text"/>
        <w:rPr>
          <w:lang w:val="es-CR"/>
        </w:rPr>
      </w:pPr>
      <w:r>
        <w:rPr>
          <w:lang w:val="es"/>
        </w:rPr>
        <w:t xml:space="preserve">Si está utilizando </w:t>
      </w:r>
      <w:r>
        <w:rPr>
          <w:i/>
          <w:iCs/>
          <w:lang w:val="es"/>
        </w:rPr>
        <w:t>Word,</w:t>
      </w:r>
      <w:r>
        <w:rPr>
          <w:lang w:val="es"/>
        </w:rPr>
        <w:t xml:space="preserve"> utilice el Editor de ecuaciones de Microsoft o el complemento </w:t>
      </w:r>
      <w:proofErr w:type="spellStart"/>
      <w:r>
        <w:rPr>
          <w:i/>
          <w:iCs/>
          <w:lang w:val="es"/>
        </w:rPr>
        <w:t>MathType</w:t>
      </w:r>
      <w:proofErr w:type="spellEnd"/>
      <w:r>
        <w:rPr>
          <w:lang w:val="es"/>
        </w:rPr>
        <w:t xml:space="preserve"> (http://www.mathtype.com) para las ecuaciones en el documento (Insertar</w:t>
      </w:r>
      <w:r w:rsidR="00B53B12">
        <w:rPr>
          <w:lang w:val="es"/>
        </w:rPr>
        <w:t xml:space="preserve"> | </w:t>
      </w:r>
      <w:r>
        <w:rPr>
          <w:lang w:val="es"/>
        </w:rPr>
        <w:t>Objeto</w:t>
      </w:r>
      <w:r w:rsidR="00B53B12">
        <w:rPr>
          <w:lang w:val="es"/>
        </w:rPr>
        <w:t xml:space="preserve"> | </w:t>
      </w:r>
      <w:r>
        <w:rPr>
          <w:lang w:val="es"/>
        </w:rPr>
        <w:t xml:space="preserve">Crear </w:t>
      </w:r>
      <w:r w:rsidR="00B53B12">
        <w:rPr>
          <w:lang w:val="es"/>
        </w:rPr>
        <w:t>N</w:t>
      </w:r>
      <w:r>
        <w:rPr>
          <w:lang w:val="es"/>
        </w:rPr>
        <w:t>uevo</w:t>
      </w:r>
      <w:r w:rsidR="00B53B12">
        <w:rPr>
          <w:lang w:val="es"/>
        </w:rPr>
        <w:t xml:space="preserve"> |</w:t>
      </w:r>
      <w:r>
        <w:rPr>
          <w:lang w:val="es"/>
        </w:rPr>
        <w:t xml:space="preserve"> Ecuación de Microsoft </w:t>
      </w:r>
      <w:r>
        <w:rPr>
          <w:i/>
          <w:iCs/>
          <w:lang w:val="es"/>
        </w:rPr>
        <w:t>o</w:t>
      </w:r>
      <w:r>
        <w:rPr>
          <w:lang w:val="es"/>
        </w:rPr>
        <w:t xml:space="preserve"> Ecuación </w:t>
      </w:r>
      <w:proofErr w:type="spellStart"/>
      <w:r>
        <w:rPr>
          <w:lang w:val="es"/>
        </w:rPr>
        <w:t>MathType</w:t>
      </w:r>
      <w:proofErr w:type="spellEnd"/>
      <w:r>
        <w:rPr>
          <w:lang w:val="es"/>
        </w:rPr>
        <w:t>). No se debe seleccionar "</w:t>
      </w:r>
      <w:r w:rsidR="00BD0079">
        <w:rPr>
          <w:lang w:val="es"/>
        </w:rPr>
        <w:t>Escribir</w:t>
      </w:r>
      <w:r>
        <w:rPr>
          <w:lang w:val="es"/>
        </w:rPr>
        <w:t xml:space="preserve"> sobre texto".</w:t>
      </w:r>
    </w:p>
    <w:p w14:paraId="74642D3A" w14:textId="77777777" w:rsidR="00E97B99" w:rsidRDefault="00E97B99" w:rsidP="00E97B99">
      <w:pPr>
        <w:pStyle w:val="Ttulo2"/>
      </w:pPr>
      <w:r>
        <w:rPr>
          <w:lang w:val="es"/>
        </w:rPr>
        <w:t>Ecuaciones</w:t>
      </w:r>
    </w:p>
    <w:p w14:paraId="42280268" w14:textId="77777777" w:rsidR="00E97B99" w:rsidRPr="004B014F" w:rsidRDefault="00E97B99" w:rsidP="00E97B99">
      <w:pPr>
        <w:pStyle w:val="Text"/>
        <w:rPr>
          <w:lang w:val="es-CR"/>
        </w:rPr>
      </w:pPr>
      <w:r>
        <w:rPr>
          <w:lang w:val="es"/>
        </w:rPr>
        <w:t xml:space="preserve">Ecuaciones numéricas consecutivamente con números de ecuación entre paréntesis al ras con el margen derecho, como en (1). En primer lugar, utilice el editor de ecuaciones para crear la ecuación. A continuación, seleccione el estilo de marcado "Ecuación". Presione la tecla de tabulación y escriba el número de ecuación entre paréntesis. Para que sus ecuaciones sean más compactas, puede utilizar el solidus </w:t>
      </w:r>
      <w:proofErr w:type="gramStart"/>
      <w:r>
        <w:rPr>
          <w:lang w:val="es"/>
        </w:rPr>
        <w:t>( /</w:t>
      </w:r>
      <w:proofErr w:type="gramEnd"/>
      <w:r>
        <w:rPr>
          <w:lang w:val="es"/>
        </w:rPr>
        <w:t xml:space="preserve"> ), la función exp o los exponentes apropiados. Utilice paréntesis para evitar ambiguedades en los denominadores. Puntuar ecuaciones cuando son parte de una oración, como en</w:t>
      </w:r>
    </w:p>
    <w:p w14:paraId="13F11ED5" w14:textId="77777777" w:rsidR="00E97B99" w:rsidRPr="004B014F" w:rsidRDefault="00E97B99" w:rsidP="00E97B99">
      <w:pPr>
        <w:pStyle w:val="Text"/>
        <w:rPr>
          <w:lang w:val="es-CR"/>
        </w:rPr>
      </w:pPr>
    </w:p>
    <w:p w14:paraId="24389D0F" w14:textId="77777777" w:rsidR="00E97B99" w:rsidRPr="004B014F" w:rsidRDefault="00E97B99" w:rsidP="00E97B99">
      <w:pPr>
        <w:pStyle w:val="Equation"/>
        <w:rPr>
          <w:lang w:val="es-CR"/>
        </w:rPr>
      </w:pPr>
      <w:r>
        <w:rPr>
          <w:position w:val="-50"/>
          <w:lang w:val="es"/>
        </w:rPr>
        <w:object w:dxaOrig="4940" w:dyaOrig="1120" w14:anchorId="0B465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45pt;height:45.2pt" o:ole="" fillcolor="window">
            <v:imagedata r:id="rId11" o:title=""/>
          </v:shape>
          <o:OLEObject Type="Embed" ProgID="Equation.3" ShapeID="_x0000_i1025" DrawAspect="Content" ObjectID="_1629014781" r:id="rId12"/>
        </w:object>
      </w:r>
      <w:r>
        <w:rPr>
          <w:lang w:val="es"/>
        </w:rPr>
        <w:tab/>
        <w:t>(1)</w:t>
      </w:r>
    </w:p>
    <w:p w14:paraId="2AEE0D76" w14:textId="77777777" w:rsidR="00E97B99" w:rsidRPr="004B014F" w:rsidRDefault="00E97B99" w:rsidP="00E97B99">
      <w:pPr>
        <w:rPr>
          <w:lang w:val="es-CR"/>
        </w:rPr>
      </w:pPr>
    </w:p>
    <w:p w14:paraId="09872683" w14:textId="77777777" w:rsidR="00E97B99" w:rsidRPr="004B014F" w:rsidRDefault="00E97B99" w:rsidP="00E97B99">
      <w:pPr>
        <w:pStyle w:val="Text"/>
        <w:rPr>
          <w:lang w:val="es-CR"/>
        </w:rPr>
      </w:pPr>
      <w:r>
        <w:rPr>
          <w:lang w:val="es"/>
        </w:rPr>
        <w:t xml:space="preserve">Asegúrese de que los símbolos de la ecuación se han definido antes de que aparezca la ecuación o inmediatamente después. Símbolos de </w:t>
      </w:r>
      <w:proofErr w:type="gramStart"/>
      <w:r>
        <w:rPr>
          <w:lang w:val="es"/>
        </w:rPr>
        <w:t>cursiva(</w:t>
      </w:r>
      <w:proofErr w:type="gramEnd"/>
      <w:r>
        <w:rPr>
          <w:lang w:val="es"/>
        </w:rPr>
        <w:t xml:space="preserve">T puede referirse a la temperatura, pero T es la unidad tesla). Consulte "(1)," no "Eq. (1)" o "ecuación (1)" excepto al principio de una frase: "La ecuación (1) es </w:t>
      </w:r>
      <w:proofErr w:type="gramStart"/>
      <w:r>
        <w:rPr>
          <w:lang w:val="es"/>
        </w:rPr>
        <w:t>... .</w:t>
      </w:r>
      <w:proofErr w:type="gramEnd"/>
      <w:r>
        <w:rPr>
          <w:lang w:val="es"/>
        </w:rPr>
        <w:t>"</w:t>
      </w:r>
    </w:p>
    <w:p w14:paraId="20DD1D60" w14:textId="77777777" w:rsidR="00E97B99" w:rsidRDefault="00E97B99" w:rsidP="00E97B99">
      <w:pPr>
        <w:pStyle w:val="Ttulo1"/>
      </w:pPr>
      <w:r>
        <w:rPr>
          <w:lang w:val="es"/>
        </w:rPr>
        <w:t>Unidades</w:t>
      </w:r>
    </w:p>
    <w:p w14:paraId="5DBC9EAD" w14:textId="2FDB7234" w:rsidR="00E97B99" w:rsidRPr="004B014F" w:rsidRDefault="00E97B99" w:rsidP="00E97B99">
      <w:pPr>
        <w:pStyle w:val="Text"/>
        <w:rPr>
          <w:lang w:val="es-CR"/>
        </w:rPr>
      </w:pPr>
      <w:r>
        <w:rPr>
          <w:lang w:val="es"/>
        </w:rPr>
        <w:t>Utilice SI (MKS) como unidades primarias</w:t>
      </w:r>
      <w:r w:rsidR="00016E6D">
        <w:rPr>
          <w:lang w:val="es"/>
        </w:rPr>
        <w:t>.</w:t>
      </w:r>
      <w:r>
        <w:rPr>
          <w:lang w:val="es"/>
        </w:rPr>
        <w:t xml:space="preserve"> Las unidades inglesas se pueden utilizar como unidades secundarias (entre paréntesis). </w:t>
      </w:r>
      <w:r w:rsidRPr="00A95C50">
        <w:rPr>
          <w:bCs/>
          <w:lang w:val="es"/>
        </w:rPr>
        <w:t xml:space="preserve">Esto se aplica a los </w:t>
      </w:r>
      <w:proofErr w:type="spellStart"/>
      <w:r w:rsidRPr="00A95C50">
        <w:rPr>
          <w:bCs/>
          <w:lang w:val="es"/>
        </w:rPr>
        <w:t>pape</w:t>
      </w:r>
      <w:r w:rsidR="00016E6D">
        <w:rPr>
          <w:bCs/>
          <w:lang w:val="es"/>
        </w:rPr>
        <w:t>r</w:t>
      </w:r>
      <w:proofErr w:type="spellEnd"/>
      <w:r w:rsidRPr="00A95C50">
        <w:rPr>
          <w:bCs/>
          <w:lang w:val="es"/>
        </w:rPr>
        <w:t xml:space="preserve"> en</w:t>
      </w:r>
      <w:r>
        <w:rPr>
          <w:lang w:val="es"/>
        </w:rPr>
        <w:t xml:space="preserve"> el almacenamiento de </w:t>
      </w:r>
      <w:proofErr w:type="gramStart"/>
      <w:r>
        <w:rPr>
          <w:lang w:val="es"/>
        </w:rPr>
        <w:t xml:space="preserve">datos </w:t>
      </w:r>
      <w:r>
        <w:rPr>
          <w:b/>
          <w:bCs/>
          <w:lang w:val="es"/>
        </w:rPr>
        <w:t>.</w:t>
      </w:r>
      <w:r>
        <w:rPr>
          <w:lang w:val="es"/>
        </w:rPr>
        <w:t>Por</w:t>
      </w:r>
      <w:proofErr w:type="gramEnd"/>
      <w:r>
        <w:rPr>
          <w:lang w:val="es"/>
        </w:rPr>
        <w:t xml:space="preserve"> ejemplo, escriba "15 Gb/cm</w:t>
      </w:r>
      <w:r>
        <w:rPr>
          <w:vertAlign w:val="superscript"/>
          <w:lang w:val="es"/>
        </w:rPr>
        <w:t>2</w:t>
      </w:r>
      <w:r>
        <w:rPr>
          <w:lang w:val="es"/>
        </w:rPr>
        <w:t xml:space="preserve">(100 Gb/en2)." Una excepción es cuando las unidades inglesas se utilizan como identificadores en el comercio, como "unidad de disco de 31 x 2 pulgadas." Evite combinar unidades SI y CGS, como la corriente en amperios y el campo magnético en los </w:t>
      </w:r>
      <w:proofErr w:type="spellStart"/>
      <w:r w:rsidR="00016E6D" w:rsidRPr="00767C63">
        <w:rPr>
          <w:lang w:val="es-CR"/>
        </w:rPr>
        <w:t>oersteds</w:t>
      </w:r>
      <w:proofErr w:type="spellEnd"/>
      <w:r>
        <w:rPr>
          <w:lang w:val="es"/>
        </w:rPr>
        <w:t>. Esto a menudo conduce a la confusión porque las ecuaciones no se equilibran dimensionalmente. Si debe utilizar unidades mixtas, indique claramente las unidades para cada cantidad en una ecuación.</w:t>
      </w:r>
    </w:p>
    <w:p w14:paraId="28203288" w14:textId="5AA1FD80" w:rsidR="00E97B99" w:rsidRPr="004B014F" w:rsidRDefault="00E97B99" w:rsidP="00E97B99">
      <w:pPr>
        <w:pStyle w:val="Text"/>
        <w:rPr>
          <w:lang w:val="es-CR"/>
        </w:rPr>
      </w:pPr>
      <w:r>
        <w:rPr>
          <w:lang w:val="es"/>
        </w:rPr>
        <w:t xml:space="preserve">La unidad SI para la intensidad del campo magnético </w:t>
      </w:r>
      <w:r>
        <w:rPr>
          <w:i/>
          <w:iCs/>
          <w:lang w:val="es"/>
        </w:rPr>
        <w:t>H</w:t>
      </w:r>
      <w:r>
        <w:rPr>
          <w:lang w:val="es"/>
        </w:rPr>
        <w:t xml:space="preserve"> es A/m. Sin embargo, si desea utilizar unidades de T, consulte la densidad de flujo magnético </w:t>
      </w:r>
      <w:r>
        <w:rPr>
          <w:i/>
          <w:iCs/>
          <w:lang w:val="es"/>
        </w:rPr>
        <w:t>B</w:t>
      </w:r>
      <w:r>
        <w:rPr>
          <w:lang w:val="es"/>
        </w:rPr>
        <w:t xml:space="preserve"> o la intensidad del campo magnético simbolizada como</w:t>
      </w:r>
      <w:r w:rsidR="00016E6D">
        <w:rPr>
          <w:lang w:val="es"/>
        </w:rPr>
        <w:t xml:space="preserve"> µ</w:t>
      </w:r>
      <w:r>
        <w:rPr>
          <w:vertAlign w:val="subscript"/>
          <w:lang w:val="es"/>
        </w:rPr>
        <w:t>0</w:t>
      </w:r>
      <w:r>
        <w:rPr>
          <w:i/>
          <w:iCs/>
          <w:lang w:val="es"/>
        </w:rPr>
        <w:t>H</w:t>
      </w:r>
      <w:r>
        <w:rPr>
          <w:lang w:val="es"/>
        </w:rPr>
        <w:t>. Utilice el punto central para separar las unidades compuestas, por ejemplo, "A</w:t>
      </w:r>
      <w:r w:rsidR="00016E6D">
        <w:rPr>
          <w:lang w:val="es"/>
        </w:rPr>
        <w:t>·</w:t>
      </w:r>
      <w:r>
        <w:rPr>
          <w:lang w:val="es"/>
        </w:rPr>
        <w:t>m</w:t>
      </w:r>
      <w:r>
        <w:rPr>
          <w:vertAlign w:val="superscript"/>
          <w:lang w:val="es"/>
        </w:rPr>
        <w:t>2</w:t>
      </w:r>
      <w:r>
        <w:rPr>
          <w:lang w:val="es"/>
        </w:rPr>
        <w:t>."</w:t>
      </w:r>
    </w:p>
    <w:p w14:paraId="763F6385" w14:textId="77777777" w:rsidR="00E97B99" w:rsidRDefault="00E97B99" w:rsidP="00E97B99">
      <w:pPr>
        <w:pStyle w:val="Ttulo1"/>
      </w:pPr>
      <w:r>
        <w:rPr>
          <w:lang w:val="es"/>
        </w:rPr>
        <w:t>Algunos errores comunes</w:t>
      </w:r>
    </w:p>
    <w:p w14:paraId="78D9D688" w14:textId="09696A13" w:rsidR="00E97B99" w:rsidRPr="004B014F" w:rsidRDefault="00E97B99" w:rsidP="00E97B99">
      <w:pPr>
        <w:pStyle w:val="Text"/>
        <w:rPr>
          <w:lang w:val="es-CR"/>
        </w:rPr>
      </w:pPr>
      <w:r>
        <w:rPr>
          <w:lang w:val="es"/>
        </w:rPr>
        <w:t>La palabra "datos" es plural, no singular. El subíndice para la permeabilidad del vacío</w:t>
      </w:r>
      <w:r w:rsidR="00767C63">
        <w:rPr>
          <w:lang w:val="es"/>
        </w:rPr>
        <w:t xml:space="preserve"> µ</w:t>
      </w:r>
      <w:r>
        <w:rPr>
          <w:vertAlign w:val="subscript"/>
          <w:lang w:val="es"/>
        </w:rPr>
        <w:t>0</w:t>
      </w:r>
      <w:r>
        <w:rPr>
          <w:lang w:val="es"/>
        </w:rPr>
        <w:t xml:space="preserve"> es cero, no una letra minúscula "o." El término para la magnetización residual es "remanencia"; el </w:t>
      </w:r>
      <w:r>
        <w:rPr>
          <w:lang w:val="es"/>
        </w:rPr>
        <w:t>adjetivo es"remanente"; no escriba"remnance"o "remanente". Utilice la palabra "micrometro" en lugar de "</w:t>
      </w:r>
      <w:proofErr w:type="spellStart"/>
      <w:r>
        <w:rPr>
          <w:lang w:val="es"/>
        </w:rPr>
        <w:t>micron</w:t>
      </w:r>
      <w:proofErr w:type="spellEnd"/>
      <w:r>
        <w:rPr>
          <w:lang w:val="es"/>
        </w:rPr>
        <w:t>." La palabra "alternativamente" se prefiere a la palabra "alternativamente" (a menos que realmente significa algo que alterna). No utilice la palabra "esencialmente" para significar "aproximadamente" o "efectivamente". No utilice la palabra "problema" como un euphemismo para "problema". Cuando no se especifican composiciones, separe los símbolos químicos por -</w:t>
      </w:r>
      <w:proofErr w:type="spellStart"/>
      <w:r>
        <w:rPr>
          <w:lang w:val="es"/>
        </w:rPr>
        <w:t>dashes</w:t>
      </w:r>
      <w:proofErr w:type="spellEnd"/>
      <w:r>
        <w:rPr>
          <w:lang w:val="es"/>
        </w:rPr>
        <w:t>; por ejemplo, "</w:t>
      </w:r>
      <w:proofErr w:type="spellStart"/>
      <w:r>
        <w:rPr>
          <w:lang w:val="es"/>
        </w:rPr>
        <w:t>NiMn</w:t>
      </w:r>
      <w:proofErr w:type="spellEnd"/>
      <w:r>
        <w:rPr>
          <w:lang w:val="es"/>
        </w:rPr>
        <w:t>"</w:t>
      </w:r>
      <w:r w:rsidR="00E516DC">
        <w:rPr>
          <w:lang w:val="es"/>
        </w:rPr>
        <w:t xml:space="preserve"> </w:t>
      </w:r>
      <w:r>
        <w:rPr>
          <w:lang w:val="es"/>
        </w:rPr>
        <w:t>indica el</w:t>
      </w:r>
      <w:r w:rsidR="00E516DC">
        <w:rPr>
          <w:lang w:val="es"/>
        </w:rPr>
        <w:t xml:space="preserve"> </w:t>
      </w:r>
      <w:r>
        <w:rPr>
          <w:lang w:val="es"/>
        </w:rPr>
        <w:t xml:space="preserve">compuesto </w:t>
      </w:r>
      <w:r w:rsidR="00E516DC">
        <w:rPr>
          <w:lang w:val="es"/>
        </w:rPr>
        <w:t>Inter metálico</w:t>
      </w:r>
      <w:r>
        <w:rPr>
          <w:lang w:val="es"/>
        </w:rPr>
        <w:t xml:space="preserve"> Ni</w:t>
      </w:r>
      <w:r>
        <w:rPr>
          <w:vertAlign w:val="subscript"/>
          <w:lang w:val="es"/>
        </w:rPr>
        <w:t>0,5</w:t>
      </w:r>
      <w:r>
        <w:rPr>
          <w:lang w:val="es"/>
        </w:rPr>
        <w:t>Mn</w:t>
      </w:r>
      <w:r>
        <w:rPr>
          <w:vertAlign w:val="subscript"/>
          <w:lang w:val="es"/>
        </w:rPr>
        <w:t>0,5</w:t>
      </w:r>
      <w:r>
        <w:rPr>
          <w:lang w:val="es"/>
        </w:rPr>
        <w:t xml:space="preserve"> mientras que "Ni-Mn" indica una aleación de alguna composición Ni</w:t>
      </w:r>
      <w:r>
        <w:rPr>
          <w:vertAlign w:val="subscript"/>
          <w:lang w:val="es"/>
        </w:rPr>
        <w:t>x</w:t>
      </w:r>
      <w:r>
        <w:rPr>
          <w:lang w:val="es"/>
        </w:rPr>
        <w:t>Mn</w:t>
      </w:r>
      <w:r>
        <w:rPr>
          <w:vertAlign w:val="subscript"/>
          <w:lang w:val="es"/>
        </w:rPr>
        <w:t>1-x</w:t>
      </w:r>
      <w:r>
        <w:rPr>
          <w:lang w:val="es"/>
        </w:rPr>
        <w:t>.</w:t>
      </w:r>
    </w:p>
    <w:p w14:paraId="58080AED" w14:textId="77777777" w:rsidR="00E97B99" w:rsidRPr="004B014F" w:rsidRDefault="00E97B99" w:rsidP="00E97B99">
      <w:pPr>
        <w:pStyle w:val="Text"/>
        <w:rPr>
          <w:lang w:val="es-CR"/>
        </w:rPr>
      </w:pPr>
      <w:r>
        <w:rPr>
          <w:lang w:val="es"/>
        </w:rPr>
        <w:t>Tenga en cuenta los diferentes significados de los homófonos "afectan" (generalmente un verbo) y "efecto" (generalmente un sustantivo), "complemento" y "cumplimiento", "discreto" y "discreto", "principal" (por ejemplo, "investigador principal") y "principio" (por ejemplo, "principio de medición"). No confunda "implicar" e "inferir".</w:t>
      </w:r>
    </w:p>
    <w:p w14:paraId="4798191D" w14:textId="11D3B744" w:rsidR="00E97B99" w:rsidRDefault="00E97B99" w:rsidP="00E97B99">
      <w:pPr>
        <w:pStyle w:val="Text"/>
        <w:rPr>
          <w:lang w:val="es"/>
        </w:rPr>
      </w:pPr>
      <w:r>
        <w:rPr>
          <w:lang w:val="es"/>
        </w:rPr>
        <w:t>Los prefijos como "non", "sub", "micro", "multi" y "ultra" no son palabras independientes; deben unirse a las palabras que modifican, por lo general sin un guión. No hay período después de la "et" en la abreviatura latina "</w:t>
      </w:r>
      <w:r>
        <w:rPr>
          <w:i/>
          <w:iCs/>
          <w:lang w:val="es"/>
        </w:rPr>
        <w:t>et al.</w:t>
      </w:r>
      <w:r>
        <w:rPr>
          <w:lang w:val="es"/>
        </w:rPr>
        <w:t>" (también está en cursiva). La abreviatura "es decir", significa "es decir", y la abreviatura "por ejemplo", significa "por ejemplo" (estas abreviaturas no están en cursiva).</w:t>
      </w:r>
    </w:p>
    <w:p w14:paraId="0695972B" w14:textId="33D4FC34" w:rsidR="00C61DEB" w:rsidRDefault="00C61DEB" w:rsidP="00E97B99">
      <w:pPr>
        <w:pStyle w:val="Text"/>
        <w:rPr>
          <w:lang w:val="es"/>
        </w:rPr>
      </w:pPr>
    </w:p>
    <w:p w14:paraId="41D416C6" w14:textId="77777777" w:rsidR="008260E5" w:rsidRDefault="008260E5" w:rsidP="008260E5">
      <w:pPr>
        <w:pStyle w:val="Textonotapie"/>
        <w:ind w:firstLine="0"/>
      </w:pPr>
      <w:r>
        <w:rPr>
          <w:noProof/>
          <w:sz w:val="20"/>
          <w:szCs w:val="20"/>
        </w:rPr>
        <w:drawing>
          <wp:inline distT="0" distB="0" distL="0" distR="0" wp14:anchorId="76F2D02D" wp14:editId="03F9524C">
            <wp:extent cx="3152775" cy="2381250"/>
            <wp:effectExtent l="0" t="0" r="9525"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2381250"/>
                    </a:xfrm>
                    <a:prstGeom prst="rect">
                      <a:avLst/>
                    </a:prstGeom>
                    <a:noFill/>
                    <a:ln>
                      <a:noFill/>
                    </a:ln>
                  </pic:spPr>
                </pic:pic>
              </a:graphicData>
            </a:graphic>
          </wp:inline>
        </w:drawing>
      </w:r>
    </w:p>
    <w:p w14:paraId="1BA5CE70" w14:textId="0ED6E296" w:rsidR="00125DA2" w:rsidRDefault="008260E5" w:rsidP="00125DA2">
      <w:pPr>
        <w:pStyle w:val="Textonotapie"/>
        <w:ind w:firstLine="0"/>
        <w:rPr>
          <w:lang w:val="es"/>
        </w:rPr>
      </w:pPr>
      <w:r w:rsidRPr="008260E5">
        <w:rPr>
          <w:lang w:val="es-CR"/>
        </w:rPr>
        <w:t xml:space="preserve">Fig. 1.  </w:t>
      </w:r>
      <w:r w:rsidR="00125DA2">
        <w:rPr>
          <w:lang w:val="es"/>
        </w:rPr>
        <w:t>Magnetización en función del campo aplicado. Tenga en cuenta que "Fig." está abreviado. Hay un espacio después de figura, seguido de dos espacios. Es una buena práctica explicar la importancia de la figura en el título.</w:t>
      </w:r>
    </w:p>
    <w:p w14:paraId="64BF5813" w14:textId="1BA2CAF7" w:rsidR="00432306" w:rsidRDefault="00432306" w:rsidP="00125DA2">
      <w:pPr>
        <w:pStyle w:val="Textonotapie"/>
        <w:ind w:firstLine="0"/>
        <w:rPr>
          <w:lang w:val="es"/>
        </w:rPr>
      </w:pPr>
    </w:p>
    <w:p w14:paraId="2DECDF07" w14:textId="74A2BF09" w:rsidR="008260E5" w:rsidRPr="00432306" w:rsidRDefault="008260E5" w:rsidP="00432306">
      <w:pPr>
        <w:pStyle w:val="Ttulo1"/>
        <w:rPr>
          <w:lang w:val="es-CR"/>
        </w:rPr>
      </w:pPr>
      <w:r w:rsidRPr="00432306">
        <w:rPr>
          <w:lang w:val="es"/>
        </w:rPr>
        <w:t>Directrices para la preparación y presentación de gráficos</w:t>
      </w:r>
    </w:p>
    <w:p w14:paraId="7334D4B3" w14:textId="77777777" w:rsidR="008260E5" w:rsidRPr="00E857A2" w:rsidRDefault="008260E5" w:rsidP="008260E5">
      <w:pPr>
        <w:pStyle w:val="Ttulo2"/>
      </w:pPr>
      <w:r w:rsidRPr="00E857A2">
        <w:rPr>
          <w:lang w:val="es"/>
        </w:rPr>
        <w:t>Tipos de gráficos</w:t>
      </w:r>
    </w:p>
    <w:p w14:paraId="4CD0C9F8" w14:textId="1F8308D8" w:rsidR="008260E5" w:rsidRDefault="008260E5" w:rsidP="008260E5">
      <w:pPr>
        <w:ind w:firstLine="144"/>
        <w:jc w:val="both"/>
        <w:rPr>
          <w:lang w:val="es"/>
        </w:rPr>
      </w:pPr>
      <w:r w:rsidRPr="00E857A2">
        <w:rPr>
          <w:lang w:val="es"/>
        </w:rPr>
        <w:t xml:space="preserve">La siguiente lista describe los diferentes tipos de gráficos publicados en IEEE </w:t>
      </w:r>
      <w:proofErr w:type="spellStart"/>
      <w:r>
        <w:rPr>
          <w:lang w:val="es"/>
        </w:rPr>
        <w:t>journals</w:t>
      </w:r>
      <w:proofErr w:type="spellEnd"/>
      <w:r w:rsidRPr="00E857A2">
        <w:rPr>
          <w:lang w:val="es"/>
        </w:rPr>
        <w:t>. Se clasifican en función</w:t>
      </w:r>
      <w:r>
        <w:rPr>
          <w:lang w:val="es"/>
        </w:rPr>
        <w:t xml:space="preserve"> de su construcción, y el uso de color / tonos de gris:</w:t>
      </w:r>
    </w:p>
    <w:p w14:paraId="00F6FCCC" w14:textId="77777777" w:rsidR="00125DA2" w:rsidRDefault="00125DA2" w:rsidP="008260E5">
      <w:pPr>
        <w:ind w:firstLine="144"/>
        <w:jc w:val="both"/>
        <w:rPr>
          <w:lang w:val="es"/>
        </w:rPr>
      </w:pPr>
    </w:p>
    <w:p w14:paraId="459CB7EE" w14:textId="77777777" w:rsidR="00125DA2" w:rsidRPr="004B014F" w:rsidRDefault="00125DA2" w:rsidP="00125DA2">
      <w:pPr>
        <w:pStyle w:val="Ttulo3"/>
        <w:jc w:val="both"/>
        <w:rPr>
          <w:rStyle w:val="Ttulo2Car"/>
          <w:rFonts w:ascii="Times" w:hAnsi="Times" w:cs="Verdana"/>
          <w:i/>
          <w:color w:val="000000" w:themeColor="text1"/>
          <w:lang w:val="es-CR"/>
        </w:rPr>
      </w:pPr>
      <w:r w:rsidRPr="005052CD">
        <w:rPr>
          <w:rStyle w:val="Ttulo2Car"/>
          <w:i/>
          <w:lang w:val="es"/>
        </w:rPr>
        <w:t>Figuras de color/escala de grises</w:t>
      </w:r>
    </w:p>
    <w:p w14:paraId="284901ED" w14:textId="076F2376" w:rsidR="00125DA2" w:rsidRDefault="00125DA2" w:rsidP="00125DA2">
      <w:pPr>
        <w:pStyle w:val="Ttulo3"/>
        <w:numPr>
          <w:ilvl w:val="0"/>
          <w:numId w:val="0"/>
        </w:numPr>
        <w:ind w:left="288"/>
        <w:jc w:val="both"/>
        <w:rPr>
          <w:rStyle w:val="BodyText2"/>
          <w:rFonts w:ascii="Times New Roman" w:hAnsi="Times New Roman" w:cs="Times New Roman"/>
          <w:i w:val="0"/>
          <w:color w:val="000000" w:themeColor="text1"/>
          <w:sz w:val="20"/>
          <w:szCs w:val="20"/>
          <w:lang w:val="es"/>
        </w:rPr>
      </w:pPr>
      <w:r w:rsidRPr="00FF2801">
        <w:rPr>
          <w:rStyle w:val="BodyText2"/>
          <w:rFonts w:ascii="Times New Roman" w:hAnsi="Times New Roman" w:cs="Times New Roman"/>
          <w:i w:val="0"/>
          <w:color w:val="000000" w:themeColor="text1"/>
          <w:sz w:val="20"/>
          <w:szCs w:val="20"/>
          <w:lang w:val="es"/>
        </w:rPr>
        <w:t>Figuras que están destinadas a aparecer en color, o tonos de negro/gris. Tales figuras pueden incluir fotografías, ilustraciones, gráficos multicolores y diagramas de flujo.</w:t>
      </w:r>
    </w:p>
    <w:p w14:paraId="4DB0251B" w14:textId="798C6255" w:rsidR="00125DA2" w:rsidRDefault="00125DA2" w:rsidP="00125DA2">
      <w:pPr>
        <w:rPr>
          <w:lang w:val="es"/>
        </w:rPr>
      </w:pPr>
    </w:p>
    <w:p w14:paraId="72454809" w14:textId="5EB54E2F" w:rsidR="0013354F" w:rsidRPr="00ED73D3" w:rsidRDefault="00FF2801" w:rsidP="00ED73D3">
      <w:pPr>
        <w:pStyle w:val="Ttulo3"/>
        <w:rPr>
          <w:rStyle w:val="Ttulo2Car"/>
          <w:i/>
          <w:iCs/>
          <w:lang w:val="es-CR"/>
        </w:rPr>
      </w:pPr>
      <w:r>
        <w:rPr>
          <w:rStyle w:val="Ttulo2Car"/>
          <w:i/>
          <w:lang w:val="es"/>
        </w:rPr>
        <w:lastRenderedPageBreak/>
        <w:t>Figuras</w:t>
      </w:r>
      <w:r w:rsidR="001B36B1" w:rsidRPr="005052CD">
        <w:rPr>
          <w:rStyle w:val="Ttulo2Car"/>
          <w:i/>
          <w:lang w:val="es"/>
        </w:rPr>
        <w:t xml:space="preserve"> Lineales</w:t>
      </w:r>
    </w:p>
    <w:p w14:paraId="66E96ED0" w14:textId="77777777" w:rsidR="001B36B1" w:rsidRPr="009715D6" w:rsidRDefault="001B36B1" w:rsidP="001F4C5C">
      <w:pPr>
        <w:pStyle w:val="Ttulo3"/>
        <w:numPr>
          <w:ilvl w:val="0"/>
          <w:numId w:val="0"/>
        </w:numPr>
        <w:ind w:left="288"/>
        <w:jc w:val="both"/>
        <w:rPr>
          <w:rStyle w:val="BodyText2"/>
          <w:rFonts w:ascii="Times" w:hAnsi="Times" w:cs="Times"/>
          <w:i w:val="0"/>
          <w:color w:val="000000" w:themeColor="text1"/>
          <w:sz w:val="20"/>
          <w:szCs w:val="20"/>
          <w:lang w:val="es"/>
        </w:rPr>
      </w:pPr>
      <w:r w:rsidRPr="009715D6">
        <w:rPr>
          <w:rStyle w:val="BodyText2"/>
          <w:rFonts w:ascii="Times" w:hAnsi="Times" w:cs="Times"/>
          <w:i w:val="0"/>
          <w:color w:val="000000" w:themeColor="text1"/>
          <w:sz w:val="20"/>
          <w:szCs w:val="20"/>
          <w:lang w:val="es"/>
        </w:rPr>
        <w:t>Figuras que se componen sólo de líneas y formas negras. Estas figuras no deben tener tonos o medio tonos de gris. Sólo blanco y negro.</w:t>
      </w:r>
    </w:p>
    <w:p w14:paraId="244D10FC" w14:textId="3F8106EE" w:rsidR="0013354F" w:rsidRPr="009E484E" w:rsidRDefault="009715D6" w:rsidP="001F4C5C">
      <w:pPr>
        <w:pStyle w:val="Ttulo3"/>
        <w:jc w:val="both"/>
        <w:rPr>
          <w:rStyle w:val="BodyText2"/>
          <w:rFonts w:ascii="Times" w:hAnsi="Times"/>
          <w:i w:val="0"/>
          <w:iCs w:val="0"/>
          <w:color w:val="000000" w:themeColor="text1"/>
          <w:sz w:val="20"/>
          <w:szCs w:val="20"/>
        </w:rPr>
      </w:pPr>
      <w:r>
        <w:rPr>
          <w:rStyle w:val="Ttulo2Car"/>
          <w:i/>
          <w:lang w:val="es"/>
        </w:rPr>
        <w:t>Foto de autores</w:t>
      </w:r>
    </w:p>
    <w:p w14:paraId="3B914AD8" w14:textId="1394E3BE" w:rsidR="001B36B1" w:rsidRPr="00FF2801" w:rsidRDefault="001B36B1" w:rsidP="001F4C5C">
      <w:pPr>
        <w:pStyle w:val="Ttulo3"/>
        <w:numPr>
          <w:ilvl w:val="0"/>
          <w:numId w:val="0"/>
        </w:numPr>
        <w:ind w:left="288"/>
        <w:jc w:val="both"/>
        <w:rPr>
          <w:rStyle w:val="BodyText2"/>
          <w:rFonts w:ascii="Times New Roman" w:hAnsi="Times New Roman" w:cs="Times New Roman"/>
          <w:i w:val="0"/>
          <w:color w:val="000000" w:themeColor="text1"/>
          <w:sz w:val="20"/>
          <w:szCs w:val="20"/>
          <w:lang w:val="es"/>
        </w:rPr>
      </w:pPr>
      <w:r w:rsidRPr="00FF2801">
        <w:rPr>
          <w:rStyle w:val="BodyText2"/>
          <w:rFonts w:ascii="Times New Roman" w:hAnsi="Times New Roman" w:cs="Times New Roman"/>
          <w:i w:val="0"/>
          <w:color w:val="000000" w:themeColor="text1"/>
          <w:sz w:val="20"/>
          <w:szCs w:val="20"/>
          <w:lang w:val="es"/>
        </w:rPr>
        <w:t>Fotos de</w:t>
      </w:r>
      <w:r w:rsidR="009715D6">
        <w:rPr>
          <w:rStyle w:val="BodyText2"/>
          <w:rFonts w:ascii="Times New Roman" w:hAnsi="Times New Roman" w:cs="Times New Roman"/>
          <w:i w:val="0"/>
          <w:color w:val="000000" w:themeColor="text1"/>
          <w:sz w:val="20"/>
          <w:szCs w:val="20"/>
          <w:lang w:val="es"/>
        </w:rPr>
        <w:t xml:space="preserve"> recuadro de</w:t>
      </w:r>
      <w:r w:rsidRPr="00FF2801">
        <w:rPr>
          <w:rStyle w:val="BodyText2"/>
          <w:rFonts w:ascii="Times New Roman" w:hAnsi="Times New Roman" w:cs="Times New Roman"/>
          <w:i w:val="0"/>
          <w:color w:val="000000" w:themeColor="text1"/>
          <w:sz w:val="20"/>
          <w:szCs w:val="20"/>
          <w:lang w:val="es"/>
        </w:rPr>
        <w:t xml:space="preserve"> cabeza y hombros de autores que aparecen al final de nuestros artículos.</w:t>
      </w:r>
    </w:p>
    <w:p w14:paraId="75227CDE" w14:textId="77777777" w:rsidR="00FF2801" w:rsidRPr="00FF2801" w:rsidRDefault="001B36B1" w:rsidP="001F4C5C">
      <w:pPr>
        <w:pStyle w:val="Ttulo3"/>
        <w:jc w:val="both"/>
        <w:rPr>
          <w:rStyle w:val="Ttulo2Car"/>
          <w:rFonts w:ascii="Times" w:hAnsi="Times" w:cs="Verdana"/>
          <w:color w:val="000000" w:themeColor="text1"/>
          <w:lang w:val="es-CR"/>
        </w:rPr>
      </w:pPr>
      <w:r w:rsidRPr="005052CD">
        <w:rPr>
          <w:rStyle w:val="Ttulo2Car"/>
          <w:i/>
          <w:lang w:val="es"/>
        </w:rPr>
        <w:t>T</w:t>
      </w:r>
      <w:r w:rsidRPr="00FF2801">
        <w:rPr>
          <w:rStyle w:val="Ttulo2Car"/>
          <w:iCs/>
          <w:lang w:val="es"/>
        </w:rPr>
        <w:t>ablas</w:t>
      </w:r>
      <w:r w:rsidR="00FF2801" w:rsidRPr="00FF2801">
        <w:rPr>
          <w:rStyle w:val="Ttulo2Car"/>
          <w:iCs/>
          <w:lang w:val="es"/>
        </w:rPr>
        <w:t xml:space="preserve"> </w:t>
      </w:r>
    </w:p>
    <w:p w14:paraId="4FF11C41" w14:textId="5D964AFC" w:rsidR="001B36B1" w:rsidRPr="00432306" w:rsidRDefault="009715D6" w:rsidP="00432306">
      <w:pPr>
        <w:pStyle w:val="Ttulo3"/>
        <w:numPr>
          <w:ilvl w:val="0"/>
          <w:numId w:val="0"/>
        </w:numPr>
        <w:ind w:left="288"/>
        <w:jc w:val="both"/>
        <w:rPr>
          <w:rStyle w:val="BodyText2"/>
          <w:rFonts w:ascii="Times New Roman" w:hAnsi="Times New Roman" w:cs="Times New Roman"/>
          <w:i w:val="0"/>
          <w:color w:val="000000" w:themeColor="text1"/>
          <w:sz w:val="20"/>
          <w:szCs w:val="20"/>
          <w:lang w:val="es"/>
        </w:rPr>
      </w:pPr>
      <w:r w:rsidRPr="00432306">
        <w:rPr>
          <w:rStyle w:val="BodyText2"/>
          <w:rFonts w:ascii="Times New Roman" w:hAnsi="Times New Roman" w:cs="Times New Roman"/>
          <w:i w:val="0"/>
          <w:color w:val="000000" w:themeColor="text1"/>
          <w:sz w:val="20"/>
          <w:szCs w:val="20"/>
          <w:lang w:val="es"/>
        </w:rPr>
        <w:t>Los</w:t>
      </w:r>
      <w:r w:rsidR="00FF2801" w:rsidRPr="00432306">
        <w:rPr>
          <w:rStyle w:val="BodyText2"/>
          <w:rFonts w:ascii="Times New Roman" w:hAnsi="Times New Roman" w:cs="Times New Roman"/>
          <w:i w:val="0"/>
          <w:color w:val="000000" w:themeColor="text1"/>
          <w:sz w:val="20"/>
          <w:szCs w:val="20"/>
          <w:lang w:val="es"/>
        </w:rPr>
        <w:t xml:space="preserve"> </w:t>
      </w:r>
      <w:r w:rsidR="001B36B1" w:rsidRPr="00432306">
        <w:rPr>
          <w:rStyle w:val="BodyText2"/>
          <w:rFonts w:ascii="Times New Roman" w:hAnsi="Times New Roman" w:cs="Times New Roman"/>
          <w:i w:val="0"/>
          <w:color w:val="000000" w:themeColor="text1"/>
          <w:sz w:val="20"/>
          <w:szCs w:val="20"/>
          <w:lang w:val="es"/>
        </w:rPr>
        <w:t>datos que suelen ser blanco y negro, pero a veces incluyen color.</w:t>
      </w:r>
    </w:p>
    <w:p w14:paraId="6FD5D702" w14:textId="0840219C" w:rsidR="001B36B1" w:rsidRPr="00432306" w:rsidRDefault="009715D6" w:rsidP="001F4C5C">
      <w:pPr>
        <w:pStyle w:val="Ttulo2"/>
        <w:jc w:val="both"/>
        <w:rPr>
          <w:rStyle w:val="BodyText2"/>
          <w:rFonts w:ascii="Times New Roman" w:hAnsi="Times New Roman" w:cs="Times New Roman"/>
          <w:color w:val="auto"/>
          <w:sz w:val="20"/>
          <w:szCs w:val="20"/>
        </w:rPr>
      </w:pPr>
      <w:r w:rsidRPr="00432306">
        <w:rPr>
          <w:rStyle w:val="BodyText2"/>
          <w:rFonts w:ascii="Times New Roman" w:hAnsi="Times New Roman" w:cs="Times New Roman"/>
          <w:color w:val="auto"/>
          <w:sz w:val="20"/>
          <w:szCs w:val="20"/>
          <w:lang w:val="es"/>
        </w:rPr>
        <w:t>Figuras compuestas</w:t>
      </w:r>
    </w:p>
    <w:p w14:paraId="79A6490E" w14:textId="0A90D945" w:rsidR="001B36B1" w:rsidRPr="004B014F" w:rsidRDefault="00AD1925" w:rsidP="001F4C5C">
      <w:pPr>
        <w:ind w:firstLine="144"/>
        <w:jc w:val="both"/>
        <w:rPr>
          <w:rFonts w:ascii="Times" w:hAnsi="Times" w:cs="Verdana"/>
          <w:color w:val="000000" w:themeColor="text1"/>
          <w:lang w:val="es-CR"/>
        </w:rPr>
      </w:pPr>
      <w:r>
        <w:rPr>
          <w:color w:val="000000" w:themeColor="text1"/>
          <w:lang w:val="es"/>
        </w:rPr>
        <w:t>Figuras</w:t>
      </w:r>
      <w:r w:rsidR="001B36B1" w:rsidRPr="00E857A2">
        <w:rPr>
          <w:color w:val="000000" w:themeColor="text1"/>
          <w:lang w:val="es"/>
        </w:rPr>
        <w:t xml:space="preserve"> compiladas de más de una subfigura presentadas en paralelo, o</w:t>
      </w:r>
      <w:r w:rsidR="00216141">
        <w:rPr>
          <w:color w:val="000000" w:themeColor="text1"/>
          <w:lang w:val="es"/>
        </w:rPr>
        <w:t xml:space="preserve"> apiladas.</w:t>
      </w:r>
      <w:r w:rsidR="009715D6">
        <w:rPr>
          <w:color w:val="000000" w:themeColor="text1"/>
          <w:lang w:val="es"/>
        </w:rPr>
        <w:t xml:space="preserve"> </w:t>
      </w:r>
      <w:r w:rsidR="001B36B1">
        <w:rPr>
          <w:color w:val="000000" w:themeColor="text1"/>
          <w:lang w:val="es"/>
        </w:rPr>
        <w:t xml:space="preserve">Si una figura </w:t>
      </w:r>
      <w:proofErr w:type="spellStart"/>
      <w:r w:rsidR="001B36B1">
        <w:rPr>
          <w:color w:val="000000" w:themeColor="text1"/>
          <w:lang w:val="es"/>
        </w:rPr>
        <w:t>multiparte</w:t>
      </w:r>
      <w:proofErr w:type="spellEnd"/>
      <w:r w:rsidR="001B36B1">
        <w:rPr>
          <w:color w:val="000000" w:themeColor="text1"/>
          <w:lang w:val="es"/>
        </w:rPr>
        <w:t xml:space="preserve"> se compone de varios tipos de figuras (una parte es lineal</w:t>
      </w:r>
      <w:r w:rsidR="00432306">
        <w:rPr>
          <w:color w:val="000000" w:themeColor="text1"/>
          <w:lang w:val="es"/>
        </w:rPr>
        <w:t xml:space="preserve"> </w:t>
      </w:r>
      <w:r w:rsidR="001B36B1">
        <w:rPr>
          <w:lang w:val="es"/>
        </w:rPr>
        <w:t>y otra es escala de grises</w:t>
      </w:r>
      <w:r w:rsidR="009715D6">
        <w:rPr>
          <w:lang w:val="es"/>
        </w:rPr>
        <w:t xml:space="preserve"> </w:t>
      </w:r>
      <w:r w:rsidR="001B36B1">
        <w:rPr>
          <w:color w:val="000000" w:themeColor="text1"/>
          <w:lang w:val="es"/>
        </w:rPr>
        <w:t xml:space="preserve">o color), la figura debe cumplir con la </w:t>
      </w:r>
      <w:r w:rsidR="009715D6">
        <w:rPr>
          <w:color w:val="000000" w:themeColor="text1"/>
          <w:lang w:val="es"/>
        </w:rPr>
        <w:t>guía de línea estrictamente</w:t>
      </w:r>
      <w:r w:rsidR="001B36B1">
        <w:rPr>
          <w:color w:val="000000" w:themeColor="text1"/>
          <w:lang w:val="es"/>
        </w:rPr>
        <w:t>.</w:t>
      </w:r>
    </w:p>
    <w:p w14:paraId="7B4D9C7D" w14:textId="77777777" w:rsidR="001B36B1" w:rsidRPr="00E857A2" w:rsidRDefault="001B36B1" w:rsidP="001F4C5C">
      <w:pPr>
        <w:pStyle w:val="Ttulo2"/>
        <w:jc w:val="both"/>
      </w:pPr>
      <w:r w:rsidRPr="00E857A2">
        <w:rPr>
          <w:lang w:val="es"/>
        </w:rPr>
        <w:t>Formatos de archivo para gráficos</w:t>
      </w:r>
    </w:p>
    <w:p w14:paraId="6B7951BB" w14:textId="061680CD" w:rsidR="001B36B1" w:rsidRDefault="00125DA2" w:rsidP="001F4C5C">
      <w:pPr>
        <w:ind w:firstLine="144"/>
        <w:jc w:val="both"/>
        <w:rPr>
          <w:lang w:val="es"/>
        </w:rPr>
      </w:pPr>
      <w:r w:rsidRPr="001F4C5C">
        <w:rPr>
          <w:noProof/>
          <w:lang w:val="es-CR" w:eastAsia="es-CR"/>
        </w:rPr>
        <mc:AlternateContent>
          <mc:Choice Requires="wps">
            <w:drawing>
              <wp:anchor distT="0" distB="0" distL="114300" distR="114300" simplePos="0" relativeHeight="251660288" behindDoc="0" locked="0" layoutInCell="0" allowOverlap="1" wp14:anchorId="2182492D" wp14:editId="33765C07">
                <wp:simplePos x="0" y="0"/>
                <wp:positionH relativeFrom="column">
                  <wp:posOffset>34290</wp:posOffset>
                </wp:positionH>
                <wp:positionV relativeFrom="margin">
                  <wp:posOffset>4598670</wp:posOffset>
                </wp:positionV>
                <wp:extent cx="3154680" cy="4044950"/>
                <wp:effectExtent l="0" t="0" r="762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4950"/>
                        </a:xfrm>
                        <a:prstGeom prst="rect">
                          <a:avLst/>
                        </a:prstGeom>
                        <a:solidFill>
                          <a:srgbClr val="FFFFFF"/>
                        </a:solidFill>
                        <a:ln>
                          <a:noFill/>
                        </a:ln>
                        <a:extLst>
                          <a:ext uri="{91240B29-F687-4f45-9708-019B960494DF}">
                            <a14:hiddenLine xmlns="" xmlns:pic="http://schemas.openxmlformats.org/drawingml/2006/picture"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69039BB" w14:textId="77777777" w:rsidR="00AD1925" w:rsidRPr="004B014F" w:rsidRDefault="00AD1925" w:rsidP="00E97B99">
                            <w:pPr>
                              <w:pStyle w:val="TableTitle"/>
                              <w:rPr>
                                <w:lang w:val="es-CR"/>
                              </w:rPr>
                            </w:pPr>
                            <w:r>
                              <w:rPr>
                                <w:lang w:val="es"/>
                              </w:rPr>
                              <w:t>TABLA I</w:t>
                            </w:r>
                          </w:p>
                          <w:p w14:paraId="260385CA" w14:textId="77777777" w:rsidR="00AD1925" w:rsidRPr="004B014F" w:rsidRDefault="00AD1925" w:rsidP="00E97B99">
                            <w:pPr>
                              <w:pStyle w:val="TableTitle"/>
                              <w:rPr>
                                <w:lang w:val="es-CR"/>
                              </w:rPr>
                            </w:pPr>
                            <w:r>
                              <w:rPr>
                                <w:lang w:val="es"/>
                              </w:rPr>
                              <w:t>Unidades para Propiedades Magnéticas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AD1925" w:rsidRPr="008C48EE"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AD1925" w:rsidRDefault="00AD1925">
                                  <w:pPr>
                                    <w:jc w:val="center"/>
                                    <w:rPr>
                                      <w:sz w:val="16"/>
                                      <w:szCs w:val="16"/>
                                    </w:rPr>
                                  </w:pPr>
                                  <w:r>
                                    <w:rPr>
                                      <w:sz w:val="16"/>
                                      <w:szCs w:val="16"/>
                                      <w:lang w:val="es"/>
                                    </w:rPr>
                                    <w:t>Símbolo</w:t>
                                  </w:r>
                                </w:p>
                              </w:tc>
                              <w:tc>
                                <w:tcPr>
                                  <w:tcW w:w="1710" w:type="dxa"/>
                                  <w:tcBorders>
                                    <w:top w:val="double" w:sz="6" w:space="0" w:color="auto"/>
                                    <w:left w:val="nil"/>
                                    <w:bottom w:val="single" w:sz="6" w:space="0" w:color="auto"/>
                                    <w:right w:val="nil"/>
                                  </w:tcBorders>
                                  <w:vAlign w:val="center"/>
                                </w:tcPr>
                                <w:p w14:paraId="0A31D035" w14:textId="77777777" w:rsidR="00AD1925" w:rsidRDefault="00AD1925">
                                  <w:pPr>
                                    <w:pStyle w:val="TableTitle"/>
                                    <w:rPr>
                                      <w:smallCaps w:val="0"/>
                                    </w:rPr>
                                  </w:pPr>
                                  <w:r>
                                    <w:rPr>
                                      <w:smallCaps w:val="0"/>
                                      <w:lang w:val="es"/>
                                    </w:rPr>
                                    <w:t>Cantidad</w:t>
                                  </w:r>
                                </w:p>
                              </w:tc>
                              <w:tc>
                                <w:tcPr>
                                  <w:tcW w:w="2610" w:type="dxa"/>
                                  <w:tcBorders>
                                    <w:top w:val="double" w:sz="6" w:space="0" w:color="auto"/>
                                    <w:left w:val="nil"/>
                                    <w:bottom w:val="single" w:sz="6" w:space="0" w:color="auto"/>
                                    <w:right w:val="nil"/>
                                  </w:tcBorders>
                                  <w:vAlign w:val="center"/>
                                </w:tcPr>
                                <w:p w14:paraId="340D2AFD" w14:textId="77777777" w:rsidR="00AD1925" w:rsidRPr="004B014F" w:rsidRDefault="00AD1925">
                                  <w:pPr>
                                    <w:jc w:val="center"/>
                                    <w:rPr>
                                      <w:sz w:val="16"/>
                                      <w:szCs w:val="16"/>
                                      <w:lang w:val="es-CR"/>
                                    </w:rPr>
                                  </w:pPr>
                                  <w:r>
                                    <w:rPr>
                                      <w:sz w:val="16"/>
                                      <w:szCs w:val="16"/>
                                      <w:lang w:val="es"/>
                                    </w:rPr>
                                    <w:t>Conversión de gaussiano y</w:t>
                                  </w:r>
                                </w:p>
                                <w:p w14:paraId="78370C6A" w14:textId="77777777" w:rsidR="00AD1925" w:rsidRPr="004B014F" w:rsidRDefault="00AD1925">
                                  <w:pPr>
                                    <w:jc w:val="center"/>
                                    <w:rPr>
                                      <w:sz w:val="16"/>
                                      <w:szCs w:val="16"/>
                                      <w:lang w:val="es-CR"/>
                                    </w:rPr>
                                  </w:pPr>
                                  <w:r>
                                    <w:rPr>
                                      <w:sz w:val="16"/>
                                      <w:szCs w:val="16"/>
                                      <w:lang w:val="es"/>
                                    </w:rPr>
                                    <w:t xml:space="preserve">CGS EMU a SI </w:t>
                                  </w:r>
                                  <w:r>
                                    <w:rPr>
                                      <w:sz w:val="16"/>
                                      <w:szCs w:val="16"/>
                                      <w:vertAlign w:val="superscript"/>
                                      <w:lang w:val="es"/>
                                    </w:rPr>
                                    <w:t>a</w:t>
                                  </w:r>
                                </w:p>
                              </w:tc>
                            </w:tr>
                            <w:tr w:rsidR="00AD1925" w14:paraId="56254485" w14:textId="77777777">
                              <w:tc>
                                <w:tcPr>
                                  <w:tcW w:w="720" w:type="dxa"/>
                                  <w:tcBorders>
                                    <w:top w:val="nil"/>
                                    <w:left w:val="nil"/>
                                    <w:bottom w:val="nil"/>
                                    <w:right w:val="nil"/>
                                  </w:tcBorders>
                                </w:tcPr>
                                <w:p w14:paraId="3901A0F8" w14:textId="77777777" w:rsidR="00AD1925" w:rsidRDefault="00AD1925">
                                  <w:pPr>
                                    <w:rPr>
                                      <w:sz w:val="16"/>
                                      <w:szCs w:val="16"/>
                                    </w:rPr>
                                  </w:pPr>
                                  <w:r>
                                    <w:rPr>
                                      <w:sz w:val="16"/>
                                      <w:szCs w:val="16"/>
                                      <w:lang w:val="es"/>
                                    </w:rPr>
                                    <w:sym w:font="Symbol" w:char="F046"/>
                                  </w:r>
                                </w:p>
                              </w:tc>
                              <w:tc>
                                <w:tcPr>
                                  <w:tcW w:w="1710" w:type="dxa"/>
                                  <w:tcBorders>
                                    <w:top w:val="nil"/>
                                    <w:left w:val="nil"/>
                                    <w:bottom w:val="nil"/>
                                    <w:right w:val="nil"/>
                                  </w:tcBorders>
                                </w:tcPr>
                                <w:p w14:paraId="0E891A58" w14:textId="77777777" w:rsidR="00AD1925" w:rsidRDefault="00AD1925">
                                  <w:pPr>
                                    <w:rPr>
                                      <w:sz w:val="16"/>
                                      <w:szCs w:val="16"/>
                                    </w:rPr>
                                  </w:pPr>
                                  <w:r>
                                    <w:rPr>
                                      <w:sz w:val="16"/>
                                      <w:szCs w:val="16"/>
                                      <w:lang w:val="es"/>
                                    </w:rPr>
                                    <w:t>flujo magnético</w:t>
                                  </w:r>
                                </w:p>
                              </w:tc>
                              <w:tc>
                                <w:tcPr>
                                  <w:tcW w:w="2610" w:type="dxa"/>
                                  <w:tcBorders>
                                    <w:top w:val="nil"/>
                                    <w:left w:val="nil"/>
                                    <w:bottom w:val="nil"/>
                                    <w:right w:val="nil"/>
                                  </w:tcBorders>
                                </w:tcPr>
                                <w:p w14:paraId="3CC46A0D" w14:textId="77777777" w:rsidR="00AD1925" w:rsidRDefault="00AD1925">
                                  <w:pPr>
                                    <w:rPr>
                                      <w:sz w:val="16"/>
                                      <w:szCs w:val="16"/>
                                    </w:rPr>
                                  </w:pPr>
                                  <w:r>
                                    <w:rPr>
                                      <w:sz w:val="16"/>
                                      <w:szCs w:val="16"/>
                                      <w:lang w:val="es"/>
                                    </w:rPr>
                                    <w:t xml:space="preserve">1 Mx </w:t>
                                  </w:r>
                                  <w:r>
                                    <w:rPr>
                                      <w:sz w:val="16"/>
                                      <w:szCs w:val="16"/>
                                      <w:lang w:val="es"/>
                                    </w:rPr>
                                    <w:sym w:font="Symbol" w:char="F0AE"/>
                                  </w:r>
                                  <w:r>
                                    <w:rPr>
                                      <w:sz w:val="16"/>
                                      <w:szCs w:val="16"/>
                                      <w:lang w:val="es"/>
                                    </w:rPr>
                                    <w:t>10</w:t>
                                  </w:r>
                                  <w:r>
                                    <w:rPr>
                                      <w:sz w:val="16"/>
                                      <w:szCs w:val="16"/>
                                      <w:vertAlign w:val="superscript"/>
                                      <w:lang w:val="es"/>
                                    </w:rPr>
                                    <w:sym w:font="Symbol" w:char="F02D"/>
                                  </w:r>
                                  <w:r>
                                    <w:rPr>
                                      <w:sz w:val="16"/>
                                      <w:szCs w:val="16"/>
                                      <w:vertAlign w:val="superscript"/>
                                      <w:lang w:val="es"/>
                                    </w:rPr>
                                    <w:t>8</w:t>
                                  </w:r>
                                  <w:r>
                                    <w:rPr>
                                      <w:lang w:val="es"/>
                                    </w:rPr>
                                    <w:t xml:space="preserve"> Wb</w:t>
                                  </w:r>
                                  <w:r>
                                    <w:rPr>
                                      <w:sz w:val="16"/>
                                      <w:szCs w:val="16"/>
                                      <w:lang w:val="es"/>
                                    </w:rPr>
                                    <w:t xml:space="preserve"> a 10</w:t>
                                  </w:r>
                                  <w:r>
                                    <w:rPr>
                                      <w:sz w:val="16"/>
                                      <w:szCs w:val="16"/>
                                      <w:vertAlign w:val="superscript"/>
                                      <w:lang w:val="es"/>
                                    </w:rPr>
                                    <w:sym w:font="Symbol" w:char="F02D"/>
                                  </w:r>
                                  <w:r>
                                    <w:rPr>
                                      <w:sz w:val="16"/>
                                      <w:szCs w:val="16"/>
                                      <w:vertAlign w:val="superscript"/>
                                      <w:lang w:val="es"/>
                                    </w:rPr>
                                    <w:t>8</w:t>
                                  </w:r>
                                  <w:r>
                                    <w:rPr>
                                      <w:sz w:val="16"/>
                                      <w:szCs w:val="16"/>
                                      <w:lang w:val="es"/>
                                    </w:rPr>
                                    <w:t xml:space="preserve"> V's</w:t>
                                  </w:r>
                                </w:p>
                              </w:tc>
                            </w:tr>
                            <w:tr w:rsidR="00AD1925" w14:paraId="0236D4E6" w14:textId="77777777">
                              <w:tc>
                                <w:tcPr>
                                  <w:tcW w:w="720" w:type="dxa"/>
                                  <w:tcBorders>
                                    <w:top w:val="nil"/>
                                    <w:left w:val="nil"/>
                                    <w:bottom w:val="nil"/>
                                    <w:right w:val="nil"/>
                                  </w:tcBorders>
                                </w:tcPr>
                                <w:p w14:paraId="6EC28D50" w14:textId="77777777" w:rsidR="00AD1925" w:rsidRDefault="00AD1925">
                                  <w:pPr>
                                    <w:rPr>
                                      <w:i/>
                                      <w:iCs/>
                                      <w:sz w:val="16"/>
                                      <w:szCs w:val="16"/>
                                    </w:rPr>
                                  </w:pPr>
                                  <w:r>
                                    <w:rPr>
                                      <w:i/>
                                      <w:sz w:val="16"/>
                                      <w:szCs w:val="16"/>
                                      <w:lang w:val="es"/>
                                    </w:rPr>
                                    <w:t>B</w:t>
                                  </w:r>
                                </w:p>
                              </w:tc>
                              <w:tc>
                                <w:tcPr>
                                  <w:tcW w:w="1710" w:type="dxa"/>
                                  <w:tcBorders>
                                    <w:top w:val="nil"/>
                                    <w:left w:val="nil"/>
                                    <w:bottom w:val="nil"/>
                                    <w:right w:val="nil"/>
                                  </w:tcBorders>
                                </w:tcPr>
                                <w:p w14:paraId="38B41E97" w14:textId="77777777" w:rsidR="00AD1925" w:rsidRPr="004B014F" w:rsidRDefault="00AD1925">
                                  <w:pPr>
                                    <w:rPr>
                                      <w:sz w:val="16"/>
                                      <w:szCs w:val="16"/>
                                      <w:lang w:val="es-CR"/>
                                    </w:rPr>
                                  </w:pPr>
                                  <w:r>
                                    <w:rPr>
                                      <w:sz w:val="16"/>
                                      <w:szCs w:val="16"/>
                                      <w:lang w:val="es"/>
                                    </w:rPr>
                                    <w:t>densidad de flujo magnético,</w:t>
                                  </w:r>
                                </w:p>
                                <w:p w14:paraId="71064950" w14:textId="77777777" w:rsidR="00AD1925" w:rsidRPr="004B014F" w:rsidRDefault="00AD1925">
                                  <w:pPr>
                                    <w:rPr>
                                      <w:sz w:val="16"/>
                                      <w:szCs w:val="16"/>
                                      <w:lang w:val="es-CR"/>
                                    </w:rPr>
                                  </w:pPr>
                                  <w:r>
                                    <w:rPr>
                                      <w:sz w:val="16"/>
                                      <w:szCs w:val="16"/>
                                      <w:lang w:val="es"/>
                                    </w:rPr>
                                    <w:t>inducción magnética</w:t>
                                  </w:r>
                                </w:p>
                              </w:tc>
                              <w:tc>
                                <w:tcPr>
                                  <w:tcW w:w="2610" w:type="dxa"/>
                                  <w:tcBorders>
                                    <w:top w:val="nil"/>
                                    <w:left w:val="nil"/>
                                    <w:bottom w:val="nil"/>
                                    <w:right w:val="nil"/>
                                  </w:tcBorders>
                                </w:tcPr>
                                <w:p w14:paraId="193786B0" w14:textId="77777777" w:rsidR="00AD1925" w:rsidRDefault="00AD1925">
                                  <w:pPr>
                                    <w:rPr>
                                      <w:sz w:val="16"/>
                                      <w:szCs w:val="16"/>
                                      <w:vertAlign w:val="superscript"/>
                                    </w:rPr>
                                  </w:pPr>
                                  <w:r>
                                    <w:rPr>
                                      <w:sz w:val="16"/>
                                      <w:szCs w:val="16"/>
                                      <w:lang w:val="es"/>
                                    </w:rPr>
                                    <w:t xml:space="preserve">1 G </w:t>
                                  </w:r>
                                  <w:r>
                                    <w:rPr>
                                      <w:sz w:val="16"/>
                                      <w:szCs w:val="16"/>
                                      <w:lang w:val="es"/>
                                    </w:rPr>
                                    <w:sym w:font="Symbol" w:char="F0AE"/>
                                  </w:r>
                                  <w:r>
                                    <w:rPr>
                                      <w:sz w:val="16"/>
                                      <w:szCs w:val="16"/>
                                      <w:lang w:val="es"/>
                                    </w:rPr>
                                    <w:t>10</w:t>
                                  </w:r>
                                  <w:r>
                                    <w:rPr>
                                      <w:sz w:val="16"/>
                                      <w:szCs w:val="16"/>
                                      <w:vertAlign w:val="superscript"/>
                                      <w:lang w:val="es"/>
                                    </w:rPr>
                                    <w:sym w:font="Symbol" w:char="F02D"/>
                                  </w:r>
                                  <w:r>
                                    <w:rPr>
                                      <w:sz w:val="16"/>
                                      <w:szCs w:val="16"/>
                                      <w:vertAlign w:val="superscript"/>
                                      <w:lang w:val="es"/>
                                    </w:rPr>
                                    <w:t>4</w:t>
                                  </w:r>
                                  <w:r>
                                    <w:rPr>
                                      <w:lang w:val="es"/>
                                    </w:rPr>
                                    <w:t xml:space="preserve"> T</w:t>
                                  </w:r>
                                  <w:r>
                                    <w:rPr>
                                      <w:sz w:val="16"/>
                                      <w:szCs w:val="16"/>
                                      <w:lang w:val="es"/>
                                    </w:rPr>
                                    <w:t xml:space="preserve"> a 10</w:t>
                                  </w:r>
                                  <w:r>
                                    <w:rPr>
                                      <w:sz w:val="16"/>
                                      <w:szCs w:val="16"/>
                                      <w:vertAlign w:val="superscript"/>
                                      <w:lang w:val="es"/>
                                    </w:rPr>
                                    <w:sym w:font="Symbol" w:char="F02D"/>
                                  </w:r>
                                  <w:r>
                                    <w:rPr>
                                      <w:sz w:val="16"/>
                                      <w:szCs w:val="16"/>
                                      <w:vertAlign w:val="superscript"/>
                                      <w:lang w:val="es"/>
                                    </w:rPr>
                                    <w:t>4</w:t>
                                  </w:r>
                                  <w:r>
                                    <w:rPr>
                                      <w:sz w:val="16"/>
                                      <w:szCs w:val="16"/>
                                      <w:lang w:val="es"/>
                                    </w:rPr>
                                    <w:t xml:space="preserve"> Wb/m</w:t>
                                  </w:r>
                                  <w:r>
                                    <w:rPr>
                                      <w:sz w:val="16"/>
                                      <w:szCs w:val="16"/>
                                      <w:vertAlign w:val="superscript"/>
                                      <w:lang w:val="es"/>
                                    </w:rPr>
                                    <w:t>2</w:t>
                                  </w:r>
                                </w:p>
                              </w:tc>
                            </w:tr>
                            <w:tr w:rsidR="00AD1925" w14:paraId="07E6B477" w14:textId="77777777">
                              <w:tc>
                                <w:tcPr>
                                  <w:tcW w:w="720" w:type="dxa"/>
                                  <w:tcBorders>
                                    <w:top w:val="nil"/>
                                    <w:left w:val="nil"/>
                                    <w:bottom w:val="nil"/>
                                    <w:right w:val="nil"/>
                                  </w:tcBorders>
                                </w:tcPr>
                                <w:p w14:paraId="0C922F8F" w14:textId="77777777" w:rsidR="00AD1925" w:rsidRDefault="00AD1925">
                                  <w:pPr>
                                    <w:rPr>
                                      <w:i/>
                                      <w:iCs/>
                                      <w:sz w:val="16"/>
                                      <w:szCs w:val="16"/>
                                    </w:rPr>
                                  </w:pPr>
                                  <w:r>
                                    <w:rPr>
                                      <w:i/>
                                      <w:sz w:val="16"/>
                                      <w:szCs w:val="16"/>
                                      <w:lang w:val="es"/>
                                    </w:rPr>
                                    <w:t>H</w:t>
                                  </w:r>
                                </w:p>
                              </w:tc>
                              <w:tc>
                                <w:tcPr>
                                  <w:tcW w:w="1710" w:type="dxa"/>
                                  <w:tcBorders>
                                    <w:top w:val="nil"/>
                                    <w:left w:val="nil"/>
                                    <w:bottom w:val="nil"/>
                                    <w:right w:val="nil"/>
                                  </w:tcBorders>
                                </w:tcPr>
                                <w:p w14:paraId="5F3736AC" w14:textId="77777777" w:rsidR="00AD1925" w:rsidRDefault="00AD1925">
                                  <w:pPr>
                                    <w:rPr>
                                      <w:sz w:val="16"/>
                                      <w:szCs w:val="16"/>
                                    </w:rPr>
                                  </w:pPr>
                                  <w:r>
                                    <w:rPr>
                                      <w:sz w:val="16"/>
                                      <w:szCs w:val="16"/>
                                      <w:lang w:val="es"/>
                                    </w:rPr>
                                    <w:t>fuerza del campo magnético</w:t>
                                  </w:r>
                                </w:p>
                              </w:tc>
                              <w:tc>
                                <w:tcPr>
                                  <w:tcW w:w="2610" w:type="dxa"/>
                                  <w:tcBorders>
                                    <w:top w:val="nil"/>
                                    <w:left w:val="nil"/>
                                    <w:bottom w:val="nil"/>
                                    <w:right w:val="nil"/>
                                  </w:tcBorders>
                                </w:tcPr>
                                <w:p w14:paraId="64395E62" w14:textId="77777777" w:rsidR="00AD1925" w:rsidRDefault="00AD1925">
                                  <w:pPr>
                                    <w:rPr>
                                      <w:sz w:val="16"/>
                                      <w:szCs w:val="16"/>
                                    </w:rPr>
                                  </w:pPr>
                                  <w:r>
                                    <w:rPr>
                                      <w:sz w:val="16"/>
                                      <w:szCs w:val="16"/>
                                      <w:lang w:val="es"/>
                                    </w:rPr>
                                    <w:t>1 Oe</w:t>
                                  </w:r>
                                  <w:r>
                                    <w:rPr>
                                      <w:sz w:val="16"/>
                                      <w:szCs w:val="16"/>
                                      <w:lang w:val="es"/>
                                    </w:rPr>
                                    <w:sym w:font="Symbol" w:char="F0AE"/>
                                  </w:r>
                                  <w:r>
                                    <w:rPr>
                                      <w:sz w:val="16"/>
                                      <w:szCs w:val="16"/>
                                      <w:lang w:val="es"/>
                                    </w:rPr>
                                    <w:t>10</w:t>
                                  </w:r>
                                  <w:r>
                                    <w:rPr>
                                      <w:sz w:val="16"/>
                                      <w:szCs w:val="16"/>
                                      <w:vertAlign w:val="superscript"/>
                                      <w:lang w:val="es"/>
                                    </w:rPr>
                                    <w:t>3</w:t>
                                  </w:r>
                                  <w:r>
                                    <w:rPr>
                                      <w:sz w:val="16"/>
                                      <w:szCs w:val="16"/>
                                      <w:lang w:val="es"/>
                                    </w:rPr>
                                    <w:t>/(4</w:t>
                                  </w:r>
                                  <w:r>
                                    <w:rPr>
                                      <w:lang w:val="es"/>
                                    </w:rPr>
                                    <w:t>)</w:t>
                                  </w:r>
                                  <w:r>
                                    <w:rPr>
                                      <w:sz w:val="16"/>
                                      <w:szCs w:val="16"/>
                                      <w:lang w:val="es"/>
                                    </w:rPr>
                                    <w:sym w:font="Symbol" w:char="F070"/>
                                  </w:r>
                                  <w:r>
                                    <w:rPr>
                                      <w:sz w:val="16"/>
                                      <w:szCs w:val="16"/>
                                      <w:lang w:val="es"/>
                                    </w:rPr>
                                    <w:t>A/m</w:t>
                                  </w:r>
                                </w:p>
                              </w:tc>
                            </w:tr>
                            <w:tr w:rsidR="00AD1925" w14:paraId="7954DF7F" w14:textId="77777777">
                              <w:tc>
                                <w:tcPr>
                                  <w:tcW w:w="720" w:type="dxa"/>
                                  <w:tcBorders>
                                    <w:top w:val="nil"/>
                                    <w:left w:val="nil"/>
                                    <w:bottom w:val="nil"/>
                                    <w:right w:val="nil"/>
                                  </w:tcBorders>
                                </w:tcPr>
                                <w:p w14:paraId="38A5EB0F" w14:textId="77777777" w:rsidR="00AD1925" w:rsidRDefault="00AD1925">
                                  <w:pPr>
                                    <w:rPr>
                                      <w:i/>
                                      <w:iCs/>
                                      <w:sz w:val="16"/>
                                      <w:szCs w:val="16"/>
                                    </w:rPr>
                                  </w:pPr>
                                  <w:r>
                                    <w:rPr>
                                      <w:i/>
                                      <w:sz w:val="16"/>
                                      <w:szCs w:val="16"/>
                                      <w:lang w:val="es"/>
                                    </w:rPr>
                                    <w:t>M</w:t>
                                  </w:r>
                                </w:p>
                              </w:tc>
                              <w:tc>
                                <w:tcPr>
                                  <w:tcW w:w="1710" w:type="dxa"/>
                                  <w:tcBorders>
                                    <w:top w:val="nil"/>
                                    <w:left w:val="nil"/>
                                    <w:bottom w:val="nil"/>
                                    <w:right w:val="nil"/>
                                  </w:tcBorders>
                                </w:tcPr>
                                <w:p w14:paraId="50377045" w14:textId="77777777" w:rsidR="00AD1925" w:rsidRDefault="00AD1925">
                                  <w:pPr>
                                    <w:rPr>
                                      <w:sz w:val="16"/>
                                      <w:szCs w:val="16"/>
                                      <w:vertAlign w:val="superscript"/>
                                    </w:rPr>
                                  </w:pPr>
                                  <w:r>
                                    <w:rPr>
                                      <w:sz w:val="16"/>
                                      <w:szCs w:val="16"/>
                                      <w:lang w:val="es"/>
                                    </w:rPr>
                                    <w:t>momento magnético</w:t>
                                  </w:r>
                                </w:p>
                              </w:tc>
                              <w:tc>
                                <w:tcPr>
                                  <w:tcW w:w="2610" w:type="dxa"/>
                                  <w:tcBorders>
                                    <w:top w:val="nil"/>
                                    <w:left w:val="nil"/>
                                    <w:bottom w:val="nil"/>
                                    <w:right w:val="nil"/>
                                  </w:tcBorders>
                                </w:tcPr>
                                <w:p w14:paraId="79DAEE64" w14:textId="77777777" w:rsidR="00AD1925" w:rsidRDefault="00AD1925">
                                  <w:pPr>
                                    <w:rPr>
                                      <w:sz w:val="16"/>
                                      <w:szCs w:val="16"/>
                                    </w:rPr>
                                  </w:pPr>
                                  <w:r w:rsidRPr="004B014F">
                                    <w:rPr>
                                      <w:sz w:val="16"/>
                                      <w:szCs w:val="16"/>
                                    </w:rPr>
                                    <w:t>1 erg/G a 1 emu</w:t>
                                  </w:r>
                                </w:p>
                                <w:p w14:paraId="5EF85EAC" w14:textId="77777777" w:rsidR="00AD1925" w:rsidRDefault="00AD1925">
                                  <w:pPr>
                                    <w:rPr>
                                      <w:sz w:val="16"/>
                                      <w:szCs w:val="16"/>
                                    </w:rPr>
                                  </w:pPr>
                                  <w:r>
                                    <w:rPr>
                                      <w:sz w:val="16"/>
                                      <w:szCs w:val="16"/>
                                      <w:lang w:val="es"/>
                                    </w:rPr>
                                    <w:sym w:font="Symbol" w:char="F0AE"/>
                                  </w:r>
                                  <w:r w:rsidRPr="004B014F">
                                    <w:rPr>
                                      <w:sz w:val="16"/>
                                      <w:szCs w:val="16"/>
                                    </w:rPr>
                                    <w:t>10</w:t>
                                  </w:r>
                                  <w:r>
                                    <w:rPr>
                                      <w:sz w:val="16"/>
                                      <w:szCs w:val="16"/>
                                      <w:vertAlign w:val="superscript"/>
                                      <w:lang w:val="es"/>
                                    </w:rPr>
                                    <w:sym w:font="Symbol" w:char="F02D"/>
                                  </w:r>
                                  <w:r w:rsidRPr="004B014F">
                                    <w:rPr>
                                      <w:sz w:val="16"/>
                                      <w:szCs w:val="16"/>
                                      <w:vertAlign w:val="superscript"/>
                                    </w:rPr>
                                    <w:t>3</w:t>
                                  </w:r>
                                  <w:r w:rsidRPr="004B014F">
                                    <w:rPr>
                                      <w:sz w:val="16"/>
                                      <w:szCs w:val="16"/>
                                    </w:rPr>
                                    <w:t>Am</w:t>
                                  </w:r>
                                  <w:r w:rsidRPr="004B014F">
                                    <w:rPr>
                                      <w:sz w:val="16"/>
                                      <w:szCs w:val="16"/>
                                      <w:vertAlign w:val="superscript"/>
                                    </w:rPr>
                                    <w:t>2</w:t>
                                  </w:r>
                                  <w:r w:rsidRPr="004B014F">
                                    <w:t xml:space="preserve"> -</w:t>
                                  </w:r>
                                  <w:r w:rsidRPr="004B014F">
                                    <w:rPr>
                                      <w:sz w:val="16"/>
                                      <w:szCs w:val="16"/>
                                    </w:rPr>
                                    <w:t xml:space="preserve"> 10</w:t>
                                  </w:r>
                                  <w:r>
                                    <w:rPr>
                                      <w:sz w:val="16"/>
                                      <w:szCs w:val="16"/>
                                      <w:vertAlign w:val="superscript"/>
                                      <w:lang w:val="es"/>
                                    </w:rPr>
                                    <w:sym w:font="Symbol" w:char="F02D"/>
                                  </w:r>
                                  <w:r w:rsidRPr="004B014F">
                                    <w:rPr>
                                      <w:sz w:val="16"/>
                                      <w:szCs w:val="16"/>
                                      <w:vertAlign w:val="superscript"/>
                                    </w:rPr>
                                    <w:t>3</w:t>
                                  </w:r>
                                  <w:r w:rsidRPr="004B014F">
                                    <w:rPr>
                                      <w:sz w:val="16"/>
                                      <w:szCs w:val="16"/>
                                    </w:rPr>
                                    <w:t>J/T</w:t>
                                  </w:r>
                                </w:p>
                              </w:tc>
                            </w:tr>
                            <w:tr w:rsidR="00AD1925" w14:paraId="5EB70BD1" w14:textId="77777777">
                              <w:tc>
                                <w:tcPr>
                                  <w:tcW w:w="720" w:type="dxa"/>
                                  <w:tcBorders>
                                    <w:top w:val="nil"/>
                                    <w:left w:val="nil"/>
                                    <w:bottom w:val="nil"/>
                                    <w:right w:val="nil"/>
                                  </w:tcBorders>
                                </w:tcPr>
                                <w:p w14:paraId="480F045F" w14:textId="77777777" w:rsidR="00AD1925" w:rsidRDefault="00AD1925">
                                  <w:pPr>
                                    <w:rPr>
                                      <w:i/>
                                      <w:iCs/>
                                      <w:sz w:val="16"/>
                                      <w:szCs w:val="16"/>
                                    </w:rPr>
                                  </w:pPr>
                                  <w:r>
                                    <w:rPr>
                                      <w:i/>
                                      <w:sz w:val="16"/>
                                      <w:szCs w:val="16"/>
                                      <w:lang w:val="es"/>
                                    </w:rPr>
                                    <w:t>M</w:t>
                                  </w:r>
                                </w:p>
                              </w:tc>
                              <w:tc>
                                <w:tcPr>
                                  <w:tcW w:w="1710" w:type="dxa"/>
                                  <w:tcBorders>
                                    <w:top w:val="nil"/>
                                    <w:left w:val="nil"/>
                                    <w:bottom w:val="nil"/>
                                    <w:right w:val="nil"/>
                                  </w:tcBorders>
                                </w:tcPr>
                                <w:p w14:paraId="03278675" w14:textId="77777777" w:rsidR="00AD1925" w:rsidRDefault="00AD1925">
                                  <w:pPr>
                                    <w:rPr>
                                      <w:sz w:val="16"/>
                                      <w:szCs w:val="16"/>
                                    </w:rPr>
                                  </w:pPr>
                                  <w:r>
                                    <w:rPr>
                                      <w:sz w:val="16"/>
                                      <w:szCs w:val="16"/>
                                      <w:lang w:val="es"/>
                                    </w:rPr>
                                    <w:t>Magnetización</w:t>
                                  </w:r>
                                </w:p>
                              </w:tc>
                              <w:tc>
                                <w:tcPr>
                                  <w:tcW w:w="2610" w:type="dxa"/>
                                  <w:tcBorders>
                                    <w:top w:val="nil"/>
                                    <w:left w:val="nil"/>
                                    <w:bottom w:val="nil"/>
                                    <w:right w:val="nil"/>
                                  </w:tcBorders>
                                </w:tcPr>
                                <w:p w14:paraId="1E5DF718" w14:textId="77777777" w:rsidR="00AD1925" w:rsidRPr="004B014F" w:rsidRDefault="00AD1925">
                                  <w:pPr>
                                    <w:rPr>
                                      <w:sz w:val="16"/>
                                      <w:szCs w:val="16"/>
                                      <w:lang w:val="es-CR"/>
                                    </w:rPr>
                                  </w:pPr>
                                  <w:r>
                                    <w:rPr>
                                      <w:sz w:val="16"/>
                                      <w:szCs w:val="16"/>
                                      <w:lang w:val="es"/>
                                    </w:rPr>
                                    <w:t>1 erg/(G-cm</w:t>
                                  </w:r>
                                  <w:r>
                                    <w:rPr>
                                      <w:sz w:val="16"/>
                                      <w:szCs w:val="16"/>
                                      <w:vertAlign w:val="superscript"/>
                                      <w:lang w:val="es"/>
                                    </w:rPr>
                                    <w:t>3</w:t>
                                  </w:r>
                                  <w:r>
                                    <w:rPr>
                                      <w:sz w:val="16"/>
                                      <w:szCs w:val="16"/>
                                      <w:lang w:val="es"/>
                                    </w:rPr>
                                    <w:t>) á 1 emu/cm</w:t>
                                  </w:r>
                                  <w:r>
                                    <w:rPr>
                                      <w:sz w:val="16"/>
                                      <w:szCs w:val="16"/>
                                      <w:vertAlign w:val="superscript"/>
                                      <w:lang w:val="es"/>
                                    </w:rPr>
                                    <w:t>3</w:t>
                                  </w:r>
                                </w:p>
                                <w:p w14:paraId="15DD1D3B" w14:textId="77777777" w:rsidR="00AD1925" w:rsidRDefault="00AD1925">
                                  <w:pPr>
                                    <w:rPr>
                                      <w:sz w:val="16"/>
                                      <w:szCs w:val="16"/>
                                    </w:rPr>
                                  </w:pPr>
                                  <w:r>
                                    <w:rPr>
                                      <w:sz w:val="16"/>
                                      <w:szCs w:val="16"/>
                                      <w:lang w:val="es"/>
                                    </w:rPr>
                                    <w:sym w:font="Symbol" w:char="F0AE"/>
                                  </w:r>
                                  <w:r>
                                    <w:rPr>
                                      <w:sz w:val="16"/>
                                      <w:szCs w:val="16"/>
                                      <w:lang w:val="es"/>
                                    </w:rPr>
                                    <w:t>10</w:t>
                                  </w:r>
                                  <w:r>
                                    <w:rPr>
                                      <w:sz w:val="16"/>
                                      <w:szCs w:val="16"/>
                                      <w:vertAlign w:val="superscript"/>
                                      <w:lang w:val="es"/>
                                    </w:rPr>
                                    <w:t>3</w:t>
                                  </w:r>
                                  <w:r>
                                    <w:rPr>
                                      <w:sz w:val="16"/>
                                      <w:szCs w:val="16"/>
                                      <w:lang w:val="es"/>
                                    </w:rPr>
                                    <w:t xml:space="preserve"> A/m</w:t>
                                  </w:r>
                                </w:p>
                              </w:tc>
                            </w:tr>
                            <w:tr w:rsidR="00AD1925" w14:paraId="1A937312" w14:textId="77777777">
                              <w:tc>
                                <w:tcPr>
                                  <w:tcW w:w="720" w:type="dxa"/>
                                  <w:tcBorders>
                                    <w:top w:val="nil"/>
                                    <w:left w:val="nil"/>
                                    <w:bottom w:val="nil"/>
                                    <w:right w:val="nil"/>
                                  </w:tcBorders>
                                </w:tcPr>
                                <w:p w14:paraId="2F4D3149" w14:textId="77777777" w:rsidR="00AD1925" w:rsidRDefault="00AD1925">
                                  <w:pPr>
                                    <w:rPr>
                                      <w:i/>
                                      <w:iCs/>
                                      <w:sz w:val="16"/>
                                      <w:szCs w:val="16"/>
                                    </w:rPr>
                                  </w:pPr>
                                  <w:r>
                                    <w:rPr>
                                      <w:sz w:val="16"/>
                                      <w:szCs w:val="16"/>
                                      <w:lang w:val="es"/>
                                    </w:rPr>
                                    <w:t>4</w:t>
                                  </w:r>
                                  <w:r>
                                    <w:rPr>
                                      <w:sz w:val="16"/>
                                      <w:szCs w:val="16"/>
                                      <w:lang w:val="es"/>
                                    </w:rPr>
                                    <w:sym w:font="Symbol" w:char="F070"/>
                                  </w:r>
                                  <w:r>
                                    <w:rPr>
                                      <w:i/>
                                      <w:sz w:val="16"/>
                                      <w:szCs w:val="16"/>
                                      <w:lang w:val="es"/>
                                    </w:rPr>
                                    <w:t>M</w:t>
                                  </w:r>
                                </w:p>
                              </w:tc>
                              <w:tc>
                                <w:tcPr>
                                  <w:tcW w:w="1710" w:type="dxa"/>
                                  <w:tcBorders>
                                    <w:top w:val="nil"/>
                                    <w:left w:val="nil"/>
                                    <w:bottom w:val="nil"/>
                                    <w:right w:val="nil"/>
                                  </w:tcBorders>
                                </w:tcPr>
                                <w:p w14:paraId="3F6887A0" w14:textId="77777777" w:rsidR="00AD1925" w:rsidRDefault="00AD1925">
                                  <w:pPr>
                                    <w:rPr>
                                      <w:sz w:val="16"/>
                                      <w:szCs w:val="16"/>
                                    </w:rPr>
                                  </w:pPr>
                                  <w:r>
                                    <w:rPr>
                                      <w:sz w:val="16"/>
                                      <w:szCs w:val="16"/>
                                      <w:lang w:val="es"/>
                                    </w:rPr>
                                    <w:t>Magnetización</w:t>
                                  </w:r>
                                </w:p>
                              </w:tc>
                              <w:tc>
                                <w:tcPr>
                                  <w:tcW w:w="2610" w:type="dxa"/>
                                  <w:tcBorders>
                                    <w:top w:val="nil"/>
                                    <w:left w:val="nil"/>
                                    <w:bottom w:val="nil"/>
                                    <w:right w:val="nil"/>
                                  </w:tcBorders>
                                </w:tcPr>
                                <w:p w14:paraId="2827D141" w14:textId="77777777" w:rsidR="00AD1925" w:rsidRDefault="00AD1925">
                                  <w:pPr>
                                    <w:rPr>
                                      <w:sz w:val="16"/>
                                      <w:szCs w:val="16"/>
                                    </w:rPr>
                                  </w:pPr>
                                  <w:r>
                                    <w:rPr>
                                      <w:sz w:val="16"/>
                                      <w:szCs w:val="16"/>
                                      <w:lang w:val="es"/>
                                    </w:rPr>
                                    <w:t xml:space="preserve">1 G </w:t>
                                  </w:r>
                                  <w:r>
                                    <w:rPr>
                                      <w:sz w:val="16"/>
                                      <w:szCs w:val="16"/>
                                      <w:lang w:val="es"/>
                                    </w:rPr>
                                    <w:sym w:font="Symbol" w:char="F0AE"/>
                                  </w:r>
                                  <w:r>
                                    <w:rPr>
                                      <w:sz w:val="16"/>
                                      <w:szCs w:val="16"/>
                                      <w:lang w:val="es"/>
                                    </w:rPr>
                                    <w:t>10</w:t>
                                  </w:r>
                                  <w:r>
                                    <w:rPr>
                                      <w:sz w:val="16"/>
                                      <w:szCs w:val="16"/>
                                      <w:vertAlign w:val="superscript"/>
                                      <w:lang w:val="es"/>
                                    </w:rPr>
                                    <w:t>3</w:t>
                                  </w:r>
                                  <w:r>
                                    <w:rPr>
                                      <w:sz w:val="16"/>
                                      <w:szCs w:val="16"/>
                                      <w:lang w:val="es"/>
                                    </w:rPr>
                                    <w:t>/(4</w:t>
                                  </w:r>
                                  <w:r>
                                    <w:rPr>
                                      <w:sz w:val="16"/>
                                      <w:szCs w:val="16"/>
                                      <w:lang w:val="es"/>
                                    </w:rPr>
                                    <w:sym w:font="Symbol" w:char="F070"/>
                                  </w:r>
                                  <w:r>
                                    <w:rPr>
                                      <w:sz w:val="16"/>
                                      <w:szCs w:val="16"/>
                                      <w:lang w:val="es"/>
                                    </w:rPr>
                                    <w:t>) A/m</w:t>
                                  </w:r>
                                </w:p>
                              </w:tc>
                            </w:tr>
                            <w:tr w:rsidR="00AD1925" w14:paraId="53CAEFCB" w14:textId="77777777">
                              <w:tc>
                                <w:tcPr>
                                  <w:tcW w:w="720" w:type="dxa"/>
                                  <w:tcBorders>
                                    <w:top w:val="nil"/>
                                    <w:left w:val="nil"/>
                                    <w:bottom w:val="nil"/>
                                    <w:right w:val="nil"/>
                                  </w:tcBorders>
                                </w:tcPr>
                                <w:p w14:paraId="25B245D1" w14:textId="77777777" w:rsidR="00AD1925" w:rsidRDefault="00AD1925">
                                  <w:pPr>
                                    <w:rPr>
                                      <w:sz w:val="16"/>
                                      <w:szCs w:val="16"/>
                                    </w:rPr>
                                  </w:pPr>
                                  <w:r>
                                    <w:rPr>
                                      <w:sz w:val="16"/>
                                      <w:szCs w:val="16"/>
                                      <w:lang w:val="es"/>
                                    </w:rPr>
                                    <w:sym w:font="Symbol" w:char="F073"/>
                                  </w:r>
                                </w:p>
                              </w:tc>
                              <w:tc>
                                <w:tcPr>
                                  <w:tcW w:w="1710" w:type="dxa"/>
                                  <w:tcBorders>
                                    <w:top w:val="nil"/>
                                    <w:left w:val="nil"/>
                                    <w:bottom w:val="nil"/>
                                    <w:right w:val="nil"/>
                                  </w:tcBorders>
                                </w:tcPr>
                                <w:p w14:paraId="432D3951" w14:textId="77777777" w:rsidR="00AD1925" w:rsidRDefault="00AD1925">
                                  <w:pPr>
                                    <w:rPr>
                                      <w:sz w:val="16"/>
                                      <w:szCs w:val="16"/>
                                    </w:rPr>
                                  </w:pPr>
                                  <w:r>
                                    <w:rPr>
                                      <w:sz w:val="16"/>
                                      <w:szCs w:val="16"/>
                                      <w:lang w:val="es"/>
                                    </w:rPr>
                                    <w:t>magnetización específica</w:t>
                                  </w:r>
                                </w:p>
                              </w:tc>
                              <w:tc>
                                <w:tcPr>
                                  <w:tcW w:w="2610" w:type="dxa"/>
                                  <w:tcBorders>
                                    <w:top w:val="nil"/>
                                    <w:left w:val="nil"/>
                                    <w:bottom w:val="nil"/>
                                    <w:right w:val="nil"/>
                                  </w:tcBorders>
                                </w:tcPr>
                                <w:p w14:paraId="38FCC2D3" w14:textId="77777777" w:rsidR="00AD1925" w:rsidRDefault="00AD1925">
                                  <w:pPr>
                                    <w:rPr>
                                      <w:sz w:val="16"/>
                                      <w:szCs w:val="16"/>
                                    </w:rPr>
                                  </w:pPr>
                                  <w:r>
                                    <w:rPr>
                                      <w:sz w:val="16"/>
                                      <w:szCs w:val="16"/>
                                      <w:lang w:val="es"/>
                                    </w:rPr>
                                    <w:t xml:space="preserve">1 erg/(G-g) a 1 emu/g </w:t>
                                  </w:r>
                                  <w:r>
                                    <w:rPr>
                                      <w:sz w:val="16"/>
                                      <w:szCs w:val="16"/>
                                      <w:lang w:val="es"/>
                                    </w:rPr>
                                    <w:sym w:font="Symbol" w:char="F0AE"/>
                                  </w:r>
                                  <w:r>
                                    <w:rPr>
                                      <w:sz w:val="16"/>
                                      <w:szCs w:val="16"/>
                                      <w:lang w:val="es"/>
                                    </w:rPr>
                                    <w:t>1 A-m</w:t>
                                  </w:r>
                                  <w:r>
                                    <w:rPr>
                                      <w:sz w:val="16"/>
                                      <w:szCs w:val="16"/>
                                      <w:vertAlign w:val="superscript"/>
                                      <w:lang w:val="es"/>
                                    </w:rPr>
                                    <w:t>2</w:t>
                                  </w:r>
                                  <w:r>
                                    <w:rPr>
                                      <w:sz w:val="16"/>
                                      <w:szCs w:val="16"/>
                                      <w:lang w:val="es"/>
                                    </w:rPr>
                                    <w:t>/kg</w:t>
                                  </w:r>
                                </w:p>
                              </w:tc>
                            </w:tr>
                            <w:tr w:rsidR="00AD1925" w:rsidRPr="008C48EE" w14:paraId="543610FD" w14:textId="77777777">
                              <w:tc>
                                <w:tcPr>
                                  <w:tcW w:w="720" w:type="dxa"/>
                                  <w:tcBorders>
                                    <w:top w:val="nil"/>
                                    <w:left w:val="nil"/>
                                    <w:bottom w:val="nil"/>
                                    <w:right w:val="nil"/>
                                  </w:tcBorders>
                                </w:tcPr>
                                <w:p w14:paraId="2B5E221A" w14:textId="77777777" w:rsidR="00AD1925" w:rsidRDefault="00AD1925">
                                  <w:pPr>
                                    <w:rPr>
                                      <w:i/>
                                      <w:iCs/>
                                      <w:sz w:val="16"/>
                                      <w:szCs w:val="16"/>
                                    </w:rPr>
                                  </w:pPr>
                                  <w:r>
                                    <w:rPr>
                                      <w:i/>
                                      <w:sz w:val="16"/>
                                      <w:szCs w:val="16"/>
                                      <w:lang w:val="es"/>
                                    </w:rPr>
                                    <w:t>J</w:t>
                                  </w:r>
                                </w:p>
                              </w:tc>
                              <w:tc>
                                <w:tcPr>
                                  <w:tcW w:w="1710" w:type="dxa"/>
                                  <w:tcBorders>
                                    <w:top w:val="nil"/>
                                    <w:left w:val="nil"/>
                                    <w:bottom w:val="nil"/>
                                    <w:right w:val="nil"/>
                                  </w:tcBorders>
                                </w:tcPr>
                                <w:p w14:paraId="554F13BD" w14:textId="77777777" w:rsidR="00AD1925" w:rsidRDefault="00AD1925">
                                  <w:pPr>
                                    <w:rPr>
                                      <w:sz w:val="16"/>
                                      <w:szCs w:val="16"/>
                                    </w:rPr>
                                  </w:pPr>
                                  <w:r>
                                    <w:rPr>
                                      <w:sz w:val="16"/>
                                      <w:szCs w:val="16"/>
                                      <w:lang w:val="es"/>
                                    </w:rPr>
                                    <w:t>dipolo magnético</w:t>
                                  </w:r>
                                </w:p>
                                <w:p w14:paraId="55B520C3" w14:textId="77777777" w:rsidR="00AD1925" w:rsidRDefault="00AD1925">
                                  <w:pPr>
                                    <w:rPr>
                                      <w:sz w:val="16"/>
                                      <w:szCs w:val="16"/>
                                    </w:rPr>
                                  </w:pPr>
                                  <w:r>
                                    <w:rPr>
                                      <w:sz w:val="16"/>
                                      <w:szCs w:val="16"/>
                                      <w:lang w:val="es"/>
                                    </w:rPr>
                                    <w:t>Momento</w:t>
                                  </w:r>
                                </w:p>
                              </w:tc>
                              <w:tc>
                                <w:tcPr>
                                  <w:tcW w:w="2610" w:type="dxa"/>
                                  <w:tcBorders>
                                    <w:top w:val="nil"/>
                                    <w:left w:val="nil"/>
                                    <w:bottom w:val="nil"/>
                                    <w:right w:val="nil"/>
                                  </w:tcBorders>
                                </w:tcPr>
                                <w:p w14:paraId="20B6B049" w14:textId="77777777" w:rsidR="00AD1925" w:rsidRPr="004B014F" w:rsidRDefault="00AD1925">
                                  <w:pPr>
                                    <w:rPr>
                                      <w:sz w:val="16"/>
                                      <w:szCs w:val="16"/>
                                      <w:lang w:val="es-CR"/>
                                    </w:rPr>
                                  </w:pPr>
                                  <w:r>
                                    <w:rPr>
                                      <w:sz w:val="16"/>
                                      <w:szCs w:val="16"/>
                                      <w:lang w:val="es"/>
                                    </w:rPr>
                                    <w:t>1 erg/G a 1 emu</w:t>
                                  </w:r>
                                </w:p>
                                <w:p w14:paraId="1B959306" w14:textId="77777777" w:rsidR="00AD1925" w:rsidRPr="004B014F" w:rsidRDefault="00AD1925">
                                  <w:pPr>
                                    <w:rPr>
                                      <w:sz w:val="16"/>
                                      <w:szCs w:val="16"/>
                                      <w:lang w:val="es-CR"/>
                                    </w:rPr>
                                  </w:pPr>
                                  <w:r>
                                    <w:rPr>
                                      <w:sz w:val="16"/>
                                      <w:szCs w:val="16"/>
                                      <w:lang w:val="es"/>
                                    </w:rPr>
                                    <w:sym w:font="Symbol" w:char="F0AE"/>
                                  </w:r>
                                  <w:r>
                                    <w:rPr>
                                      <w:sz w:val="16"/>
                                      <w:szCs w:val="16"/>
                                      <w:lang w:val="es"/>
                                    </w:rPr>
                                    <w:t>4</w:t>
                                  </w:r>
                                  <w:r>
                                    <w:rPr>
                                      <w:sz w:val="16"/>
                                      <w:szCs w:val="16"/>
                                      <w:lang w:val="es"/>
                                    </w:rPr>
                                    <w:sym w:font="Symbol" w:char="F070"/>
                                  </w:r>
                                  <w:r>
                                    <w:rPr>
                                      <w:sz w:val="16"/>
                                      <w:szCs w:val="16"/>
                                      <w:lang w:val="es"/>
                                    </w:rPr>
                                    <w:sym w:font="Symbol" w:char="F0B4"/>
                                  </w:r>
                                  <w:r>
                                    <w:rPr>
                                      <w:sz w:val="16"/>
                                      <w:szCs w:val="16"/>
                                      <w:lang w:val="es"/>
                                    </w:rPr>
                                    <w:t xml:space="preserve"> 10</w:t>
                                  </w:r>
                                  <w:r>
                                    <w:rPr>
                                      <w:sz w:val="16"/>
                                      <w:szCs w:val="16"/>
                                      <w:vertAlign w:val="superscript"/>
                                      <w:lang w:val="es"/>
                                    </w:rPr>
                                    <w:sym w:font="Symbol" w:char="F02D"/>
                                  </w:r>
                                  <w:r>
                                    <w:rPr>
                                      <w:sz w:val="16"/>
                                      <w:szCs w:val="16"/>
                                      <w:vertAlign w:val="superscript"/>
                                      <w:lang w:val="es"/>
                                    </w:rPr>
                                    <w:t>10</w:t>
                                  </w:r>
                                  <w:r>
                                    <w:rPr>
                                      <w:sz w:val="16"/>
                                      <w:szCs w:val="16"/>
                                      <w:lang w:val="es"/>
                                    </w:rPr>
                                    <w:t xml:space="preserve"> Bwb-m</w:t>
                                  </w:r>
                                </w:p>
                              </w:tc>
                            </w:tr>
                            <w:tr w:rsidR="00AD1925" w14:paraId="3D1AF801" w14:textId="77777777">
                              <w:tc>
                                <w:tcPr>
                                  <w:tcW w:w="720" w:type="dxa"/>
                                  <w:tcBorders>
                                    <w:top w:val="nil"/>
                                    <w:left w:val="nil"/>
                                    <w:bottom w:val="nil"/>
                                    <w:right w:val="nil"/>
                                  </w:tcBorders>
                                </w:tcPr>
                                <w:p w14:paraId="3936A283" w14:textId="77777777" w:rsidR="00AD1925" w:rsidRDefault="00AD1925">
                                  <w:pPr>
                                    <w:rPr>
                                      <w:i/>
                                      <w:iCs/>
                                      <w:sz w:val="16"/>
                                      <w:szCs w:val="16"/>
                                    </w:rPr>
                                  </w:pPr>
                                  <w:r>
                                    <w:rPr>
                                      <w:i/>
                                      <w:sz w:val="16"/>
                                      <w:szCs w:val="16"/>
                                      <w:lang w:val="es"/>
                                    </w:rPr>
                                    <w:t>J</w:t>
                                  </w:r>
                                </w:p>
                              </w:tc>
                              <w:tc>
                                <w:tcPr>
                                  <w:tcW w:w="1710" w:type="dxa"/>
                                  <w:tcBorders>
                                    <w:top w:val="nil"/>
                                    <w:left w:val="nil"/>
                                    <w:bottom w:val="nil"/>
                                    <w:right w:val="nil"/>
                                  </w:tcBorders>
                                </w:tcPr>
                                <w:p w14:paraId="000544F3" w14:textId="77777777" w:rsidR="00AD1925" w:rsidRDefault="00AD1925">
                                  <w:pPr>
                                    <w:rPr>
                                      <w:sz w:val="16"/>
                                      <w:szCs w:val="16"/>
                                    </w:rPr>
                                  </w:pPr>
                                  <w:r>
                                    <w:rPr>
                                      <w:sz w:val="16"/>
                                      <w:szCs w:val="16"/>
                                      <w:lang w:val="es"/>
                                    </w:rPr>
                                    <w:t>polarización magnética</w:t>
                                  </w:r>
                                </w:p>
                              </w:tc>
                              <w:tc>
                                <w:tcPr>
                                  <w:tcW w:w="2610" w:type="dxa"/>
                                  <w:tcBorders>
                                    <w:top w:val="nil"/>
                                    <w:left w:val="nil"/>
                                    <w:bottom w:val="nil"/>
                                    <w:right w:val="nil"/>
                                  </w:tcBorders>
                                </w:tcPr>
                                <w:p w14:paraId="6532CB15" w14:textId="77777777" w:rsidR="00AD1925" w:rsidRPr="004B014F" w:rsidRDefault="00AD1925">
                                  <w:pPr>
                                    <w:rPr>
                                      <w:sz w:val="16"/>
                                      <w:szCs w:val="16"/>
                                      <w:lang w:val="es-CR"/>
                                    </w:rPr>
                                  </w:pPr>
                                  <w:r>
                                    <w:rPr>
                                      <w:sz w:val="16"/>
                                      <w:szCs w:val="16"/>
                                      <w:lang w:val="es"/>
                                    </w:rPr>
                                    <w:t>1 erg/(G-cm</w:t>
                                  </w:r>
                                  <w:r>
                                    <w:rPr>
                                      <w:sz w:val="16"/>
                                      <w:szCs w:val="16"/>
                                      <w:vertAlign w:val="superscript"/>
                                      <w:lang w:val="es"/>
                                    </w:rPr>
                                    <w:t>3</w:t>
                                  </w:r>
                                  <w:r>
                                    <w:rPr>
                                      <w:sz w:val="16"/>
                                      <w:szCs w:val="16"/>
                                      <w:lang w:val="es"/>
                                    </w:rPr>
                                    <w:t>) á 1 emu/cm</w:t>
                                  </w:r>
                                  <w:r>
                                    <w:rPr>
                                      <w:sz w:val="16"/>
                                      <w:szCs w:val="16"/>
                                      <w:vertAlign w:val="superscript"/>
                                      <w:lang w:val="es"/>
                                    </w:rPr>
                                    <w:t>3</w:t>
                                  </w:r>
                                </w:p>
                                <w:p w14:paraId="68A5D64B" w14:textId="77777777" w:rsidR="00AD1925" w:rsidRDefault="00AD1925">
                                  <w:pPr>
                                    <w:rPr>
                                      <w:sz w:val="16"/>
                                      <w:szCs w:val="16"/>
                                    </w:rPr>
                                  </w:pPr>
                                  <w:r>
                                    <w:rPr>
                                      <w:sz w:val="16"/>
                                      <w:szCs w:val="16"/>
                                      <w:lang w:val="es"/>
                                    </w:rPr>
                                    <w:sym w:font="Symbol" w:char="F0AE"/>
                                  </w:r>
                                  <w:r>
                                    <w:rPr>
                                      <w:sz w:val="16"/>
                                      <w:szCs w:val="16"/>
                                      <w:lang w:val="es"/>
                                    </w:rPr>
                                    <w:t>4</w:t>
                                  </w:r>
                                  <w:r>
                                    <w:rPr>
                                      <w:sz w:val="16"/>
                                      <w:szCs w:val="16"/>
                                      <w:lang w:val="es"/>
                                    </w:rPr>
                                    <w:sym w:font="Symbol" w:char="F070"/>
                                  </w:r>
                                  <w:r>
                                    <w:rPr>
                                      <w:sz w:val="16"/>
                                      <w:szCs w:val="16"/>
                                      <w:lang w:val="es"/>
                                    </w:rPr>
                                    <w:sym w:font="Symbol" w:char="F0B4"/>
                                  </w:r>
                                  <w:r>
                                    <w:rPr>
                                      <w:sz w:val="16"/>
                                      <w:szCs w:val="16"/>
                                      <w:lang w:val="es"/>
                                    </w:rPr>
                                    <w:t xml:space="preserve"> 10</w:t>
                                  </w:r>
                                  <w:r>
                                    <w:rPr>
                                      <w:sz w:val="16"/>
                                      <w:szCs w:val="16"/>
                                      <w:vertAlign w:val="superscript"/>
                                      <w:lang w:val="es"/>
                                    </w:rPr>
                                    <w:sym w:font="Symbol" w:char="F02D"/>
                                  </w:r>
                                  <w:r>
                                    <w:rPr>
                                      <w:sz w:val="16"/>
                                      <w:szCs w:val="16"/>
                                      <w:vertAlign w:val="superscript"/>
                                      <w:lang w:val="es"/>
                                    </w:rPr>
                                    <w:t>4</w:t>
                                  </w:r>
                                  <w:r>
                                    <w:rPr>
                                      <w:sz w:val="16"/>
                                      <w:szCs w:val="16"/>
                                      <w:lang w:val="es"/>
                                    </w:rPr>
                                    <w:t xml:space="preserve"> T</w:t>
                                  </w:r>
                                </w:p>
                              </w:tc>
                            </w:tr>
                            <w:tr w:rsidR="00AD1925" w14:paraId="1D80299D" w14:textId="77777777">
                              <w:tc>
                                <w:tcPr>
                                  <w:tcW w:w="720" w:type="dxa"/>
                                  <w:tcBorders>
                                    <w:top w:val="nil"/>
                                    <w:left w:val="nil"/>
                                    <w:bottom w:val="nil"/>
                                    <w:right w:val="nil"/>
                                  </w:tcBorders>
                                </w:tcPr>
                                <w:p w14:paraId="4EA90266" w14:textId="77777777" w:rsidR="00AD1925" w:rsidRDefault="00AD1925">
                                  <w:pPr>
                                    <w:rPr>
                                      <w:sz w:val="16"/>
                                      <w:szCs w:val="16"/>
                                    </w:rPr>
                                  </w:pPr>
                                  <w:r>
                                    <w:rPr>
                                      <w:sz w:val="16"/>
                                      <w:szCs w:val="16"/>
                                      <w:lang w:val="es"/>
                                    </w:rPr>
                                    <w:sym w:font="Symbol" w:char="F063"/>
                                  </w:r>
                                  <w:r>
                                    <w:rPr>
                                      <w:i/>
                                      <w:sz w:val="16"/>
                                      <w:szCs w:val="16"/>
                                      <w:lang w:val="es"/>
                                    </w:rPr>
                                    <w:t>,</w:t>
                                  </w:r>
                                  <w:r>
                                    <w:rPr>
                                      <w:sz w:val="16"/>
                                      <w:szCs w:val="16"/>
                                      <w:lang w:val="es"/>
                                    </w:rPr>
                                    <w:sym w:font="Symbol" w:char="F06B"/>
                                  </w:r>
                                </w:p>
                              </w:tc>
                              <w:tc>
                                <w:tcPr>
                                  <w:tcW w:w="1710" w:type="dxa"/>
                                  <w:tcBorders>
                                    <w:top w:val="nil"/>
                                    <w:left w:val="nil"/>
                                    <w:bottom w:val="nil"/>
                                    <w:right w:val="nil"/>
                                  </w:tcBorders>
                                </w:tcPr>
                                <w:p w14:paraId="44CDDA32" w14:textId="77777777" w:rsidR="00AD1925" w:rsidRDefault="00AD1925">
                                  <w:pPr>
                                    <w:rPr>
                                      <w:sz w:val="16"/>
                                      <w:szCs w:val="16"/>
                                    </w:rPr>
                                  </w:pPr>
                                  <w:r>
                                    <w:rPr>
                                      <w:sz w:val="16"/>
                                      <w:szCs w:val="16"/>
                                      <w:lang w:val="es"/>
                                    </w:rPr>
                                    <w:t>Susceptibilidad</w:t>
                                  </w:r>
                                </w:p>
                              </w:tc>
                              <w:tc>
                                <w:tcPr>
                                  <w:tcW w:w="2610" w:type="dxa"/>
                                  <w:tcBorders>
                                    <w:top w:val="nil"/>
                                    <w:left w:val="nil"/>
                                    <w:bottom w:val="nil"/>
                                    <w:right w:val="nil"/>
                                  </w:tcBorders>
                                </w:tcPr>
                                <w:p w14:paraId="28389385" w14:textId="77777777" w:rsidR="00AD1925" w:rsidRDefault="00AD1925">
                                  <w:pPr>
                                    <w:rPr>
                                      <w:sz w:val="16"/>
                                      <w:szCs w:val="16"/>
                                    </w:rPr>
                                  </w:pPr>
                                  <w:r>
                                    <w:rPr>
                                      <w:sz w:val="16"/>
                                      <w:szCs w:val="16"/>
                                      <w:lang w:val="es"/>
                                    </w:rPr>
                                    <w:t xml:space="preserve">1 </w:t>
                                  </w:r>
                                  <w:r>
                                    <w:rPr>
                                      <w:sz w:val="16"/>
                                      <w:szCs w:val="16"/>
                                      <w:lang w:val="es"/>
                                    </w:rPr>
                                    <w:sym w:font="Symbol" w:char="F0AE"/>
                                  </w:r>
                                  <w:r>
                                    <w:rPr>
                                      <w:sz w:val="16"/>
                                      <w:szCs w:val="16"/>
                                      <w:lang w:val="es"/>
                                    </w:rPr>
                                    <w:t>4</w:t>
                                  </w:r>
                                  <w:r>
                                    <w:rPr>
                                      <w:sz w:val="16"/>
                                      <w:szCs w:val="16"/>
                                      <w:lang w:val="es"/>
                                    </w:rPr>
                                    <w:sym w:font="Symbol" w:char="F070"/>
                                  </w:r>
                                </w:p>
                              </w:tc>
                            </w:tr>
                            <w:tr w:rsidR="00AD1925" w14:paraId="1775A50D" w14:textId="77777777">
                              <w:tc>
                                <w:tcPr>
                                  <w:tcW w:w="720" w:type="dxa"/>
                                  <w:tcBorders>
                                    <w:top w:val="nil"/>
                                    <w:left w:val="nil"/>
                                    <w:bottom w:val="nil"/>
                                    <w:right w:val="nil"/>
                                  </w:tcBorders>
                                </w:tcPr>
                                <w:p w14:paraId="58C92CC6" w14:textId="77777777" w:rsidR="00AD1925" w:rsidRDefault="00AD1925">
                                  <w:pPr>
                                    <w:rPr>
                                      <w:sz w:val="16"/>
                                      <w:szCs w:val="16"/>
                                      <w:vertAlign w:val="subscript"/>
                                    </w:rPr>
                                  </w:pPr>
                                  <w:r>
                                    <w:rPr>
                                      <w:sz w:val="16"/>
                                      <w:szCs w:val="16"/>
                                      <w:lang w:val="es"/>
                                    </w:rPr>
                                    <w:sym w:font="Symbol" w:char="F063"/>
                                  </w:r>
                                  <w:r>
                                    <w:rPr>
                                      <w:sz w:val="16"/>
                                      <w:szCs w:val="16"/>
                                      <w:vertAlign w:val="subscript"/>
                                      <w:lang w:val="es"/>
                                    </w:rPr>
                                    <w:sym w:font="Symbol" w:char="F072"/>
                                  </w:r>
                                </w:p>
                              </w:tc>
                              <w:tc>
                                <w:tcPr>
                                  <w:tcW w:w="1710" w:type="dxa"/>
                                  <w:tcBorders>
                                    <w:top w:val="nil"/>
                                    <w:left w:val="nil"/>
                                    <w:bottom w:val="nil"/>
                                    <w:right w:val="nil"/>
                                  </w:tcBorders>
                                </w:tcPr>
                                <w:p w14:paraId="38C77F5F" w14:textId="77777777" w:rsidR="00AD1925" w:rsidRDefault="00AD1925">
                                  <w:pPr>
                                    <w:rPr>
                                      <w:sz w:val="16"/>
                                      <w:szCs w:val="16"/>
                                    </w:rPr>
                                  </w:pPr>
                                  <w:r>
                                    <w:rPr>
                                      <w:sz w:val="16"/>
                                      <w:szCs w:val="16"/>
                                      <w:lang w:val="es"/>
                                    </w:rPr>
                                    <w:t>susceptibilidad masiva</w:t>
                                  </w:r>
                                </w:p>
                              </w:tc>
                              <w:tc>
                                <w:tcPr>
                                  <w:tcW w:w="2610" w:type="dxa"/>
                                  <w:tcBorders>
                                    <w:top w:val="nil"/>
                                    <w:left w:val="nil"/>
                                    <w:bottom w:val="nil"/>
                                    <w:right w:val="nil"/>
                                  </w:tcBorders>
                                </w:tcPr>
                                <w:p w14:paraId="586E3860" w14:textId="77777777" w:rsidR="00AD1925" w:rsidRDefault="00AD1925">
                                  <w:pPr>
                                    <w:rPr>
                                      <w:sz w:val="16"/>
                                      <w:szCs w:val="16"/>
                                    </w:rPr>
                                  </w:pPr>
                                  <w:r>
                                    <w:rPr>
                                      <w:sz w:val="16"/>
                                      <w:szCs w:val="16"/>
                                      <w:lang w:val="es"/>
                                    </w:rPr>
                                    <w:t>1 cm</w:t>
                                  </w:r>
                                  <w:r>
                                    <w:rPr>
                                      <w:sz w:val="16"/>
                                      <w:szCs w:val="16"/>
                                      <w:vertAlign w:val="superscript"/>
                                      <w:lang w:val="es"/>
                                    </w:rPr>
                                    <w:t>3</w:t>
                                  </w:r>
                                  <w:r>
                                    <w:rPr>
                                      <w:sz w:val="16"/>
                                      <w:szCs w:val="16"/>
                                      <w:lang w:val="es"/>
                                    </w:rPr>
                                    <w:t>/g</w:t>
                                  </w:r>
                                  <w:r>
                                    <w:rPr>
                                      <w:sz w:val="16"/>
                                      <w:szCs w:val="16"/>
                                      <w:lang w:val="es"/>
                                    </w:rPr>
                                    <w:sym w:font="Symbol" w:char="F0AE"/>
                                  </w:r>
                                  <w:r>
                                    <w:rPr>
                                      <w:sz w:val="16"/>
                                      <w:szCs w:val="16"/>
                                      <w:lang w:val="es"/>
                                    </w:rPr>
                                    <w:t>4</w:t>
                                  </w:r>
                                  <w:r>
                                    <w:rPr>
                                      <w:sz w:val="16"/>
                                      <w:szCs w:val="16"/>
                                      <w:lang w:val="es"/>
                                    </w:rPr>
                                    <w:sym w:font="Symbol" w:char="F070"/>
                                  </w:r>
                                  <w:r>
                                    <w:rPr>
                                      <w:sz w:val="16"/>
                                      <w:szCs w:val="16"/>
                                      <w:lang w:val="es"/>
                                    </w:rPr>
                                    <w:sym w:font="Symbol" w:char="F0B4"/>
                                  </w:r>
                                  <w:r>
                                    <w:rPr>
                                      <w:sz w:val="16"/>
                                      <w:szCs w:val="16"/>
                                      <w:lang w:val="es"/>
                                    </w:rPr>
                                    <w:t>10</w:t>
                                  </w:r>
                                  <w:r>
                                    <w:rPr>
                                      <w:sz w:val="16"/>
                                      <w:szCs w:val="16"/>
                                      <w:vertAlign w:val="superscript"/>
                                      <w:lang w:val="es"/>
                                    </w:rPr>
                                    <w:sym w:font="Symbol" w:char="F02D"/>
                                  </w:r>
                                  <w:r>
                                    <w:rPr>
                                      <w:sz w:val="16"/>
                                      <w:szCs w:val="16"/>
                                      <w:vertAlign w:val="superscript"/>
                                      <w:lang w:val="es"/>
                                    </w:rPr>
                                    <w:t>3</w:t>
                                  </w:r>
                                  <w:r>
                                    <w:rPr>
                                      <w:sz w:val="16"/>
                                      <w:szCs w:val="16"/>
                                      <w:lang w:val="es"/>
                                    </w:rPr>
                                    <w:t>m</w:t>
                                  </w:r>
                                  <w:r>
                                    <w:rPr>
                                      <w:sz w:val="16"/>
                                      <w:szCs w:val="16"/>
                                      <w:vertAlign w:val="superscript"/>
                                      <w:lang w:val="es"/>
                                    </w:rPr>
                                    <w:t>3</w:t>
                                  </w:r>
                                  <w:r>
                                    <w:rPr>
                                      <w:sz w:val="16"/>
                                      <w:szCs w:val="16"/>
                                      <w:lang w:val="es"/>
                                    </w:rPr>
                                    <w:t>/kg</w:t>
                                  </w:r>
                                </w:p>
                              </w:tc>
                            </w:tr>
                            <w:tr w:rsidR="00AD1925" w14:paraId="20E9BFC5" w14:textId="77777777">
                              <w:tc>
                                <w:tcPr>
                                  <w:tcW w:w="720" w:type="dxa"/>
                                  <w:tcBorders>
                                    <w:top w:val="nil"/>
                                    <w:left w:val="nil"/>
                                    <w:bottom w:val="nil"/>
                                    <w:right w:val="nil"/>
                                  </w:tcBorders>
                                </w:tcPr>
                                <w:p w14:paraId="1749A5F6" w14:textId="77777777" w:rsidR="00AD1925" w:rsidRDefault="00AD1925">
                                  <w:pPr>
                                    <w:rPr>
                                      <w:sz w:val="16"/>
                                      <w:szCs w:val="16"/>
                                    </w:rPr>
                                  </w:pPr>
                                  <w:r>
                                    <w:rPr>
                                      <w:sz w:val="16"/>
                                      <w:szCs w:val="16"/>
                                      <w:lang w:val="es"/>
                                    </w:rPr>
                                    <w:sym w:font="Symbol" w:char="F06D"/>
                                  </w:r>
                                </w:p>
                              </w:tc>
                              <w:tc>
                                <w:tcPr>
                                  <w:tcW w:w="1710" w:type="dxa"/>
                                  <w:tcBorders>
                                    <w:top w:val="nil"/>
                                    <w:left w:val="nil"/>
                                    <w:bottom w:val="nil"/>
                                    <w:right w:val="nil"/>
                                  </w:tcBorders>
                                </w:tcPr>
                                <w:p w14:paraId="7F7097B8" w14:textId="77777777" w:rsidR="00AD1925" w:rsidRDefault="00AD1925">
                                  <w:pPr>
                                    <w:rPr>
                                      <w:sz w:val="16"/>
                                      <w:szCs w:val="16"/>
                                    </w:rPr>
                                  </w:pPr>
                                  <w:r>
                                    <w:rPr>
                                      <w:sz w:val="16"/>
                                      <w:szCs w:val="16"/>
                                      <w:lang w:val="es"/>
                                    </w:rPr>
                                    <w:t>Permeabilidad</w:t>
                                  </w:r>
                                </w:p>
                              </w:tc>
                              <w:tc>
                                <w:tcPr>
                                  <w:tcW w:w="2610" w:type="dxa"/>
                                  <w:tcBorders>
                                    <w:top w:val="nil"/>
                                    <w:left w:val="nil"/>
                                    <w:bottom w:val="nil"/>
                                    <w:right w:val="nil"/>
                                  </w:tcBorders>
                                </w:tcPr>
                                <w:p w14:paraId="1D796761" w14:textId="77777777" w:rsidR="00AD1925" w:rsidRDefault="00AD1925">
                                  <w:pPr>
                                    <w:rPr>
                                      <w:sz w:val="16"/>
                                      <w:szCs w:val="16"/>
                                    </w:rPr>
                                  </w:pPr>
                                  <w:r>
                                    <w:rPr>
                                      <w:sz w:val="16"/>
                                      <w:szCs w:val="16"/>
                                      <w:lang w:val="es"/>
                                    </w:rPr>
                                    <w:t xml:space="preserve">1 </w:t>
                                  </w:r>
                                  <w:r>
                                    <w:rPr>
                                      <w:sz w:val="16"/>
                                      <w:szCs w:val="16"/>
                                      <w:lang w:val="es"/>
                                    </w:rPr>
                                    <w:sym w:font="Symbol" w:char="F0AE"/>
                                  </w:r>
                                  <w:r>
                                    <w:rPr>
                                      <w:sz w:val="16"/>
                                      <w:szCs w:val="16"/>
                                      <w:lang w:val="es"/>
                                    </w:rPr>
                                    <w:t>4</w:t>
                                  </w:r>
                                  <w:r>
                                    <w:rPr>
                                      <w:sz w:val="16"/>
                                      <w:szCs w:val="16"/>
                                      <w:lang w:val="es"/>
                                    </w:rPr>
                                    <w:sym w:font="Symbol" w:char="F070"/>
                                  </w:r>
                                  <w:r>
                                    <w:rPr>
                                      <w:sz w:val="16"/>
                                      <w:szCs w:val="16"/>
                                      <w:lang w:val="es"/>
                                    </w:rPr>
                                    <w:sym w:font="Symbol" w:char="F0B4"/>
                                  </w:r>
                                  <w:r>
                                    <w:rPr>
                                      <w:sz w:val="16"/>
                                      <w:szCs w:val="16"/>
                                      <w:lang w:val="es"/>
                                    </w:rPr>
                                    <w:t>10</w:t>
                                  </w:r>
                                  <w:r>
                                    <w:rPr>
                                      <w:sz w:val="16"/>
                                      <w:szCs w:val="16"/>
                                      <w:vertAlign w:val="superscript"/>
                                      <w:lang w:val="es"/>
                                    </w:rPr>
                                    <w:sym w:font="Symbol" w:char="F02D"/>
                                  </w:r>
                                  <w:r>
                                    <w:rPr>
                                      <w:sz w:val="16"/>
                                      <w:szCs w:val="16"/>
                                      <w:vertAlign w:val="superscript"/>
                                      <w:lang w:val="es"/>
                                    </w:rPr>
                                    <w:t>7</w:t>
                                  </w:r>
                                  <w:r>
                                    <w:rPr>
                                      <w:sz w:val="16"/>
                                      <w:szCs w:val="16"/>
                                      <w:lang w:val="es"/>
                                    </w:rPr>
                                    <w:t>H/m</w:t>
                                  </w:r>
                                </w:p>
                                <w:p w14:paraId="557FBFB1" w14:textId="77777777" w:rsidR="00AD1925" w:rsidRDefault="00AD1925">
                                  <w:pPr>
                                    <w:rPr>
                                      <w:sz w:val="16"/>
                                      <w:szCs w:val="16"/>
                                    </w:rPr>
                                  </w:pPr>
                                  <w:r>
                                    <w:rPr>
                                      <w:sz w:val="16"/>
                                      <w:szCs w:val="16"/>
                                      <w:lang w:val="es"/>
                                    </w:rPr>
                                    <w:t>4</w:t>
                                  </w:r>
                                  <w:r>
                                    <w:rPr>
                                      <w:sz w:val="16"/>
                                      <w:szCs w:val="16"/>
                                      <w:lang w:val="es"/>
                                    </w:rPr>
                                    <w:sym w:font="Symbol" w:char="F070"/>
                                  </w:r>
                                  <w:r>
                                    <w:rPr>
                                      <w:sz w:val="16"/>
                                      <w:szCs w:val="16"/>
                                      <w:lang w:val="es"/>
                                    </w:rPr>
                                    <w:sym w:font="Symbol" w:char="F0B4"/>
                                  </w:r>
                                  <w:r>
                                    <w:rPr>
                                      <w:sz w:val="16"/>
                                      <w:szCs w:val="16"/>
                                      <w:lang w:val="es"/>
                                    </w:rPr>
                                    <w:t xml:space="preserve"> 10</w:t>
                                  </w:r>
                                  <w:r>
                                    <w:rPr>
                                      <w:sz w:val="16"/>
                                      <w:szCs w:val="16"/>
                                      <w:vertAlign w:val="superscript"/>
                                      <w:lang w:val="es"/>
                                    </w:rPr>
                                    <w:sym w:font="Symbol" w:char="F02D"/>
                                  </w:r>
                                  <w:r>
                                    <w:rPr>
                                      <w:sz w:val="16"/>
                                      <w:szCs w:val="16"/>
                                      <w:vertAlign w:val="superscript"/>
                                      <w:lang w:val="es"/>
                                    </w:rPr>
                                    <w:t>7</w:t>
                                  </w:r>
                                  <w:r>
                                    <w:rPr>
                                      <w:sz w:val="16"/>
                                      <w:szCs w:val="16"/>
                                      <w:lang w:val="es"/>
                                    </w:rPr>
                                    <w:t xml:space="preserve"> Wb/(A-m)</w:t>
                                  </w:r>
                                </w:p>
                              </w:tc>
                            </w:tr>
                            <w:tr w:rsidR="00AD1925" w14:paraId="38EA3F7C" w14:textId="77777777">
                              <w:tc>
                                <w:tcPr>
                                  <w:tcW w:w="720" w:type="dxa"/>
                                  <w:tcBorders>
                                    <w:top w:val="nil"/>
                                    <w:left w:val="nil"/>
                                    <w:bottom w:val="nil"/>
                                    <w:right w:val="nil"/>
                                  </w:tcBorders>
                                </w:tcPr>
                                <w:p w14:paraId="426EB392" w14:textId="77777777" w:rsidR="00AD1925" w:rsidRDefault="00AD1925">
                                  <w:pPr>
                                    <w:rPr>
                                      <w:sz w:val="16"/>
                                      <w:szCs w:val="16"/>
                                    </w:rPr>
                                  </w:pPr>
                                  <w:r>
                                    <w:rPr>
                                      <w:sz w:val="16"/>
                                      <w:szCs w:val="16"/>
                                      <w:lang w:val="es"/>
                                    </w:rPr>
                                    <w:sym w:font="Symbol" w:char="F06D"/>
                                  </w:r>
                                  <w:r>
                                    <w:rPr>
                                      <w:sz w:val="16"/>
                                      <w:szCs w:val="16"/>
                                      <w:vertAlign w:val="subscript"/>
                                      <w:lang w:val="es"/>
                                    </w:rPr>
                                    <w:t>R</w:t>
                                  </w:r>
                                </w:p>
                              </w:tc>
                              <w:tc>
                                <w:tcPr>
                                  <w:tcW w:w="1710" w:type="dxa"/>
                                  <w:tcBorders>
                                    <w:top w:val="nil"/>
                                    <w:left w:val="nil"/>
                                    <w:bottom w:val="nil"/>
                                    <w:right w:val="nil"/>
                                  </w:tcBorders>
                                </w:tcPr>
                                <w:p w14:paraId="2BEBBB10" w14:textId="77777777" w:rsidR="00AD1925" w:rsidRDefault="00AD1925">
                                  <w:pPr>
                                    <w:rPr>
                                      <w:sz w:val="16"/>
                                      <w:szCs w:val="16"/>
                                    </w:rPr>
                                  </w:pPr>
                                  <w:r>
                                    <w:rPr>
                                      <w:sz w:val="16"/>
                                      <w:szCs w:val="16"/>
                                      <w:lang w:val="es"/>
                                    </w:rPr>
                                    <w:t>permeabilidad relativa</w:t>
                                  </w:r>
                                </w:p>
                              </w:tc>
                              <w:tc>
                                <w:tcPr>
                                  <w:tcW w:w="2610" w:type="dxa"/>
                                  <w:tcBorders>
                                    <w:top w:val="nil"/>
                                    <w:left w:val="nil"/>
                                    <w:bottom w:val="nil"/>
                                    <w:right w:val="nil"/>
                                  </w:tcBorders>
                                </w:tcPr>
                                <w:p w14:paraId="0D74122F" w14:textId="77777777" w:rsidR="00AD1925" w:rsidRDefault="00AD1925">
                                  <w:pPr>
                                    <w:rPr>
                                      <w:sz w:val="16"/>
                                      <w:szCs w:val="16"/>
                                    </w:rPr>
                                  </w:pPr>
                                  <w:r>
                                    <w:rPr>
                                      <w:sz w:val="16"/>
                                      <w:szCs w:val="16"/>
                                      <w:lang w:val="es"/>
                                    </w:rPr>
                                    <w:sym w:font="Symbol" w:char="F06D"/>
                                  </w:r>
                                  <w:r>
                                    <w:rPr>
                                      <w:sz w:val="16"/>
                                      <w:szCs w:val="16"/>
                                      <w:lang w:val="es"/>
                                    </w:rPr>
                                    <w:sym w:font="Symbol" w:char="F0AE"/>
                                  </w:r>
                                  <w:r>
                                    <w:rPr>
                                      <w:sz w:val="16"/>
                                      <w:szCs w:val="16"/>
                                      <w:lang w:val="es"/>
                                    </w:rPr>
                                    <w:sym w:font="Symbol" w:char="F06D"/>
                                  </w:r>
                                  <w:r>
                                    <w:rPr>
                                      <w:sz w:val="16"/>
                                      <w:szCs w:val="16"/>
                                      <w:vertAlign w:val="subscript"/>
                                      <w:lang w:val="es"/>
                                    </w:rPr>
                                    <w:t>R</w:t>
                                  </w:r>
                                </w:p>
                              </w:tc>
                            </w:tr>
                            <w:tr w:rsidR="00AD1925" w14:paraId="48E4792A" w14:textId="77777777">
                              <w:tc>
                                <w:tcPr>
                                  <w:tcW w:w="720" w:type="dxa"/>
                                  <w:tcBorders>
                                    <w:top w:val="nil"/>
                                    <w:left w:val="nil"/>
                                    <w:bottom w:val="nil"/>
                                    <w:right w:val="nil"/>
                                  </w:tcBorders>
                                </w:tcPr>
                                <w:p w14:paraId="0D924A8C" w14:textId="77777777" w:rsidR="00AD1925" w:rsidRDefault="00AD1925">
                                  <w:pPr>
                                    <w:rPr>
                                      <w:i/>
                                      <w:iCs/>
                                      <w:sz w:val="16"/>
                                      <w:szCs w:val="16"/>
                                    </w:rPr>
                                  </w:pPr>
                                  <w:r>
                                    <w:rPr>
                                      <w:i/>
                                      <w:sz w:val="16"/>
                                      <w:szCs w:val="16"/>
                                      <w:lang w:val="es"/>
                                    </w:rPr>
                                    <w:t>w, W</w:t>
                                  </w:r>
                                </w:p>
                              </w:tc>
                              <w:tc>
                                <w:tcPr>
                                  <w:tcW w:w="1710" w:type="dxa"/>
                                  <w:tcBorders>
                                    <w:top w:val="nil"/>
                                    <w:left w:val="nil"/>
                                    <w:bottom w:val="nil"/>
                                    <w:right w:val="nil"/>
                                  </w:tcBorders>
                                </w:tcPr>
                                <w:p w14:paraId="40428FD0" w14:textId="77777777" w:rsidR="00AD1925" w:rsidRDefault="00AD1925">
                                  <w:pPr>
                                    <w:rPr>
                                      <w:sz w:val="16"/>
                                      <w:szCs w:val="16"/>
                                    </w:rPr>
                                  </w:pPr>
                                  <w:r>
                                    <w:rPr>
                                      <w:sz w:val="16"/>
                                      <w:szCs w:val="16"/>
                                      <w:lang w:val="es"/>
                                    </w:rPr>
                                    <w:t>densidad de energía</w:t>
                                  </w:r>
                                </w:p>
                              </w:tc>
                              <w:tc>
                                <w:tcPr>
                                  <w:tcW w:w="2610" w:type="dxa"/>
                                  <w:tcBorders>
                                    <w:top w:val="nil"/>
                                    <w:left w:val="nil"/>
                                    <w:bottom w:val="nil"/>
                                    <w:right w:val="nil"/>
                                  </w:tcBorders>
                                </w:tcPr>
                                <w:p w14:paraId="5493E5D2" w14:textId="77777777" w:rsidR="00AD1925" w:rsidRDefault="00AD1925">
                                  <w:pPr>
                                    <w:rPr>
                                      <w:sz w:val="16"/>
                                      <w:szCs w:val="16"/>
                                      <w:vertAlign w:val="superscript"/>
                                    </w:rPr>
                                  </w:pPr>
                                  <w:r>
                                    <w:rPr>
                                      <w:sz w:val="16"/>
                                      <w:szCs w:val="16"/>
                                      <w:lang w:val="es"/>
                                    </w:rPr>
                                    <w:t>1 erg/cm</w:t>
                                  </w:r>
                                  <w:r>
                                    <w:rPr>
                                      <w:sz w:val="16"/>
                                      <w:szCs w:val="16"/>
                                      <w:vertAlign w:val="superscript"/>
                                      <w:lang w:val="es"/>
                                    </w:rPr>
                                    <w:t>3</w:t>
                                  </w:r>
                                  <w:r>
                                    <w:rPr>
                                      <w:sz w:val="16"/>
                                      <w:szCs w:val="16"/>
                                      <w:lang w:val="es"/>
                                    </w:rPr>
                                    <w:sym w:font="Symbol" w:char="F0AE"/>
                                  </w:r>
                                  <w:r>
                                    <w:rPr>
                                      <w:sz w:val="16"/>
                                      <w:szCs w:val="16"/>
                                      <w:lang w:val="es"/>
                                    </w:rPr>
                                    <w:t>10</w:t>
                                  </w:r>
                                  <w:r>
                                    <w:rPr>
                                      <w:sz w:val="16"/>
                                      <w:szCs w:val="16"/>
                                      <w:vertAlign w:val="superscript"/>
                                      <w:lang w:val="es"/>
                                    </w:rPr>
                                    <w:sym w:font="Symbol" w:char="F02D"/>
                                  </w:r>
                                  <w:r>
                                    <w:rPr>
                                      <w:sz w:val="16"/>
                                      <w:szCs w:val="16"/>
                                      <w:vertAlign w:val="superscript"/>
                                      <w:lang w:val="es"/>
                                    </w:rPr>
                                    <w:t>1</w:t>
                                  </w:r>
                                  <w:r>
                                    <w:rPr>
                                      <w:sz w:val="16"/>
                                      <w:szCs w:val="16"/>
                                      <w:lang w:val="es"/>
                                    </w:rPr>
                                    <w:t>J/m</w:t>
                                  </w:r>
                                  <w:r>
                                    <w:rPr>
                                      <w:sz w:val="16"/>
                                      <w:szCs w:val="16"/>
                                      <w:vertAlign w:val="superscript"/>
                                      <w:lang w:val="es"/>
                                    </w:rPr>
                                    <w:t>3</w:t>
                                  </w:r>
                                </w:p>
                              </w:tc>
                            </w:tr>
                            <w:tr w:rsidR="00AD1925" w14:paraId="2EB5CD47" w14:textId="77777777">
                              <w:trPr>
                                <w:trHeight w:val="279"/>
                              </w:trPr>
                              <w:tc>
                                <w:tcPr>
                                  <w:tcW w:w="720" w:type="dxa"/>
                                  <w:tcBorders>
                                    <w:top w:val="nil"/>
                                    <w:left w:val="nil"/>
                                    <w:bottom w:val="double" w:sz="6" w:space="0" w:color="auto"/>
                                    <w:right w:val="nil"/>
                                  </w:tcBorders>
                                </w:tcPr>
                                <w:p w14:paraId="00090BDD" w14:textId="77777777" w:rsidR="00AD1925" w:rsidRDefault="00AD1925">
                                  <w:pPr>
                                    <w:rPr>
                                      <w:i/>
                                      <w:iCs/>
                                      <w:sz w:val="16"/>
                                      <w:szCs w:val="16"/>
                                    </w:rPr>
                                  </w:pPr>
                                  <w:r>
                                    <w:rPr>
                                      <w:i/>
                                      <w:sz w:val="16"/>
                                      <w:szCs w:val="16"/>
                                      <w:lang w:val="es"/>
                                    </w:rPr>
                                    <w:t>N, D</w:t>
                                  </w:r>
                                </w:p>
                              </w:tc>
                              <w:tc>
                                <w:tcPr>
                                  <w:tcW w:w="1710" w:type="dxa"/>
                                  <w:tcBorders>
                                    <w:top w:val="nil"/>
                                    <w:left w:val="nil"/>
                                    <w:bottom w:val="double" w:sz="6" w:space="0" w:color="auto"/>
                                    <w:right w:val="nil"/>
                                  </w:tcBorders>
                                </w:tcPr>
                                <w:p w14:paraId="7618DB53" w14:textId="77777777" w:rsidR="00AD1925" w:rsidRDefault="00AD1925">
                                  <w:pPr>
                                    <w:rPr>
                                      <w:sz w:val="16"/>
                                      <w:szCs w:val="16"/>
                                    </w:rPr>
                                  </w:pPr>
                                  <w:r>
                                    <w:rPr>
                                      <w:sz w:val="16"/>
                                      <w:szCs w:val="16"/>
                                      <w:lang w:val="es"/>
                                    </w:rPr>
                                    <w:t>factor desmagnetizante</w:t>
                                  </w:r>
                                </w:p>
                              </w:tc>
                              <w:tc>
                                <w:tcPr>
                                  <w:tcW w:w="2610" w:type="dxa"/>
                                  <w:tcBorders>
                                    <w:top w:val="nil"/>
                                    <w:left w:val="nil"/>
                                    <w:bottom w:val="double" w:sz="6" w:space="0" w:color="auto"/>
                                    <w:right w:val="nil"/>
                                  </w:tcBorders>
                                </w:tcPr>
                                <w:p w14:paraId="32A2E847" w14:textId="77777777" w:rsidR="00AD1925" w:rsidRDefault="00AD1925">
                                  <w:pPr>
                                    <w:rPr>
                                      <w:sz w:val="16"/>
                                      <w:szCs w:val="16"/>
                                    </w:rPr>
                                  </w:pPr>
                                  <w:r>
                                    <w:rPr>
                                      <w:sz w:val="16"/>
                                      <w:szCs w:val="16"/>
                                      <w:lang w:val="es"/>
                                    </w:rPr>
                                    <w:t xml:space="preserve">1 </w:t>
                                  </w:r>
                                  <w:r>
                                    <w:rPr>
                                      <w:sz w:val="16"/>
                                      <w:szCs w:val="16"/>
                                      <w:lang w:val="es"/>
                                    </w:rPr>
                                    <w:sym w:font="Symbol" w:char="F0AE"/>
                                  </w:r>
                                  <w:r>
                                    <w:rPr>
                                      <w:sz w:val="16"/>
                                      <w:szCs w:val="16"/>
                                      <w:lang w:val="es"/>
                                    </w:rPr>
                                    <w:t>1/(4</w:t>
                                  </w:r>
                                  <w:r>
                                    <w:rPr>
                                      <w:sz w:val="16"/>
                                      <w:szCs w:val="16"/>
                                      <w:lang w:val="es"/>
                                    </w:rPr>
                                    <w:sym w:font="Symbol" w:char="F070"/>
                                  </w:r>
                                  <w:r>
                                    <w:rPr>
                                      <w:sz w:val="16"/>
                                      <w:szCs w:val="16"/>
                                      <w:lang w:val="es"/>
                                    </w:rPr>
                                    <w:t>)</w:t>
                                  </w:r>
                                </w:p>
                              </w:tc>
                            </w:tr>
                          </w:tbl>
                          <w:p w14:paraId="0F90DC56" w14:textId="77777777" w:rsidR="00AD1925" w:rsidRPr="004B014F" w:rsidRDefault="00AD1925" w:rsidP="00E97B99">
                            <w:pPr>
                              <w:pStyle w:val="Textonotapie"/>
                              <w:rPr>
                                <w:lang w:val="es-CR"/>
                              </w:rPr>
                            </w:pPr>
                            <w:r>
                              <w:rPr>
                                <w:lang w:val="es"/>
                              </w:rPr>
                              <w:t>Las líneas verticales son opcionales en las tablas. Las instrucciones que sirven como subtítulos para toda la tabla no necesitan letras de nota al pie.</w:t>
                            </w:r>
                          </w:p>
                          <w:p w14:paraId="436183EB" w14:textId="2A5360F9" w:rsidR="00AD1925" w:rsidRPr="004B014F" w:rsidRDefault="00AD1925" w:rsidP="00E97B99">
                            <w:pPr>
                              <w:pStyle w:val="Textonotapie"/>
                              <w:rPr>
                                <w:lang w:val="es-CR"/>
                              </w:rPr>
                            </w:pPr>
                            <w:proofErr w:type="spellStart"/>
                            <w:r>
                              <w:rPr>
                                <w:vertAlign w:val="superscript"/>
                                <w:lang w:val="es"/>
                              </w:rPr>
                              <w:t>a</w:t>
                            </w:r>
                            <w:r w:rsidR="00215365">
                              <w:rPr>
                                <w:lang w:val="es"/>
                              </w:rPr>
                              <w:t>L</w:t>
                            </w:r>
                            <w:r>
                              <w:rPr>
                                <w:lang w:val="es"/>
                              </w:rPr>
                              <w:t>as</w:t>
                            </w:r>
                            <w:proofErr w:type="spellEnd"/>
                            <w:r>
                              <w:rPr>
                                <w:lang w:val="es"/>
                              </w:rPr>
                              <w:t xml:space="preserve"> unidades gaussianas son lo mismo que cg emu para magnetostático; Mx á maxwell, G á gauss, Oe á oersted; Wb á weber, V a voltio, s a segundo, T a tesla, m a metro, A a amperio, J a joule, kg a kilogramo, H a henry.</w:t>
                            </w:r>
                          </w:p>
                          <w:p w14:paraId="0F0E9C73" w14:textId="77777777" w:rsidR="00AD1925" w:rsidRPr="004B014F" w:rsidRDefault="00AD1925" w:rsidP="00E97B99">
                            <w:pPr>
                              <w:pStyle w:val="Textonotapie"/>
                              <w:rPr>
                                <w:lang w:val="es-CR"/>
                              </w:rPr>
                            </w:pPr>
                          </w:p>
                          <w:p w14:paraId="3E94A598" w14:textId="77777777" w:rsidR="00AD1925" w:rsidRPr="004B014F" w:rsidRDefault="00AD1925" w:rsidP="00E97B99">
                            <w:pPr>
                              <w:rPr>
                                <w:lang w:val="es-C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82492D" id="_x0000_t202" coordsize="21600,21600" o:spt="202" path="m,l,21600r21600,l21600,xe">
                <v:stroke joinstyle="miter"/>
                <v:path gradientshapeok="t" o:connecttype="rect"/>
              </v:shapetype>
              <v:shape id="Text Box 2" o:spid="_x0000_s1026" type="#_x0000_t202" style="position:absolute;left:0;text-align:left;margin-left:2.7pt;margin-top:362.1pt;width:248.4pt;height:3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" o:allowincell="f" stroked="f">
                <v:textbox inset="0,0,0,0">
                  <w:txbxContent>
                    <w:p w14:paraId="469039BB" w14:textId="77777777" w:rsidR="00AD1925" w:rsidRPr="004B014F" w:rsidRDefault="00AD1925" w:rsidP="00E97B99">
                      <w:pPr>
                        <w:pStyle w:val="TableTitle"/>
                        <w:rPr>
                          <w:lang w:val="es-CR"/>
                        </w:rPr>
                      </w:pPr>
                      <w:r>
                        <w:rPr>
                          <w:lang w:val="es"/>
                        </w:rPr>
                        <w:t>TABLA I</w:t>
                      </w:r>
                    </w:p>
                    <w:p w14:paraId="260385CA" w14:textId="77777777" w:rsidR="00AD1925" w:rsidRPr="004B014F" w:rsidRDefault="00AD1925" w:rsidP="00E97B99">
                      <w:pPr>
                        <w:pStyle w:val="TableTitle"/>
                        <w:rPr>
                          <w:lang w:val="es-CR"/>
                        </w:rPr>
                      </w:pPr>
                      <w:r>
                        <w:rPr>
                          <w:lang w:val="es"/>
                        </w:rPr>
                        <w:t>Unidades para Propiedades Magnéticas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AD1925" w:rsidRPr="008C48EE"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AD1925" w:rsidRDefault="00AD1925">
                            <w:pPr>
                              <w:jc w:val="center"/>
                              <w:rPr>
                                <w:sz w:val="16"/>
                                <w:szCs w:val="16"/>
                              </w:rPr>
                            </w:pPr>
                            <w:r>
                              <w:rPr>
                                <w:sz w:val="16"/>
                                <w:szCs w:val="16"/>
                                <w:lang w:val="es"/>
                              </w:rPr>
                              <w:t>Símbolo</w:t>
                            </w:r>
                          </w:p>
                        </w:tc>
                        <w:tc>
                          <w:tcPr>
                            <w:tcW w:w="1710" w:type="dxa"/>
                            <w:tcBorders>
                              <w:top w:val="double" w:sz="6" w:space="0" w:color="auto"/>
                              <w:left w:val="nil"/>
                              <w:bottom w:val="single" w:sz="6" w:space="0" w:color="auto"/>
                              <w:right w:val="nil"/>
                            </w:tcBorders>
                            <w:vAlign w:val="center"/>
                          </w:tcPr>
                          <w:p w14:paraId="0A31D035" w14:textId="77777777" w:rsidR="00AD1925" w:rsidRDefault="00AD1925">
                            <w:pPr>
                              <w:pStyle w:val="TableTitle"/>
                              <w:rPr>
                                <w:smallCaps w:val="0"/>
                              </w:rPr>
                            </w:pPr>
                            <w:r>
                              <w:rPr>
                                <w:smallCaps w:val="0"/>
                                <w:lang w:val="es"/>
                              </w:rPr>
                              <w:t>Cantidad</w:t>
                            </w:r>
                          </w:p>
                        </w:tc>
                        <w:tc>
                          <w:tcPr>
                            <w:tcW w:w="2610" w:type="dxa"/>
                            <w:tcBorders>
                              <w:top w:val="double" w:sz="6" w:space="0" w:color="auto"/>
                              <w:left w:val="nil"/>
                              <w:bottom w:val="single" w:sz="6" w:space="0" w:color="auto"/>
                              <w:right w:val="nil"/>
                            </w:tcBorders>
                            <w:vAlign w:val="center"/>
                          </w:tcPr>
                          <w:p w14:paraId="340D2AFD" w14:textId="77777777" w:rsidR="00AD1925" w:rsidRPr="004B014F" w:rsidRDefault="00AD1925">
                            <w:pPr>
                              <w:jc w:val="center"/>
                              <w:rPr>
                                <w:sz w:val="16"/>
                                <w:szCs w:val="16"/>
                                <w:lang w:val="es-CR"/>
                              </w:rPr>
                            </w:pPr>
                            <w:r>
                              <w:rPr>
                                <w:sz w:val="16"/>
                                <w:szCs w:val="16"/>
                                <w:lang w:val="es"/>
                              </w:rPr>
                              <w:t>Conversión de gaussiano y</w:t>
                            </w:r>
                          </w:p>
                          <w:p w14:paraId="78370C6A" w14:textId="77777777" w:rsidR="00AD1925" w:rsidRPr="004B014F" w:rsidRDefault="00AD1925">
                            <w:pPr>
                              <w:jc w:val="center"/>
                              <w:rPr>
                                <w:sz w:val="16"/>
                                <w:szCs w:val="16"/>
                                <w:lang w:val="es-CR"/>
                              </w:rPr>
                            </w:pPr>
                            <w:r>
                              <w:rPr>
                                <w:sz w:val="16"/>
                                <w:szCs w:val="16"/>
                                <w:lang w:val="es"/>
                              </w:rPr>
                              <w:t xml:space="preserve">CGS EMU a SI </w:t>
                            </w:r>
                            <w:r>
                              <w:rPr>
                                <w:sz w:val="16"/>
                                <w:szCs w:val="16"/>
                                <w:vertAlign w:val="superscript"/>
                                <w:lang w:val="es"/>
                              </w:rPr>
                              <w:t>a</w:t>
                            </w:r>
                          </w:p>
                        </w:tc>
                      </w:tr>
                      <w:tr w:rsidR="00AD1925" w14:paraId="56254485" w14:textId="77777777">
                        <w:tc>
                          <w:tcPr>
                            <w:tcW w:w="720" w:type="dxa"/>
                            <w:tcBorders>
                              <w:top w:val="nil"/>
                              <w:left w:val="nil"/>
                              <w:bottom w:val="nil"/>
                              <w:right w:val="nil"/>
                            </w:tcBorders>
                          </w:tcPr>
                          <w:p w14:paraId="3901A0F8" w14:textId="77777777" w:rsidR="00AD1925" w:rsidRDefault="00AD1925">
                            <w:pPr>
                              <w:rPr>
                                <w:sz w:val="16"/>
                                <w:szCs w:val="16"/>
                              </w:rPr>
                            </w:pPr>
                            <w:r>
                              <w:rPr>
                                <w:sz w:val="16"/>
                                <w:szCs w:val="16"/>
                                <w:lang w:val="es"/>
                              </w:rPr>
                              <w:sym w:font="Symbol" w:char="F046"/>
                            </w:r>
                          </w:p>
                        </w:tc>
                        <w:tc>
                          <w:tcPr>
                            <w:tcW w:w="1710" w:type="dxa"/>
                            <w:tcBorders>
                              <w:top w:val="nil"/>
                              <w:left w:val="nil"/>
                              <w:bottom w:val="nil"/>
                              <w:right w:val="nil"/>
                            </w:tcBorders>
                          </w:tcPr>
                          <w:p w14:paraId="0E891A58" w14:textId="77777777" w:rsidR="00AD1925" w:rsidRDefault="00AD1925">
                            <w:pPr>
                              <w:rPr>
                                <w:sz w:val="16"/>
                                <w:szCs w:val="16"/>
                              </w:rPr>
                            </w:pPr>
                            <w:r>
                              <w:rPr>
                                <w:sz w:val="16"/>
                                <w:szCs w:val="16"/>
                                <w:lang w:val="es"/>
                              </w:rPr>
                              <w:t>flujo magnético</w:t>
                            </w:r>
                          </w:p>
                        </w:tc>
                        <w:tc>
                          <w:tcPr>
                            <w:tcW w:w="2610" w:type="dxa"/>
                            <w:tcBorders>
                              <w:top w:val="nil"/>
                              <w:left w:val="nil"/>
                              <w:bottom w:val="nil"/>
                              <w:right w:val="nil"/>
                            </w:tcBorders>
                          </w:tcPr>
                          <w:p w14:paraId="3CC46A0D" w14:textId="77777777" w:rsidR="00AD1925" w:rsidRDefault="00AD1925">
                            <w:pPr>
                              <w:rPr>
                                <w:sz w:val="16"/>
                                <w:szCs w:val="16"/>
                              </w:rPr>
                            </w:pPr>
                            <w:r>
                              <w:rPr>
                                <w:sz w:val="16"/>
                                <w:szCs w:val="16"/>
                                <w:lang w:val="es"/>
                              </w:rPr>
                              <w:t xml:space="preserve">1 Mx </w:t>
                            </w:r>
                            <w:r>
                              <w:rPr>
                                <w:sz w:val="16"/>
                                <w:szCs w:val="16"/>
                                <w:lang w:val="es"/>
                              </w:rPr>
                              <w:sym w:font="Symbol" w:char="F0AE"/>
                            </w:r>
                            <w:r>
                              <w:rPr>
                                <w:sz w:val="16"/>
                                <w:szCs w:val="16"/>
                                <w:lang w:val="es"/>
                              </w:rPr>
                              <w:t>10</w:t>
                            </w:r>
                            <w:r>
                              <w:rPr>
                                <w:sz w:val="16"/>
                                <w:szCs w:val="16"/>
                                <w:vertAlign w:val="superscript"/>
                                <w:lang w:val="es"/>
                              </w:rPr>
                              <w:sym w:font="Symbol" w:char="F02D"/>
                            </w:r>
                            <w:r>
                              <w:rPr>
                                <w:sz w:val="16"/>
                                <w:szCs w:val="16"/>
                                <w:vertAlign w:val="superscript"/>
                                <w:lang w:val="es"/>
                              </w:rPr>
                              <w:t>8</w:t>
                            </w:r>
                            <w:r>
                              <w:rPr>
                                <w:lang w:val="es"/>
                              </w:rPr>
                              <w:t xml:space="preserve"> Wb</w:t>
                            </w:r>
                            <w:r>
                              <w:rPr>
                                <w:sz w:val="16"/>
                                <w:szCs w:val="16"/>
                                <w:lang w:val="es"/>
                              </w:rPr>
                              <w:t xml:space="preserve"> a 10</w:t>
                            </w:r>
                            <w:r>
                              <w:rPr>
                                <w:sz w:val="16"/>
                                <w:szCs w:val="16"/>
                                <w:vertAlign w:val="superscript"/>
                                <w:lang w:val="es"/>
                              </w:rPr>
                              <w:sym w:font="Symbol" w:char="F02D"/>
                            </w:r>
                            <w:r>
                              <w:rPr>
                                <w:sz w:val="16"/>
                                <w:szCs w:val="16"/>
                                <w:vertAlign w:val="superscript"/>
                                <w:lang w:val="es"/>
                              </w:rPr>
                              <w:t>8</w:t>
                            </w:r>
                            <w:r>
                              <w:rPr>
                                <w:sz w:val="16"/>
                                <w:szCs w:val="16"/>
                                <w:lang w:val="es"/>
                              </w:rPr>
                              <w:t xml:space="preserve"> V's</w:t>
                            </w:r>
                          </w:p>
                        </w:tc>
                      </w:tr>
                      <w:tr w:rsidR="00AD1925" w14:paraId="0236D4E6" w14:textId="77777777">
                        <w:tc>
                          <w:tcPr>
                            <w:tcW w:w="720" w:type="dxa"/>
                            <w:tcBorders>
                              <w:top w:val="nil"/>
                              <w:left w:val="nil"/>
                              <w:bottom w:val="nil"/>
                              <w:right w:val="nil"/>
                            </w:tcBorders>
                          </w:tcPr>
                          <w:p w14:paraId="6EC28D50" w14:textId="77777777" w:rsidR="00AD1925" w:rsidRDefault="00AD1925">
                            <w:pPr>
                              <w:rPr>
                                <w:i/>
                                <w:iCs/>
                                <w:sz w:val="16"/>
                                <w:szCs w:val="16"/>
                              </w:rPr>
                            </w:pPr>
                            <w:r>
                              <w:rPr>
                                <w:i/>
                                <w:sz w:val="16"/>
                                <w:szCs w:val="16"/>
                                <w:lang w:val="es"/>
                              </w:rPr>
                              <w:t>B</w:t>
                            </w:r>
                          </w:p>
                        </w:tc>
                        <w:tc>
                          <w:tcPr>
                            <w:tcW w:w="1710" w:type="dxa"/>
                            <w:tcBorders>
                              <w:top w:val="nil"/>
                              <w:left w:val="nil"/>
                              <w:bottom w:val="nil"/>
                              <w:right w:val="nil"/>
                            </w:tcBorders>
                          </w:tcPr>
                          <w:p w14:paraId="38B41E97" w14:textId="77777777" w:rsidR="00AD1925" w:rsidRPr="004B014F" w:rsidRDefault="00AD1925">
                            <w:pPr>
                              <w:rPr>
                                <w:sz w:val="16"/>
                                <w:szCs w:val="16"/>
                                <w:lang w:val="es-CR"/>
                              </w:rPr>
                            </w:pPr>
                            <w:r>
                              <w:rPr>
                                <w:sz w:val="16"/>
                                <w:szCs w:val="16"/>
                                <w:lang w:val="es"/>
                              </w:rPr>
                              <w:t>densidad de flujo magnético,</w:t>
                            </w:r>
                          </w:p>
                          <w:p w14:paraId="71064950" w14:textId="77777777" w:rsidR="00AD1925" w:rsidRPr="004B014F" w:rsidRDefault="00AD1925">
                            <w:pPr>
                              <w:rPr>
                                <w:sz w:val="16"/>
                                <w:szCs w:val="16"/>
                                <w:lang w:val="es-CR"/>
                              </w:rPr>
                            </w:pPr>
                            <w:r>
                              <w:rPr>
                                <w:sz w:val="16"/>
                                <w:szCs w:val="16"/>
                                <w:lang w:val="es"/>
                              </w:rPr>
                              <w:t>inducción magnética</w:t>
                            </w:r>
                          </w:p>
                        </w:tc>
                        <w:tc>
                          <w:tcPr>
                            <w:tcW w:w="2610" w:type="dxa"/>
                            <w:tcBorders>
                              <w:top w:val="nil"/>
                              <w:left w:val="nil"/>
                              <w:bottom w:val="nil"/>
                              <w:right w:val="nil"/>
                            </w:tcBorders>
                          </w:tcPr>
                          <w:p w14:paraId="193786B0" w14:textId="77777777" w:rsidR="00AD1925" w:rsidRDefault="00AD1925">
                            <w:pPr>
                              <w:rPr>
                                <w:sz w:val="16"/>
                                <w:szCs w:val="16"/>
                                <w:vertAlign w:val="superscript"/>
                              </w:rPr>
                            </w:pPr>
                            <w:r>
                              <w:rPr>
                                <w:sz w:val="16"/>
                                <w:szCs w:val="16"/>
                                <w:lang w:val="es"/>
                              </w:rPr>
                              <w:t xml:space="preserve">1 G </w:t>
                            </w:r>
                            <w:r>
                              <w:rPr>
                                <w:sz w:val="16"/>
                                <w:szCs w:val="16"/>
                                <w:lang w:val="es"/>
                              </w:rPr>
                              <w:sym w:font="Symbol" w:char="F0AE"/>
                            </w:r>
                            <w:r>
                              <w:rPr>
                                <w:sz w:val="16"/>
                                <w:szCs w:val="16"/>
                                <w:lang w:val="es"/>
                              </w:rPr>
                              <w:t>10</w:t>
                            </w:r>
                            <w:r>
                              <w:rPr>
                                <w:sz w:val="16"/>
                                <w:szCs w:val="16"/>
                                <w:vertAlign w:val="superscript"/>
                                <w:lang w:val="es"/>
                              </w:rPr>
                              <w:sym w:font="Symbol" w:char="F02D"/>
                            </w:r>
                            <w:r>
                              <w:rPr>
                                <w:sz w:val="16"/>
                                <w:szCs w:val="16"/>
                                <w:vertAlign w:val="superscript"/>
                                <w:lang w:val="es"/>
                              </w:rPr>
                              <w:t>4</w:t>
                            </w:r>
                            <w:r>
                              <w:rPr>
                                <w:lang w:val="es"/>
                              </w:rPr>
                              <w:t xml:space="preserve"> T</w:t>
                            </w:r>
                            <w:r>
                              <w:rPr>
                                <w:sz w:val="16"/>
                                <w:szCs w:val="16"/>
                                <w:lang w:val="es"/>
                              </w:rPr>
                              <w:t xml:space="preserve"> a 10</w:t>
                            </w:r>
                            <w:r>
                              <w:rPr>
                                <w:sz w:val="16"/>
                                <w:szCs w:val="16"/>
                                <w:vertAlign w:val="superscript"/>
                                <w:lang w:val="es"/>
                              </w:rPr>
                              <w:sym w:font="Symbol" w:char="F02D"/>
                            </w:r>
                            <w:r>
                              <w:rPr>
                                <w:sz w:val="16"/>
                                <w:szCs w:val="16"/>
                                <w:vertAlign w:val="superscript"/>
                                <w:lang w:val="es"/>
                              </w:rPr>
                              <w:t>4</w:t>
                            </w:r>
                            <w:r>
                              <w:rPr>
                                <w:sz w:val="16"/>
                                <w:szCs w:val="16"/>
                                <w:lang w:val="es"/>
                              </w:rPr>
                              <w:t xml:space="preserve"> Wb/m</w:t>
                            </w:r>
                            <w:r>
                              <w:rPr>
                                <w:sz w:val="16"/>
                                <w:szCs w:val="16"/>
                                <w:vertAlign w:val="superscript"/>
                                <w:lang w:val="es"/>
                              </w:rPr>
                              <w:t>2</w:t>
                            </w:r>
                          </w:p>
                        </w:tc>
                      </w:tr>
                      <w:tr w:rsidR="00AD1925" w14:paraId="07E6B477" w14:textId="77777777">
                        <w:tc>
                          <w:tcPr>
                            <w:tcW w:w="720" w:type="dxa"/>
                            <w:tcBorders>
                              <w:top w:val="nil"/>
                              <w:left w:val="nil"/>
                              <w:bottom w:val="nil"/>
                              <w:right w:val="nil"/>
                            </w:tcBorders>
                          </w:tcPr>
                          <w:p w14:paraId="0C922F8F" w14:textId="77777777" w:rsidR="00AD1925" w:rsidRDefault="00AD1925">
                            <w:pPr>
                              <w:rPr>
                                <w:i/>
                                <w:iCs/>
                                <w:sz w:val="16"/>
                                <w:szCs w:val="16"/>
                              </w:rPr>
                            </w:pPr>
                            <w:r>
                              <w:rPr>
                                <w:i/>
                                <w:sz w:val="16"/>
                                <w:szCs w:val="16"/>
                                <w:lang w:val="es"/>
                              </w:rPr>
                              <w:t>H</w:t>
                            </w:r>
                          </w:p>
                        </w:tc>
                        <w:tc>
                          <w:tcPr>
                            <w:tcW w:w="1710" w:type="dxa"/>
                            <w:tcBorders>
                              <w:top w:val="nil"/>
                              <w:left w:val="nil"/>
                              <w:bottom w:val="nil"/>
                              <w:right w:val="nil"/>
                            </w:tcBorders>
                          </w:tcPr>
                          <w:p w14:paraId="5F3736AC" w14:textId="77777777" w:rsidR="00AD1925" w:rsidRDefault="00AD1925">
                            <w:pPr>
                              <w:rPr>
                                <w:sz w:val="16"/>
                                <w:szCs w:val="16"/>
                              </w:rPr>
                            </w:pPr>
                            <w:r>
                              <w:rPr>
                                <w:sz w:val="16"/>
                                <w:szCs w:val="16"/>
                                <w:lang w:val="es"/>
                              </w:rPr>
                              <w:t>fuerza del campo magnético</w:t>
                            </w:r>
                          </w:p>
                        </w:tc>
                        <w:tc>
                          <w:tcPr>
                            <w:tcW w:w="2610" w:type="dxa"/>
                            <w:tcBorders>
                              <w:top w:val="nil"/>
                              <w:left w:val="nil"/>
                              <w:bottom w:val="nil"/>
                              <w:right w:val="nil"/>
                            </w:tcBorders>
                          </w:tcPr>
                          <w:p w14:paraId="64395E62" w14:textId="77777777" w:rsidR="00AD1925" w:rsidRDefault="00AD1925">
                            <w:pPr>
                              <w:rPr>
                                <w:sz w:val="16"/>
                                <w:szCs w:val="16"/>
                              </w:rPr>
                            </w:pPr>
                            <w:r>
                              <w:rPr>
                                <w:sz w:val="16"/>
                                <w:szCs w:val="16"/>
                                <w:lang w:val="es"/>
                              </w:rPr>
                              <w:t>1 Oe</w:t>
                            </w:r>
                            <w:r>
                              <w:rPr>
                                <w:sz w:val="16"/>
                                <w:szCs w:val="16"/>
                                <w:lang w:val="es"/>
                              </w:rPr>
                              <w:sym w:font="Symbol" w:char="F0AE"/>
                            </w:r>
                            <w:r>
                              <w:rPr>
                                <w:sz w:val="16"/>
                                <w:szCs w:val="16"/>
                                <w:lang w:val="es"/>
                              </w:rPr>
                              <w:t>10</w:t>
                            </w:r>
                            <w:r>
                              <w:rPr>
                                <w:sz w:val="16"/>
                                <w:szCs w:val="16"/>
                                <w:vertAlign w:val="superscript"/>
                                <w:lang w:val="es"/>
                              </w:rPr>
                              <w:t>3</w:t>
                            </w:r>
                            <w:r>
                              <w:rPr>
                                <w:sz w:val="16"/>
                                <w:szCs w:val="16"/>
                                <w:lang w:val="es"/>
                              </w:rPr>
                              <w:t>/(4</w:t>
                            </w:r>
                            <w:r>
                              <w:rPr>
                                <w:lang w:val="es"/>
                              </w:rPr>
                              <w:t>)</w:t>
                            </w:r>
                            <w:r>
                              <w:rPr>
                                <w:sz w:val="16"/>
                                <w:szCs w:val="16"/>
                                <w:lang w:val="es"/>
                              </w:rPr>
                              <w:sym w:font="Symbol" w:char="F070"/>
                            </w:r>
                            <w:r>
                              <w:rPr>
                                <w:sz w:val="16"/>
                                <w:szCs w:val="16"/>
                                <w:lang w:val="es"/>
                              </w:rPr>
                              <w:t>A/m</w:t>
                            </w:r>
                          </w:p>
                        </w:tc>
                      </w:tr>
                      <w:tr w:rsidR="00AD1925" w14:paraId="7954DF7F" w14:textId="77777777">
                        <w:tc>
                          <w:tcPr>
                            <w:tcW w:w="720" w:type="dxa"/>
                            <w:tcBorders>
                              <w:top w:val="nil"/>
                              <w:left w:val="nil"/>
                              <w:bottom w:val="nil"/>
                              <w:right w:val="nil"/>
                            </w:tcBorders>
                          </w:tcPr>
                          <w:p w14:paraId="38A5EB0F" w14:textId="77777777" w:rsidR="00AD1925" w:rsidRDefault="00AD1925">
                            <w:pPr>
                              <w:rPr>
                                <w:i/>
                                <w:iCs/>
                                <w:sz w:val="16"/>
                                <w:szCs w:val="16"/>
                              </w:rPr>
                            </w:pPr>
                            <w:r>
                              <w:rPr>
                                <w:i/>
                                <w:sz w:val="16"/>
                                <w:szCs w:val="16"/>
                                <w:lang w:val="es"/>
                              </w:rPr>
                              <w:t>M</w:t>
                            </w:r>
                          </w:p>
                        </w:tc>
                        <w:tc>
                          <w:tcPr>
                            <w:tcW w:w="1710" w:type="dxa"/>
                            <w:tcBorders>
                              <w:top w:val="nil"/>
                              <w:left w:val="nil"/>
                              <w:bottom w:val="nil"/>
                              <w:right w:val="nil"/>
                            </w:tcBorders>
                          </w:tcPr>
                          <w:p w14:paraId="50377045" w14:textId="77777777" w:rsidR="00AD1925" w:rsidRDefault="00AD1925">
                            <w:pPr>
                              <w:rPr>
                                <w:sz w:val="16"/>
                                <w:szCs w:val="16"/>
                                <w:vertAlign w:val="superscript"/>
                              </w:rPr>
                            </w:pPr>
                            <w:r>
                              <w:rPr>
                                <w:sz w:val="16"/>
                                <w:szCs w:val="16"/>
                                <w:lang w:val="es"/>
                              </w:rPr>
                              <w:t>momento magnético</w:t>
                            </w:r>
                          </w:p>
                        </w:tc>
                        <w:tc>
                          <w:tcPr>
                            <w:tcW w:w="2610" w:type="dxa"/>
                            <w:tcBorders>
                              <w:top w:val="nil"/>
                              <w:left w:val="nil"/>
                              <w:bottom w:val="nil"/>
                              <w:right w:val="nil"/>
                            </w:tcBorders>
                          </w:tcPr>
                          <w:p w14:paraId="79DAEE64" w14:textId="77777777" w:rsidR="00AD1925" w:rsidRDefault="00AD1925">
                            <w:pPr>
                              <w:rPr>
                                <w:sz w:val="16"/>
                                <w:szCs w:val="16"/>
                              </w:rPr>
                            </w:pPr>
                            <w:r w:rsidRPr="004B014F">
                              <w:rPr>
                                <w:sz w:val="16"/>
                                <w:szCs w:val="16"/>
                              </w:rPr>
                              <w:t>1 erg/G a 1 emu</w:t>
                            </w:r>
                          </w:p>
                          <w:p w14:paraId="5EF85EAC" w14:textId="77777777" w:rsidR="00AD1925" w:rsidRDefault="00AD1925">
                            <w:pPr>
                              <w:rPr>
                                <w:sz w:val="16"/>
                                <w:szCs w:val="16"/>
                              </w:rPr>
                            </w:pPr>
                            <w:r>
                              <w:rPr>
                                <w:sz w:val="16"/>
                                <w:szCs w:val="16"/>
                                <w:lang w:val="es"/>
                              </w:rPr>
                              <w:sym w:font="Symbol" w:char="F0AE"/>
                            </w:r>
                            <w:r w:rsidRPr="004B014F">
                              <w:rPr>
                                <w:sz w:val="16"/>
                                <w:szCs w:val="16"/>
                              </w:rPr>
                              <w:t>10</w:t>
                            </w:r>
                            <w:r>
                              <w:rPr>
                                <w:sz w:val="16"/>
                                <w:szCs w:val="16"/>
                                <w:vertAlign w:val="superscript"/>
                                <w:lang w:val="es"/>
                              </w:rPr>
                              <w:sym w:font="Symbol" w:char="F02D"/>
                            </w:r>
                            <w:r w:rsidRPr="004B014F">
                              <w:rPr>
                                <w:sz w:val="16"/>
                                <w:szCs w:val="16"/>
                                <w:vertAlign w:val="superscript"/>
                              </w:rPr>
                              <w:t>3</w:t>
                            </w:r>
                            <w:r w:rsidRPr="004B014F">
                              <w:rPr>
                                <w:sz w:val="16"/>
                                <w:szCs w:val="16"/>
                              </w:rPr>
                              <w:t>Am</w:t>
                            </w:r>
                            <w:r w:rsidRPr="004B014F">
                              <w:rPr>
                                <w:sz w:val="16"/>
                                <w:szCs w:val="16"/>
                                <w:vertAlign w:val="superscript"/>
                              </w:rPr>
                              <w:t>2</w:t>
                            </w:r>
                            <w:r w:rsidRPr="004B014F">
                              <w:t xml:space="preserve"> -</w:t>
                            </w:r>
                            <w:r w:rsidRPr="004B014F">
                              <w:rPr>
                                <w:sz w:val="16"/>
                                <w:szCs w:val="16"/>
                              </w:rPr>
                              <w:t xml:space="preserve"> 10</w:t>
                            </w:r>
                            <w:r>
                              <w:rPr>
                                <w:sz w:val="16"/>
                                <w:szCs w:val="16"/>
                                <w:vertAlign w:val="superscript"/>
                                <w:lang w:val="es"/>
                              </w:rPr>
                              <w:sym w:font="Symbol" w:char="F02D"/>
                            </w:r>
                            <w:r w:rsidRPr="004B014F">
                              <w:rPr>
                                <w:sz w:val="16"/>
                                <w:szCs w:val="16"/>
                                <w:vertAlign w:val="superscript"/>
                              </w:rPr>
                              <w:t>3</w:t>
                            </w:r>
                            <w:r w:rsidRPr="004B014F">
                              <w:rPr>
                                <w:sz w:val="16"/>
                                <w:szCs w:val="16"/>
                              </w:rPr>
                              <w:t>J/T</w:t>
                            </w:r>
                          </w:p>
                        </w:tc>
                      </w:tr>
                      <w:tr w:rsidR="00AD1925" w14:paraId="5EB70BD1" w14:textId="77777777">
                        <w:tc>
                          <w:tcPr>
                            <w:tcW w:w="720" w:type="dxa"/>
                            <w:tcBorders>
                              <w:top w:val="nil"/>
                              <w:left w:val="nil"/>
                              <w:bottom w:val="nil"/>
                              <w:right w:val="nil"/>
                            </w:tcBorders>
                          </w:tcPr>
                          <w:p w14:paraId="480F045F" w14:textId="77777777" w:rsidR="00AD1925" w:rsidRDefault="00AD1925">
                            <w:pPr>
                              <w:rPr>
                                <w:i/>
                                <w:iCs/>
                                <w:sz w:val="16"/>
                                <w:szCs w:val="16"/>
                              </w:rPr>
                            </w:pPr>
                            <w:r>
                              <w:rPr>
                                <w:i/>
                                <w:sz w:val="16"/>
                                <w:szCs w:val="16"/>
                                <w:lang w:val="es"/>
                              </w:rPr>
                              <w:t>M</w:t>
                            </w:r>
                          </w:p>
                        </w:tc>
                        <w:tc>
                          <w:tcPr>
                            <w:tcW w:w="1710" w:type="dxa"/>
                            <w:tcBorders>
                              <w:top w:val="nil"/>
                              <w:left w:val="nil"/>
                              <w:bottom w:val="nil"/>
                              <w:right w:val="nil"/>
                            </w:tcBorders>
                          </w:tcPr>
                          <w:p w14:paraId="03278675" w14:textId="77777777" w:rsidR="00AD1925" w:rsidRDefault="00AD1925">
                            <w:pPr>
                              <w:rPr>
                                <w:sz w:val="16"/>
                                <w:szCs w:val="16"/>
                              </w:rPr>
                            </w:pPr>
                            <w:r>
                              <w:rPr>
                                <w:sz w:val="16"/>
                                <w:szCs w:val="16"/>
                                <w:lang w:val="es"/>
                              </w:rPr>
                              <w:t>Magnetización</w:t>
                            </w:r>
                          </w:p>
                        </w:tc>
                        <w:tc>
                          <w:tcPr>
                            <w:tcW w:w="2610" w:type="dxa"/>
                            <w:tcBorders>
                              <w:top w:val="nil"/>
                              <w:left w:val="nil"/>
                              <w:bottom w:val="nil"/>
                              <w:right w:val="nil"/>
                            </w:tcBorders>
                          </w:tcPr>
                          <w:p w14:paraId="1E5DF718" w14:textId="77777777" w:rsidR="00AD1925" w:rsidRPr="004B014F" w:rsidRDefault="00AD1925">
                            <w:pPr>
                              <w:rPr>
                                <w:sz w:val="16"/>
                                <w:szCs w:val="16"/>
                                <w:lang w:val="es-CR"/>
                              </w:rPr>
                            </w:pPr>
                            <w:r>
                              <w:rPr>
                                <w:sz w:val="16"/>
                                <w:szCs w:val="16"/>
                                <w:lang w:val="es"/>
                              </w:rPr>
                              <w:t>1 erg/(G-cm</w:t>
                            </w:r>
                            <w:r>
                              <w:rPr>
                                <w:sz w:val="16"/>
                                <w:szCs w:val="16"/>
                                <w:vertAlign w:val="superscript"/>
                                <w:lang w:val="es"/>
                              </w:rPr>
                              <w:t>3</w:t>
                            </w:r>
                            <w:r>
                              <w:rPr>
                                <w:sz w:val="16"/>
                                <w:szCs w:val="16"/>
                                <w:lang w:val="es"/>
                              </w:rPr>
                              <w:t>) á 1 emu/cm</w:t>
                            </w:r>
                            <w:r>
                              <w:rPr>
                                <w:sz w:val="16"/>
                                <w:szCs w:val="16"/>
                                <w:vertAlign w:val="superscript"/>
                                <w:lang w:val="es"/>
                              </w:rPr>
                              <w:t>3</w:t>
                            </w:r>
                          </w:p>
                          <w:p w14:paraId="15DD1D3B" w14:textId="77777777" w:rsidR="00AD1925" w:rsidRDefault="00AD1925">
                            <w:pPr>
                              <w:rPr>
                                <w:sz w:val="16"/>
                                <w:szCs w:val="16"/>
                              </w:rPr>
                            </w:pPr>
                            <w:r>
                              <w:rPr>
                                <w:sz w:val="16"/>
                                <w:szCs w:val="16"/>
                                <w:lang w:val="es"/>
                              </w:rPr>
                              <w:sym w:font="Symbol" w:char="F0AE"/>
                            </w:r>
                            <w:r>
                              <w:rPr>
                                <w:sz w:val="16"/>
                                <w:szCs w:val="16"/>
                                <w:lang w:val="es"/>
                              </w:rPr>
                              <w:t>10</w:t>
                            </w:r>
                            <w:r>
                              <w:rPr>
                                <w:sz w:val="16"/>
                                <w:szCs w:val="16"/>
                                <w:vertAlign w:val="superscript"/>
                                <w:lang w:val="es"/>
                              </w:rPr>
                              <w:t>3</w:t>
                            </w:r>
                            <w:r>
                              <w:rPr>
                                <w:sz w:val="16"/>
                                <w:szCs w:val="16"/>
                                <w:lang w:val="es"/>
                              </w:rPr>
                              <w:t xml:space="preserve"> A/m</w:t>
                            </w:r>
                          </w:p>
                        </w:tc>
                      </w:tr>
                      <w:tr w:rsidR="00AD1925" w14:paraId="1A937312" w14:textId="77777777">
                        <w:tc>
                          <w:tcPr>
                            <w:tcW w:w="720" w:type="dxa"/>
                            <w:tcBorders>
                              <w:top w:val="nil"/>
                              <w:left w:val="nil"/>
                              <w:bottom w:val="nil"/>
                              <w:right w:val="nil"/>
                            </w:tcBorders>
                          </w:tcPr>
                          <w:p w14:paraId="2F4D3149" w14:textId="77777777" w:rsidR="00AD1925" w:rsidRDefault="00AD1925">
                            <w:pPr>
                              <w:rPr>
                                <w:i/>
                                <w:iCs/>
                                <w:sz w:val="16"/>
                                <w:szCs w:val="16"/>
                              </w:rPr>
                            </w:pPr>
                            <w:r>
                              <w:rPr>
                                <w:sz w:val="16"/>
                                <w:szCs w:val="16"/>
                                <w:lang w:val="es"/>
                              </w:rPr>
                              <w:t>4</w:t>
                            </w:r>
                            <w:r>
                              <w:rPr>
                                <w:sz w:val="16"/>
                                <w:szCs w:val="16"/>
                                <w:lang w:val="es"/>
                              </w:rPr>
                              <w:sym w:font="Symbol" w:char="F070"/>
                            </w:r>
                            <w:r>
                              <w:rPr>
                                <w:i/>
                                <w:sz w:val="16"/>
                                <w:szCs w:val="16"/>
                                <w:lang w:val="es"/>
                              </w:rPr>
                              <w:t>M</w:t>
                            </w:r>
                          </w:p>
                        </w:tc>
                        <w:tc>
                          <w:tcPr>
                            <w:tcW w:w="1710" w:type="dxa"/>
                            <w:tcBorders>
                              <w:top w:val="nil"/>
                              <w:left w:val="nil"/>
                              <w:bottom w:val="nil"/>
                              <w:right w:val="nil"/>
                            </w:tcBorders>
                          </w:tcPr>
                          <w:p w14:paraId="3F6887A0" w14:textId="77777777" w:rsidR="00AD1925" w:rsidRDefault="00AD1925">
                            <w:pPr>
                              <w:rPr>
                                <w:sz w:val="16"/>
                                <w:szCs w:val="16"/>
                              </w:rPr>
                            </w:pPr>
                            <w:r>
                              <w:rPr>
                                <w:sz w:val="16"/>
                                <w:szCs w:val="16"/>
                                <w:lang w:val="es"/>
                              </w:rPr>
                              <w:t>Magnetización</w:t>
                            </w:r>
                          </w:p>
                        </w:tc>
                        <w:tc>
                          <w:tcPr>
                            <w:tcW w:w="2610" w:type="dxa"/>
                            <w:tcBorders>
                              <w:top w:val="nil"/>
                              <w:left w:val="nil"/>
                              <w:bottom w:val="nil"/>
                              <w:right w:val="nil"/>
                            </w:tcBorders>
                          </w:tcPr>
                          <w:p w14:paraId="2827D141" w14:textId="77777777" w:rsidR="00AD1925" w:rsidRDefault="00AD1925">
                            <w:pPr>
                              <w:rPr>
                                <w:sz w:val="16"/>
                                <w:szCs w:val="16"/>
                              </w:rPr>
                            </w:pPr>
                            <w:r>
                              <w:rPr>
                                <w:sz w:val="16"/>
                                <w:szCs w:val="16"/>
                                <w:lang w:val="es"/>
                              </w:rPr>
                              <w:t xml:space="preserve">1 G </w:t>
                            </w:r>
                            <w:r>
                              <w:rPr>
                                <w:sz w:val="16"/>
                                <w:szCs w:val="16"/>
                                <w:lang w:val="es"/>
                              </w:rPr>
                              <w:sym w:font="Symbol" w:char="F0AE"/>
                            </w:r>
                            <w:r>
                              <w:rPr>
                                <w:sz w:val="16"/>
                                <w:szCs w:val="16"/>
                                <w:lang w:val="es"/>
                              </w:rPr>
                              <w:t>10</w:t>
                            </w:r>
                            <w:r>
                              <w:rPr>
                                <w:sz w:val="16"/>
                                <w:szCs w:val="16"/>
                                <w:vertAlign w:val="superscript"/>
                                <w:lang w:val="es"/>
                              </w:rPr>
                              <w:t>3</w:t>
                            </w:r>
                            <w:r>
                              <w:rPr>
                                <w:sz w:val="16"/>
                                <w:szCs w:val="16"/>
                                <w:lang w:val="es"/>
                              </w:rPr>
                              <w:t>/(4</w:t>
                            </w:r>
                            <w:r>
                              <w:rPr>
                                <w:sz w:val="16"/>
                                <w:szCs w:val="16"/>
                                <w:lang w:val="es"/>
                              </w:rPr>
                              <w:sym w:font="Symbol" w:char="F070"/>
                            </w:r>
                            <w:r>
                              <w:rPr>
                                <w:sz w:val="16"/>
                                <w:szCs w:val="16"/>
                                <w:lang w:val="es"/>
                              </w:rPr>
                              <w:t>) A/m</w:t>
                            </w:r>
                          </w:p>
                        </w:tc>
                      </w:tr>
                      <w:tr w:rsidR="00AD1925" w14:paraId="53CAEFCB" w14:textId="77777777">
                        <w:tc>
                          <w:tcPr>
                            <w:tcW w:w="720" w:type="dxa"/>
                            <w:tcBorders>
                              <w:top w:val="nil"/>
                              <w:left w:val="nil"/>
                              <w:bottom w:val="nil"/>
                              <w:right w:val="nil"/>
                            </w:tcBorders>
                          </w:tcPr>
                          <w:p w14:paraId="25B245D1" w14:textId="77777777" w:rsidR="00AD1925" w:rsidRDefault="00AD1925">
                            <w:pPr>
                              <w:rPr>
                                <w:sz w:val="16"/>
                                <w:szCs w:val="16"/>
                              </w:rPr>
                            </w:pPr>
                            <w:r>
                              <w:rPr>
                                <w:sz w:val="16"/>
                                <w:szCs w:val="16"/>
                                <w:lang w:val="es"/>
                              </w:rPr>
                              <w:sym w:font="Symbol" w:char="F073"/>
                            </w:r>
                          </w:p>
                        </w:tc>
                        <w:tc>
                          <w:tcPr>
                            <w:tcW w:w="1710" w:type="dxa"/>
                            <w:tcBorders>
                              <w:top w:val="nil"/>
                              <w:left w:val="nil"/>
                              <w:bottom w:val="nil"/>
                              <w:right w:val="nil"/>
                            </w:tcBorders>
                          </w:tcPr>
                          <w:p w14:paraId="432D3951" w14:textId="77777777" w:rsidR="00AD1925" w:rsidRDefault="00AD1925">
                            <w:pPr>
                              <w:rPr>
                                <w:sz w:val="16"/>
                                <w:szCs w:val="16"/>
                              </w:rPr>
                            </w:pPr>
                            <w:r>
                              <w:rPr>
                                <w:sz w:val="16"/>
                                <w:szCs w:val="16"/>
                                <w:lang w:val="es"/>
                              </w:rPr>
                              <w:t>magnetización específica</w:t>
                            </w:r>
                          </w:p>
                        </w:tc>
                        <w:tc>
                          <w:tcPr>
                            <w:tcW w:w="2610" w:type="dxa"/>
                            <w:tcBorders>
                              <w:top w:val="nil"/>
                              <w:left w:val="nil"/>
                              <w:bottom w:val="nil"/>
                              <w:right w:val="nil"/>
                            </w:tcBorders>
                          </w:tcPr>
                          <w:p w14:paraId="38FCC2D3" w14:textId="77777777" w:rsidR="00AD1925" w:rsidRDefault="00AD1925">
                            <w:pPr>
                              <w:rPr>
                                <w:sz w:val="16"/>
                                <w:szCs w:val="16"/>
                              </w:rPr>
                            </w:pPr>
                            <w:r>
                              <w:rPr>
                                <w:sz w:val="16"/>
                                <w:szCs w:val="16"/>
                                <w:lang w:val="es"/>
                              </w:rPr>
                              <w:t xml:space="preserve">1 erg/(G-g) a 1 emu/g </w:t>
                            </w:r>
                            <w:r>
                              <w:rPr>
                                <w:sz w:val="16"/>
                                <w:szCs w:val="16"/>
                                <w:lang w:val="es"/>
                              </w:rPr>
                              <w:sym w:font="Symbol" w:char="F0AE"/>
                            </w:r>
                            <w:r>
                              <w:rPr>
                                <w:sz w:val="16"/>
                                <w:szCs w:val="16"/>
                                <w:lang w:val="es"/>
                              </w:rPr>
                              <w:t>1 A-m</w:t>
                            </w:r>
                            <w:r>
                              <w:rPr>
                                <w:sz w:val="16"/>
                                <w:szCs w:val="16"/>
                                <w:vertAlign w:val="superscript"/>
                                <w:lang w:val="es"/>
                              </w:rPr>
                              <w:t>2</w:t>
                            </w:r>
                            <w:r>
                              <w:rPr>
                                <w:sz w:val="16"/>
                                <w:szCs w:val="16"/>
                                <w:lang w:val="es"/>
                              </w:rPr>
                              <w:t>/kg</w:t>
                            </w:r>
                          </w:p>
                        </w:tc>
                      </w:tr>
                      <w:tr w:rsidR="00AD1925" w:rsidRPr="008C48EE" w14:paraId="543610FD" w14:textId="77777777">
                        <w:tc>
                          <w:tcPr>
                            <w:tcW w:w="720" w:type="dxa"/>
                            <w:tcBorders>
                              <w:top w:val="nil"/>
                              <w:left w:val="nil"/>
                              <w:bottom w:val="nil"/>
                              <w:right w:val="nil"/>
                            </w:tcBorders>
                          </w:tcPr>
                          <w:p w14:paraId="2B5E221A" w14:textId="77777777" w:rsidR="00AD1925" w:rsidRDefault="00AD1925">
                            <w:pPr>
                              <w:rPr>
                                <w:i/>
                                <w:iCs/>
                                <w:sz w:val="16"/>
                                <w:szCs w:val="16"/>
                              </w:rPr>
                            </w:pPr>
                            <w:r>
                              <w:rPr>
                                <w:i/>
                                <w:sz w:val="16"/>
                                <w:szCs w:val="16"/>
                                <w:lang w:val="es"/>
                              </w:rPr>
                              <w:t>J</w:t>
                            </w:r>
                          </w:p>
                        </w:tc>
                        <w:tc>
                          <w:tcPr>
                            <w:tcW w:w="1710" w:type="dxa"/>
                            <w:tcBorders>
                              <w:top w:val="nil"/>
                              <w:left w:val="nil"/>
                              <w:bottom w:val="nil"/>
                              <w:right w:val="nil"/>
                            </w:tcBorders>
                          </w:tcPr>
                          <w:p w14:paraId="554F13BD" w14:textId="77777777" w:rsidR="00AD1925" w:rsidRDefault="00AD1925">
                            <w:pPr>
                              <w:rPr>
                                <w:sz w:val="16"/>
                                <w:szCs w:val="16"/>
                              </w:rPr>
                            </w:pPr>
                            <w:r>
                              <w:rPr>
                                <w:sz w:val="16"/>
                                <w:szCs w:val="16"/>
                                <w:lang w:val="es"/>
                              </w:rPr>
                              <w:t>dipolo magnético</w:t>
                            </w:r>
                          </w:p>
                          <w:p w14:paraId="55B520C3" w14:textId="77777777" w:rsidR="00AD1925" w:rsidRDefault="00AD1925">
                            <w:pPr>
                              <w:rPr>
                                <w:sz w:val="16"/>
                                <w:szCs w:val="16"/>
                              </w:rPr>
                            </w:pPr>
                            <w:r>
                              <w:rPr>
                                <w:sz w:val="16"/>
                                <w:szCs w:val="16"/>
                                <w:lang w:val="es"/>
                              </w:rPr>
                              <w:t>Momento</w:t>
                            </w:r>
                          </w:p>
                        </w:tc>
                        <w:tc>
                          <w:tcPr>
                            <w:tcW w:w="2610" w:type="dxa"/>
                            <w:tcBorders>
                              <w:top w:val="nil"/>
                              <w:left w:val="nil"/>
                              <w:bottom w:val="nil"/>
                              <w:right w:val="nil"/>
                            </w:tcBorders>
                          </w:tcPr>
                          <w:p w14:paraId="20B6B049" w14:textId="77777777" w:rsidR="00AD1925" w:rsidRPr="004B014F" w:rsidRDefault="00AD1925">
                            <w:pPr>
                              <w:rPr>
                                <w:sz w:val="16"/>
                                <w:szCs w:val="16"/>
                                <w:lang w:val="es-CR"/>
                              </w:rPr>
                            </w:pPr>
                            <w:r>
                              <w:rPr>
                                <w:sz w:val="16"/>
                                <w:szCs w:val="16"/>
                                <w:lang w:val="es"/>
                              </w:rPr>
                              <w:t>1 erg/G a 1 emu</w:t>
                            </w:r>
                          </w:p>
                          <w:p w14:paraId="1B959306" w14:textId="77777777" w:rsidR="00AD1925" w:rsidRPr="004B014F" w:rsidRDefault="00AD1925">
                            <w:pPr>
                              <w:rPr>
                                <w:sz w:val="16"/>
                                <w:szCs w:val="16"/>
                                <w:lang w:val="es-CR"/>
                              </w:rPr>
                            </w:pPr>
                            <w:r>
                              <w:rPr>
                                <w:sz w:val="16"/>
                                <w:szCs w:val="16"/>
                                <w:lang w:val="es"/>
                              </w:rPr>
                              <w:sym w:font="Symbol" w:char="F0AE"/>
                            </w:r>
                            <w:r>
                              <w:rPr>
                                <w:sz w:val="16"/>
                                <w:szCs w:val="16"/>
                                <w:lang w:val="es"/>
                              </w:rPr>
                              <w:t>4</w:t>
                            </w:r>
                            <w:r>
                              <w:rPr>
                                <w:sz w:val="16"/>
                                <w:szCs w:val="16"/>
                                <w:lang w:val="es"/>
                              </w:rPr>
                              <w:sym w:font="Symbol" w:char="F070"/>
                            </w:r>
                            <w:r>
                              <w:rPr>
                                <w:sz w:val="16"/>
                                <w:szCs w:val="16"/>
                                <w:lang w:val="es"/>
                              </w:rPr>
                              <w:sym w:font="Symbol" w:char="F0B4"/>
                            </w:r>
                            <w:r>
                              <w:rPr>
                                <w:sz w:val="16"/>
                                <w:szCs w:val="16"/>
                                <w:lang w:val="es"/>
                              </w:rPr>
                              <w:t xml:space="preserve"> 10</w:t>
                            </w:r>
                            <w:r>
                              <w:rPr>
                                <w:sz w:val="16"/>
                                <w:szCs w:val="16"/>
                                <w:vertAlign w:val="superscript"/>
                                <w:lang w:val="es"/>
                              </w:rPr>
                              <w:sym w:font="Symbol" w:char="F02D"/>
                            </w:r>
                            <w:r>
                              <w:rPr>
                                <w:sz w:val="16"/>
                                <w:szCs w:val="16"/>
                                <w:vertAlign w:val="superscript"/>
                                <w:lang w:val="es"/>
                              </w:rPr>
                              <w:t>10</w:t>
                            </w:r>
                            <w:r>
                              <w:rPr>
                                <w:sz w:val="16"/>
                                <w:szCs w:val="16"/>
                                <w:lang w:val="es"/>
                              </w:rPr>
                              <w:t xml:space="preserve"> Bwb-m</w:t>
                            </w:r>
                          </w:p>
                        </w:tc>
                      </w:tr>
                      <w:tr w:rsidR="00AD1925" w14:paraId="3D1AF801" w14:textId="77777777">
                        <w:tc>
                          <w:tcPr>
                            <w:tcW w:w="720" w:type="dxa"/>
                            <w:tcBorders>
                              <w:top w:val="nil"/>
                              <w:left w:val="nil"/>
                              <w:bottom w:val="nil"/>
                              <w:right w:val="nil"/>
                            </w:tcBorders>
                          </w:tcPr>
                          <w:p w14:paraId="3936A283" w14:textId="77777777" w:rsidR="00AD1925" w:rsidRDefault="00AD1925">
                            <w:pPr>
                              <w:rPr>
                                <w:i/>
                                <w:iCs/>
                                <w:sz w:val="16"/>
                                <w:szCs w:val="16"/>
                              </w:rPr>
                            </w:pPr>
                            <w:r>
                              <w:rPr>
                                <w:i/>
                                <w:sz w:val="16"/>
                                <w:szCs w:val="16"/>
                                <w:lang w:val="es"/>
                              </w:rPr>
                              <w:t>J</w:t>
                            </w:r>
                          </w:p>
                        </w:tc>
                        <w:tc>
                          <w:tcPr>
                            <w:tcW w:w="1710" w:type="dxa"/>
                            <w:tcBorders>
                              <w:top w:val="nil"/>
                              <w:left w:val="nil"/>
                              <w:bottom w:val="nil"/>
                              <w:right w:val="nil"/>
                            </w:tcBorders>
                          </w:tcPr>
                          <w:p w14:paraId="000544F3" w14:textId="77777777" w:rsidR="00AD1925" w:rsidRDefault="00AD1925">
                            <w:pPr>
                              <w:rPr>
                                <w:sz w:val="16"/>
                                <w:szCs w:val="16"/>
                              </w:rPr>
                            </w:pPr>
                            <w:r>
                              <w:rPr>
                                <w:sz w:val="16"/>
                                <w:szCs w:val="16"/>
                                <w:lang w:val="es"/>
                              </w:rPr>
                              <w:t>polarización magnética</w:t>
                            </w:r>
                          </w:p>
                        </w:tc>
                        <w:tc>
                          <w:tcPr>
                            <w:tcW w:w="2610" w:type="dxa"/>
                            <w:tcBorders>
                              <w:top w:val="nil"/>
                              <w:left w:val="nil"/>
                              <w:bottom w:val="nil"/>
                              <w:right w:val="nil"/>
                            </w:tcBorders>
                          </w:tcPr>
                          <w:p w14:paraId="6532CB15" w14:textId="77777777" w:rsidR="00AD1925" w:rsidRPr="004B014F" w:rsidRDefault="00AD1925">
                            <w:pPr>
                              <w:rPr>
                                <w:sz w:val="16"/>
                                <w:szCs w:val="16"/>
                                <w:lang w:val="es-CR"/>
                              </w:rPr>
                            </w:pPr>
                            <w:r>
                              <w:rPr>
                                <w:sz w:val="16"/>
                                <w:szCs w:val="16"/>
                                <w:lang w:val="es"/>
                              </w:rPr>
                              <w:t>1 erg/(G-cm</w:t>
                            </w:r>
                            <w:r>
                              <w:rPr>
                                <w:sz w:val="16"/>
                                <w:szCs w:val="16"/>
                                <w:vertAlign w:val="superscript"/>
                                <w:lang w:val="es"/>
                              </w:rPr>
                              <w:t>3</w:t>
                            </w:r>
                            <w:r>
                              <w:rPr>
                                <w:sz w:val="16"/>
                                <w:szCs w:val="16"/>
                                <w:lang w:val="es"/>
                              </w:rPr>
                              <w:t>) á 1 emu/cm</w:t>
                            </w:r>
                            <w:r>
                              <w:rPr>
                                <w:sz w:val="16"/>
                                <w:szCs w:val="16"/>
                                <w:vertAlign w:val="superscript"/>
                                <w:lang w:val="es"/>
                              </w:rPr>
                              <w:t>3</w:t>
                            </w:r>
                          </w:p>
                          <w:p w14:paraId="68A5D64B" w14:textId="77777777" w:rsidR="00AD1925" w:rsidRDefault="00AD1925">
                            <w:pPr>
                              <w:rPr>
                                <w:sz w:val="16"/>
                                <w:szCs w:val="16"/>
                              </w:rPr>
                            </w:pPr>
                            <w:r>
                              <w:rPr>
                                <w:sz w:val="16"/>
                                <w:szCs w:val="16"/>
                                <w:lang w:val="es"/>
                              </w:rPr>
                              <w:sym w:font="Symbol" w:char="F0AE"/>
                            </w:r>
                            <w:r>
                              <w:rPr>
                                <w:sz w:val="16"/>
                                <w:szCs w:val="16"/>
                                <w:lang w:val="es"/>
                              </w:rPr>
                              <w:t>4</w:t>
                            </w:r>
                            <w:r>
                              <w:rPr>
                                <w:sz w:val="16"/>
                                <w:szCs w:val="16"/>
                                <w:lang w:val="es"/>
                              </w:rPr>
                              <w:sym w:font="Symbol" w:char="F070"/>
                            </w:r>
                            <w:r>
                              <w:rPr>
                                <w:sz w:val="16"/>
                                <w:szCs w:val="16"/>
                                <w:lang w:val="es"/>
                              </w:rPr>
                              <w:sym w:font="Symbol" w:char="F0B4"/>
                            </w:r>
                            <w:r>
                              <w:rPr>
                                <w:sz w:val="16"/>
                                <w:szCs w:val="16"/>
                                <w:lang w:val="es"/>
                              </w:rPr>
                              <w:t xml:space="preserve"> 10</w:t>
                            </w:r>
                            <w:r>
                              <w:rPr>
                                <w:sz w:val="16"/>
                                <w:szCs w:val="16"/>
                                <w:vertAlign w:val="superscript"/>
                                <w:lang w:val="es"/>
                              </w:rPr>
                              <w:sym w:font="Symbol" w:char="F02D"/>
                            </w:r>
                            <w:r>
                              <w:rPr>
                                <w:sz w:val="16"/>
                                <w:szCs w:val="16"/>
                                <w:vertAlign w:val="superscript"/>
                                <w:lang w:val="es"/>
                              </w:rPr>
                              <w:t>4</w:t>
                            </w:r>
                            <w:r>
                              <w:rPr>
                                <w:sz w:val="16"/>
                                <w:szCs w:val="16"/>
                                <w:lang w:val="es"/>
                              </w:rPr>
                              <w:t xml:space="preserve"> T</w:t>
                            </w:r>
                          </w:p>
                        </w:tc>
                      </w:tr>
                      <w:tr w:rsidR="00AD1925" w14:paraId="1D80299D" w14:textId="77777777">
                        <w:tc>
                          <w:tcPr>
                            <w:tcW w:w="720" w:type="dxa"/>
                            <w:tcBorders>
                              <w:top w:val="nil"/>
                              <w:left w:val="nil"/>
                              <w:bottom w:val="nil"/>
                              <w:right w:val="nil"/>
                            </w:tcBorders>
                          </w:tcPr>
                          <w:p w14:paraId="4EA90266" w14:textId="77777777" w:rsidR="00AD1925" w:rsidRDefault="00AD1925">
                            <w:pPr>
                              <w:rPr>
                                <w:sz w:val="16"/>
                                <w:szCs w:val="16"/>
                              </w:rPr>
                            </w:pPr>
                            <w:r>
                              <w:rPr>
                                <w:sz w:val="16"/>
                                <w:szCs w:val="16"/>
                                <w:lang w:val="es"/>
                              </w:rPr>
                              <w:sym w:font="Symbol" w:char="F063"/>
                            </w:r>
                            <w:r>
                              <w:rPr>
                                <w:i/>
                                <w:sz w:val="16"/>
                                <w:szCs w:val="16"/>
                                <w:lang w:val="es"/>
                              </w:rPr>
                              <w:t>,</w:t>
                            </w:r>
                            <w:r>
                              <w:rPr>
                                <w:sz w:val="16"/>
                                <w:szCs w:val="16"/>
                                <w:lang w:val="es"/>
                              </w:rPr>
                              <w:sym w:font="Symbol" w:char="F06B"/>
                            </w:r>
                          </w:p>
                        </w:tc>
                        <w:tc>
                          <w:tcPr>
                            <w:tcW w:w="1710" w:type="dxa"/>
                            <w:tcBorders>
                              <w:top w:val="nil"/>
                              <w:left w:val="nil"/>
                              <w:bottom w:val="nil"/>
                              <w:right w:val="nil"/>
                            </w:tcBorders>
                          </w:tcPr>
                          <w:p w14:paraId="44CDDA32" w14:textId="77777777" w:rsidR="00AD1925" w:rsidRDefault="00AD1925">
                            <w:pPr>
                              <w:rPr>
                                <w:sz w:val="16"/>
                                <w:szCs w:val="16"/>
                              </w:rPr>
                            </w:pPr>
                            <w:r>
                              <w:rPr>
                                <w:sz w:val="16"/>
                                <w:szCs w:val="16"/>
                                <w:lang w:val="es"/>
                              </w:rPr>
                              <w:t>Susceptibilidad</w:t>
                            </w:r>
                          </w:p>
                        </w:tc>
                        <w:tc>
                          <w:tcPr>
                            <w:tcW w:w="2610" w:type="dxa"/>
                            <w:tcBorders>
                              <w:top w:val="nil"/>
                              <w:left w:val="nil"/>
                              <w:bottom w:val="nil"/>
                              <w:right w:val="nil"/>
                            </w:tcBorders>
                          </w:tcPr>
                          <w:p w14:paraId="28389385" w14:textId="77777777" w:rsidR="00AD1925" w:rsidRDefault="00AD1925">
                            <w:pPr>
                              <w:rPr>
                                <w:sz w:val="16"/>
                                <w:szCs w:val="16"/>
                              </w:rPr>
                            </w:pPr>
                            <w:r>
                              <w:rPr>
                                <w:sz w:val="16"/>
                                <w:szCs w:val="16"/>
                                <w:lang w:val="es"/>
                              </w:rPr>
                              <w:t xml:space="preserve">1 </w:t>
                            </w:r>
                            <w:r>
                              <w:rPr>
                                <w:sz w:val="16"/>
                                <w:szCs w:val="16"/>
                                <w:lang w:val="es"/>
                              </w:rPr>
                              <w:sym w:font="Symbol" w:char="F0AE"/>
                            </w:r>
                            <w:r>
                              <w:rPr>
                                <w:sz w:val="16"/>
                                <w:szCs w:val="16"/>
                                <w:lang w:val="es"/>
                              </w:rPr>
                              <w:t>4</w:t>
                            </w:r>
                            <w:r>
                              <w:rPr>
                                <w:sz w:val="16"/>
                                <w:szCs w:val="16"/>
                                <w:lang w:val="es"/>
                              </w:rPr>
                              <w:sym w:font="Symbol" w:char="F070"/>
                            </w:r>
                          </w:p>
                        </w:tc>
                      </w:tr>
                      <w:tr w:rsidR="00AD1925" w14:paraId="1775A50D" w14:textId="77777777">
                        <w:tc>
                          <w:tcPr>
                            <w:tcW w:w="720" w:type="dxa"/>
                            <w:tcBorders>
                              <w:top w:val="nil"/>
                              <w:left w:val="nil"/>
                              <w:bottom w:val="nil"/>
                              <w:right w:val="nil"/>
                            </w:tcBorders>
                          </w:tcPr>
                          <w:p w14:paraId="58C92CC6" w14:textId="77777777" w:rsidR="00AD1925" w:rsidRDefault="00AD1925">
                            <w:pPr>
                              <w:rPr>
                                <w:sz w:val="16"/>
                                <w:szCs w:val="16"/>
                                <w:vertAlign w:val="subscript"/>
                              </w:rPr>
                            </w:pPr>
                            <w:r>
                              <w:rPr>
                                <w:sz w:val="16"/>
                                <w:szCs w:val="16"/>
                                <w:lang w:val="es"/>
                              </w:rPr>
                              <w:sym w:font="Symbol" w:char="F063"/>
                            </w:r>
                            <w:r>
                              <w:rPr>
                                <w:sz w:val="16"/>
                                <w:szCs w:val="16"/>
                                <w:vertAlign w:val="subscript"/>
                                <w:lang w:val="es"/>
                              </w:rPr>
                              <w:sym w:font="Symbol" w:char="F072"/>
                            </w:r>
                          </w:p>
                        </w:tc>
                        <w:tc>
                          <w:tcPr>
                            <w:tcW w:w="1710" w:type="dxa"/>
                            <w:tcBorders>
                              <w:top w:val="nil"/>
                              <w:left w:val="nil"/>
                              <w:bottom w:val="nil"/>
                              <w:right w:val="nil"/>
                            </w:tcBorders>
                          </w:tcPr>
                          <w:p w14:paraId="38C77F5F" w14:textId="77777777" w:rsidR="00AD1925" w:rsidRDefault="00AD1925">
                            <w:pPr>
                              <w:rPr>
                                <w:sz w:val="16"/>
                                <w:szCs w:val="16"/>
                              </w:rPr>
                            </w:pPr>
                            <w:r>
                              <w:rPr>
                                <w:sz w:val="16"/>
                                <w:szCs w:val="16"/>
                                <w:lang w:val="es"/>
                              </w:rPr>
                              <w:t>susceptibilidad masiva</w:t>
                            </w:r>
                          </w:p>
                        </w:tc>
                        <w:tc>
                          <w:tcPr>
                            <w:tcW w:w="2610" w:type="dxa"/>
                            <w:tcBorders>
                              <w:top w:val="nil"/>
                              <w:left w:val="nil"/>
                              <w:bottom w:val="nil"/>
                              <w:right w:val="nil"/>
                            </w:tcBorders>
                          </w:tcPr>
                          <w:p w14:paraId="586E3860" w14:textId="77777777" w:rsidR="00AD1925" w:rsidRDefault="00AD1925">
                            <w:pPr>
                              <w:rPr>
                                <w:sz w:val="16"/>
                                <w:szCs w:val="16"/>
                              </w:rPr>
                            </w:pPr>
                            <w:r>
                              <w:rPr>
                                <w:sz w:val="16"/>
                                <w:szCs w:val="16"/>
                                <w:lang w:val="es"/>
                              </w:rPr>
                              <w:t>1 cm</w:t>
                            </w:r>
                            <w:r>
                              <w:rPr>
                                <w:sz w:val="16"/>
                                <w:szCs w:val="16"/>
                                <w:vertAlign w:val="superscript"/>
                                <w:lang w:val="es"/>
                              </w:rPr>
                              <w:t>3</w:t>
                            </w:r>
                            <w:r>
                              <w:rPr>
                                <w:sz w:val="16"/>
                                <w:szCs w:val="16"/>
                                <w:lang w:val="es"/>
                              </w:rPr>
                              <w:t>/g</w:t>
                            </w:r>
                            <w:r>
                              <w:rPr>
                                <w:sz w:val="16"/>
                                <w:szCs w:val="16"/>
                                <w:lang w:val="es"/>
                              </w:rPr>
                              <w:sym w:font="Symbol" w:char="F0AE"/>
                            </w:r>
                            <w:r>
                              <w:rPr>
                                <w:sz w:val="16"/>
                                <w:szCs w:val="16"/>
                                <w:lang w:val="es"/>
                              </w:rPr>
                              <w:t>4</w:t>
                            </w:r>
                            <w:r>
                              <w:rPr>
                                <w:sz w:val="16"/>
                                <w:szCs w:val="16"/>
                                <w:lang w:val="es"/>
                              </w:rPr>
                              <w:sym w:font="Symbol" w:char="F070"/>
                            </w:r>
                            <w:r>
                              <w:rPr>
                                <w:sz w:val="16"/>
                                <w:szCs w:val="16"/>
                                <w:lang w:val="es"/>
                              </w:rPr>
                              <w:sym w:font="Symbol" w:char="F0B4"/>
                            </w:r>
                            <w:r>
                              <w:rPr>
                                <w:sz w:val="16"/>
                                <w:szCs w:val="16"/>
                                <w:lang w:val="es"/>
                              </w:rPr>
                              <w:t>10</w:t>
                            </w:r>
                            <w:r>
                              <w:rPr>
                                <w:sz w:val="16"/>
                                <w:szCs w:val="16"/>
                                <w:vertAlign w:val="superscript"/>
                                <w:lang w:val="es"/>
                              </w:rPr>
                              <w:sym w:font="Symbol" w:char="F02D"/>
                            </w:r>
                            <w:r>
                              <w:rPr>
                                <w:sz w:val="16"/>
                                <w:szCs w:val="16"/>
                                <w:vertAlign w:val="superscript"/>
                                <w:lang w:val="es"/>
                              </w:rPr>
                              <w:t>3</w:t>
                            </w:r>
                            <w:r>
                              <w:rPr>
                                <w:sz w:val="16"/>
                                <w:szCs w:val="16"/>
                                <w:lang w:val="es"/>
                              </w:rPr>
                              <w:t>m</w:t>
                            </w:r>
                            <w:r>
                              <w:rPr>
                                <w:sz w:val="16"/>
                                <w:szCs w:val="16"/>
                                <w:vertAlign w:val="superscript"/>
                                <w:lang w:val="es"/>
                              </w:rPr>
                              <w:t>3</w:t>
                            </w:r>
                            <w:r>
                              <w:rPr>
                                <w:sz w:val="16"/>
                                <w:szCs w:val="16"/>
                                <w:lang w:val="es"/>
                              </w:rPr>
                              <w:t>/kg</w:t>
                            </w:r>
                          </w:p>
                        </w:tc>
                      </w:tr>
                      <w:tr w:rsidR="00AD1925" w14:paraId="20E9BFC5" w14:textId="77777777">
                        <w:tc>
                          <w:tcPr>
                            <w:tcW w:w="720" w:type="dxa"/>
                            <w:tcBorders>
                              <w:top w:val="nil"/>
                              <w:left w:val="nil"/>
                              <w:bottom w:val="nil"/>
                              <w:right w:val="nil"/>
                            </w:tcBorders>
                          </w:tcPr>
                          <w:p w14:paraId="1749A5F6" w14:textId="77777777" w:rsidR="00AD1925" w:rsidRDefault="00AD1925">
                            <w:pPr>
                              <w:rPr>
                                <w:sz w:val="16"/>
                                <w:szCs w:val="16"/>
                              </w:rPr>
                            </w:pPr>
                            <w:r>
                              <w:rPr>
                                <w:sz w:val="16"/>
                                <w:szCs w:val="16"/>
                                <w:lang w:val="es"/>
                              </w:rPr>
                              <w:sym w:font="Symbol" w:char="F06D"/>
                            </w:r>
                          </w:p>
                        </w:tc>
                        <w:tc>
                          <w:tcPr>
                            <w:tcW w:w="1710" w:type="dxa"/>
                            <w:tcBorders>
                              <w:top w:val="nil"/>
                              <w:left w:val="nil"/>
                              <w:bottom w:val="nil"/>
                              <w:right w:val="nil"/>
                            </w:tcBorders>
                          </w:tcPr>
                          <w:p w14:paraId="7F7097B8" w14:textId="77777777" w:rsidR="00AD1925" w:rsidRDefault="00AD1925">
                            <w:pPr>
                              <w:rPr>
                                <w:sz w:val="16"/>
                                <w:szCs w:val="16"/>
                              </w:rPr>
                            </w:pPr>
                            <w:r>
                              <w:rPr>
                                <w:sz w:val="16"/>
                                <w:szCs w:val="16"/>
                                <w:lang w:val="es"/>
                              </w:rPr>
                              <w:t>Permeabilidad</w:t>
                            </w:r>
                          </w:p>
                        </w:tc>
                        <w:tc>
                          <w:tcPr>
                            <w:tcW w:w="2610" w:type="dxa"/>
                            <w:tcBorders>
                              <w:top w:val="nil"/>
                              <w:left w:val="nil"/>
                              <w:bottom w:val="nil"/>
                              <w:right w:val="nil"/>
                            </w:tcBorders>
                          </w:tcPr>
                          <w:p w14:paraId="1D796761" w14:textId="77777777" w:rsidR="00AD1925" w:rsidRDefault="00AD1925">
                            <w:pPr>
                              <w:rPr>
                                <w:sz w:val="16"/>
                                <w:szCs w:val="16"/>
                              </w:rPr>
                            </w:pPr>
                            <w:r>
                              <w:rPr>
                                <w:sz w:val="16"/>
                                <w:szCs w:val="16"/>
                                <w:lang w:val="es"/>
                              </w:rPr>
                              <w:t xml:space="preserve">1 </w:t>
                            </w:r>
                            <w:r>
                              <w:rPr>
                                <w:sz w:val="16"/>
                                <w:szCs w:val="16"/>
                                <w:lang w:val="es"/>
                              </w:rPr>
                              <w:sym w:font="Symbol" w:char="F0AE"/>
                            </w:r>
                            <w:r>
                              <w:rPr>
                                <w:sz w:val="16"/>
                                <w:szCs w:val="16"/>
                                <w:lang w:val="es"/>
                              </w:rPr>
                              <w:t>4</w:t>
                            </w:r>
                            <w:r>
                              <w:rPr>
                                <w:sz w:val="16"/>
                                <w:szCs w:val="16"/>
                                <w:lang w:val="es"/>
                              </w:rPr>
                              <w:sym w:font="Symbol" w:char="F070"/>
                            </w:r>
                            <w:r>
                              <w:rPr>
                                <w:sz w:val="16"/>
                                <w:szCs w:val="16"/>
                                <w:lang w:val="es"/>
                              </w:rPr>
                              <w:sym w:font="Symbol" w:char="F0B4"/>
                            </w:r>
                            <w:r>
                              <w:rPr>
                                <w:sz w:val="16"/>
                                <w:szCs w:val="16"/>
                                <w:lang w:val="es"/>
                              </w:rPr>
                              <w:t>10</w:t>
                            </w:r>
                            <w:r>
                              <w:rPr>
                                <w:sz w:val="16"/>
                                <w:szCs w:val="16"/>
                                <w:vertAlign w:val="superscript"/>
                                <w:lang w:val="es"/>
                              </w:rPr>
                              <w:sym w:font="Symbol" w:char="F02D"/>
                            </w:r>
                            <w:r>
                              <w:rPr>
                                <w:sz w:val="16"/>
                                <w:szCs w:val="16"/>
                                <w:vertAlign w:val="superscript"/>
                                <w:lang w:val="es"/>
                              </w:rPr>
                              <w:t>7</w:t>
                            </w:r>
                            <w:r>
                              <w:rPr>
                                <w:sz w:val="16"/>
                                <w:szCs w:val="16"/>
                                <w:lang w:val="es"/>
                              </w:rPr>
                              <w:t>H/m</w:t>
                            </w:r>
                          </w:p>
                          <w:p w14:paraId="557FBFB1" w14:textId="77777777" w:rsidR="00AD1925" w:rsidRDefault="00AD1925">
                            <w:pPr>
                              <w:rPr>
                                <w:sz w:val="16"/>
                                <w:szCs w:val="16"/>
                              </w:rPr>
                            </w:pPr>
                            <w:r>
                              <w:rPr>
                                <w:sz w:val="16"/>
                                <w:szCs w:val="16"/>
                                <w:lang w:val="es"/>
                              </w:rPr>
                              <w:t>4</w:t>
                            </w:r>
                            <w:r>
                              <w:rPr>
                                <w:sz w:val="16"/>
                                <w:szCs w:val="16"/>
                                <w:lang w:val="es"/>
                              </w:rPr>
                              <w:sym w:font="Symbol" w:char="F070"/>
                            </w:r>
                            <w:r>
                              <w:rPr>
                                <w:sz w:val="16"/>
                                <w:szCs w:val="16"/>
                                <w:lang w:val="es"/>
                              </w:rPr>
                              <w:sym w:font="Symbol" w:char="F0B4"/>
                            </w:r>
                            <w:r>
                              <w:rPr>
                                <w:sz w:val="16"/>
                                <w:szCs w:val="16"/>
                                <w:lang w:val="es"/>
                              </w:rPr>
                              <w:t xml:space="preserve"> 10</w:t>
                            </w:r>
                            <w:r>
                              <w:rPr>
                                <w:sz w:val="16"/>
                                <w:szCs w:val="16"/>
                                <w:vertAlign w:val="superscript"/>
                                <w:lang w:val="es"/>
                              </w:rPr>
                              <w:sym w:font="Symbol" w:char="F02D"/>
                            </w:r>
                            <w:r>
                              <w:rPr>
                                <w:sz w:val="16"/>
                                <w:szCs w:val="16"/>
                                <w:vertAlign w:val="superscript"/>
                                <w:lang w:val="es"/>
                              </w:rPr>
                              <w:t>7</w:t>
                            </w:r>
                            <w:r>
                              <w:rPr>
                                <w:sz w:val="16"/>
                                <w:szCs w:val="16"/>
                                <w:lang w:val="es"/>
                              </w:rPr>
                              <w:t xml:space="preserve"> Wb/(A-m)</w:t>
                            </w:r>
                          </w:p>
                        </w:tc>
                      </w:tr>
                      <w:tr w:rsidR="00AD1925" w14:paraId="38EA3F7C" w14:textId="77777777">
                        <w:tc>
                          <w:tcPr>
                            <w:tcW w:w="720" w:type="dxa"/>
                            <w:tcBorders>
                              <w:top w:val="nil"/>
                              <w:left w:val="nil"/>
                              <w:bottom w:val="nil"/>
                              <w:right w:val="nil"/>
                            </w:tcBorders>
                          </w:tcPr>
                          <w:p w14:paraId="426EB392" w14:textId="77777777" w:rsidR="00AD1925" w:rsidRDefault="00AD1925">
                            <w:pPr>
                              <w:rPr>
                                <w:sz w:val="16"/>
                                <w:szCs w:val="16"/>
                              </w:rPr>
                            </w:pPr>
                            <w:r>
                              <w:rPr>
                                <w:sz w:val="16"/>
                                <w:szCs w:val="16"/>
                                <w:lang w:val="es"/>
                              </w:rPr>
                              <w:sym w:font="Symbol" w:char="F06D"/>
                            </w:r>
                            <w:r>
                              <w:rPr>
                                <w:sz w:val="16"/>
                                <w:szCs w:val="16"/>
                                <w:vertAlign w:val="subscript"/>
                                <w:lang w:val="es"/>
                              </w:rPr>
                              <w:t>R</w:t>
                            </w:r>
                          </w:p>
                        </w:tc>
                        <w:tc>
                          <w:tcPr>
                            <w:tcW w:w="1710" w:type="dxa"/>
                            <w:tcBorders>
                              <w:top w:val="nil"/>
                              <w:left w:val="nil"/>
                              <w:bottom w:val="nil"/>
                              <w:right w:val="nil"/>
                            </w:tcBorders>
                          </w:tcPr>
                          <w:p w14:paraId="2BEBBB10" w14:textId="77777777" w:rsidR="00AD1925" w:rsidRDefault="00AD1925">
                            <w:pPr>
                              <w:rPr>
                                <w:sz w:val="16"/>
                                <w:szCs w:val="16"/>
                              </w:rPr>
                            </w:pPr>
                            <w:r>
                              <w:rPr>
                                <w:sz w:val="16"/>
                                <w:szCs w:val="16"/>
                                <w:lang w:val="es"/>
                              </w:rPr>
                              <w:t>permeabilidad relativa</w:t>
                            </w:r>
                          </w:p>
                        </w:tc>
                        <w:tc>
                          <w:tcPr>
                            <w:tcW w:w="2610" w:type="dxa"/>
                            <w:tcBorders>
                              <w:top w:val="nil"/>
                              <w:left w:val="nil"/>
                              <w:bottom w:val="nil"/>
                              <w:right w:val="nil"/>
                            </w:tcBorders>
                          </w:tcPr>
                          <w:p w14:paraId="0D74122F" w14:textId="77777777" w:rsidR="00AD1925" w:rsidRDefault="00AD1925">
                            <w:pPr>
                              <w:rPr>
                                <w:sz w:val="16"/>
                                <w:szCs w:val="16"/>
                              </w:rPr>
                            </w:pPr>
                            <w:r>
                              <w:rPr>
                                <w:sz w:val="16"/>
                                <w:szCs w:val="16"/>
                                <w:lang w:val="es"/>
                              </w:rPr>
                              <w:sym w:font="Symbol" w:char="F06D"/>
                            </w:r>
                            <w:r>
                              <w:rPr>
                                <w:sz w:val="16"/>
                                <w:szCs w:val="16"/>
                                <w:lang w:val="es"/>
                              </w:rPr>
                              <w:sym w:font="Symbol" w:char="F0AE"/>
                            </w:r>
                            <w:r>
                              <w:rPr>
                                <w:sz w:val="16"/>
                                <w:szCs w:val="16"/>
                                <w:lang w:val="es"/>
                              </w:rPr>
                              <w:sym w:font="Symbol" w:char="F06D"/>
                            </w:r>
                            <w:r>
                              <w:rPr>
                                <w:sz w:val="16"/>
                                <w:szCs w:val="16"/>
                                <w:vertAlign w:val="subscript"/>
                                <w:lang w:val="es"/>
                              </w:rPr>
                              <w:t>R</w:t>
                            </w:r>
                          </w:p>
                        </w:tc>
                      </w:tr>
                      <w:tr w:rsidR="00AD1925" w14:paraId="48E4792A" w14:textId="77777777">
                        <w:tc>
                          <w:tcPr>
                            <w:tcW w:w="720" w:type="dxa"/>
                            <w:tcBorders>
                              <w:top w:val="nil"/>
                              <w:left w:val="nil"/>
                              <w:bottom w:val="nil"/>
                              <w:right w:val="nil"/>
                            </w:tcBorders>
                          </w:tcPr>
                          <w:p w14:paraId="0D924A8C" w14:textId="77777777" w:rsidR="00AD1925" w:rsidRDefault="00AD1925">
                            <w:pPr>
                              <w:rPr>
                                <w:i/>
                                <w:iCs/>
                                <w:sz w:val="16"/>
                                <w:szCs w:val="16"/>
                              </w:rPr>
                            </w:pPr>
                            <w:r>
                              <w:rPr>
                                <w:i/>
                                <w:sz w:val="16"/>
                                <w:szCs w:val="16"/>
                                <w:lang w:val="es"/>
                              </w:rPr>
                              <w:t>w, W</w:t>
                            </w:r>
                          </w:p>
                        </w:tc>
                        <w:tc>
                          <w:tcPr>
                            <w:tcW w:w="1710" w:type="dxa"/>
                            <w:tcBorders>
                              <w:top w:val="nil"/>
                              <w:left w:val="nil"/>
                              <w:bottom w:val="nil"/>
                              <w:right w:val="nil"/>
                            </w:tcBorders>
                          </w:tcPr>
                          <w:p w14:paraId="40428FD0" w14:textId="77777777" w:rsidR="00AD1925" w:rsidRDefault="00AD1925">
                            <w:pPr>
                              <w:rPr>
                                <w:sz w:val="16"/>
                                <w:szCs w:val="16"/>
                              </w:rPr>
                            </w:pPr>
                            <w:r>
                              <w:rPr>
                                <w:sz w:val="16"/>
                                <w:szCs w:val="16"/>
                                <w:lang w:val="es"/>
                              </w:rPr>
                              <w:t>densidad de energía</w:t>
                            </w:r>
                          </w:p>
                        </w:tc>
                        <w:tc>
                          <w:tcPr>
                            <w:tcW w:w="2610" w:type="dxa"/>
                            <w:tcBorders>
                              <w:top w:val="nil"/>
                              <w:left w:val="nil"/>
                              <w:bottom w:val="nil"/>
                              <w:right w:val="nil"/>
                            </w:tcBorders>
                          </w:tcPr>
                          <w:p w14:paraId="5493E5D2" w14:textId="77777777" w:rsidR="00AD1925" w:rsidRDefault="00AD1925">
                            <w:pPr>
                              <w:rPr>
                                <w:sz w:val="16"/>
                                <w:szCs w:val="16"/>
                                <w:vertAlign w:val="superscript"/>
                              </w:rPr>
                            </w:pPr>
                            <w:r>
                              <w:rPr>
                                <w:sz w:val="16"/>
                                <w:szCs w:val="16"/>
                                <w:lang w:val="es"/>
                              </w:rPr>
                              <w:t>1 erg/cm</w:t>
                            </w:r>
                            <w:r>
                              <w:rPr>
                                <w:sz w:val="16"/>
                                <w:szCs w:val="16"/>
                                <w:vertAlign w:val="superscript"/>
                                <w:lang w:val="es"/>
                              </w:rPr>
                              <w:t>3</w:t>
                            </w:r>
                            <w:r>
                              <w:rPr>
                                <w:sz w:val="16"/>
                                <w:szCs w:val="16"/>
                                <w:lang w:val="es"/>
                              </w:rPr>
                              <w:sym w:font="Symbol" w:char="F0AE"/>
                            </w:r>
                            <w:r>
                              <w:rPr>
                                <w:sz w:val="16"/>
                                <w:szCs w:val="16"/>
                                <w:lang w:val="es"/>
                              </w:rPr>
                              <w:t>10</w:t>
                            </w:r>
                            <w:r>
                              <w:rPr>
                                <w:sz w:val="16"/>
                                <w:szCs w:val="16"/>
                                <w:vertAlign w:val="superscript"/>
                                <w:lang w:val="es"/>
                              </w:rPr>
                              <w:sym w:font="Symbol" w:char="F02D"/>
                            </w:r>
                            <w:r>
                              <w:rPr>
                                <w:sz w:val="16"/>
                                <w:szCs w:val="16"/>
                                <w:vertAlign w:val="superscript"/>
                                <w:lang w:val="es"/>
                              </w:rPr>
                              <w:t>1</w:t>
                            </w:r>
                            <w:r>
                              <w:rPr>
                                <w:sz w:val="16"/>
                                <w:szCs w:val="16"/>
                                <w:lang w:val="es"/>
                              </w:rPr>
                              <w:t>J/m</w:t>
                            </w:r>
                            <w:r>
                              <w:rPr>
                                <w:sz w:val="16"/>
                                <w:szCs w:val="16"/>
                                <w:vertAlign w:val="superscript"/>
                                <w:lang w:val="es"/>
                              </w:rPr>
                              <w:t>3</w:t>
                            </w:r>
                          </w:p>
                        </w:tc>
                      </w:tr>
                      <w:tr w:rsidR="00AD1925" w14:paraId="2EB5CD47" w14:textId="77777777">
                        <w:trPr>
                          <w:trHeight w:val="279"/>
                        </w:trPr>
                        <w:tc>
                          <w:tcPr>
                            <w:tcW w:w="720" w:type="dxa"/>
                            <w:tcBorders>
                              <w:top w:val="nil"/>
                              <w:left w:val="nil"/>
                              <w:bottom w:val="double" w:sz="6" w:space="0" w:color="auto"/>
                              <w:right w:val="nil"/>
                            </w:tcBorders>
                          </w:tcPr>
                          <w:p w14:paraId="00090BDD" w14:textId="77777777" w:rsidR="00AD1925" w:rsidRDefault="00AD1925">
                            <w:pPr>
                              <w:rPr>
                                <w:i/>
                                <w:iCs/>
                                <w:sz w:val="16"/>
                                <w:szCs w:val="16"/>
                              </w:rPr>
                            </w:pPr>
                            <w:r>
                              <w:rPr>
                                <w:i/>
                                <w:sz w:val="16"/>
                                <w:szCs w:val="16"/>
                                <w:lang w:val="es"/>
                              </w:rPr>
                              <w:t>N, D</w:t>
                            </w:r>
                          </w:p>
                        </w:tc>
                        <w:tc>
                          <w:tcPr>
                            <w:tcW w:w="1710" w:type="dxa"/>
                            <w:tcBorders>
                              <w:top w:val="nil"/>
                              <w:left w:val="nil"/>
                              <w:bottom w:val="double" w:sz="6" w:space="0" w:color="auto"/>
                              <w:right w:val="nil"/>
                            </w:tcBorders>
                          </w:tcPr>
                          <w:p w14:paraId="7618DB53" w14:textId="77777777" w:rsidR="00AD1925" w:rsidRDefault="00AD1925">
                            <w:pPr>
                              <w:rPr>
                                <w:sz w:val="16"/>
                                <w:szCs w:val="16"/>
                              </w:rPr>
                            </w:pPr>
                            <w:r>
                              <w:rPr>
                                <w:sz w:val="16"/>
                                <w:szCs w:val="16"/>
                                <w:lang w:val="es"/>
                              </w:rPr>
                              <w:t>factor desmagnetizante</w:t>
                            </w:r>
                          </w:p>
                        </w:tc>
                        <w:tc>
                          <w:tcPr>
                            <w:tcW w:w="2610" w:type="dxa"/>
                            <w:tcBorders>
                              <w:top w:val="nil"/>
                              <w:left w:val="nil"/>
                              <w:bottom w:val="double" w:sz="6" w:space="0" w:color="auto"/>
                              <w:right w:val="nil"/>
                            </w:tcBorders>
                          </w:tcPr>
                          <w:p w14:paraId="32A2E847" w14:textId="77777777" w:rsidR="00AD1925" w:rsidRDefault="00AD1925">
                            <w:pPr>
                              <w:rPr>
                                <w:sz w:val="16"/>
                                <w:szCs w:val="16"/>
                              </w:rPr>
                            </w:pPr>
                            <w:r>
                              <w:rPr>
                                <w:sz w:val="16"/>
                                <w:szCs w:val="16"/>
                                <w:lang w:val="es"/>
                              </w:rPr>
                              <w:t xml:space="preserve">1 </w:t>
                            </w:r>
                            <w:r>
                              <w:rPr>
                                <w:sz w:val="16"/>
                                <w:szCs w:val="16"/>
                                <w:lang w:val="es"/>
                              </w:rPr>
                              <w:sym w:font="Symbol" w:char="F0AE"/>
                            </w:r>
                            <w:r>
                              <w:rPr>
                                <w:sz w:val="16"/>
                                <w:szCs w:val="16"/>
                                <w:lang w:val="es"/>
                              </w:rPr>
                              <w:t>1/(4</w:t>
                            </w:r>
                            <w:r>
                              <w:rPr>
                                <w:sz w:val="16"/>
                                <w:szCs w:val="16"/>
                                <w:lang w:val="es"/>
                              </w:rPr>
                              <w:sym w:font="Symbol" w:char="F070"/>
                            </w:r>
                            <w:r>
                              <w:rPr>
                                <w:sz w:val="16"/>
                                <w:szCs w:val="16"/>
                                <w:lang w:val="es"/>
                              </w:rPr>
                              <w:t>)</w:t>
                            </w:r>
                          </w:p>
                        </w:tc>
                      </w:tr>
                    </w:tbl>
                    <w:p w14:paraId="0F90DC56" w14:textId="77777777" w:rsidR="00AD1925" w:rsidRPr="004B014F" w:rsidRDefault="00AD1925" w:rsidP="00E97B99">
                      <w:pPr>
                        <w:pStyle w:val="Textonotapie"/>
                        <w:rPr>
                          <w:lang w:val="es-CR"/>
                        </w:rPr>
                      </w:pPr>
                      <w:r>
                        <w:rPr>
                          <w:lang w:val="es"/>
                        </w:rPr>
                        <w:t>Las líneas verticales son opcionales en las tablas. Las instrucciones que sirven como subtítulos para toda la tabla no necesitan letras de nota al pie.</w:t>
                      </w:r>
                    </w:p>
                    <w:p w14:paraId="436183EB" w14:textId="2A5360F9" w:rsidR="00AD1925" w:rsidRPr="004B014F" w:rsidRDefault="00AD1925" w:rsidP="00E97B99">
                      <w:pPr>
                        <w:pStyle w:val="Textonotapie"/>
                        <w:rPr>
                          <w:lang w:val="es-CR"/>
                        </w:rPr>
                      </w:pPr>
                      <w:proofErr w:type="spellStart"/>
                      <w:r>
                        <w:rPr>
                          <w:vertAlign w:val="superscript"/>
                          <w:lang w:val="es"/>
                        </w:rPr>
                        <w:t>a</w:t>
                      </w:r>
                      <w:r w:rsidR="00215365">
                        <w:rPr>
                          <w:lang w:val="es"/>
                        </w:rPr>
                        <w:t>L</w:t>
                      </w:r>
                      <w:r>
                        <w:rPr>
                          <w:lang w:val="es"/>
                        </w:rPr>
                        <w:t>as</w:t>
                      </w:r>
                      <w:proofErr w:type="spellEnd"/>
                      <w:r>
                        <w:rPr>
                          <w:lang w:val="es"/>
                        </w:rPr>
                        <w:t xml:space="preserve"> unidades gaussianas son lo mismo que cg emu para magnetostático; Mx á maxwell, G á gauss, Oe á oersted; Wb á weber, V a voltio, s a segundo, T a tesla, m a metro, A a amperio, J a joule, kg a kilogramo, H a henry.</w:t>
                      </w:r>
                    </w:p>
                    <w:p w14:paraId="0F0E9C73" w14:textId="77777777" w:rsidR="00AD1925" w:rsidRPr="004B014F" w:rsidRDefault="00AD1925" w:rsidP="00E97B99">
                      <w:pPr>
                        <w:pStyle w:val="Textonotapie"/>
                        <w:rPr>
                          <w:lang w:val="es-CR"/>
                        </w:rPr>
                      </w:pPr>
                    </w:p>
                    <w:p w14:paraId="3E94A598" w14:textId="77777777" w:rsidR="00AD1925" w:rsidRPr="004B014F" w:rsidRDefault="00AD1925" w:rsidP="00E97B99">
                      <w:pPr>
                        <w:rPr>
                          <w:lang w:val="es-CR"/>
                        </w:rPr>
                      </w:pPr>
                    </w:p>
                  </w:txbxContent>
                </v:textbox>
                <w10:wrap type="square" anchory="margin"/>
              </v:shape>
            </w:pict>
          </mc:Fallback>
        </mc:AlternateContent>
      </w:r>
      <w:r w:rsidR="001B36B1" w:rsidRPr="00E857A2">
        <w:rPr>
          <w:lang w:val="es"/>
        </w:rPr>
        <w:t>Formatee y guarde sus gráficos utilizando un programa de procesamiento de gráficos adecuado que le permitirá crear las imágenes (</w:t>
      </w:r>
      <w:r w:rsidR="00A554A3">
        <w:rPr>
          <w:lang w:val="es"/>
        </w:rPr>
        <w:t>.</w:t>
      </w:r>
      <w:r w:rsidR="001B36B1" w:rsidRPr="00E857A2">
        <w:rPr>
          <w:lang w:val="es"/>
        </w:rPr>
        <w:t>EPS), Formato</w:t>
      </w:r>
      <w:r w:rsidR="00AD1925">
        <w:rPr>
          <w:lang w:val="es"/>
        </w:rPr>
        <w:t xml:space="preserve"> </w:t>
      </w:r>
      <w:r w:rsidR="001B36B1">
        <w:rPr>
          <w:lang w:val="es"/>
        </w:rPr>
        <w:t>de archivo de imagen etiquetado (</w:t>
      </w:r>
      <w:r w:rsidR="000A168B">
        <w:rPr>
          <w:lang w:val="es"/>
        </w:rPr>
        <w:t>.</w:t>
      </w:r>
      <w:r w:rsidR="001B36B1" w:rsidRPr="00E857A2">
        <w:rPr>
          <w:lang w:val="es"/>
        </w:rPr>
        <w:t>TIFF), Formato de documento portátil (</w:t>
      </w:r>
      <w:r w:rsidR="00A554A3">
        <w:rPr>
          <w:lang w:val="es"/>
        </w:rPr>
        <w:t>.</w:t>
      </w:r>
      <w:r w:rsidR="001B36B1" w:rsidRPr="00E857A2">
        <w:rPr>
          <w:lang w:val="es"/>
        </w:rPr>
        <w:t>PDF) o Gráficos</w:t>
      </w:r>
      <w:r w:rsidR="001B36B1">
        <w:rPr>
          <w:lang w:val="es"/>
        </w:rPr>
        <w:t>de red portátiles (</w:t>
      </w:r>
      <w:r w:rsidR="00A554A3">
        <w:rPr>
          <w:lang w:val="es"/>
        </w:rPr>
        <w:t>.</w:t>
      </w:r>
      <w:r w:rsidR="001B36B1" w:rsidRPr="00E857A2">
        <w:rPr>
          <w:lang w:val="es"/>
        </w:rPr>
        <w:t>PNG) los ajusta y ajusta la configuración de resolución. Si ha creado los archivos de origen en uno de los siguientes programas, podrá enviar los gráficos sin convertirlos a un archivo PS, EPS, TIFF, PDF o PNG: Microsoft Word, Microsoft PowerPoint o Microsoft Excel.</w:t>
      </w:r>
      <w:r w:rsidR="00DE07FA">
        <w:rPr>
          <w:lang w:val="es"/>
        </w:rPr>
        <w:t>Aunque no es necesario, se recomienda que estos archivos se guarden en formato PDF en lugar de DOC, XLS o PPT.</w:t>
      </w:r>
      <w:r w:rsidR="001B36B1" w:rsidRPr="00E857A2">
        <w:rPr>
          <w:lang w:val="es"/>
        </w:rPr>
        <w:t xml:space="preserve">Al enviar su documento final, todos sus gráficos deben enviarse </w:t>
      </w:r>
      <w:r w:rsidR="001B36B1" w:rsidRPr="00E857A2">
        <w:rPr>
          <w:lang w:val="es"/>
        </w:rPr>
        <w:t>individualmente en uno de estos formatos junto con el manuscrito.</w:t>
      </w:r>
    </w:p>
    <w:p w14:paraId="2841698C" w14:textId="77777777" w:rsidR="001B36B1" w:rsidRPr="0013354F" w:rsidRDefault="001B36B1" w:rsidP="001F4C5C">
      <w:pPr>
        <w:pStyle w:val="Ttulo2"/>
        <w:jc w:val="both"/>
      </w:pPr>
      <w:r w:rsidRPr="0013354F">
        <w:rPr>
          <w:lang w:val="es"/>
        </w:rPr>
        <w:t>Tamaño de los gráficos</w:t>
      </w:r>
    </w:p>
    <w:p w14:paraId="707AE803" w14:textId="77777777" w:rsidR="001B36B1" w:rsidRPr="00125DA2" w:rsidRDefault="001B36B1" w:rsidP="001F4C5C">
      <w:pPr>
        <w:ind w:firstLine="144"/>
        <w:jc w:val="both"/>
        <w:rPr>
          <w:lang w:val="es"/>
        </w:rPr>
      </w:pPr>
      <w:r w:rsidRPr="00125DA2">
        <w:t>La mayoría de los gráficos, gráficos y tablas son de una columna de ancho (3,5 pulgadas / 88 milímetros / 21 picas) o una página de ancho (7,16 pulgadas / 181 milímetros / 43 picas). La profundidad máxima que puede tener un gráfico es de 8,5 pulgadas (216 milímetros / 54 picas). Al elegir la profundidad de un gráfico, permita espacio para un título. Las figuras se pueden dimensionar entre los anchos de columna y de página si el autor lo desea, sin embargo, se recomienda que las figuras no tienen un tamaño inferior al ancho de columna a menos que sea necesario.</w:t>
      </w:r>
    </w:p>
    <w:p w14:paraId="3623B839" w14:textId="74BC34F0" w:rsidR="001B36B1" w:rsidRPr="00125DA2" w:rsidRDefault="001B36B1" w:rsidP="001F4C5C">
      <w:pPr>
        <w:ind w:firstLine="144"/>
        <w:jc w:val="both"/>
        <w:rPr>
          <w:lang w:val="es"/>
        </w:rPr>
      </w:pPr>
      <w:r w:rsidRPr="00125DA2">
        <w:rPr>
          <w:lang w:val="es-CR"/>
        </w:rPr>
        <w:t xml:space="preserve">Actualmente hay una publicación con mediciones de columna que no </w:t>
      </w:r>
      <w:r w:rsidR="00D92E96" w:rsidRPr="00125DA2">
        <w:rPr>
          <w:lang w:val="es-CR"/>
        </w:rPr>
        <w:t>coinciden</w:t>
      </w:r>
      <w:r>
        <w:rPr>
          <w:lang w:val="es"/>
        </w:rPr>
        <w:t xml:space="preserve"> con las enumeradas</w:t>
      </w:r>
      <w:r w:rsidRPr="00125DA2">
        <w:rPr>
          <w:lang w:val="es-CR"/>
        </w:rPr>
        <w:t xml:space="preserve"> anteriormente.</w:t>
      </w:r>
      <w:r w:rsidR="00125DA2" w:rsidRPr="00125DA2">
        <w:rPr>
          <w:lang w:val="es-CR"/>
        </w:rPr>
        <w:t xml:space="preserve"> </w:t>
      </w:r>
      <w:r w:rsidRPr="00125DA2">
        <w:rPr>
          <w:smallCaps/>
          <w:lang w:val="es-CR"/>
        </w:rPr>
        <w:t>Procedimientos del IEEE</w:t>
      </w:r>
      <w:r w:rsidR="00125DA2">
        <w:rPr>
          <w:smallCaps/>
          <w:lang w:val="es-CR"/>
        </w:rPr>
        <w:t xml:space="preserve"> </w:t>
      </w:r>
      <w:r w:rsidRPr="00125DA2">
        <w:rPr>
          <w:lang w:val="es-CR"/>
        </w:rPr>
        <w:t>tiene una medida de columna de 3,25 pulgadas (82,5 milímetros / 19,5 picas).</w:t>
      </w:r>
    </w:p>
    <w:p w14:paraId="135F2360" w14:textId="6D3BA8B3" w:rsidR="001B36B1" w:rsidRPr="00125DA2" w:rsidRDefault="001B36B1" w:rsidP="001F4C5C">
      <w:pPr>
        <w:ind w:firstLine="144"/>
        <w:jc w:val="both"/>
        <w:rPr>
          <w:lang w:val="es"/>
        </w:rPr>
      </w:pPr>
      <w:r w:rsidRPr="00125DA2">
        <w:t>El tamaño impreso final de las fotografías de autor es exactamente 1 inc</w:t>
      </w:r>
      <w:r w:rsidR="000A168B" w:rsidRPr="00125DA2">
        <w:t>h de ancho por 1,25 pulgadas de alto (25</w:t>
      </w:r>
      <w:r w:rsidR="00A5237D" w:rsidRPr="00125DA2">
        <w:t>.4</w:t>
      </w:r>
      <w:r w:rsidRPr="00125DA2">
        <w:t xml:space="preserve"> milímetros x 3</w:t>
      </w:r>
      <w:r w:rsidR="00A5237D" w:rsidRPr="00125DA2">
        <w:t>1,75</w:t>
      </w:r>
      <w:r w:rsidRPr="00125DA2">
        <w:t xml:space="preserve"> milímetros / 6 picas x 7,5 picas). Las fotos de autor impresas en editoriales miden 1,59 pulgadas de ancho por 2 pulgadas de alto (40 milímetros x 50 milímetros / 9,5 picas x 12 picas).</w:t>
      </w:r>
    </w:p>
    <w:p w14:paraId="43DCC3FC" w14:textId="77777777" w:rsidR="001B36B1" w:rsidRPr="0013354F" w:rsidRDefault="001B36B1" w:rsidP="001F4C5C">
      <w:pPr>
        <w:pStyle w:val="Ttulo2"/>
        <w:jc w:val="both"/>
        <w:rPr>
          <w:rStyle w:val="bodytype"/>
          <w:rFonts w:ascii="Times" w:hAnsi="Times"/>
          <w:b/>
          <w:smallCaps/>
          <w:color w:val="000000" w:themeColor="text1"/>
          <w:sz w:val="20"/>
          <w:szCs w:val="20"/>
        </w:rPr>
      </w:pPr>
      <w:r w:rsidRPr="0013354F">
        <w:rPr>
          <w:lang w:val="es"/>
        </w:rPr>
        <w:t>Resolución</w:t>
      </w:r>
    </w:p>
    <w:p w14:paraId="07577789" w14:textId="77777777" w:rsidR="001B36B1" w:rsidRPr="00125DA2" w:rsidRDefault="001B36B1" w:rsidP="001F4C5C">
      <w:pPr>
        <w:ind w:firstLine="144"/>
        <w:jc w:val="both"/>
      </w:pPr>
      <w:r w:rsidRPr="00125DA2">
        <w:t xml:space="preserve">La resolución adecuada de sus figuras dependerá del tipo de figura que se define en la sección "Tipos de figuras". Las fotografías de autor, el color y las figuras en escala de grises deben tener al menos 300 ppp. Lineart, incluidas las tablas, debe ser un mínimo de 600 </w:t>
      </w:r>
      <w:proofErr w:type="spellStart"/>
      <w:r w:rsidRPr="00125DA2">
        <w:t>ppp</w:t>
      </w:r>
      <w:proofErr w:type="spellEnd"/>
      <w:r w:rsidRPr="00125DA2">
        <w:t>.</w:t>
      </w:r>
    </w:p>
    <w:p w14:paraId="41918635" w14:textId="77777777" w:rsidR="001B36B1" w:rsidRPr="00125DA2" w:rsidRDefault="001B36B1" w:rsidP="001F4C5C">
      <w:pPr>
        <w:pStyle w:val="Ttulo2"/>
        <w:jc w:val="both"/>
        <w:rPr>
          <w:lang w:val="es"/>
        </w:rPr>
      </w:pPr>
      <w:r w:rsidRPr="00125DA2">
        <w:rPr>
          <w:lang w:val="es"/>
        </w:rPr>
        <w:t>Arte vectorial</w:t>
      </w:r>
    </w:p>
    <w:p w14:paraId="06D66504" w14:textId="43361E2D" w:rsidR="001B36B1" w:rsidRPr="00432306" w:rsidRDefault="001B36B1" w:rsidP="001F4C5C">
      <w:pPr>
        <w:ind w:firstLine="144"/>
        <w:jc w:val="both"/>
        <w:rPr>
          <w:rStyle w:val="bodytype"/>
          <w:rFonts w:ascii="Times New Roman" w:hAnsi="Times New Roman" w:cs="Times New Roman"/>
          <w:color w:val="000000" w:themeColor="text1"/>
          <w:sz w:val="20"/>
          <w:szCs w:val="20"/>
          <w:lang w:val="es-CR"/>
        </w:rPr>
      </w:pPr>
      <w:r w:rsidRPr="00432306">
        <w:rPr>
          <w:rStyle w:val="bodytype"/>
          <w:rFonts w:ascii="Times New Roman" w:hAnsi="Times New Roman" w:cs="Times New Roman"/>
          <w:color w:val="000000" w:themeColor="text1"/>
          <w:sz w:val="20"/>
          <w:szCs w:val="20"/>
          <w:lang w:val="es"/>
        </w:rPr>
        <w:t>Aunque IEEE acepta, e incluso recomienda que los</w:t>
      </w:r>
      <w:r w:rsidR="00432306">
        <w:rPr>
          <w:rStyle w:val="bodytype"/>
          <w:rFonts w:ascii="Times New Roman" w:hAnsi="Times New Roman" w:cs="Times New Roman"/>
          <w:color w:val="000000" w:themeColor="text1"/>
          <w:sz w:val="20"/>
          <w:szCs w:val="20"/>
          <w:lang w:val="es"/>
        </w:rPr>
        <w:t xml:space="preserve"> </w:t>
      </w:r>
      <w:r w:rsidR="00DE07FA" w:rsidRPr="00432306">
        <w:rPr>
          <w:rStyle w:val="bodytype"/>
          <w:rFonts w:ascii="Times New Roman" w:hAnsi="Times New Roman" w:cs="Times New Roman"/>
          <w:color w:val="000000" w:themeColor="text1"/>
          <w:sz w:val="20"/>
          <w:szCs w:val="20"/>
          <w:lang w:val="es"/>
        </w:rPr>
        <w:t xml:space="preserve">autores envíen ilustraciones en formato vectorial, nuestra </w:t>
      </w:r>
      <w:r w:rsidRPr="00432306">
        <w:rPr>
          <w:lang w:val="es"/>
        </w:rPr>
        <w:t xml:space="preserve">política es rasterizar todas las figuras para su </w:t>
      </w:r>
      <w:r w:rsidRPr="00432306">
        <w:rPr>
          <w:rStyle w:val="bodytype"/>
          <w:rFonts w:ascii="Times New Roman" w:hAnsi="Times New Roman" w:cs="Times New Roman"/>
          <w:color w:val="000000" w:themeColor="text1"/>
          <w:sz w:val="20"/>
          <w:szCs w:val="20"/>
          <w:lang w:val="es"/>
        </w:rPr>
        <w:t xml:space="preserve">publicación. Esto se hace con el fin </w:t>
      </w:r>
      <w:r w:rsidRPr="00432306">
        <w:rPr>
          <w:lang w:val="es"/>
        </w:rPr>
        <w:t xml:space="preserve">de preservar la integridad de las figuras en varias plataformas </w:t>
      </w:r>
      <w:r w:rsidRPr="00432306">
        <w:rPr>
          <w:rStyle w:val="bodytype"/>
          <w:rFonts w:ascii="Times New Roman" w:hAnsi="Times New Roman" w:cs="Times New Roman"/>
          <w:color w:val="000000" w:themeColor="text1"/>
          <w:sz w:val="20"/>
          <w:szCs w:val="20"/>
          <w:lang w:val="es"/>
        </w:rPr>
        <w:t>informáticas.</w:t>
      </w:r>
    </w:p>
    <w:p w14:paraId="6AD17E04" w14:textId="77777777" w:rsidR="001B36B1" w:rsidRPr="00432306" w:rsidRDefault="001B36B1" w:rsidP="001F4C5C">
      <w:pPr>
        <w:pStyle w:val="Ttulo2"/>
        <w:jc w:val="both"/>
        <w:rPr>
          <w:rStyle w:val="bodytype"/>
          <w:rFonts w:ascii="Times New Roman" w:hAnsi="Times New Roman" w:cs="Times New Roman"/>
          <w:smallCaps/>
          <w:color w:val="auto"/>
          <w:sz w:val="20"/>
          <w:szCs w:val="20"/>
        </w:rPr>
      </w:pPr>
      <w:r w:rsidRPr="00432306">
        <w:rPr>
          <w:rStyle w:val="BodyText2"/>
          <w:rFonts w:ascii="Times New Roman" w:hAnsi="Times New Roman" w:cs="Times New Roman"/>
          <w:color w:val="auto"/>
          <w:sz w:val="20"/>
          <w:szCs w:val="20"/>
          <w:lang w:val="es"/>
        </w:rPr>
        <w:t>Espacio de color</w:t>
      </w:r>
    </w:p>
    <w:p w14:paraId="01DC62BB" w14:textId="493EDE6F" w:rsidR="001B36B1" w:rsidRPr="00432306" w:rsidRDefault="001B36B1" w:rsidP="001F4C5C">
      <w:pPr>
        <w:ind w:firstLine="144"/>
        <w:jc w:val="both"/>
        <w:rPr>
          <w:rStyle w:val="BodyText2"/>
          <w:rFonts w:ascii="Times New Roman" w:hAnsi="Times New Roman" w:cs="Times New Roman"/>
          <w:color w:val="000000" w:themeColor="text1"/>
          <w:sz w:val="20"/>
          <w:szCs w:val="20"/>
          <w:lang w:val="es-CR"/>
        </w:rPr>
      </w:pPr>
      <w:r w:rsidRPr="00432306">
        <w:rPr>
          <w:rStyle w:val="BodyText2"/>
          <w:rFonts w:ascii="Times New Roman" w:hAnsi="Times New Roman" w:cs="Times New Roman"/>
          <w:color w:val="000000" w:themeColor="text1"/>
          <w:sz w:val="20"/>
          <w:szCs w:val="20"/>
          <w:lang w:val="es"/>
        </w:rPr>
        <w:t xml:space="preserve">El término espacio de </w:t>
      </w:r>
      <w:r w:rsidRPr="00432306">
        <w:rPr>
          <w:rStyle w:val="BodyText2"/>
          <w:rFonts w:ascii="Times New Roman" w:hAnsi="Times New Roman" w:cs="Times New Roman"/>
          <w:iCs/>
          <w:color w:val="000000" w:themeColor="text1"/>
          <w:sz w:val="20"/>
          <w:szCs w:val="20"/>
          <w:lang w:val="es"/>
        </w:rPr>
        <w:t>color</w:t>
      </w:r>
      <w:r w:rsidRPr="00432306">
        <w:rPr>
          <w:rStyle w:val="BodyText2"/>
          <w:rFonts w:ascii="Times New Roman" w:hAnsi="Times New Roman" w:cs="Times New Roman"/>
          <w:color w:val="000000" w:themeColor="text1"/>
          <w:sz w:val="20"/>
          <w:szCs w:val="20"/>
          <w:lang w:val="es"/>
        </w:rPr>
        <w:t xml:space="preserve"> se refiere a toda la suma de colores que se pueden representar dentro de dicho medio. Para nuestros propósitos, los tres</w:t>
      </w:r>
      <w:r w:rsidRPr="00432306">
        <w:rPr>
          <w:lang w:val="es"/>
        </w:rPr>
        <w:t>espacios principales de color son Escala de</w:t>
      </w:r>
      <w:r w:rsidR="00432306">
        <w:rPr>
          <w:lang w:val="es"/>
        </w:rPr>
        <w:t xml:space="preserve"> </w:t>
      </w:r>
      <w:r w:rsidR="00216141" w:rsidRPr="00432306">
        <w:rPr>
          <w:rStyle w:val="BodyText2"/>
          <w:rFonts w:ascii="Times New Roman" w:hAnsi="Times New Roman" w:cs="Times New Roman"/>
          <w:color w:val="000000" w:themeColor="text1"/>
          <w:sz w:val="20"/>
          <w:szCs w:val="20"/>
          <w:lang w:val="es"/>
        </w:rPr>
        <w:t>grises, RGB (rojo/verde/azul) y CMYK (cian/magenta/amarillo/negro).</w:t>
      </w:r>
      <w:r w:rsidRPr="00432306">
        <w:rPr>
          <w:rStyle w:val="BodyText2"/>
          <w:rFonts w:ascii="Times New Roman" w:hAnsi="Times New Roman" w:cs="Times New Roman"/>
          <w:color w:val="000000" w:themeColor="text1"/>
          <w:sz w:val="20"/>
          <w:szCs w:val="20"/>
          <w:lang w:val="es"/>
        </w:rPr>
        <w:t xml:space="preserve"> RGB se utiliza generalmente con gráficos en pantalla, mientras que CMYK se utiliza con fines de impresión.</w:t>
      </w:r>
    </w:p>
    <w:p w14:paraId="7EC45C66" w14:textId="64A70917" w:rsidR="001B36B1" w:rsidRPr="00432306" w:rsidRDefault="001B36B1" w:rsidP="001F4C5C">
      <w:pPr>
        <w:ind w:firstLine="144"/>
        <w:jc w:val="both"/>
        <w:rPr>
          <w:color w:val="000000" w:themeColor="text1"/>
          <w:lang w:val="es-CR"/>
        </w:rPr>
      </w:pPr>
      <w:r w:rsidRPr="00432306">
        <w:rPr>
          <w:rStyle w:val="BodyText2"/>
          <w:rFonts w:ascii="Times New Roman" w:hAnsi="Times New Roman" w:cs="Times New Roman"/>
          <w:color w:val="000000" w:themeColor="text1"/>
          <w:sz w:val="20"/>
          <w:szCs w:val="20"/>
          <w:lang w:val="es"/>
        </w:rPr>
        <w:t xml:space="preserve">Todas las figuras de color deben generarse en el espacio de color RGB o CMYK. Las imágenes en escala de grises deben enviarse en el espacio de color Escala de grises. El arte lineal se puede proporcionar en escala de grises </w:t>
      </w:r>
      <w:r w:rsidR="00432306">
        <w:rPr>
          <w:rStyle w:val="BodyText2"/>
          <w:rFonts w:ascii="Times New Roman" w:hAnsi="Times New Roman" w:cs="Times New Roman"/>
          <w:color w:val="000000" w:themeColor="text1"/>
          <w:sz w:val="20"/>
          <w:szCs w:val="20"/>
          <w:lang w:val="es"/>
        </w:rPr>
        <w:t>o</w:t>
      </w:r>
      <w:r w:rsidRPr="00432306">
        <w:rPr>
          <w:rStyle w:val="BodyText2"/>
          <w:rFonts w:ascii="Times New Roman" w:hAnsi="Times New Roman" w:cs="Times New Roman"/>
          <w:color w:val="000000" w:themeColor="text1"/>
          <w:sz w:val="20"/>
          <w:szCs w:val="20"/>
          <w:lang w:val="es"/>
        </w:rPr>
        <w:t xml:space="preserve"> espacio de color de mapa de bits. Tenga en cuenta que "espacio de color de mapa de bits" y "formato de archivo de mapa de bits" no son lo mismo. Cuando se selecciona el espacio de color del mapa de bits, </w:t>
      </w:r>
      <w:r w:rsidR="00A554A3" w:rsidRPr="00432306">
        <w:rPr>
          <w:rStyle w:val="BodyText2"/>
          <w:rFonts w:ascii="Times New Roman" w:hAnsi="Times New Roman" w:cs="Times New Roman"/>
          <w:color w:val="000000" w:themeColor="text1"/>
          <w:sz w:val="20"/>
          <w:szCs w:val="20"/>
          <w:lang w:val="es"/>
        </w:rPr>
        <w:t>.</w:t>
      </w:r>
      <w:r w:rsidRPr="00432306">
        <w:rPr>
          <w:rStyle w:val="BodyText2"/>
          <w:rFonts w:ascii="Times New Roman" w:hAnsi="Times New Roman" w:cs="Times New Roman"/>
          <w:color w:val="000000" w:themeColor="text1"/>
          <w:sz w:val="20"/>
          <w:szCs w:val="20"/>
          <w:lang w:val="es"/>
        </w:rPr>
        <w:t>TIF/</w:t>
      </w:r>
      <w:r w:rsidR="00A554A3" w:rsidRPr="00432306">
        <w:rPr>
          <w:rStyle w:val="BodyText2"/>
          <w:rFonts w:ascii="Times New Roman" w:hAnsi="Times New Roman" w:cs="Times New Roman"/>
          <w:color w:val="000000" w:themeColor="text1"/>
          <w:sz w:val="20"/>
          <w:szCs w:val="20"/>
          <w:lang w:val="es"/>
        </w:rPr>
        <w:t>.</w:t>
      </w:r>
      <w:r w:rsidRPr="00432306">
        <w:rPr>
          <w:rStyle w:val="BodyText2"/>
          <w:rFonts w:ascii="Times New Roman" w:hAnsi="Times New Roman" w:cs="Times New Roman"/>
          <w:color w:val="000000" w:themeColor="text1"/>
          <w:sz w:val="20"/>
          <w:szCs w:val="20"/>
          <w:lang w:val="es"/>
        </w:rPr>
        <w:t>TIFF es el formato</w:t>
      </w:r>
      <w:r w:rsidRPr="00432306">
        <w:rPr>
          <w:lang w:val="es"/>
        </w:rPr>
        <w:t xml:space="preserve"> de archivo recomendado.</w:t>
      </w:r>
    </w:p>
    <w:p w14:paraId="4E19A54D" w14:textId="77777777" w:rsidR="001B36B1" w:rsidRPr="004B014F" w:rsidRDefault="001B36B1" w:rsidP="001B36B1">
      <w:pPr>
        <w:rPr>
          <w:lang w:val="es-CR"/>
        </w:rPr>
      </w:pPr>
    </w:p>
    <w:p w14:paraId="48E74946" w14:textId="77777777" w:rsidR="001B36B1" w:rsidRPr="004B014F" w:rsidRDefault="001B36B1" w:rsidP="001F4C5C">
      <w:pPr>
        <w:pStyle w:val="Ttulo2"/>
        <w:rPr>
          <w:lang w:val="es-CR"/>
        </w:rPr>
      </w:pPr>
      <w:r w:rsidRPr="0013354F">
        <w:rPr>
          <w:lang w:val="es"/>
        </w:rPr>
        <w:t>Fuentes aceptadas dentro de las figuras</w:t>
      </w:r>
    </w:p>
    <w:p w14:paraId="6BF2D526" w14:textId="0BF92FB6" w:rsidR="001B36B1" w:rsidRPr="00432306" w:rsidRDefault="001B36B1" w:rsidP="00E94439">
      <w:pPr>
        <w:ind w:firstLine="202"/>
        <w:jc w:val="both"/>
        <w:rPr>
          <w:rStyle w:val="BodyText2"/>
          <w:rFonts w:ascii="Times New Roman" w:hAnsi="Times New Roman" w:cs="Times New Roman"/>
          <w:color w:val="000000" w:themeColor="text1"/>
          <w:sz w:val="20"/>
          <w:szCs w:val="20"/>
          <w:lang w:val="es-CR"/>
        </w:rPr>
      </w:pPr>
      <w:r w:rsidRPr="00432306">
        <w:rPr>
          <w:rStyle w:val="BodyText2"/>
          <w:rFonts w:ascii="Times New Roman" w:hAnsi="Times New Roman" w:cs="Times New Roman"/>
          <w:color w:val="000000" w:themeColor="text1"/>
          <w:sz w:val="20"/>
          <w:szCs w:val="20"/>
          <w:lang w:val="es"/>
        </w:rPr>
        <w:t xml:space="preserve">Al preparar los gráficos, IEEE sugiere que utilice una de las siguientes fuentes Open Type: Times New Roman, Helvetica, </w:t>
      </w:r>
      <w:r w:rsidR="00885258" w:rsidRPr="00432306">
        <w:rPr>
          <w:rStyle w:val="BodyText2"/>
          <w:rFonts w:ascii="Times New Roman" w:hAnsi="Times New Roman" w:cs="Times New Roman"/>
          <w:color w:val="000000" w:themeColor="text1"/>
          <w:sz w:val="20"/>
          <w:szCs w:val="20"/>
          <w:lang w:val="es"/>
        </w:rPr>
        <w:t xml:space="preserve">Arial, </w:t>
      </w:r>
      <w:r w:rsidR="000D2BDE" w:rsidRPr="00432306">
        <w:rPr>
          <w:rStyle w:val="BodyText2"/>
          <w:rFonts w:ascii="Times New Roman" w:hAnsi="Times New Roman" w:cs="Times New Roman"/>
          <w:color w:val="000000" w:themeColor="text1"/>
          <w:sz w:val="20"/>
          <w:szCs w:val="20"/>
          <w:lang w:val="es"/>
        </w:rPr>
        <w:t xml:space="preserve">Cambria y </w:t>
      </w:r>
      <w:r w:rsidRPr="00432306">
        <w:rPr>
          <w:rStyle w:val="BodyText2"/>
          <w:rFonts w:ascii="Times New Roman" w:hAnsi="Times New Roman" w:cs="Times New Roman"/>
          <w:color w:val="000000" w:themeColor="text1"/>
          <w:sz w:val="20"/>
          <w:szCs w:val="20"/>
          <w:lang w:val="es"/>
        </w:rPr>
        <w:t xml:space="preserve">Symbol. Si está suministrando archivos EPS, </w:t>
      </w:r>
      <w:r w:rsidRPr="00432306">
        <w:rPr>
          <w:rStyle w:val="BodyText2"/>
          <w:rFonts w:ascii="Times New Roman" w:hAnsi="Times New Roman" w:cs="Times New Roman"/>
          <w:color w:val="000000" w:themeColor="text1"/>
          <w:sz w:val="20"/>
          <w:szCs w:val="20"/>
          <w:lang w:val="es"/>
        </w:rPr>
        <w:lastRenderedPageBreak/>
        <w:t>PS o PDF, todas las fuentes deben estar incrustadas. Algunas fuentes solo pueden ser nativas de su sistema operativo; sin las fuentes incrustadas, partes del gráfico pueden estar distorsionadas o faltantes.</w:t>
      </w:r>
    </w:p>
    <w:p w14:paraId="5DE80106" w14:textId="77777777" w:rsidR="001B36B1" w:rsidRPr="004B014F" w:rsidRDefault="001B36B1" w:rsidP="00E94439">
      <w:pPr>
        <w:ind w:firstLine="202"/>
        <w:jc w:val="both"/>
        <w:rPr>
          <w:rFonts w:ascii="Times" w:hAnsi="Times" w:cs="Verdana"/>
          <w:color w:val="000000" w:themeColor="text1"/>
          <w:sz w:val="22"/>
          <w:szCs w:val="22"/>
          <w:lang w:val="es-CR"/>
        </w:rPr>
      </w:pPr>
      <w:r w:rsidRPr="00E857A2">
        <w:rPr>
          <w:lang w:val="es"/>
        </w:rPr>
        <w:t>Una opción segura al finalizar sus figuras es eliminar las fuentes antes de guardar los archivos, creando el tipo "esquema". Esto convierte las fuentes en ilustraciones que aparecerán uniformemente en cualquier pantalla.</w:t>
      </w:r>
    </w:p>
    <w:p w14:paraId="287C2483" w14:textId="77777777" w:rsidR="001B36B1" w:rsidRPr="004B014F" w:rsidRDefault="001B36B1" w:rsidP="001B36B1">
      <w:pPr>
        <w:rPr>
          <w:lang w:val="es-CR"/>
        </w:rPr>
      </w:pPr>
    </w:p>
    <w:p w14:paraId="3D918D8E" w14:textId="77777777" w:rsidR="001B36B1" w:rsidRPr="004B014F" w:rsidRDefault="001B36B1" w:rsidP="001F4C5C">
      <w:pPr>
        <w:pStyle w:val="Ttulo2"/>
        <w:rPr>
          <w:lang w:val="es-CR"/>
        </w:rPr>
      </w:pPr>
      <w:r w:rsidRPr="00E857A2">
        <w:rPr>
          <w:lang w:val="es"/>
        </w:rPr>
        <w:t>Uso de etiquetas dentro de las figuras</w:t>
      </w:r>
    </w:p>
    <w:p w14:paraId="13F063DE" w14:textId="71BA7D97" w:rsidR="001B36B1" w:rsidRPr="00E857A2" w:rsidRDefault="001B36B1" w:rsidP="001F4C5C">
      <w:pPr>
        <w:pStyle w:val="Ttulo3"/>
      </w:pPr>
      <w:r w:rsidRPr="00E857A2">
        <w:rPr>
          <w:lang w:val="es"/>
        </w:rPr>
        <w:t>Figura Etiquetas de Eje</w:t>
      </w:r>
    </w:p>
    <w:p w14:paraId="083408FA" w14:textId="77777777" w:rsidR="001B36B1" w:rsidRPr="004B014F" w:rsidRDefault="001B36B1" w:rsidP="001F4C5C">
      <w:pPr>
        <w:pStyle w:val="Text"/>
        <w:ind w:firstLine="144"/>
        <w:rPr>
          <w:b/>
          <w:lang w:val="es-CR"/>
        </w:rPr>
      </w:pPr>
      <w:r w:rsidRPr="00E857A2">
        <w:rPr>
          <w:lang w:val="es"/>
        </w:rPr>
        <w:t xml:space="preserve">Las etiquetas de los ejes de figura son a menudo una fuente de confusión. Usa palabras en lugar de símbolos. Por ejemplo, escriba la cantidad "Magnetización" o "Magnetización </w:t>
      </w:r>
      <w:r w:rsidRPr="00E857A2">
        <w:rPr>
          <w:i/>
          <w:iCs/>
          <w:lang w:val="es"/>
        </w:rPr>
        <w:t>M</w:t>
      </w:r>
      <w:r w:rsidRPr="00E857A2">
        <w:rPr>
          <w:lang w:val="es"/>
        </w:rPr>
        <w:t>," no solo</w:t>
      </w:r>
      <w:r>
        <w:rPr>
          <w:lang w:val="es"/>
        </w:rPr>
        <w:t>"M</w:t>
      </w:r>
      <w:r w:rsidRPr="00E857A2">
        <w:rPr>
          <w:lang w:val="es"/>
        </w:rPr>
        <w:t>." Ponga las unidades entre paréntesis. No etiquete los ejes únicamente con unidades. Como en la Figura 1, por ejemplo, escriba "Magnetización (A/m)" o "Magnetización (Am</w:t>
      </w:r>
      <w:r w:rsidRPr="00E857A2">
        <w:rPr>
          <w:position w:val="-2"/>
          <w:lang w:val="es"/>
        </w:rPr>
        <w:object w:dxaOrig="100" w:dyaOrig="120" w14:anchorId="4BFEB9A2">
          <v:shape id="_x0000_i1026" type="#_x0000_t75" style="width:6.55pt;height:6.55pt" o:ole="" fillcolor="window">
            <v:imagedata r:id="rId14" o:title=""/>
          </v:shape>
          <o:OLEObject Type="Embed" ProgID="Equation.3" ShapeID="_x0000_i1026" DrawAspect="Content" ObjectID="_1629014782" r:id="rId15"/>
        </w:object>
      </w:r>
      <w:r w:rsidRPr="00E857A2">
        <w:rPr>
          <w:vertAlign w:val="superscript"/>
          <w:lang w:val="es"/>
        </w:rPr>
        <w:sym w:font="Symbol" w:char="F02D"/>
      </w:r>
      <w:r w:rsidRPr="00E857A2">
        <w:rPr>
          <w:vertAlign w:val="superscript"/>
          <w:lang w:val="es"/>
        </w:rPr>
        <w:t>1</w:t>
      </w:r>
      <w:r w:rsidRPr="00E857A2">
        <w:rPr>
          <w:lang w:val="es"/>
        </w:rPr>
        <w:t>)," no sólo "A/m." No etiquete ejes con una relación de cantidades y unidades. Por ejemplo, escriba "Temperatura (K)" no "Temperatura/K."</w:t>
      </w:r>
    </w:p>
    <w:p w14:paraId="4F4923AE" w14:textId="77777777" w:rsidR="001B36B1" w:rsidRPr="004B014F" w:rsidRDefault="001B36B1" w:rsidP="001F4C5C">
      <w:pPr>
        <w:ind w:firstLine="144"/>
        <w:jc w:val="both"/>
        <w:rPr>
          <w:lang w:val="es-CR"/>
        </w:rPr>
      </w:pPr>
      <w:r w:rsidRPr="00E857A2">
        <w:rPr>
          <w:lang w:val="es"/>
        </w:rPr>
        <w:t>Los multiplicadores pueden ser especialmente confusos. Escriba "Magnetización (kA/m)" o "Magnetización (10</w:t>
      </w:r>
      <w:r w:rsidRPr="00E857A2">
        <w:rPr>
          <w:vertAlign w:val="superscript"/>
          <w:lang w:val="es"/>
        </w:rPr>
        <w:t>3</w:t>
      </w:r>
      <w:r w:rsidRPr="00E857A2">
        <w:rPr>
          <w:lang w:val="es"/>
        </w:rPr>
        <w:t xml:space="preserve"> A/m)". No escriba "Magnetización (A/m) 1000" porque el lector no sabría si la etiqueta del eje superior en la Fig. 1 significaba 16000 A/m o 0.016 A/m. Las etiquetas</w:t>
      </w:r>
      <w:r>
        <w:rPr>
          <w:lang w:val="es"/>
        </w:rPr>
        <w:t xml:space="preserve"> de la figura deben ser legibles, aproximadamente de 8 a 10 puntos de tipo.</w:t>
      </w:r>
      <w:r w:rsidRPr="00E857A2">
        <w:rPr>
          <w:lang w:val="es"/>
        </w:rPr>
        <w:sym w:font="Symbol" w:char="F0B4"/>
      </w:r>
    </w:p>
    <w:p w14:paraId="43EAA147" w14:textId="77777777" w:rsidR="001B36B1" w:rsidRPr="004B014F" w:rsidRDefault="001B36B1" w:rsidP="001F4C5C">
      <w:pPr>
        <w:jc w:val="both"/>
        <w:rPr>
          <w:rFonts w:ascii="Times" w:hAnsi="Times" w:cs="Verdana"/>
          <w:color w:val="000000" w:themeColor="text1"/>
          <w:lang w:val="es-CR"/>
        </w:rPr>
      </w:pPr>
    </w:p>
    <w:p w14:paraId="1B39FD2F" w14:textId="77777777" w:rsidR="001B36B1" w:rsidRPr="004B014F" w:rsidRDefault="001B36B1" w:rsidP="001F4C5C">
      <w:pPr>
        <w:pStyle w:val="Ttulo3"/>
        <w:jc w:val="both"/>
        <w:rPr>
          <w:lang w:val="es-CR"/>
        </w:rPr>
      </w:pPr>
      <w:r w:rsidRPr="00E857A2">
        <w:rPr>
          <w:lang w:val="es"/>
        </w:rPr>
        <w:t xml:space="preserve">Etiquetas de </w:t>
      </w:r>
      <w:proofErr w:type="spellStart"/>
      <w:r w:rsidRPr="00E857A2">
        <w:rPr>
          <w:lang w:val="es"/>
        </w:rPr>
        <w:t>subfigura</w:t>
      </w:r>
      <w:proofErr w:type="spellEnd"/>
      <w:r w:rsidRPr="00E857A2">
        <w:rPr>
          <w:lang w:val="es"/>
        </w:rPr>
        <w:t xml:space="preserve"> en figuras y tablas </w:t>
      </w:r>
      <w:proofErr w:type="spellStart"/>
      <w:r w:rsidRPr="00E857A2">
        <w:rPr>
          <w:lang w:val="es"/>
        </w:rPr>
        <w:t>multiparte</w:t>
      </w:r>
      <w:proofErr w:type="spellEnd"/>
    </w:p>
    <w:p w14:paraId="1AB2A621" w14:textId="77777777" w:rsidR="001B36B1" w:rsidRPr="004B014F" w:rsidRDefault="001B36B1" w:rsidP="001F4C5C">
      <w:pPr>
        <w:ind w:firstLine="144"/>
        <w:jc w:val="both"/>
        <w:rPr>
          <w:lang w:val="es-CR"/>
        </w:rPr>
      </w:pPr>
      <w:r w:rsidRPr="00E857A2">
        <w:rPr>
          <w:color w:val="000000" w:themeColor="text1"/>
          <w:lang w:val="es"/>
        </w:rPr>
        <w:t xml:space="preserve">Las cifras </w:t>
      </w:r>
      <w:proofErr w:type="spellStart"/>
      <w:r w:rsidRPr="00E857A2">
        <w:rPr>
          <w:color w:val="000000" w:themeColor="text1"/>
          <w:lang w:val="es"/>
        </w:rPr>
        <w:t>multiparte</w:t>
      </w:r>
      <w:proofErr w:type="spellEnd"/>
      <w:r w:rsidRPr="00E857A2">
        <w:rPr>
          <w:color w:val="000000" w:themeColor="text1"/>
          <w:lang w:val="es"/>
        </w:rPr>
        <w:t xml:space="preserve"> deben combinarse y etiquetarse antes de la presentación final. Las etiquetas deben aparecer centradas debajo de cada subfigura en 8 puntos de la fuente Times New Roman en el formato de (a) (b) (c).</w:t>
      </w:r>
    </w:p>
    <w:p w14:paraId="529C005A" w14:textId="77777777" w:rsidR="001B36B1" w:rsidRPr="00E857A2" w:rsidRDefault="001B36B1" w:rsidP="001F4C5C">
      <w:pPr>
        <w:pStyle w:val="Ttulo2"/>
        <w:jc w:val="both"/>
      </w:pPr>
      <w:r w:rsidRPr="00E857A2">
        <w:rPr>
          <w:lang w:val="es"/>
        </w:rPr>
        <w:t>Nombre de archivos</w:t>
      </w:r>
    </w:p>
    <w:p w14:paraId="45C657A9" w14:textId="77777777" w:rsidR="001B36B1" w:rsidRPr="00E94439" w:rsidRDefault="001B36B1" w:rsidP="001F4C5C">
      <w:pPr>
        <w:jc w:val="both"/>
        <w:rPr>
          <w:lang w:val="es"/>
        </w:rPr>
      </w:pPr>
      <w:r w:rsidRPr="0013354F">
        <w:rPr>
          <w:rStyle w:val="BodyText2"/>
          <w:color w:val="000000" w:themeColor="text1"/>
          <w:sz w:val="20"/>
          <w:szCs w:val="20"/>
          <w:lang w:val="es"/>
        </w:rPr>
        <w:tab/>
      </w:r>
      <w:r w:rsidRPr="00E94439">
        <w:t>Las figuras (obras de arte de línea o fotografías) deben ser nombradas a partir de las primeras 5 letras del apellido del autor. Los siguientes caracteres del nombre de archivo deben ser el número que representa la ubicación secuencial de esta imagen en el artículo. Por ejemplo, en el artículo del autor "Anderson", las tres primeras figuras se llamarían ander1.tif, ander2.tif y ander3.ps.</w:t>
      </w:r>
    </w:p>
    <w:p w14:paraId="651DB580" w14:textId="77777777" w:rsidR="001B36B1" w:rsidRPr="00E94439" w:rsidRDefault="001B36B1" w:rsidP="001F4C5C">
      <w:pPr>
        <w:jc w:val="both"/>
        <w:rPr>
          <w:lang w:val="es"/>
        </w:rPr>
      </w:pPr>
      <w:r w:rsidRPr="00E94439">
        <w:tab/>
        <w:t>Las tablas deben contener solo el cuerpo de la tabla (no el título) y deben tener un nombre similar a las figuras, excepto que '.t' se inserta entre el nombre del autor y el número de tabla. Por ejemplo, las tres primeras tablas del autor Anderson se llamarían ander.t1.tif, ander.t2.ps, ander.t3.eps.</w:t>
      </w:r>
    </w:p>
    <w:p w14:paraId="3FC8D7CD" w14:textId="06E08DA2" w:rsidR="001B36B1" w:rsidRPr="00E94439" w:rsidRDefault="001B36B1" w:rsidP="001F4C5C">
      <w:pPr>
        <w:jc w:val="both"/>
        <w:rPr>
          <w:lang w:val="es"/>
        </w:rPr>
      </w:pPr>
      <w:r w:rsidRPr="00E94439">
        <w:tab/>
        <w:t>Las fotografías del autor deben ser nombradas usando</w:t>
      </w:r>
      <w:r w:rsidRPr="00E94439">
        <w:rPr>
          <w:color w:val="000000" w:themeColor="text1"/>
          <w:lang w:val="es"/>
        </w:rPr>
        <w:t xml:space="preserve"> los primeros cinco caracteres del apellido del autor en la imagen. </w:t>
      </w:r>
      <w:r w:rsidRPr="00E94439">
        <w:t xml:space="preserve">Por ejemplo, se pueden denominar cuatro fotografías de autor para un papel: oppen.ps, moshc.tif, chen.eps y duran.pdf.  </w:t>
      </w:r>
    </w:p>
    <w:p w14:paraId="0FB79566" w14:textId="10EB2F37" w:rsidR="00E94439" w:rsidRPr="00E94439" w:rsidRDefault="001B36B1" w:rsidP="00E94439">
      <w:pPr>
        <w:jc w:val="both"/>
        <w:rPr>
          <w:rStyle w:val="BodyText2"/>
          <w:rFonts w:ascii="Times New Roman" w:hAnsi="Times New Roman" w:cs="Times New Roman"/>
          <w:color w:val="auto"/>
          <w:sz w:val="20"/>
          <w:szCs w:val="20"/>
        </w:rPr>
      </w:pPr>
      <w:r w:rsidRPr="00E94439">
        <w:tab/>
        <w:t>Si dos autores o más tienen el mismo apellido, sus primeras iniciales pueden sustituirse por la</w:t>
      </w:r>
      <w:r w:rsidRPr="001F4C5C">
        <w:rPr>
          <w:rStyle w:val="BodyText2"/>
          <w:color w:val="000000" w:themeColor="text1"/>
          <w:sz w:val="20"/>
          <w:szCs w:val="20"/>
          <w:lang w:val="es"/>
        </w:rPr>
        <w:t xml:space="preserve"> </w:t>
      </w:r>
      <w:r w:rsidRPr="00E94439">
        <w:t xml:space="preserve">quinta, cuarta, tercera... letras de su apellido hasta el grado donde hay diferenciación. Para </w:t>
      </w:r>
      <w:r w:rsidR="00216141" w:rsidRPr="00E94439">
        <w:t>e</w:t>
      </w:r>
      <w:r w:rsidRPr="00E94439">
        <w:t xml:space="preserve">xample, dos </w:t>
      </w:r>
      <w:proofErr w:type="spellStart"/>
      <w:r w:rsidRPr="00E94439">
        <w:t>fotosde</w:t>
      </w:r>
      <w:proofErr w:type="spellEnd"/>
      <w:r w:rsidRPr="00E94439">
        <w:t xml:space="preserve"> Michael y Monica Opp</w:t>
      </w:r>
      <w:r w:rsidR="00216141" w:rsidRPr="00E94439">
        <w:t xml:space="preserve">enheimer se </w:t>
      </w:r>
      <w:proofErr w:type="spellStart"/>
      <w:r w:rsidR="00216141" w:rsidRPr="00E94439">
        <w:t>llamarían</w:t>
      </w:r>
      <w:proofErr w:type="spellEnd"/>
      <w:r w:rsidRPr="00E94439">
        <w:t xml:space="preserve"> </w:t>
      </w:r>
      <w:proofErr w:type="spellStart"/>
      <w:r w:rsidRPr="00E94439">
        <w:t>oppmi.tif</w:t>
      </w:r>
      <w:proofErr w:type="spellEnd"/>
      <w:r w:rsidRPr="00E94439">
        <w:t xml:space="preserve">, y </w:t>
      </w:r>
      <w:proofErr w:type="spellStart"/>
      <w:r w:rsidRPr="00E94439">
        <w:t>oppmo.eps</w:t>
      </w:r>
      <w:proofErr w:type="spellEnd"/>
      <w:r w:rsidRPr="00E94439">
        <w:t>.</w:t>
      </w:r>
    </w:p>
    <w:p w14:paraId="30CA1455" w14:textId="50A2C6F5" w:rsidR="00E94439" w:rsidRPr="00E94439" w:rsidRDefault="00E94439" w:rsidP="00E94439">
      <w:pPr>
        <w:pStyle w:val="Ttulo2"/>
        <w:jc w:val="both"/>
        <w:rPr>
          <w:rStyle w:val="BodyText2"/>
          <w:rFonts w:ascii="Times New Roman" w:hAnsi="Times New Roman" w:cs="Times New Roman"/>
          <w:color w:val="auto"/>
          <w:sz w:val="20"/>
          <w:szCs w:val="20"/>
          <w:lang w:val="es-CR"/>
        </w:rPr>
      </w:pPr>
      <w:r w:rsidRPr="00E94439">
        <w:rPr>
          <w:rStyle w:val="BodyText2"/>
          <w:rFonts w:ascii="Times New Roman" w:hAnsi="Times New Roman" w:cs="Times New Roman"/>
          <w:color w:val="auto"/>
          <w:sz w:val="20"/>
          <w:szCs w:val="20"/>
          <w:lang w:val="es"/>
        </w:rPr>
        <w:t>Hacer referencia a una figura o tabla dentro de su documento</w:t>
      </w:r>
    </w:p>
    <w:p w14:paraId="79E50DF0" w14:textId="77777777" w:rsidR="001B36B1" w:rsidRPr="00E94439" w:rsidRDefault="001B36B1" w:rsidP="001F4C5C">
      <w:pPr>
        <w:ind w:firstLine="144"/>
        <w:jc w:val="both"/>
        <w:rPr>
          <w:rStyle w:val="BodyText2"/>
          <w:rFonts w:ascii="Times New Roman" w:hAnsi="Times New Roman" w:cs="Times New Roman"/>
          <w:color w:val="000000" w:themeColor="text1"/>
          <w:sz w:val="20"/>
          <w:szCs w:val="20"/>
          <w:lang w:val="es-CR"/>
        </w:rPr>
      </w:pPr>
      <w:r w:rsidRPr="00E94439">
        <w:rPr>
          <w:rStyle w:val="BodyText2"/>
          <w:rFonts w:ascii="Times New Roman" w:hAnsi="Times New Roman" w:cs="Times New Roman"/>
          <w:color w:val="000000" w:themeColor="text1"/>
          <w:sz w:val="20"/>
          <w:szCs w:val="20"/>
          <w:lang w:val="es"/>
        </w:rPr>
        <w:t>Al hacer referencia a sus figuras y tablas dentro de su documento, utilice la abreviatura "F</w:t>
      </w:r>
      <w:r w:rsidR="0013354F" w:rsidRPr="00E94439">
        <w:rPr>
          <w:rStyle w:val="BodyText2"/>
          <w:rFonts w:ascii="Times New Roman" w:hAnsi="Times New Roman" w:cs="Times New Roman"/>
          <w:color w:val="000000" w:themeColor="text1"/>
          <w:sz w:val="20"/>
          <w:szCs w:val="20"/>
          <w:lang w:val="es"/>
        </w:rPr>
        <w:t xml:space="preserve">ig." incluso al principio de una </w:t>
      </w:r>
      <w:r w:rsidRPr="00E94439">
        <w:rPr>
          <w:rStyle w:val="BodyText2"/>
          <w:rFonts w:ascii="Times New Roman" w:hAnsi="Times New Roman" w:cs="Times New Roman"/>
          <w:color w:val="000000" w:themeColor="text1"/>
          <w:sz w:val="20"/>
          <w:szCs w:val="20"/>
          <w:lang w:val="es"/>
        </w:rPr>
        <w:t>oración. No abreviar "Mesa". Las tablas deben estar numeradas con números romanos.</w:t>
      </w:r>
    </w:p>
    <w:p w14:paraId="6354AF7D" w14:textId="77777777" w:rsidR="001B36B1" w:rsidRPr="004B014F" w:rsidRDefault="001B36B1" w:rsidP="001F4C5C">
      <w:pPr>
        <w:pStyle w:val="Ttulo2"/>
        <w:jc w:val="both"/>
        <w:rPr>
          <w:lang w:val="es-CR"/>
        </w:rPr>
      </w:pPr>
      <w:r w:rsidRPr="00E857A2">
        <w:rPr>
          <w:lang w:val="es"/>
        </w:rPr>
        <w:t>Comprobación de sus figuras: el comprobador de gráficos IEEE</w:t>
      </w:r>
    </w:p>
    <w:p w14:paraId="42DD3FA1" w14:textId="77777777" w:rsidR="001B36B1" w:rsidRPr="004B014F" w:rsidRDefault="001B36B1" w:rsidP="001F4C5C">
      <w:pPr>
        <w:ind w:firstLine="144"/>
        <w:jc w:val="both"/>
        <w:rPr>
          <w:lang w:val="es-CR"/>
        </w:rPr>
      </w:pPr>
      <w:r w:rsidRPr="00E857A2">
        <w:rPr>
          <w:lang w:val="es"/>
        </w:rPr>
        <w:t xml:space="preserve">La herramienta IEEE </w:t>
      </w:r>
      <w:proofErr w:type="spellStart"/>
      <w:r w:rsidRPr="00E857A2">
        <w:rPr>
          <w:lang w:val="es"/>
        </w:rPr>
        <w:t>Graphics</w:t>
      </w:r>
      <w:proofErr w:type="spellEnd"/>
      <w:r w:rsidRPr="00E857A2">
        <w:rPr>
          <w:lang w:val="es"/>
        </w:rPr>
        <w:t xml:space="preserve"> </w:t>
      </w:r>
      <w:proofErr w:type="spellStart"/>
      <w:r w:rsidRPr="00E857A2">
        <w:rPr>
          <w:lang w:val="es"/>
        </w:rPr>
        <w:t>Checker</w:t>
      </w:r>
      <w:proofErr w:type="spellEnd"/>
      <w:r w:rsidRPr="00E857A2">
        <w:rPr>
          <w:lang w:val="es"/>
        </w:rPr>
        <w:t xml:space="preserve"> permite a los autores preseleccionar sus gráficos para cumplir con los estándares IEEE Transactions and Journals antes del envío. La herramienta en </w:t>
      </w:r>
      <w:hyperlink r:id="rId16" w:history="1"/>
      <w:r>
        <w:rPr>
          <w:lang w:val="es"/>
        </w:rPr>
        <w:t>línea, ubicada en http://graphicsqc.ieee.org/, permite a los autores cargar sus gráficos con el fin de comprobar que cada archivo es el formato de</w:t>
      </w:r>
      <w:r w:rsidRPr="00E857A2">
        <w:rPr>
          <w:lang w:val="es"/>
        </w:rPr>
        <w:t>archivo correcto, resolución, tamaño y espacio de color; que no faltan fuentes o están dañadas; que las figuras no son compilados en capas o tienen transparencia, y que se nombran de acuerdo con la convención de nomenclatura transacciones ieee y diarios. Al final de este proceso automatizado, los autores reciben un informe detallado sobre cada gráfico dentro del applet web, así como por correo electrónico.</w:t>
      </w:r>
    </w:p>
    <w:p w14:paraId="3CDEC893" w14:textId="19333120" w:rsidR="001B36B1" w:rsidRPr="004B014F" w:rsidRDefault="001B36B1" w:rsidP="001F4C5C">
      <w:pPr>
        <w:ind w:firstLine="144"/>
        <w:jc w:val="both"/>
        <w:rPr>
          <w:lang w:val="es-CR"/>
        </w:rPr>
      </w:pPr>
      <w:r w:rsidRPr="00E857A2">
        <w:rPr>
          <w:lang w:val="es"/>
        </w:rPr>
        <w:t>Para obtener más información sobre el uso de la herramienta Comprobador de gráficos o cualquier otro tema relacionado con gráficos,</w:t>
      </w:r>
      <w:r w:rsidR="00E94439">
        <w:rPr>
          <w:lang w:val="es"/>
        </w:rPr>
        <w:t xml:space="preserve"> </w:t>
      </w:r>
      <w:r w:rsidRPr="00E857A2">
        <w:rPr>
          <w:lang w:val="es"/>
        </w:rPr>
        <w:t>c</w:t>
      </w:r>
      <w:r w:rsidR="00216141">
        <w:rPr>
          <w:lang w:val="es"/>
        </w:rPr>
        <w:t>ontact</w:t>
      </w:r>
      <w:r w:rsidR="00E94439">
        <w:rPr>
          <w:lang w:val="es"/>
        </w:rPr>
        <w:t xml:space="preserve">e a </w:t>
      </w:r>
      <w:r w:rsidR="00216141">
        <w:rPr>
          <w:lang w:val="es"/>
        </w:rPr>
        <w:t xml:space="preserve">IEEE </w:t>
      </w:r>
      <w:proofErr w:type="spellStart"/>
      <w:r w:rsidR="00216141">
        <w:rPr>
          <w:lang w:val="es"/>
        </w:rPr>
        <w:t>Graphics</w:t>
      </w:r>
      <w:proofErr w:type="spellEnd"/>
      <w:r w:rsidR="00216141">
        <w:rPr>
          <w:lang w:val="es"/>
        </w:rPr>
        <w:t xml:space="preserve"> </w:t>
      </w:r>
      <w:proofErr w:type="spellStart"/>
      <w:r w:rsidR="00216141">
        <w:rPr>
          <w:lang w:val="es"/>
        </w:rPr>
        <w:t>Help</w:t>
      </w:r>
      <w:proofErr w:type="spellEnd"/>
      <w:r>
        <w:rPr>
          <w:lang w:val="es"/>
        </w:rPr>
        <w:t xml:space="preserve"> </w:t>
      </w:r>
      <w:proofErr w:type="spellStart"/>
      <w:r>
        <w:rPr>
          <w:lang w:val="es"/>
        </w:rPr>
        <w:t>Desk</w:t>
      </w:r>
      <w:proofErr w:type="spellEnd"/>
      <w:r>
        <w:rPr>
          <w:lang w:val="es"/>
        </w:rPr>
        <w:t xml:space="preserve"> por correo electrónico</w:t>
      </w:r>
      <w:r w:rsidRPr="00E857A2">
        <w:rPr>
          <w:lang w:val="es"/>
        </w:rPr>
        <w:t xml:space="preserve"> en </w:t>
      </w:r>
      <w:hyperlink r:id="rId17" w:history="1">
        <w:r w:rsidRPr="00E857A2">
          <w:rPr>
            <w:rStyle w:val="Hipervnculo"/>
            <w:color w:val="000000" w:themeColor="text1"/>
            <w:lang w:val="es"/>
          </w:rPr>
          <w:t>graphics@ieee.org</w:t>
        </w:r>
      </w:hyperlink>
      <w:r w:rsidRPr="00E857A2">
        <w:rPr>
          <w:lang w:val="es"/>
        </w:rPr>
        <w:t>.</w:t>
      </w:r>
    </w:p>
    <w:p w14:paraId="49C17503" w14:textId="77777777" w:rsidR="001B36B1" w:rsidRPr="004B014F" w:rsidRDefault="001B36B1" w:rsidP="001F4C5C">
      <w:pPr>
        <w:jc w:val="both"/>
        <w:rPr>
          <w:lang w:val="es-CR"/>
        </w:rPr>
      </w:pPr>
    </w:p>
    <w:p w14:paraId="1DB2C41E" w14:textId="77777777" w:rsidR="001B36B1" w:rsidRPr="00E857A2" w:rsidRDefault="001B36B1" w:rsidP="001F4C5C">
      <w:pPr>
        <w:pStyle w:val="Ttulo2"/>
        <w:jc w:val="both"/>
      </w:pPr>
      <w:r w:rsidRPr="00E857A2">
        <w:rPr>
          <w:lang w:val="es"/>
        </w:rPr>
        <w:t>Envío de sus gráficos</w:t>
      </w:r>
    </w:p>
    <w:p w14:paraId="6E1A6612" w14:textId="1B4C5DBC" w:rsidR="001B36B1" w:rsidRPr="004B014F" w:rsidRDefault="001B36B1" w:rsidP="001F4C5C">
      <w:pPr>
        <w:ind w:firstLine="144"/>
        <w:jc w:val="both"/>
        <w:rPr>
          <w:lang w:val="es-CR"/>
        </w:rPr>
      </w:pPr>
      <w:r w:rsidRPr="00E857A2">
        <w:rPr>
          <w:lang w:val="es"/>
        </w:rPr>
        <w:t xml:space="preserve">Dado que IEEE hará el formato final del papel, no es necesario colocar figuras y tablas en la parte superior e inferior de cada columna. De hecho, todas las figuras, leyendas de figuras y tablas se pueden colocar al final del papel. Además de, o incluso en lugar de enviar figuras dentro de su manuscrito final, las figuras deben enviarse individualmente, separadas del manuscrito en uno de los formatos de archivo enumerados anteriormente en </w:t>
      </w:r>
      <w:r w:rsidR="0013354F">
        <w:rPr>
          <w:lang w:val="es"/>
        </w:rPr>
        <w:br/>
      </w:r>
      <w:r w:rsidR="009E484E">
        <w:rPr>
          <w:lang w:val="es"/>
        </w:rPr>
        <w:t>la sección VI-J</w:t>
      </w:r>
      <w:r w:rsidRPr="00E857A2">
        <w:rPr>
          <w:lang w:val="es"/>
        </w:rPr>
        <w:t>. Coloque los subtítulos de figuras debajo de las figuras; colocar títulos de tablas por encima de las tablas. Por</w:t>
      </w:r>
      <w:r>
        <w:rPr>
          <w:lang w:val="es"/>
        </w:rPr>
        <w:t>favor, no incluya ca</w:t>
      </w:r>
      <w:r w:rsidR="00216141">
        <w:rPr>
          <w:lang w:val="es"/>
        </w:rPr>
        <w:t xml:space="preserve">ptions como parte de las figuras, </w:t>
      </w:r>
      <w:r>
        <w:rPr>
          <w:lang w:val="es"/>
        </w:rPr>
        <w:t xml:space="preserve">ni las ponga en "cuadros de </w:t>
      </w:r>
      <w:r w:rsidRPr="00E857A2">
        <w:rPr>
          <w:lang w:val="es"/>
        </w:rPr>
        <w:t>texto" vinculados a las figuras. Además, no coloque fronteras alrededor del exterior de sus figuras.</w:t>
      </w:r>
    </w:p>
    <w:p w14:paraId="05CAC311" w14:textId="77777777" w:rsidR="001B36B1" w:rsidRPr="004B014F" w:rsidRDefault="001B36B1" w:rsidP="001F4C5C">
      <w:pPr>
        <w:jc w:val="both"/>
        <w:rPr>
          <w:lang w:val="es-CR"/>
        </w:rPr>
      </w:pPr>
    </w:p>
    <w:p w14:paraId="4EAA26D6" w14:textId="77777777" w:rsidR="001B36B1" w:rsidRPr="00E94439" w:rsidRDefault="001B36B1" w:rsidP="001F4C5C">
      <w:pPr>
        <w:pStyle w:val="Ttulo2"/>
        <w:jc w:val="both"/>
        <w:rPr>
          <w:rStyle w:val="BodyText2"/>
          <w:rFonts w:ascii="Times New Roman" w:hAnsi="Times New Roman" w:cs="Times New Roman"/>
          <w:i w:val="0"/>
          <w:iCs w:val="0"/>
          <w:color w:val="auto"/>
          <w:sz w:val="20"/>
          <w:szCs w:val="20"/>
          <w:lang w:val="es-CR"/>
        </w:rPr>
      </w:pPr>
      <w:r w:rsidRPr="00E94439">
        <w:rPr>
          <w:rStyle w:val="BodyText2"/>
          <w:rFonts w:ascii="Times New Roman" w:hAnsi="Times New Roman" w:cs="Times New Roman"/>
          <w:color w:val="auto"/>
          <w:sz w:val="20"/>
          <w:szCs w:val="20"/>
          <w:lang w:val="es"/>
        </w:rPr>
        <w:t>Procesamiento /Impresión de Color en Revistas IEEE</w:t>
      </w:r>
    </w:p>
    <w:p w14:paraId="70A0BA67" w14:textId="6A5A9278" w:rsidR="001B36B1" w:rsidRPr="00E94439" w:rsidRDefault="001B36B1" w:rsidP="001F4C5C">
      <w:pPr>
        <w:ind w:firstLine="144"/>
        <w:jc w:val="both"/>
        <w:rPr>
          <w:lang w:val="es-CR"/>
        </w:rPr>
      </w:pPr>
      <w:r w:rsidRPr="00E94439">
        <w:rPr>
          <w:lang w:val="es"/>
        </w:rPr>
        <w:t xml:space="preserve">Todas las </w:t>
      </w:r>
      <w:r w:rsidR="009F40FB" w:rsidRPr="00E94439">
        <w:rPr>
          <w:lang w:val="es"/>
        </w:rPr>
        <w:t>transacciones</w:t>
      </w:r>
      <w:r w:rsidR="00E94439">
        <w:rPr>
          <w:lang w:val="es"/>
        </w:rPr>
        <w:t xml:space="preserve"> </w:t>
      </w:r>
      <w:r w:rsidRPr="00E94439">
        <w:rPr>
          <w:lang w:val="es"/>
        </w:rPr>
        <w:t xml:space="preserve">IEEE, </w:t>
      </w:r>
      <w:r w:rsidR="009F40FB" w:rsidRPr="00E94439">
        <w:rPr>
          <w:lang w:val="es"/>
        </w:rPr>
        <w:t>diarios</w:t>
      </w:r>
      <w:r w:rsidR="00E94439">
        <w:rPr>
          <w:lang w:val="es"/>
        </w:rPr>
        <w:t xml:space="preserve"> </w:t>
      </w:r>
      <w:r w:rsidRPr="00E94439">
        <w:rPr>
          <w:lang w:val="es"/>
        </w:rPr>
        <w:t xml:space="preserve">y </w:t>
      </w:r>
      <w:r w:rsidR="009F40FB" w:rsidRPr="00E94439">
        <w:rPr>
          <w:lang w:val="es"/>
        </w:rPr>
        <w:t>cartas</w:t>
      </w:r>
      <w:r w:rsidRPr="00E94439">
        <w:rPr>
          <w:lang w:val="es"/>
        </w:rPr>
        <w:t xml:space="preserve"> permiten a un autor publicar figuras de color en </w:t>
      </w:r>
      <w:r w:rsidR="00104BB0" w:rsidRPr="00E94439">
        <w:rPr>
          <w:lang w:val="es"/>
        </w:rPr>
        <w:t>IEEE</w:t>
      </w:r>
      <w:r w:rsidRPr="00E94439">
        <w:rPr>
          <w:i/>
          <w:lang w:val="es"/>
        </w:rPr>
        <w:t xml:space="preserve"> Xplore</w:t>
      </w:r>
      <w:r w:rsidR="00104BB0" w:rsidRPr="00E94439">
        <w:rPr>
          <w:vertAlign w:val="superscript"/>
          <w:lang w:val="es"/>
        </w:rPr>
        <w:t>®</w:t>
      </w:r>
      <w:r w:rsidRPr="00E94439">
        <w:rPr>
          <w:lang w:val="es"/>
        </w:rPr>
        <w:t xml:space="preserve"> sin cargo alguno, y convertirlas automáticamente a escala de grises para versiones impresas. En la mayoría de los </w:t>
      </w:r>
      <w:r w:rsidRPr="00E94439">
        <w:rPr>
          <w:rStyle w:val="BodyText2"/>
          <w:rFonts w:ascii="Times New Roman" w:hAnsi="Times New Roman" w:cs="Times New Roman"/>
          <w:color w:val="000000" w:themeColor="text1"/>
          <w:sz w:val="20"/>
          <w:szCs w:val="20"/>
          <w:lang w:val="es"/>
        </w:rPr>
        <w:t>diarios, las figuras y tablas pueden imprimirse también en color si un autor decide hacerlo. Este  servicio conlleva un suplemento para el autor. Si tiene la intención de imprimir gráficos en color, incluya una nota con su documento final indicando qué figuras o tablas le gustaría que se manejaran de esa manera, e indicando que está dispuesto a pagar la tarifa adicional.</w:t>
      </w:r>
    </w:p>
    <w:p w14:paraId="3D2024FD" w14:textId="51686347" w:rsidR="005D72BB" w:rsidRPr="004B014F" w:rsidRDefault="005D72BB" w:rsidP="0013354F">
      <w:pPr>
        <w:pStyle w:val="Text"/>
        <w:rPr>
          <w:lang w:val="es-CR"/>
        </w:rPr>
      </w:pPr>
    </w:p>
    <w:p w14:paraId="0037124E" w14:textId="77777777" w:rsidR="00E97402" w:rsidRDefault="00E97402" w:rsidP="001F4C5C">
      <w:pPr>
        <w:pStyle w:val="Ttulo1"/>
        <w:jc w:val="both"/>
      </w:pPr>
      <w:r>
        <w:rPr>
          <w:lang w:val="es"/>
        </w:rPr>
        <w:lastRenderedPageBreak/>
        <w:t>Conclusión</w:t>
      </w:r>
    </w:p>
    <w:p w14:paraId="5BC5F17B" w14:textId="69CFB482" w:rsidR="00E97402" w:rsidRPr="004B014F" w:rsidRDefault="00E94439" w:rsidP="00E94439">
      <w:pPr>
        <w:pStyle w:val="Ttulo2"/>
        <w:numPr>
          <w:ilvl w:val="0"/>
          <w:numId w:val="0"/>
        </w:numPr>
        <w:jc w:val="both"/>
        <w:rPr>
          <w:i w:val="0"/>
          <w:lang w:val="es-CR"/>
        </w:rPr>
      </w:pPr>
      <w:r>
        <w:rPr>
          <w:i w:val="0"/>
          <w:lang w:val="es"/>
        </w:rPr>
        <w:t>Una</w:t>
      </w:r>
      <w:r w:rsidR="00E97402" w:rsidRPr="00CD684F">
        <w:rPr>
          <w:i w:val="0"/>
          <w:lang w:val="es"/>
        </w:rPr>
        <w:t xml:space="preserve"> conclusión puede revisar los puntos principales del documento, no replique el resumen como conclusión. Una conclusión podría explicar la importancia del trabajo o sugerir aplicaciones y extensiones.</w:t>
      </w:r>
    </w:p>
    <w:p w14:paraId="53CDEFE6" w14:textId="77777777" w:rsidR="00E97402" w:rsidRPr="004B014F" w:rsidRDefault="00E97402" w:rsidP="001F4C5C">
      <w:pPr>
        <w:pStyle w:val="ReferenceHead"/>
        <w:jc w:val="both"/>
        <w:rPr>
          <w:lang w:val="es-CR"/>
        </w:rPr>
      </w:pPr>
      <w:r>
        <w:rPr>
          <w:lang w:val="es"/>
        </w:rPr>
        <w:t>Apéndice</w:t>
      </w:r>
    </w:p>
    <w:p w14:paraId="1E792838" w14:textId="7F5A276E" w:rsidR="00E97402" w:rsidRPr="004B014F" w:rsidRDefault="00EF4701" w:rsidP="0013354F">
      <w:pPr>
        <w:pStyle w:val="Text"/>
        <w:rPr>
          <w:lang w:val="es-CR"/>
        </w:rPr>
      </w:pPr>
      <w:r>
        <w:rPr>
          <w:lang w:val="es"/>
        </w:rPr>
        <w:t>Los apéndices, si es necesario, aparecen antes del acuse de recibo.</w:t>
      </w:r>
    </w:p>
    <w:p w14:paraId="766CD3E9" w14:textId="38C46828" w:rsidR="005D72BB" w:rsidRPr="00215365" w:rsidRDefault="00C075EF" w:rsidP="001F4C5C">
      <w:pPr>
        <w:pStyle w:val="Style1"/>
        <w:jc w:val="both"/>
        <w:rPr>
          <w:lang w:val="es-CR"/>
        </w:rPr>
      </w:pPr>
      <w:r>
        <w:rPr>
          <w:lang w:val="es"/>
        </w:rPr>
        <w:t>Referencias y notas al pie</w:t>
      </w:r>
    </w:p>
    <w:p w14:paraId="5F7710E3" w14:textId="1F474E55" w:rsidR="003427CE" w:rsidRDefault="003427CE" w:rsidP="003427CE">
      <w:pPr>
        <w:pStyle w:val="Ttulo2"/>
        <w:numPr>
          <w:ilvl w:val="0"/>
          <w:numId w:val="29"/>
        </w:numPr>
        <w:tabs>
          <w:tab w:val="left" w:pos="180"/>
        </w:tabs>
        <w:ind w:left="90" w:firstLine="0"/>
      </w:pPr>
      <w:r>
        <w:rPr>
          <w:lang w:val="es"/>
        </w:rPr>
        <w:t>Referencias</w:t>
      </w:r>
    </w:p>
    <w:p w14:paraId="6D88ECFB" w14:textId="5BBBF278" w:rsidR="00E27C30" w:rsidRDefault="00143F2E" w:rsidP="0013354F">
      <w:pPr>
        <w:pStyle w:val="Text"/>
        <w:rPr>
          <w:lang w:val="es"/>
        </w:rPr>
      </w:pPr>
      <w:r>
        <w:rPr>
          <w:lang w:val="es"/>
        </w:rPr>
        <w:t xml:space="preserve">No es necesario citar referencias en el texto. Cuando lo están, citas numéricas en la línea, entre corchetes dentro de la puntuación.  Múltiples referencias </w:t>
      </w:r>
      <w:r w:rsidR="005D72BB">
        <w:rPr>
          <w:lang w:val="es"/>
        </w:rPr>
        <w:t>se numeran con corchetes separados. Al citar una sección en un libro, por favor proporcione los números de página relevantes. En</w:t>
      </w:r>
      <w:r w:rsidR="00C075EF">
        <w:rPr>
          <w:lang w:val="es"/>
        </w:rPr>
        <w:t>texto, consulte simplemente el número de</w:t>
      </w:r>
      <w:r w:rsidR="00215365">
        <w:rPr>
          <w:lang w:val="es"/>
        </w:rPr>
        <w:t xml:space="preserve"> </w:t>
      </w:r>
      <w:r w:rsidR="005D72BB">
        <w:rPr>
          <w:lang w:val="es"/>
        </w:rPr>
        <w:t xml:space="preserve">referencia. No utilice "Ref." o "referencia"excepto al principio de una oración: "La referencia [3] muestra </w:t>
      </w:r>
      <w:proofErr w:type="gramStart"/>
      <w:r w:rsidR="00C075EF">
        <w:rPr>
          <w:lang w:val="es"/>
        </w:rPr>
        <w:t xml:space="preserve">... </w:t>
      </w:r>
      <w:r w:rsidR="005D72BB">
        <w:rPr>
          <w:lang w:val="es"/>
        </w:rPr>
        <w:t>.</w:t>
      </w:r>
      <w:proofErr w:type="gramEnd"/>
      <w:r w:rsidR="005D72BB">
        <w:rPr>
          <w:lang w:val="es"/>
        </w:rPr>
        <w:t>" Por favor, no utilice notas al final automáticas en</w:t>
      </w:r>
      <w:r w:rsidR="00E94439">
        <w:rPr>
          <w:lang w:val="es"/>
        </w:rPr>
        <w:t xml:space="preserve"> </w:t>
      </w:r>
      <w:proofErr w:type="gramStart"/>
      <w:r w:rsidR="00E27C30">
        <w:rPr>
          <w:i/>
          <w:iCs/>
          <w:lang w:val="es"/>
        </w:rPr>
        <w:t>Word</w:t>
      </w:r>
      <w:r w:rsidR="00C075EF">
        <w:rPr>
          <w:lang w:val="es"/>
        </w:rPr>
        <w:t xml:space="preserve"> ,</w:t>
      </w:r>
      <w:proofErr w:type="gramEnd"/>
      <w:r w:rsidR="00C075EF">
        <w:rPr>
          <w:lang w:val="es"/>
        </w:rPr>
        <w:t xml:space="preserve"> en lugar de escribir la lista de </w:t>
      </w:r>
      <w:r w:rsidR="005D72BB">
        <w:rPr>
          <w:lang w:val="es"/>
        </w:rPr>
        <w:t>referencia</w:t>
      </w:r>
    </w:p>
    <w:p w14:paraId="29310C3C" w14:textId="31AD4359" w:rsidR="00E27C30" w:rsidRDefault="00E27C30" w:rsidP="00E27C30">
      <w:pPr>
        <w:pStyle w:val="Text"/>
        <w:ind w:firstLine="0"/>
        <w:rPr>
          <w:lang w:val="es"/>
        </w:rPr>
      </w:pPr>
      <w:r>
        <w:rPr>
          <w:lang w:val="es"/>
        </w:rPr>
        <w:t xml:space="preserve">al final del </w:t>
      </w:r>
      <w:proofErr w:type="spellStart"/>
      <w:r>
        <w:rPr>
          <w:lang w:val="es"/>
        </w:rPr>
        <w:t>paper</w:t>
      </w:r>
      <w:proofErr w:type="spellEnd"/>
      <w:r>
        <w:rPr>
          <w:lang w:val="es"/>
        </w:rPr>
        <w:t xml:space="preserve"> utilizando el estilo "Referencias".</w:t>
      </w:r>
    </w:p>
    <w:p w14:paraId="564912E7" w14:textId="0DAE8432" w:rsidR="00823624" w:rsidRPr="004B014F" w:rsidRDefault="00C075EF" w:rsidP="005D72BB">
      <w:pPr>
        <w:pStyle w:val="Text"/>
        <w:ind w:firstLine="144"/>
        <w:rPr>
          <w:bCs/>
          <w:iCs/>
          <w:lang w:val="es-CR"/>
        </w:rPr>
      </w:pPr>
      <w:r w:rsidRPr="00C075EF">
        <w:rPr>
          <w:bCs/>
          <w:iCs/>
          <w:lang w:val="es"/>
        </w:rPr>
        <w:t xml:space="preserve">Los números de referencia se establecen al ras a la izquierda y forman una columna propia, colgando más allá del cuerpo de la referencia. Los números de referencia están en la línea, entre corchetes. En todas las referencias, el nombre dado del autor o editor se abrevia a la inicial solamente y precede al apellido. </w:t>
      </w:r>
      <w:r w:rsidR="00216141">
        <w:rPr>
          <w:bCs/>
          <w:iCs/>
          <w:lang w:val="es"/>
        </w:rPr>
        <w:t>U</w:t>
      </w:r>
      <w:r w:rsidR="00215365">
        <w:rPr>
          <w:bCs/>
          <w:iCs/>
          <w:lang w:val="es"/>
        </w:rPr>
        <w:t>tilice “</w:t>
      </w:r>
      <w:r w:rsidR="00215365" w:rsidRPr="00215365">
        <w:rPr>
          <w:bCs/>
          <w:iCs/>
          <w:lang w:val="es-CR"/>
        </w:rPr>
        <w:t xml:space="preserve">use </w:t>
      </w:r>
      <w:r w:rsidR="00215365" w:rsidRPr="00215365">
        <w:rPr>
          <w:bCs/>
          <w:i/>
          <w:iCs/>
          <w:lang w:val="es-CR"/>
        </w:rPr>
        <w:t>et al</w:t>
      </w:r>
      <w:r w:rsidR="00215365" w:rsidRPr="00215365">
        <w:rPr>
          <w:bCs/>
          <w:i/>
          <w:iCs/>
          <w:lang w:val="es-CR"/>
        </w:rPr>
        <w:t>”</w:t>
      </w:r>
      <w:r w:rsidR="00216141" w:rsidRPr="00C075EF">
        <w:rPr>
          <w:bCs/>
          <w:iCs/>
          <w:lang w:val="es"/>
        </w:rPr>
        <w:t xml:space="preserve"> sólo si n</w:t>
      </w:r>
      <w:r w:rsidR="00216141">
        <w:rPr>
          <w:bCs/>
          <w:iCs/>
          <w:lang w:val="es"/>
        </w:rPr>
        <w:t xml:space="preserve">o se dan </w:t>
      </w:r>
      <w:r w:rsidR="00215365">
        <w:rPr>
          <w:bCs/>
          <w:iCs/>
          <w:lang w:val="es"/>
        </w:rPr>
        <w:t>los nombres</w:t>
      </w:r>
      <w:r w:rsidR="00216141">
        <w:rPr>
          <w:bCs/>
          <w:iCs/>
          <w:lang w:val="es"/>
        </w:rPr>
        <w:t>.</w:t>
      </w:r>
      <w:r w:rsidR="00215365">
        <w:rPr>
          <w:bCs/>
          <w:iCs/>
          <w:lang w:val="es"/>
        </w:rPr>
        <w:t xml:space="preserve"> </w:t>
      </w:r>
      <w:r w:rsidRPr="00C075EF">
        <w:rPr>
          <w:bCs/>
          <w:iCs/>
          <w:lang w:val="es"/>
        </w:rPr>
        <w:t>Utilice comas alrededor de Jr., Sr. y III en los nombres.</w:t>
      </w:r>
      <w:r w:rsidR="00010681">
        <w:rPr>
          <w:bCs/>
          <w:iCs/>
          <w:lang w:val="es"/>
        </w:rPr>
        <w:t xml:space="preserve"> </w:t>
      </w:r>
      <w:proofErr w:type="gramStart"/>
      <w:r w:rsidR="00010681">
        <w:rPr>
          <w:bCs/>
          <w:iCs/>
          <w:lang w:val="es"/>
        </w:rPr>
        <w:t xml:space="preserve">Al  </w:t>
      </w:r>
      <w:r w:rsidRPr="00C075EF">
        <w:rPr>
          <w:bCs/>
          <w:iCs/>
          <w:lang w:val="es"/>
        </w:rPr>
        <w:t>citar</w:t>
      </w:r>
      <w:proofErr w:type="gramEnd"/>
      <w:r w:rsidRPr="00C075EF">
        <w:rPr>
          <w:bCs/>
          <w:iCs/>
          <w:lang w:val="es"/>
        </w:rPr>
        <w:t xml:space="preserve"> IEEE </w:t>
      </w:r>
      <w:r w:rsidR="00010681">
        <w:rPr>
          <w:bCs/>
          <w:iCs/>
          <w:lang w:val="es"/>
        </w:rPr>
        <w:t>t</w:t>
      </w:r>
      <w:r w:rsidR="00010681" w:rsidRPr="00C075EF">
        <w:rPr>
          <w:bCs/>
          <w:iCs/>
          <w:lang w:val="es"/>
        </w:rPr>
        <w:t>ransacciones</w:t>
      </w:r>
      <w:r w:rsidRPr="00C075EF">
        <w:rPr>
          <w:bCs/>
          <w:iCs/>
          <w:lang w:val="es"/>
        </w:rPr>
        <w:t>, proporcione el número</w:t>
      </w:r>
      <w:r>
        <w:rPr>
          <w:lang w:val="es"/>
        </w:rPr>
        <w:t>de problema, el rango de</w:t>
      </w:r>
      <w:r w:rsidR="00010681">
        <w:rPr>
          <w:lang w:val="es"/>
        </w:rPr>
        <w:t xml:space="preserve"> </w:t>
      </w:r>
      <w:r w:rsidR="00823624">
        <w:rPr>
          <w:bCs/>
          <w:iCs/>
          <w:lang w:val="es"/>
        </w:rPr>
        <w:t>páginas, el número</w:t>
      </w:r>
      <w:r>
        <w:rPr>
          <w:lang w:val="es"/>
        </w:rPr>
        <w:t xml:space="preserve"> de volumen, el año</w:t>
      </w:r>
      <w:r w:rsidR="00823624">
        <w:rPr>
          <w:bCs/>
          <w:iCs/>
          <w:lang w:val="es"/>
        </w:rPr>
        <w:t xml:space="preserve"> y/o</w:t>
      </w:r>
      <w:r w:rsidRPr="00C075EF">
        <w:rPr>
          <w:bCs/>
          <w:iCs/>
          <w:lang w:val="es"/>
        </w:rPr>
        <w:t>el mes si están disponibles. Al hacer referencia a una patente, proporcione el día y el mes de emisión o solicitud. Las referencias pueden no incluir toda la información; por favor obtenga una</w:t>
      </w:r>
      <w:r w:rsidR="00823624">
        <w:rPr>
          <w:bCs/>
          <w:iCs/>
          <w:lang w:val="es"/>
        </w:rPr>
        <w:t>d incluir información relevante.</w:t>
      </w:r>
      <w:r w:rsidRPr="00C075EF">
        <w:rPr>
          <w:bCs/>
          <w:iCs/>
          <w:lang w:val="es"/>
        </w:rPr>
        <w:t>No combine referencias. Debe haber una sola referencia con cada número. Si hay una URL incluida con la referencia de impresión, se puede incluir al final de la</w:t>
      </w:r>
      <w:r w:rsidR="00823624">
        <w:rPr>
          <w:bCs/>
          <w:iCs/>
          <w:lang w:val="es"/>
        </w:rPr>
        <w:t xml:space="preserve"> referencia.</w:t>
      </w:r>
    </w:p>
    <w:p w14:paraId="6C479B8C" w14:textId="69523904" w:rsidR="005D72BB" w:rsidRPr="004B014F" w:rsidRDefault="005D72BB" w:rsidP="005D72BB">
      <w:pPr>
        <w:pStyle w:val="Text"/>
        <w:ind w:firstLine="144"/>
        <w:rPr>
          <w:lang w:val="es-CR"/>
        </w:rPr>
      </w:pPr>
      <w:r>
        <w:rPr>
          <w:lang w:val="es"/>
        </w:rPr>
        <w:t xml:space="preserve">Aparte de los libros, escriba sólo la primera palabra de un título en papel, excepto los sustantivos y símbolos de elemento apropiados. Para los artículos publicados en revistas de traducción, por favor dé la cita en inglés primero, seguido de la cita original en idioma extranjero Ver el final de este documento para formatos </w:t>
      </w:r>
      <w:r w:rsidR="00EF10AC">
        <w:rPr>
          <w:lang w:val="es"/>
        </w:rPr>
        <w:t>y</w:t>
      </w:r>
      <w:r w:rsidR="00E94439">
        <w:rPr>
          <w:lang w:val="es"/>
        </w:rPr>
        <w:t xml:space="preserve"> </w:t>
      </w:r>
      <w:r w:rsidR="00C075EF">
        <w:rPr>
          <w:lang w:val="es"/>
        </w:rPr>
        <w:t>ejemplos</w:t>
      </w:r>
      <w:r w:rsidR="00E94439">
        <w:rPr>
          <w:lang w:val="es"/>
        </w:rPr>
        <w:t xml:space="preserve"> </w:t>
      </w:r>
      <w:r w:rsidR="00EF10AC">
        <w:rPr>
          <w:lang w:val="es"/>
        </w:rPr>
        <w:t>de referencias comunes.</w:t>
      </w:r>
      <w:r w:rsidR="00E94439">
        <w:rPr>
          <w:lang w:val="es"/>
        </w:rPr>
        <w:t xml:space="preserve"> </w:t>
      </w:r>
      <w:r w:rsidR="00DA258C">
        <w:rPr>
          <w:lang w:val="es"/>
        </w:rPr>
        <w:t>Para obtener una explicación completa de las referencias y sus formatos, consulte "El Manual de estilo IEEE", disponible como un enlace PDF</w:t>
      </w:r>
      <w:r w:rsidR="00EA1A4A">
        <w:rPr>
          <w:lang w:val="es"/>
        </w:rPr>
        <w:t xml:space="preserve"> </w:t>
      </w:r>
      <w:proofErr w:type="spellStart"/>
      <w:r w:rsidR="00EA1A4A" w:rsidRPr="00EA1A4A">
        <w:rPr>
          <w:i/>
          <w:u w:val="single"/>
          <w:lang w:val="es-CR"/>
        </w:rPr>
        <w:t>Author</w:t>
      </w:r>
      <w:proofErr w:type="spellEnd"/>
      <w:r w:rsidR="00EA1A4A" w:rsidRPr="00EA1A4A">
        <w:rPr>
          <w:i/>
          <w:u w:val="single"/>
          <w:lang w:val="es-CR"/>
        </w:rPr>
        <w:t xml:space="preserve"> Digital </w:t>
      </w:r>
      <w:proofErr w:type="spellStart"/>
      <w:proofErr w:type="gramStart"/>
      <w:r w:rsidR="00EA1A4A" w:rsidRPr="00EA1A4A">
        <w:rPr>
          <w:i/>
          <w:u w:val="single"/>
          <w:lang w:val="es-CR"/>
        </w:rPr>
        <w:t>Toolbox</w:t>
      </w:r>
      <w:proofErr w:type="spellEnd"/>
      <w:r w:rsidR="00EA1A4A" w:rsidRPr="00EA1A4A">
        <w:rPr>
          <w:lang w:val="es-CR"/>
        </w:rPr>
        <w:t xml:space="preserve"> </w:t>
      </w:r>
      <w:r w:rsidR="00EA1A4A" w:rsidRPr="00EA1A4A">
        <w:rPr>
          <w:lang w:val="es-CR"/>
        </w:rPr>
        <w:t xml:space="preserve"> </w:t>
      </w:r>
      <w:r w:rsidR="00EA1A4A">
        <w:rPr>
          <w:lang w:val="es-CR"/>
        </w:rPr>
        <w:t>en</w:t>
      </w:r>
      <w:proofErr w:type="gramEnd"/>
      <w:r w:rsidR="00EA1A4A">
        <w:rPr>
          <w:lang w:val="es-CR"/>
        </w:rPr>
        <w:t xml:space="preserve"> la </w:t>
      </w:r>
      <w:r w:rsidR="00DA258C">
        <w:rPr>
          <w:lang w:val="es"/>
        </w:rPr>
        <w:t>página principal.</w:t>
      </w:r>
    </w:p>
    <w:p w14:paraId="0D94C3BC" w14:textId="170D152E" w:rsidR="003427CE" w:rsidRPr="00EA1A4A" w:rsidRDefault="003427CE" w:rsidP="003427CE">
      <w:pPr>
        <w:pStyle w:val="Ttulo2"/>
        <w:rPr>
          <w:lang w:val="es-CR"/>
        </w:rPr>
      </w:pPr>
      <w:r>
        <w:rPr>
          <w:lang w:val="es"/>
        </w:rPr>
        <w:t>Notas</w:t>
      </w:r>
      <w:r w:rsidR="00EA1A4A">
        <w:rPr>
          <w:lang w:val="es"/>
        </w:rPr>
        <w:t xml:space="preserve"> al pie de pagina</w:t>
      </w:r>
    </w:p>
    <w:p w14:paraId="455AF61B" w14:textId="7B1225F0" w:rsidR="00215365" w:rsidRDefault="00C075EF" w:rsidP="00E27C30">
      <w:pPr>
        <w:pStyle w:val="Text"/>
        <w:rPr>
          <w:lang w:val="es"/>
        </w:rPr>
      </w:pPr>
      <w:r>
        <w:rPr>
          <w:lang w:val="es"/>
        </w:rPr>
        <w:t xml:space="preserve">Número de notas al pie por separado en superíndices (Insertar </w:t>
      </w:r>
      <w:r w:rsidR="00EA1A4A">
        <w:rPr>
          <w:lang w:val="es"/>
        </w:rPr>
        <w:t>|</w:t>
      </w:r>
      <w:r>
        <w:rPr>
          <w:lang w:val="es"/>
        </w:rPr>
        <w:t xml:space="preserve"> Nota al pie de página).</w:t>
      </w:r>
      <w:r w:rsidR="00215365" w:rsidRPr="00215365">
        <w:rPr>
          <w:vertAlign w:val="superscript"/>
          <w:lang w:val="es"/>
        </w:rPr>
        <w:t xml:space="preserve"> </w:t>
      </w:r>
      <w:r w:rsidR="00215365" w:rsidRPr="00215365">
        <w:rPr>
          <w:vertAlign w:val="superscript"/>
          <w:lang w:val="es"/>
        </w:rPr>
        <w:t>1</w:t>
      </w:r>
      <w:r>
        <w:rPr>
          <w:lang w:val="es"/>
        </w:rPr>
        <w:t xml:space="preserve"> </w:t>
      </w:r>
      <w:proofErr w:type="gramStart"/>
      <w:r w:rsidR="00E27C30">
        <w:rPr>
          <w:lang w:val="es"/>
        </w:rPr>
        <w:t>Coloque</w:t>
      </w:r>
      <w:proofErr w:type="gramEnd"/>
      <w:r w:rsidR="00E27C30">
        <w:rPr>
          <w:lang w:val="es"/>
        </w:rPr>
        <w:t xml:space="preserve"> la nota al pie real en la parte inferior de la columna en la que se cita; no coloque notas al pie en la lista de referencia. Utilice letras para las notas al pie de tabla (véase el Cuadro I). </w:t>
      </w:r>
    </w:p>
    <w:p w14:paraId="5F53D65A" w14:textId="77777777" w:rsidR="00010681" w:rsidRDefault="00010681" w:rsidP="00E27C30">
      <w:pPr>
        <w:pStyle w:val="Text"/>
        <w:rPr>
          <w:color w:val="222222"/>
          <w:sz w:val="16"/>
          <w:szCs w:val="16"/>
          <w:shd w:val="clear" w:color="auto" w:fill="F8F9FA"/>
          <w:vertAlign w:val="superscript"/>
          <w:lang w:val="es-CR"/>
        </w:rPr>
      </w:pPr>
    </w:p>
    <w:p w14:paraId="11E52CA0" w14:textId="024655BD" w:rsidR="00215365" w:rsidRPr="00215365" w:rsidRDefault="00215365" w:rsidP="00E27C30">
      <w:pPr>
        <w:pStyle w:val="Text"/>
        <w:rPr>
          <w:sz w:val="16"/>
          <w:szCs w:val="16"/>
          <w:lang w:val="es-CR"/>
        </w:rPr>
      </w:pPr>
      <w:r w:rsidRPr="00215365">
        <w:rPr>
          <w:color w:val="222222"/>
          <w:sz w:val="16"/>
          <w:szCs w:val="16"/>
          <w:shd w:val="clear" w:color="auto" w:fill="F8F9FA"/>
          <w:vertAlign w:val="superscript"/>
          <w:lang w:val="es-CR"/>
        </w:rPr>
        <w:t>1</w:t>
      </w:r>
      <w:r w:rsidRPr="00215365">
        <w:rPr>
          <w:color w:val="222222"/>
          <w:sz w:val="16"/>
          <w:szCs w:val="16"/>
          <w:shd w:val="clear" w:color="auto" w:fill="F8F9FA"/>
          <w:lang w:val="es-CR"/>
        </w:rPr>
        <w:t>Se recomienda evitar las notas al pie. En su lugar, intente integrar la información de la nota al pie en el texto.</w:t>
      </w:r>
    </w:p>
    <w:p w14:paraId="20716BEF" w14:textId="44DA4DD9" w:rsidR="00E97402" w:rsidRPr="004B014F" w:rsidRDefault="00010681">
      <w:pPr>
        <w:pStyle w:val="ReferenceHead"/>
        <w:rPr>
          <w:lang w:val="es-CR"/>
        </w:rPr>
      </w:pPr>
      <w:r>
        <w:rPr>
          <w:lang w:val="es"/>
        </w:rPr>
        <w:t>R</w:t>
      </w:r>
      <w:r w:rsidR="00E97402">
        <w:rPr>
          <w:lang w:val="es"/>
        </w:rPr>
        <w:t>eferencias</w:t>
      </w:r>
    </w:p>
    <w:p w14:paraId="0411E1A9" w14:textId="77777777" w:rsidR="00C11E83" w:rsidRPr="004B014F" w:rsidRDefault="00C11E83" w:rsidP="00C11E83">
      <w:pPr>
        <w:autoSpaceDE w:val="0"/>
        <w:autoSpaceDN w:val="0"/>
        <w:adjustRightInd w:val="0"/>
        <w:rPr>
          <w:rFonts w:ascii="TimesNewRomanPS-ItalicMT" w:hAnsi="TimesNewRomanPS-ItalicMT" w:cs="TimesNewRomanPS-ItalicMT"/>
          <w:i/>
          <w:iCs/>
          <w:lang w:val="es-CR"/>
        </w:rPr>
      </w:pPr>
      <w:r>
        <w:rPr>
          <w:i/>
          <w:iCs/>
          <w:lang w:val="es"/>
        </w:rPr>
        <w:t>Formato básico para libros:</w:t>
      </w:r>
    </w:p>
    <w:p w14:paraId="3D0AB03D" w14:textId="266167DF" w:rsidR="00C11E83" w:rsidRDefault="00C11E83" w:rsidP="008E0645">
      <w:pPr>
        <w:pStyle w:val="References"/>
      </w:pPr>
      <w:r>
        <w:rPr>
          <w:lang w:val="es"/>
        </w:rPr>
        <w:t xml:space="preserve">J. K. Autor, "Título del capítulo en el libro", en </w:t>
      </w:r>
      <w:r>
        <w:rPr>
          <w:i/>
          <w:iCs/>
          <w:lang w:val="es"/>
        </w:rPr>
        <w:t>Título de su libro publicado, x</w:t>
      </w:r>
      <w:r>
        <w:rPr>
          <w:lang w:val="es"/>
        </w:rPr>
        <w:t xml:space="preserve"> ed. Ciudad de editor, país si no</w:t>
      </w:r>
    </w:p>
    <w:p w14:paraId="5E17F591" w14:textId="77777777" w:rsidR="00C11E83" w:rsidRPr="004B014F" w:rsidRDefault="00C11E83" w:rsidP="008E0645">
      <w:pPr>
        <w:pStyle w:val="References"/>
        <w:rPr>
          <w:rFonts w:ascii="TimesNewRomanPS-ItalicMT" w:hAnsi="TimesNewRomanPS-ItalicMT" w:cs="TimesNewRomanPS-ItalicMT"/>
          <w:i/>
          <w:iCs/>
          <w:lang w:val="es-CR"/>
        </w:rPr>
      </w:pPr>
      <w:r>
        <w:rPr>
          <w:lang w:val="es"/>
        </w:rPr>
        <w:t>Estados Unidos: Abbrev. del Editor, año, ch.</w:t>
      </w:r>
      <w:r>
        <w:rPr>
          <w:i/>
          <w:iCs/>
          <w:lang w:val="es"/>
        </w:rPr>
        <w:t xml:space="preserve"> x</w:t>
      </w:r>
      <w:r>
        <w:rPr>
          <w:lang w:val="es"/>
        </w:rPr>
        <w:t xml:space="preserve">, </w:t>
      </w:r>
      <w:proofErr w:type="spellStart"/>
      <w:r>
        <w:rPr>
          <w:lang w:val="es"/>
        </w:rPr>
        <w:t>seg.</w:t>
      </w:r>
      <w:r>
        <w:rPr>
          <w:i/>
          <w:iCs/>
          <w:lang w:val="es"/>
        </w:rPr>
        <w:t>x</w:t>
      </w:r>
      <w:proofErr w:type="spellEnd"/>
      <w:r>
        <w:rPr>
          <w:lang w:val="es"/>
        </w:rPr>
        <w:t xml:space="preserve">, </w:t>
      </w:r>
      <w:proofErr w:type="spellStart"/>
      <w:r>
        <w:rPr>
          <w:lang w:val="es"/>
        </w:rPr>
        <w:t>pp.</w:t>
      </w:r>
      <w:r>
        <w:rPr>
          <w:i/>
          <w:iCs/>
          <w:lang w:val="es"/>
        </w:rPr>
        <w:t>xxx</w:t>
      </w:r>
      <w:proofErr w:type="spellEnd"/>
      <w:r>
        <w:rPr>
          <w:i/>
          <w:iCs/>
          <w:lang w:val="es"/>
        </w:rPr>
        <w:t>–</w:t>
      </w:r>
      <w:proofErr w:type="spellStart"/>
      <w:r>
        <w:rPr>
          <w:i/>
          <w:iCs/>
          <w:lang w:val="es"/>
        </w:rPr>
        <w:t>xxx</w:t>
      </w:r>
      <w:proofErr w:type="spellEnd"/>
      <w:r>
        <w:rPr>
          <w:i/>
          <w:iCs/>
          <w:lang w:val="es"/>
        </w:rPr>
        <w:t>.</w:t>
      </w:r>
    </w:p>
    <w:p w14:paraId="6DBD22FA" w14:textId="6DB4C69C" w:rsidR="00C11E83" w:rsidRDefault="00C11E83" w:rsidP="00C11E83">
      <w:pPr>
        <w:widowControl w:val="0"/>
        <w:autoSpaceDE w:val="0"/>
        <w:autoSpaceDN w:val="0"/>
        <w:adjustRightInd w:val="0"/>
        <w:ind w:right="-20"/>
        <w:rPr>
          <w:color w:val="000000"/>
        </w:rPr>
      </w:pPr>
      <w:r>
        <w:rPr>
          <w:i/>
          <w:iCs/>
          <w:color w:val="000000"/>
          <w:lang w:val="es"/>
        </w:rPr>
        <w:t>Ejemplos:</w:t>
      </w:r>
    </w:p>
    <w:p w14:paraId="0BF3C03E" w14:textId="5A97F583" w:rsidR="00C11E83" w:rsidRDefault="00C11E83" w:rsidP="007F7AA6">
      <w:pPr>
        <w:pStyle w:val="References"/>
      </w:pPr>
      <w:r w:rsidRPr="004B014F">
        <w:t xml:space="preserve">G. </w:t>
      </w:r>
      <w:proofErr w:type="gramStart"/>
      <w:r w:rsidRPr="004B014F">
        <w:t>O.Y</w:t>
      </w:r>
      <w:r w:rsidRPr="004B014F">
        <w:rPr>
          <w:spacing w:val="1"/>
        </w:rPr>
        <w:t>o</w:t>
      </w:r>
      <w:r w:rsidRPr="004B014F">
        <w:t>un</w:t>
      </w:r>
      <w:r w:rsidRPr="004B014F">
        <w:rPr>
          <w:spacing w:val="1"/>
        </w:rPr>
        <w:t>g</w:t>
      </w:r>
      <w:proofErr w:type="gramEnd"/>
      <w:r w:rsidRPr="004B014F">
        <w:t>,"Sy</w:t>
      </w:r>
      <w:r w:rsidRPr="004B014F">
        <w:rPr>
          <w:spacing w:val="1"/>
        </w:rPr>
        <w:t>n</w:t>
      </w:r>
      <w:r w:rsidRPr="004B014F">
        <w:t>t</w:t>
      </w:r>
      <w:r w:rsidRPr="004B014F">
        <w:rPr>
          <w:spacing w:val="1"/>
        </w:rPr>
        <w:t>h</w:t>
      </w:r>
      <w:r w:rsidRPr="004B014F">
        <w:t>eticstr</w:t>
      </w:r>
      <w:r w:rsidRPr="004B014F">
        <w:rPr>
          <w:spacing w:val="1"/>
        </w:rPr>
        <w:t>u</w:t>
      </w:r>
      <w:r w:rsidRPr="004B014F">
        <w:t>ct</w:t>
      </w:r>
      <w:r w:rsidRPr="004B014F">
        <w:rPr>
          <w:spacing w:val="1"/>
        </w:rPr>
        <w:t>su</w:t>
      </w:r>
      <w:r w:rsidRPr="004B014F">
        <w:t>edei</w:t>
      </w:r>
      <w:r w:rsidRPr="004B014F">
        <w:rPr>
          <w:spacing w:val="1"/>
        </w:rPr>
        <w:t>n</w:t>
      </w:r>
      <w:r w:rsidRPr="004B014F">
        <w:t>d</w:t>
      </w:r>
      <w:r w:rsidRPr="004B014F">
        <w:rPr>
          <w:spacing w:val="1"/>
        </w:rPr>
        <w:t>u</w:t>
      </w:r>
      <w:r w:rsidRPr="004B014F">
        <w:t>str</w:t>
      </w:r>
      <w:r w:rsidRPr="004B014F">
        <w:rPr>
          <w:spacing w:val="-2"/>
        </w:rPr>
        <w:t>i</w:t>
      </w:r>
      <w:r w:rsidRPr="004B014F">
        <w:t>al</w:t>
      </w:r>
      <w:r w:rsidRPr="004B014F">
        <w:rPr>
          <w:spacing w:val="1"/>
        </w:rPr>
        <w:t>p</w:t>
      </w:r>
      <w:r w:rsidRPr="004B014F">
        <w:t>lasticsis,"en</w:t>
      </w:r>
      <w:r w:rsidRPr="004B014F">
        <w:rPr>
          <w:i/>
          <w:iCs/>
        </w:rPr>
        <w:t>Pl</w:t>
      </w:r>
      <w:r w:rsidRPr="004B014F">
        <w:rPr>
          <w:i/>
          <w:iCs/>
          <w:spacing w:val="1"/>
        </w:rPr>
        <w:t>a</w:t>
      </w:r>
      <w:r w:rsidRPr="004B014F">
        <w:rPr>
          <w:i/>
          <w:iCs/>
        </w:rPr>
        <w:t>stics,</w:t>
      </w:r>
      <w:r w:rsidRPr="004B014F">
        <w:t>2</w:t>
      </w:r>
      <w:r w:rsidRPr="004B014F">
        <w:rPr>
          <w:spacing w:val="-1"/>
        </w:rPr>
        <w:t>n</w:t>
      </w:r>
      <w:r w:rsidRPr="004B014F">
        <w:t>ded</w:t>
      </w:r>
      <w:r w:rsidRPr="004B014F">
        <w:rPr>
          <w:spacing w:val="-1"/>
        </w:rPr>
        <w:t>.</w:t>
      </w:r>
      <w:r w:rsidRPr="004B014F">
        <w:t>, vol.</w:t>
      </w:r>
      <w:r w:rsidRPr="004B014F">
        <w:rPr>
          <w:spacing w:val="-1"/>
        </w:rPr>
        <w:t>3</w:t>
      </w:r>
      <w:r w:rsidRPr="004B014F">
        <w:t xml:space="preserve">, </w:t>
      </w:r>
      <w:proofErr w:type="spellStart"/>
      <w:r w:rsidRPr="004B014F">
        <w:t>J.Mascota</w:t>
      </w:r>
      <w:r w:rsidRPr="004B014F">
        <w:rPr>
          <w:spacing w:val="-1"/>
        </w:rPr>
        <w:t>e</w:t>
      </w:r>
      <w:r w:rsidRPr="004B014F">
        <w:t>rs,</w:t>
      </w:r>
      <w:r w:rsidRPr="004B014F">
        <w:rPr>
          <w:spacing w:val="-1"/>
        </w:rPr>
        <w:t>E</w:t>
      </w:r>
      <w:r w:rsidRPr="004B014F">
        <w:rPr>
          <w:spacing w:val="1"/>
        </w:rPr>
        <w:t>d</w:t>
      </w:r>
      <w:r w:rsidRPr="004B014F">
        <w:t>.N</w:t>
      </w:r>
      <w:r w:rsidRPr="004B014F">
        <w:rPr>
          <w:spacing w:val="-1"/>
        </w:rPr>
        <w:t>e</w:t>
      </w:r>
      <w:r w:rsidRPr="004B014F">
        <w:t>wY</w:t>
      </w:r>
      <w:r w:rsidRPr="004B014F">
        <w:rPr>
          <w:spacing w:val="-1"/>
        </w:rPr>
        <w:t>o</w:t>
      </w:r>
      <w:r w:rsidRPr="004B014F">
        <w:t>r</w:t>
      </w:r>
      <w:r w:rsidRPr="004B014F">
        <w:rPr>
          <w:spacing w:val="-1"/>
        </w:rPr>
        <w:t>k</w:t>
      </w:r>
      <w:proofErr w:type="spellEnd"/>
      <w:r w:rsidRPr="004B014F">
        <w:t>: McGraw-Hill,</w:t>
      </w:r>
      <w:r w:rsidRPr="004B014F">
        <w:rPr>
          <w:spacing w:val="1"/>
        </w:rPr>
        <w:t>1</w:t>
      </w:r>
      <w:r w:rsidRPr="004B014F">
        <w:t>96</w:t>
      </w:r>
      <w:r w:rsidRPr="004B014F">
        <w:rPr>
          <w:spacing w:val="1"/>
        </w:rPr>
        <w:t>4</w:t>
      </w:r>
      <w:r w:rsidRPr="004B014F">
        <w:t>,p</w:t>
      </w:r>
      <w:r w:rsidRPr="004B014F">
        <w:rPr>
          <w:spacing w:val="1"/>
        </w:rPr>
        <w:t>p</w:t>
      </w:r>
      <w:r w:rsidRPr="004B014F">
        <w:t>.1</w:t>
      </w:r>
      <w:r w:rsidRPr="004B014F">
        <w:rPr>
          <w:spacing w:val="1"/>
        </w:rPr>
        <w:t>5</w:t>
      </w:r>
      <w:r w:rsidRPr="004B014F">
        <w:t>–6</w:t>
      </w:r>
      <w:r w:rsidRPr="004B014F">
        <w:rPr>
          <w:spacing w:val="1"/>
        </w:rPr>
        <w:t>4</w:t>
      </w:r>
      <w:r w:rsidRPr="004B014F">
        <w:t>.</w:t>
      </w:r>
    </w:p>
    <w:p w14:paraId="2122C1E6" w14:textId="12B292E9" w:rsidR="00C11E83" w:rsidRPr="004B014F" w:rsidRDefault="00C11E83" w:rsidP="007F7AA6">
      <w:pPr>
        <w:pStyle w:val="References"/>
        <w:rPr>
          <w:spacing w:val="-1"/>
          <w:lang w:val="es-CR"/>
        </w:rPr>
      </w:pPr>
      <w:r>
        <w:rPr>
          <w:spacing w:val="5"/>
          <w:lang w:val="es"/>
        </w:rPr>
        <w:t>W.</w:t>
      </w:r>
      <w:r>
        <w:rPr>
          <w:spacing w:val="6"/>
          <w:lang w:val="es"/>
        </w:rPr>
        <w:t>-</w:t>
      </w:r>
      <w:proofErr w:type="gramStart"/>
      <w:r>
        <w:rPr>
          <w:spacing w:val="5"/>
          <w:lang w:val="es"/>
        </w:rPr>
        <w:t>K</w:t>
      </w:r>
      <w:r>
        <w:rPr>
          <w:lang w:val="es"/>
        </w:rPr>
        <w:t>.</w:t>
      </w:r>
      <w:r>
        <w:rPr>
          <w:spacing w:val="6"/>
          <w:lang w:val="es"/>
        </w:rPr>
        <w:t>Ch</w:t>
      </w:r>
      <w:r>
        <w:rPr>
          <w:spacing w:val="5"/>
          <w:lang w:val="es"/>
        </w:rPr>
        <w:t>e</w:t>
      </w:r>
      <w:r>
        <w:rPr>
          <w:spacing w:val="7"/>
          <w:lang w:val="es"/>
        </w:rPr>
        <w:t>n</w:t>
      </w:r>
      <w:proofErr w:type="gramEnd"/>
      <w:r>
        <w:rPr>
          <w:lang w:val="es"/>
        </w:rPr>
        <w:t>,</w:t>
      </w:r>
      <w:r>
        <w:rPr>
          <w:i/>
          <w:iCs/>
          <w:spacing w:val="6"/>
          <w:lang w:val="es"/>
        </w:rPr>
        <w:t>Linea</w:t>
      </w:r>
      <w:r>
        <w:rPr>
          <w:i/>
          <w:iCs/>
          <w:lang w:val="es"/>
        </w:rPr>
        <w:t>r</w:t>
      </w:r>
      <w:r>
        <w:rPr>
          <w:i/>
          <w:iCs/>
          <w:spacing w:val="6"/>
          <w:lang w:val="es"/>
        </w:rPr>
        <w:t>Red</w:t>
      </w:r>
      <w:r>
        <w:rPr>
          <w:i/>
          <w:iCs/>
          <w:lang w:val="es"/>
        </w:rPr>
        <w:t>s</w:t>
      </w:r>
      <w:r>
        <w:rPr>
          <w:i/>
          <w:iCs/>
          <w:spacing w:val="6"/>
          <w:lang w:val="es"/>
        </w:rPr>
        <w:t>un</w:t>
      </w:r>
      <w:r>
        <w:rPr>
          <w:i/>
          <w:iCs/>
          <w:lang w:val="es"/>
        </w:rPr>
        <w:t>(d)</w:t>
      </w:r>
      <w:r>
        <w:rPr>
          <w:i/>
          <w:iCs/>
          <w:spacing w:val="6"/>
          <w:lang w:val="es"/>
        </w:rPr>
        <w:t>Syst</w:t>
      </w:r>
      <w:r>
        <w:rPr>
          <w:i/>
          <w:iCs/>
          <w:spacing w:val="5"/>
          <w:lang w:val="es"/>
        </w:rPr>
        <w:t>e</w:t>
      </w:r>
      <w:r>
        <w:rPr>
          <w:i/>
          <w:iCs/>
          <w:spacing w:val="6"/>
          <w:lang w:val="es"/>
        </w:rPr>
        <w:t>P</w:t>
      </w:r>
      <w:r>
        <w:rPr>
          <w:i/>
          <w:iCs/>
          <w:lang w:val="es"/>
        </w:rPr>
        <w:t>.</w:t>
      </w:r>
      <w:r>
        <w:rPr>
          <w:spacing w:val="5"/>
          <w:lang w:val="es"/>
        </w:rPr>
        <w:t>B</w:t>
      </w:r>
      <w:r>
        <w:rPr>
          <w:spacing w:val="6"/>
          <w:lang w:val="es"/>
        </w:rPr>
        <w:t>El</w:t>
      </w:r>
      <w:r>
        <w:rPr>
          <w:spacing w:val="4"/>
          <w:lang w:val="es"/>
        </w:rPr>
        <w:t>m</w:t>
      </w:r>
      <w:r>
        <w:rPr>
          <w:spacing w:val="6"/>
          <w:lang w:val="es"/>
        </w:rPr>
        <w:t>tienen</w:t>
      </w:r>
      <w:r>
        <w:rPr>
          <w:lang w:val="es"/>
        </w:rPr>
        <w:t xml:space="preserve">, </w:t>
      </w:r>
      <w:r>
        <w:rPr>
          <w:spacing w:val="-1"/>
          <w:lang w:val="es"/>
        </w:rPr>
        <w:t>C</w:t>
      </w:r>
      <w:r>
        <w:rPr>
          <w:lang w:val="es"/>
        </w:rPr>
        <w:t>A:</w:t>
      </w:r>
      <w:r>
        <w:rPr>
          <w:spacing w:val="2"/>
          <w:lang w:val="es"/>
        </w:rPr>
        <w:t>W</w:t>
      </w:r>
      <w:r>
        <w:rPr>
          <w:spacing w:val="-1"/>
          <w:lang w:val="es"/>
        </w:rPr>
        <w:t>a</w:t>
      </w:r>
      <w:r>
        <w:rPr>
          <w:spacing w:val="1"/>
          <w:lang w:val="es"/>
        </w:rPr>
        <w:t>(d)</w:t>
      </w:r>
      <w:r>
        <w:rPr>
          <w:spacing w:val="-1"/>
          <w:lang w:val="es"/>
        </w:rPr>
        <w:t>s</w:t>
      </w:r>
      <w:r>
        <w:rPr>
          <w:lang w:val="es"/>
        </w:rPr>
        <w:t>w</w:t>
      </w:r>
      <w:r>
        <w:rPr>
          <w:spacing w:val="-1"/>
          <w:lang w:val="es"/>
        </w:rPr>
        <w:t>o</w:t>
      </w:r>
      <w:r>
        <w:rPr>
          <w:lang w:val="es"/>
        </w:rPr>
        <w:t>r</w:t>
      </w:r>
      <w:r>
        <w:rPr>
          <w:spacing w:val="-2"/>
          <w:lang w:val="es"/>
        </w:rPr>
        <w:t>t</w:t>
      </w:r>
      <w:r>
        <w:rPr>
          <w:spacing w:val="1"/>
          <w:lang w:val="es"/>
        </w:rPr>
        <w:t>(h)</w:t>
      </w:r>
      <w:r>
        <w:rPr>
          <w:lang w:val="es"/>
        </w:rPr>
        <w:t>,</w:t>
      </w:r>
      <w:r>
        <w:rPr>
          <w:spacing w:val="-1"/>
          <w:lang w:val="es"/>
        </w:rPr>
        <w:t>1</w:t>
      </w:r>
      <w:r>
        <w:rPr>
          <w:spacing w:val="1"/>
          <w:lang w:val="es"/>
        </w:rPr>
        <w:t>9o</w:t>
      </w:r>
      <w:r>
        <w:rPr>
          <w:spacing w:val="-1"/>
          <w:lang w:val="es"/>
        </w:rPr>
        <w:t>9o</w:t>
      </w:r>
      <w:r>
        <w:rPr>
          <w:spacing w:val="1"/>
          <w:lang w:val="es"/>
        </w:rPr>
        <w:t>3</w:t>
      </w:r>
      <w:r>
        <w:rPr>
          <w:lang w:val="es"/>
        </w:rPr>
        <w:t xml:space="preserve">, </w:t>
      </w:r>
      <w:r>
        <w:rPr>
          <w:spacing w:val="-1"/>
          <w:lang w:val="es"/>
        </w:rPr>
        <w:t>p</w:t>
      </w:r>
      <w:r>
        <w:rPr>
          <w:spacing w:val="1"/>
          <w:lang w:val="es"/>
        </w:rPr>
        <w:t>p</w:t>
      </w:r>
      <w:r>
        <w:rPr>
          <w:lang w:val="es"/>
        </w:rPr>
        <w:t xml:space="preserve">. </w:t>
      </w:r>
      <w:r>
        <w:rPr>
          <w:spacing w:val="-1"/>
          <w:lang w:val="es"/>
        </w:rPr>
        <w:t>12o</w:t>
      </w:r>
      <w:r>
        <w:rPr>
          <w:spacing w:val="1"/>
          <w:lang w:val="es"/>
        </w:rPr>
        <w:t>3</w:t>
      </w:r>
      <w:r>
        <w:rPr>
          <w:spacing w:val="-1"/>
          <w:lang w:val="es"/>
        </w:rPr>
        <w:t>1</w:t>
      </w:r>
      <w:r>
        <w:rPr>
          <w:spacing w:val="1"/>
          <w:lang w:val="es"/>
        </w:rPr>
        <w:t>3</w:t>
      </w:r>
      <w:r>
        <w:rPr>
          <w:spacing w:val="-1"/>
          <w:lang w:val="es"/>
        </w:rPr>
        <w:t>Son las cinco.</w:t>
      </w:r>
    </w:p>
    <w:p w14:paraId="38BAE5EE" w14:textId="77777777" w:rsidR="00C11E83" w:rsidRPr="004B014F" w:rsidRDefault="00C11E83" w:rsidP="00C11E83">
      <w:pPr>
        <w:widowControl w:val="0"/>
        <w:autoSpaceDE w:val="0"/>
        <w:autoSpaceDN w:val="0"/>
        <w:adjustRightInd w:val="0"/>
        <w:spacing w:before="1" w:line="230" w:lineRule="exact"/>
        <w:ind w:left="361" w:right="250" w:hanging="360"/>
        <w:rPr>
          <w:color w:val="000000"/>
          <w:lang w:val="es-CR"/>
        </w:rPr>
      </w:pPr>
    </w:p>
    <w:p w14:paraId="25B667D7" w14:textId="79D7C320" w:rsidR="00C11E83" w:rsidRPr="004B014F" w:rsidRDefault="00C11E83" w:rsidP="00C11E83">
      <w:pPr>
        <w:autoSpaceDE w:val="0"/>
        <w:autoSpaceDN w:val="0"/>
        <w:adjustRightInd w:val="0"/>
        <w:rPr>
          <w:rFonts w:ascii="TimesNewRomanPS-ItalicMT" w:hAnsi="TimesNewRomanPS-ItalicMT" w:cs="TimesNewRomanPS-ItalicMT"/>
          <w:i/>
          <w:iCs/>
          <w:lang w:val="es-CR"/>
        </w:rPr>
      </w:pPr>
      <w:r>
        <w:rPr>
          <w:i/>
          <w:iCs/>
          <w:lang w:val="es"/>
        </w:rPr>
        <w:t>Formato básico para publicaciones periódic</w:t>
      </w:r>
      <w:r w:rsidR="00856448">
        <w:rPr>
          <w:i/>
          <w:iCs/>
          <w:lang w:val="es"/>
        </w:rPr>
        <w:t>o</w:t>
      </w:r>
      <w:r>
        <w:rPr>
          <w:i/>
          <w:iCs/>
          <w:lang w:val="es"/>
        </w:rPr>
        <w:t>s:</w:t>
      </w:r>
    </w:p>
    <w:p w14:paraId="61BA5E13" w14:textId="3CD2B8CB" w:rsidR="00C11E83" w:rsidRDefault="00C11E83" w:rsidP="007F7AA6">
      <w:pPr>
        <w:pStyle w:val="References"/>
      </w:pPr>
      <w:r>
        <w:rPr>
          <w:lang w:val="es"/>
        </w:rPr>
        <w:t xml:space="preserve">J. K. Autor, "Nombre del papel", </w:t>
      </w:r>
      <w:r>
        <w:rPr>
          <w:i/>
          <w:iCs/>
          <w:lang w:val="es"/>
        </w:rPr>
        <w:t xml:space="preserve">Abbrev. Título de </w:t>
      </w:r>
      <w:proofErr w:type="gramStart"/>
      <w:r>
        <w:rPr>
          <w:i/>
          <w:iCs/>
          <w:lang w:val="es"/>
        </w:rPr>
        <w:t>Periódico</w:t>
      </w:r>
      <w:r>
        <w:rPr>
          <w:lang w:val="es"/>
        </w:rPr>
        <w:t>,vol</w:t>
      </w:r>
      <w:proofErr w:type="gramEnd"/>
      <w:r>
        <w:rPr>
          <w:lang w:val="es"/>
        </w:rPr>
        <w:t>.</w:t>
      </w:r>
      <w:r>
        <w:rPr>
          <w:i/>
          <w:iCs/>
          <w:lang w:val="es"/>
        </w:rPr>
        <w:t>x,</w:t>
      </w:r>
      <w:r>
        <w:rPr>
          <w:lang w:val="es"/>
        </w:rPr>
        <w:t>no.</w:t>
      </w:r>
      <w:r>
        <w:rPr>
          <w:i/>
          <w:iCs/>
          <w:lang w:val="es"/>
        </w:rPr>
        <w:t>x,</w:t>
      </w:r>
      <w:r>
        <w:rPr>
          <w:lang w:val="es"/>
        </w:rPr>
        <w:t>pp</w:t>
      </w:r>
      <w:r>
        <w:rPr>
          <w:i/>
          <w:iCs/>
          <w:lang w:val="es"/>
        </w:rPr>
        <w:t>. xxx-xxx,</w:t>
      </w:r>
      <w:r>
        <w:rPr>
          <w:lang w:val="es"/>
        </w:rPr>
        <w:t>Abbrev. Mes, año.</w:t>
      </w:r>
    </w:p>
    <w:p w14:paraId="45B7D6DE" w14:textId="4A58DD95" w:rsidR="00C11E83" w:rsidRPr="00A472F1" w:rsidRDefault="00EC7A0F" w:rsidP="00EC7A0F">
      <w:pPr>
        <w:widowControl w:val="0"/>
        <w:autoSpaceDE w:val="0"/>
        <w:autoSpaceDN w:val="0"/>
        <w:adjustRightInd w:val="0"/>
        <w:ind w:right="-20"/>
        <w:rPr>
          <w:rFonts w:ascii="TimesNewRomanPSMT" w:hAnsi="TimesNewRomanPSMT" w:cs="TimesNewRomanPSMT"/>
          <w:i/>
        </w:rPr>
      </w:pPr>
      <w:r>
        <w:rPr>
          <w:i/>
          <w:iCs/>
          <w:color w:val="000000"/>
          <w:lang w:val="es"/>
        </w:rPr>
        <w:t>Ejemplos:</w:t>
      </w:r>
    </w:p>
    <w:p w14:paraId="65CB3C24" w14:textId="6D991348" w:rsidR="00C11E83" w:rsidRPr="007F7AA6" w:rsidRDefault="00C11E83" w:rsidP="007F7AA6">
      <w:pPr>
        <w:pStyle w:val="References"/>
      </w:pPr>
      <w:r w:rsidRPr="004B014F">
        <w:t xml:space="preserve">J. U. Duncombe, "Infrared navigation—Part I: An assessment of feasibility", </w:t>
      </w:r>
      <w:r w:rsidR="00F3481E" w:rsidRPr="004B014F">
        <w:br/>
      </w:r>
      <w:r w:rsidRPr="004B014F">
        <w:rPr>
          <w:i/>
        </w:rPr>
        <w:t xml:space="preserve">IEEE Trans. </w:t>
      </w:r>
      <w:r w:rsidRPr="00EC7A0F">
        <w:rPr>
          <w:i/>
        </w:rPr>
        <w:t xml:space="preserve">Electron </w:t>
      </w:r>
      <w:proofErr w:type="spellStart"/>
      <w:proofErr w:type="gramStart"/>
      <w:r w:rsidRPr="00EC7A0F">
        <w:rPr>
          <w:i/>
        </w:rPr>
        <w:t>Devices</w:t>
      </w:r>
      <w:r w:rsidRPr="00EC7A0F">
        <w:t>,vol</w:t>
      </w:r>
      <w:proofErr w:type="spellEnd"/>
      <w:r w:rsidRPr="00EC7A0F">
        <w:t>.</w:t>
      </w:r>
      <w:proofErr w:type="gramEnd"/>
      <w:r w:rsidRPr="00EC7A0F">
        <w:t xml:space="preserve"> ED-11, </w:t>
      </w:r>
      <w:r w:rsidR="00B65BD3" w:rsidRPr="00EC7A0F">
        <w:t xml:space="preserve">No. 1, </w:t>
      </w:r>
      <w:proofErr w:type="spellStart"/>
      <w:r w:rsidRPr="00EC7A0F">
        <w:t>págs</w:t>
      </w:r>
      <w:proofErr w:type="spellEnd"/>
      <w:r w:rsidRPr="00EC7A0F">
        <w:t xml:space="preserve">. 34–39, </w:t>
      </w:r>
      <w:proofErr w:type="spellStart"/>
      <w:r w:rsidRPr="00EC7A0F">
        <w:t>enero</w:t>
      </w:r>
      <w:proofErr w:type="spellEnd"/>
      <w:r w:rsidRPr="00EC7A0F">
        <w:t xml:space="preserve"> de 1959.</w:t>
      </w:r>
    </w:p>
    <w:p w14:paraId="66D37223" w14:textId="5C4D818D" w:rsidR="00C11E83" w:rsidRPr="007F7AA6" w:rsidRDefault="00C11E83" w:rsidP="008E0645">
      <w:pPr>
        <w:pStyle w:val="References"/>
      </w:pPr>
      <w:r w:rsidRPr="004B014F">
        <w:t>E. P. Wigner, "Theory of traveling-wave optical laser",</w:t>
      </w:r>
      <w:r w:rsidRPr="004B014F">
        <w:rPr>
          <w:i/>
        </w:rPr>
        <w:t xml:space="preserve"> Phys. Rev</w:t>
      </w:r>
      <w:r w:rsidRPr="004B014F">
        <w:t xml:space="preserve">., vol. 134, pp. A635–A646, </w:t>
      </w:r>
      <w:proofErr w:type="spellStart"/>
      <w:r w:rsidRPr="004B014F">
        <w:t>dic</w:t>
      </w:r>
      <w:proofErr w:type="spellEnd"/>
      <w:r w:rsidRPr="004B014F">
        <w:t>. 1965.</w:t>
      </w:r>
      <w:r w:rsidR="00F3481E" w:rsidRPr="004B014F">
        <w:br/>
      </w:r>
    </w:p>
    <w:p w14:paraId="099AE369" w14:textId="77E397B1" w:rsidR="00C11E83" w:rsidRPr="007F7AA6" w:rsidRDefault="00C11E83" w:rsidP="008E0645">
      <w:pPr>
        <w:pStyle w:val="References"/>
      </w:pPr>
      <w:r w:rsidRPr="004B014F">
        <w:t xml:space="preserve">E. H. Miller, "A note on reflector arrays", </w:t>
      </w:r>
      <w:r w:rsidRPr="004B014F">
        <w:rPr>
          <w:i/>
        </w:rPr>
        <w:t>IEEE Trans.</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i/>
          <w:iCs/>
          <w:lang w:val="es"/>
        </w:rPr>
        <w:t>Formato básico para informes:</w:t>
      </w:r>
    </w:p>
    <w:p w14:paraId="6A7BF18E" w14:textId="2923C22E" w:rsidR="00C11E83" w:rsidRDefault="00C11E83" w:rsidP="008E0645">
      <w:pPr>
        <w:pStyle w:val="References"/>
      </w:pPr>
      <w:r>
        <w:rPr>
          <w:lang w:val="es"/>
        </w:rPr>
        <w:t xml:space="preserve">J. K. Autor, "Título del informe", Abbrev. Nombre de Co., Ciudad de Co., Abbrev. Estado, Rep. </w:t>
      </w:r>
      <w:r>
        <w:rPr>
          <w:i/>
          <w:iCs/>
          <w:lang w:val="es"/>
        </w:rPr>
        <w:t>xxx</w:t>
      </w:r>
      <w:r>
        <w:rPr>
          <w:lang w:val="es"/>
        </w:rPr>
        <w:t>, año.</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i/>
          <w:iCs/>
          <w:lang w:val="es"/>
        </w:rPr>
        <w:t>Ejemplos:</w:t>
      </w:r>
    </w:p>
    <w:p w14:paraId="746211C5" w14:textId="3B5D0C93" w:rsidR="00C11E83" w:rsidRDefault="00C11E83" w:rsidP="008E0645">
      <w:pPr>
        <w:pStyle w:val="References"/>
      </w:pPr>
      <w:r w:rsidRPr="004B014F">
        <w:t xml:space="preserve">E. E. </w:t>
      </w:r>
      <w:proofErr w:type="spellStart"/>
      <w:r w:rsidRPr="004B014F">
        <w:t>Reber</w:t>
      </w:r>
      <w:proofErr w:type="spellEnd"/>
      <w:r w:rsidRPr="004B014F">
        <w:t xml:space="preserve">, R. L. Michell, y C. J. Carter, "Oxygen absorption in the earth's atmosphere", Aerospace Corp., Los Angeles, CA, Tech. </w:t>
      </w:r>
      <w:r>
        <w:rPr>
          <w:lang w:val="es"/>
        </w:rPr>
        <w:t>Rep. TR-0200 (4230-46)-3, noviembre de 1988.</w:t>
      </w:r>
    </w:p>
    <w:p w14:paraId="43D40287" w14:textId="7BB838E4" w:rsidR="00C11E83" w:rsidRPr="004B014F" w:rsidRDefault="00C11E83" w:rsidP="008E0645">
      <w:pPr>
        <w:pStyle w:val="References"/>
        <w:rPr>
          <w:lang w:val="es-CR"/>
        </w:rPr>
      </w:pPr>
      <w:r>
        <w:rPr>
          <w:lang w:val="es"/>
        </w:rPr>
        <w:t xml:space="preserve">J. H. Davis y J. R. </w:t>
      </w:r>
      <w:proofErr w:type="spellStart"/>
      <w:r>
        <w:rPr>
          <w:lang w:val="es"/>
        </w:rPr>
        <w:t>Cogdell</w:t>
      </w:r>
      <w:proofErr w:type="spellEnd"/>
      <w:r>
        <w:rPr>
          <w:lang w:val="es"/>
        </w:rPr>
        <w:t xml:space="preserve">, "Programa </w:t>
      </w:r>
      <w:proofErr w:type="spellStart"/>
      <w:r>
        <w:rPr>
          <w:lang w:val="es"/>
        </w:rPr>
        <w:t>decalibración</w:t>
      </w:r>
      <w:proofErr w:type="spellEnd"/>
      <w:r>
        <w:rPr>
          <w:lang w:val="es"/>
        </w:rPr>
        <w:t xml:space="preserve"> para la antena de 16 pies", Elect. Laboratorio de Res., Univ. Texas, Austin, Tech. NGL-006-69-3, 15 de noviembre de 1987.</w:t>
      </w:r>
    </w:p>
    <w:p w14:paraId="2A81439F" w14:textId="77777777" w:rsidR="00C11E83" w:rsidRPr="004B014F" w:rsidRDefault="00C11E83" w:rsidP="00C11E83">
      <w:pPr>
        <w:autoSpaceDE w:val="0"/>
        <w:autoSpaceDN w:val="0"/>
        <w:adjustRightInd w:val="0"/>
        <w:rPr>
          <w:rFonts w:ascii="TimesNewRomanPSMT" w:hAnsi="TimesNewRomanPSMT" w:cs="TimesNewRomanPSMT"/>
          <w:lang w:val="es-CR"/>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i/>
          <w:iCs/>
          <w:lang w:val="es"/>
        </w:rPr>
        <w:t>Formato básico para manuales:</w:t>
      </w:r>
    </w:p>
    <w:p w14:paraId="1AFCEF5B" w14:textId="656B8CB2" w:rsidR="00C11E83" w:rsidRDefault="00C11E83" w:rsidP="008E0645">
      <w:pPr>
        <w:pStyle w:val="References"/>
        <w:rPr>
          <w:rFonts w:ascii="TimesNewRomanPS-ItalicMT" w:hAnsi="TimesNewRomanPS-ItalicMT" w:cs="TimesNewRomanPS-ItalicMT"/>
          <w:i/>
          <w:iCs/>
        </w:rPr>
      </w:pPr>
      <w:r>
        <w:rPr>
          <w:i/>
          <w:iCs/>
          <w:lang w:val="es"/>
        </w:rPr>
        <w:t>Nombre del Manual/Manual</w:t>
      </w:r>
      <w:r>
        <w:rPr>
          <w:lang w:val="es"/>
        </w:rPr>
        <w:t xml:space="preserve">, </w:t>
      </w:r>
      <w:r>
        <w:rPr>
          <w:i/>
          <w:iCs/>
          <w:lang w:val="es"/>
        </w:rPr>
        <w:t xml:space="preserve">x </w:t>
      </w:r>
      <w:r>
        <w:rPr>
          <w:lang w:val="es"/>
        </w:rPr>
        <w:t>ed., Abbrev. Nombre de Co., Ciudad de Co., Abbrev. Estado, año, pp.</w:t>
      </w:r>
      <w:r>
        <w:rPr>
          <w:i/>
          <w:iCs/>
          <w:lang w:val="e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i/>
          <w:iCs/>
          <w:lang w:val="es"/>
        </w:rPr>
        <w:t>Ejemplos:</w:t>
      </w:r>
    </w:p>
    <w:p w14:paraId="39C004A8" w14:textId="6A016AE5" w:rsidR="00C11E83" w:rsidRDefault="00C11E83" w:rsidP="008E0645">
      <w:pPr>
        <w:pStyle w:val="References"/>
      </w:pPr>
      <w:r w:rsidRPr="004B014F">
        <w:rPr>
          <w:i/>
          <w:iCs/>
        </w:rPr>
        <w:t>Transmission Systems for Communications</w:t>
      </w:r>
      <w:r w:rsidRPr="004B014F">
        <w:t xml:space="preserve">, 3rd ed., Western Electric Co., Winston-Salem, NC, 1985, </w:t>
      </w:r>
      <w:proofErr w:type="spellStart"/>
      <w:r w:rsidRPr="004B014F">
        <w:t>págs</w:t>
      </w:r>
      <w:proofErr w:type="spellEnd"/>
      <w:r w:rsidRPr="004B014F">
        <w:t xml:space="preserve">. </w:t>
      </w:r>
      <w:r>
        <w:rPr>
          <w:lang w:val="es"/>
        </w:rPr>
        <w:t>44–60.</w:t>
      </w:r>
    </w:p>
    <w:p w14:paraId="78417F99" w14:textId="536EB20D" w:rsidR="00C11E83" w:rsidRDefault="00C11E83" w:rsidP="008E0645">
      <w:pPr>
        <w:pStyle w:val="References"/>
      </w:pPr>
      <w:r>
        <w:rPr>
          <w:i/>
          <w:iCs/>
          <w:lang w:val="es"/>
        </w:rPr>
        <w:t>Motorola Semiconductor Data Manual</w:t>
      </w:r>
      <w:r>
        <w:rPr>
          <w:lang w:val="es"/>
        </w:rP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Pr="004B014F" w:rsidRDefault="001A60B1" w:rsidP="001A60B1">
      <w:pPr>
        <w:widowControl w:val="0"/>
        <w:autoSpaceDE w:val="0"/>
        <w:autoSpaceDN w:val="0"/>
        <w:adjustRightInd w:val="0"/>
        <w:spacing w:line="227" w:lineRule="exact"/>
        <w:ind w:right="-68"/>
        <w:rPr>
          <w:i/>
          <w:iCs/>
          <w:color w:val="000000"/>
          <w:spacing w:val="35"/>
          <w:lang w:val="es-CR"/>
        </w:rPr>
      </w:pPr>
      <w:r>
        <w:rPr>
          <w:i/>
          <w:iCs/>
          <w:color w:val="000000"/>
          <w:lang w:val="es"/>
        </w:rPr>
        <w:t>Formato básico para libros (cuando esté disponible en línea):</w:t>
      </w:r>
    </w:p>
    <w:p w14:paraId="572E7E8E" w14:textId="76EA429C" w:rsidR="001A60B1" w:rsidRPr="00856448" w:rsidRDefault="00856448" w:rsidP="008E0645">
      <w:pPr>
        <w:pStyle w:val="References"/>
        <w:rPr>
          <w:lang w:val="es-CR"/>
        </w:rPr>
      </w:pPr>
      <w:r>
        <w:rPr>
          <w:lang w:val="es"/>
        </w:rPr>
        <w:t>Autor</w:t>
      </w:r>
      <w:r w:rsidR="001A60B1">
        <w:rPr>
          <w:lang w:val="es"/>
        </w:rPr>
        <w:t>.</w:t>
      </w:r>
      <w:r>
        <w:rPr>
          <w:lang w:val="es"/>
        </w:rPr>
        <w:t xml:space="preserve"> </w:t>
      </w:r>
      <w:r w:rsidR="001A60B1">
        <w:rPr>
          <w:lang w:val="es"/>
        </w:rPr>
        <w:t>(</w:t>
      </w:r>
      <w:r>
        <w:rPr>
          <w:lang w:val="es"/>
        </w:rPr>
        <w:t>Año</w:t>
      </w:r>
      <w:r w:rsidR="001A60B1">
        <w:rPr>
          <w:lang w:val="es"/>
        </w:rPr>
        <w:t>,</w:t>
      </w:r>
      <w:r w:rsidR="001A60B1">
        <w:rPr>
          <w:spacing w:val="-2"/>
          <w:lang w:val="es"/>
        </w:rPr>
        <w:t xml:space="preserve"> </w:t>
      </w:r>
      <w:r>
        <w:rPr>
          <w:spacing w:val="-2"/>
          <w:lang w:val="es"/>
        </w:rPr>
        <w:t>mes día</w:t>
      </w:r>
      <w:r w:rsidR="001A60B1">
        <w:rPr>
          <w:lang w:val="es"/>
        </w:rPr>
        <w:t>).</w:t>
      </w:r>
      <w:r>
        <w:rPr>
          <w:lang w:val="es"/>
        </w:rPr>
        <w:t xml:space="preserve"> </w:t>
      </w:r>
      <w:r w:rsidR="001A60B1">
        <w:rPr>
          <w:i/>
          <w:iCs/>
          <w:lang w:val="es"/>
        </w:rPr>
        <w:t>Título.</w:t>
      </w:r>
      <w:r>
        <w:rPr>
          <w:i/>
          <w:iCs/>
          <w:lang w:val="es"/>
        </w:rPr>
        <w:t xml:space="preserve"> </w:t>
      </w:r>
      <w:r w:rsidR="001A60B1">
        <w:rPr>
          <w:lang w:val="es"/>
        </w:rPr>
        <w:t>(</w:t>
      </w:r>
      <w:r>
        <w:rPr>
          <w:lang w:val="es"/>
        </w:rPr>
        <w:t>e</w:t>
      </w:r>
      <w:r>
        <w:rPr>
          <w:spacing w:val="1"/>
          <w:lang w:val="es"/>
        </w:rPr>
        <w:t>d</w:t>
      </w:r>
      <w:r>
        <w:rPr>
          <w:lang w:val="es"/>
        </w:rPr>
        <w:t>ici</w:t>
      </w:r>
      <w:r>
        <w:rPr>
          <w:spacing w:val="1"/>
          <w:lang w:val="es"/>
        </w:rPr>
        <w:t>ó</w:t>
      </w:r>
      <w:r>
        <w:rPr>
          <w:lang w:val="es"/>
        </w:rPr>
        <w:t>n</w:t>
      </w:r>
      <w:r w:rsidR="001A60B1">
        <w:rPr>
          <w:lang w:val="es"/>
        </w:rPr>
        <w:t>)</w:t>
      </w:r>
      <w:r>
        <w:rPr>
          <w:lang w:val="es"/>
        </w:rPr>
        <w:t xml:space="preserve"> </w:t>
      </w:r>
      <w:r w:rsidR="001A60B1">
        <w:rPr>
          <w:lang w:val="es"/>
        </w:rPr>
        <w:t>[T</w:t>
      </w:r>
      <w:r>
        <w:rPr>
          <w:lang w:val="es"/>
        </w:rPr>
        <w:t>ipo de medio</w:t>
      </w:r>
      <w:proofErr w:type="gramStart"/>
      <w:r w:rsidR="001A60B1" w:rsidRPr="008E0645">
        <w:rPr>
          <w:spacing w:val="-1"/>
          <w:lang w:val="es"/>
        </w:rPr>
        <w:t>]</w:t>
      </w:r>
      <w:r w:rsidR="001A60B1">
        <w:rPr>
          <w:lang w:val="es"/>
        </w:rPr>
        <w:t>.</w:t>
      </w:r>
      <w:r w:rsidR="001A60B1" w:rsidRPr="008E0645">
        <w:rPr>
          <w:i/>
          <w:iCs/>
          <w:lang w:val="es"/>
        </w:rPr>
        <w:t>volumen</w:t>
      </w:r>
      <w:proofErr w:type="gramEnd"/>
      <w:r w:rsidR="001A60B1" w:rsidRPr="008E0645">
        <w:rPr>
          <w:i/>
          <w:iCs/>
          <w:lang w:val="es"/>
        </w:rPr>
        <w:t xml:space="preserve"> (emisión).</w:t>
      </w:r>
      <w:r>
        <w:rPr>
          <w:lang w:val="es"/>
        </w:rPr>
        <w:t>Disponible</w:t>
      </w:r>
      <w:r w:rsidR="00263943">
        <w:rPr>
          <w:lang w:val="es"/>
        </w:rPr>
        <w:t>: sitio/</w:t>
      </w:r>
      <w:proofErr w:type="spellStart"/>
      <w:r w:rsidR="001A60B1" w:rsidRPr="008E0645">
        <w:rPr>
          <w:spacing w:val="1"/>
          <w:lang w:val="es"/>
        </w:rPr>
        <w:t>p</w:t>
      </w:r>
      <w:r w:rsidR="001A60B1">
        <w:rPr>
          <w:lang w:val="es"/>
        </w:rPr>
        <w:t>en</w:t>
      </w:r>
      <w:r w:rsidR="001A60B1" w:rsidRPr="008E0645">
        <w:rPr>
          <w:spacing w:val="1"/>
          <w:lang w:val="es"/>
        </w:rPr>
        <w:t>h</w:t>
      </w:r>
      <w:proofErr w:type="spellEnd"/>
      <w:r w:rsidR="001A60B1">
        <w:rPr>
          <w:lang w:val="es"/>
        </w:rP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lang w:val="es"/>
        </w:rPr>
        <w:t>Ejemplo:</w:t>
      </w:r>
    </w:p>
    <w:p w14:paraId="161E4BD5" w14:textId="01C41570" w:rsidR="001A60B1" w:rsidRPr="004B014F" w:rsidRDefault="001A60B1" w:rsidP="008E0645">
      <w:pPr>
        <w:pStyle w:val="References"/>
        <w:rPr>
          <w:lang w:val="es-CR"/>
        </w:rPr>
      </w:pPr>
      <w:r>
        <w:rPr>
          <w:lang w:val="es"/>
        </w:rPr>
        <w:t>J.J</w:t>
      </w:r>
      <w:r>
        <w:rPr>
          <w:spacing w:val="1"/>
          <w:lang w:val="es"/>
        </w:rPr>
        <w:t>en</w:t>
      </w:r>
      <w:r>
        <w:rPr>
          <w:lang w:val="es"/>
        </w:rPr>
        <w:t>es.(19</w:t>
      </w:r>
      <w:r>
        <w:rPr>
          <w:spacing w:val="1"/>
          <w:lang w:val="es"/>
        </w:rPr>
        <w:t>9</w:t>
      </w:r>
      <w:r>
        <w:rPr>
          <w:lang w:val="es"/>
        </w:rPr>
        <w:t>1, 1 de mayo 1</w:t>
      </w:r>
      <w:r>
        <w:rPr>
          <w:spacing w:val="1"/>
          <w:lang w:val="es"/>
        </w:rPr>
        <w:t>0</w:t>
      </w:r>
      <w:r>
        <w:rPr>
          <w:lang w:val="es"/>
        </w:rPr>
        <w:t>).</w:t>
      </w:r>
      <w:r>
        <w:rPr>
          <w:i/>
          <w:iCs/>
          <w:lang w:val="es"/>
        </w:rPr>
        <w:t>Ne</w:t>
      </w:r>
      <w:r>
        <w:rPr>
          <w:i/>
          <w:iCs/>
          <w:spacing w:val="-2"/>
          <w:lang w:val="es"/>
        </w:rPr>
        <w:t>t</w:t>
      </w:r>
      <w:r>
        <w:rPr>
          <w:i/>
          <w:iCs/>
          <w:lang w:val="es"/>
        </w:rPr>
        <w:t>w</w:t>
      </w:r>
      <w:r>
        <w:rPr>
          <w:i/>
          <w:iCs/>
          <w:spacing w:val="1"/>
          <w:lang w:val="es"/>
        </w:rPr>
        <w:t>o</w:t>
      </w:r>
      <w:r>
        <w:rPr>
          <w:i/>
          <w:iCs/>
          <w:lang w:val="es"/>
        </w:rPr>
        <w:t>rks.</w:t>
      </w:r>
      <w:r>
        <w:rPr>
          <w:spacing w:val="-1"/>
          <w:lang w:val="es"/>
        </w:rPr>
        <w:t>(</w:t>
      </w:r>
      <w:r>
        <w:rPr>
          <w:lang w:val="es"/>
        </w:rPr>
        <w:t>2nd</w:t>
      </w:r>
      <w:r>
        <w:rPr>
          <w:spacing w:val="-1"/>
          <w:lang w:val="es"/>
        </w:rPr>
        <w:t xml:space="preserve"> ed</w:t>
      </w:r>
      <w:r>
        <w:rPr>
          <w:lang w:val="es"/>
        </w:rPr>
        <w:t>.)[</w:t>
      </w:r>
      <w:r>
        <w:rPr>
          <w:spacing w:val="-1"/>
          <w:lang w:val="es"/>
        </w:rPr>
        <w:t>O</w:t>
      </w:r>
      <w:r>
        <w:rPr>
          <w:lang w:val="es"/>
        </w:rPr>
        <w:t>nline</w:t>
      </w:r>
      <w:r>
        <w:rPr>
          <w:spacing w:val="-1"/>
          <w:lang w:val="es"/>
        </w:rPr>
        <w:t>]</w:t>
      </w:r>
      <w:r>
        <w:rPr>
          <w:lang w:val="es"/>
        </w:rPr>
        <w:t>. Disponible:</w:t>
      </w:r>
      <w:hyperlink r:id="rId18" w:history="1">
        <w:r>
          <w:rPr>
            <w:lang w:val="es"/>
          </w:rPr>
          <w:t xml:space="preserve"> htt</w:t>
        </w:r>
      </w:hyperlink>
      <w:hyperlink r:id="rId19" w:history="1">
        <w:r>
          <w:rPr>
            <w:lang w:val="es"/>
          </w:rPr>
          <w:t>p://www.at</w:t>
        </w:r>
      </w:hyperlink>
      <w:hyperlink r:id="rId20" w:history="1"/>
      <w:hyperlink r:id="rId21" w:history="1">
        <w:r>
          <w:rPr>
            <w:lang w:val="es"/>
          </w:rPr>
          <w:t>m</w:t>
        </w:r>
      </w:hyperlink>
      <w:hyperlink r:id="rId22" w:history="1">
        <w:r>
          <w:rPr>
            <w:lang w:val="es"/>
          </w:rPr>
          <w:t>.com</w:t>
        </w:r>
      </w:hyperlink>
    </w:p>
    <w:p w14:paraId="234FDCA8" w14:textId="77777777" w:rsidR="001A60B1" w:rsidRPr="004B014F" w:rsidRDefault="001A60B1" w:rsidP="001A60B1">
      <w:pPr>
        <w:widowControl w:val="0"/>
        <w:autoSpaceDE w:val="0"/>
        <w:autoSpaceDN w:val="0"/>
        <w:adjustRightInd w:val="0"/>
        <w:spacing w:before="5" w:line="140" w:lineRule="exact"/>
        <w:rPr>
          <w:color w:val="000000"/>
          <w:sz w:val="14"/>
          <w:szCs w:val="14"/>
          <w:lang w:val="es-CR"/>
        </w:rPr>
      </w:pPr>
    </w:p>
    <w:p w14:paraId="6A2FF64A" w14:textId="77777777" w:rsidR="001A60B1" w:rsidRPr="004B014F" w:rsidRDefault="001A60B1" w:rsidP="008E0645">
      <w:pPr>
        <w:widowControl w:val="0"/>
        <w:autoSpaceDE w:val="0"/>
        <w:autoSpaceDN w:val="0"/>
        <w:adjustRightInd w:val="0"/>
        <w:spacing w:line="239" w:lineRule="auto"/>
        <w:ind w:right="358"/>
        <w:rPr>
          <w:i/>
          <w:iCs/>
          <w:color w:val="000000"/>
          <w:lang w:val="es-CR"/>
        </w:rPr>
      </w:pPr>
      <w:r>
        <w:rPr>
          <w:i/>
          <w:iCs/>
          <w:color w:val="000000"/>
          <w:lang w:val="es"/>
        </w:rPr>
        <w:t>Formato básico para j</w:t>
      </w:r>
      <w:r>
        <w:rPr>
          <w:i/>
          <w:iCs/>
          <w:color w:val="000000"/>
          <w:spacing w:val="1"/>
          <w:lang w:val="es"/>
        </w:rPr>
        <w:t>o</w:t>
      </w:r>
      <w:r>
        <w:rPr>
          <w:i/>
          <w:iCs/>
          <w:color w:val="000000"/>
          <w:lang w:val="es"/>
        </w:rPr>
        <w:t>urn</w:t>
      </w:r>
      <w:r>
        <w:rPr>
          <w:lang w:val="es"/>
        </w:rPr>
        <w:t>a</w:t>
      </w:r>
      <w:r>
        <w:rPr>
          <w:i/>
          <w:iCs/>
          <w:color w:val="000000"/>
          <w:lang w:val="es"/>
        </w:rPr>
        <w:t>ls (cuando esté disponible en línea):</w:t>
      </w:r>
    </w:p>
    <w:p w14:paraId="5ADE17B0" w14:textId="486DAB85" w:rsidR="008E0645" w:rsidRPr="00856448" w:rsidRDefault="00856448" w:rsidP="008E0645">
      <w:pPr>
        <w:pStyle w:val="References"/>
        <w:rPr>
          <w:lang w:val="es-CR"/>
        </w:rPr>
      </w:pPr>
      <w:r>
        <w:rPr>
          <w:lang w:val="es"/>
        </w:rPr>
        <w:t>Autor</w:t>
      </w:r>
      <w:r>
        <w:rPr>
          <w:lang w:val="es"/>
        </w:rPr>
        <w:t>.</w:t>
      </w:r>
      <w:r w:rsidR="001A60B1">
        <w:rPr>
          <w:lang w:val="es"/>
        </w:rPr>
        <w:t xml:space="preserve"> (año,</w:t>
      </w:r>
      <w:r>
        <w:rPr>
          <w:lang w:val="es"/>
        </w:rPr>
        <w:t xml:space="preserve"> mes</w:t>
      </w:r>
      <w:r w:rsidR="001A60B1">
        <w:rPr>
          <w:spacing w:val="-1"/>
          <w:lang w:val="es"/>
        </w:rPr>
        <w:t>)</w:t>
      </w:r>
      <w:r w:rsidR="001A60B1">
        <w:rPr>
          <w:lang w:val="es"/>
        </w:rPr>
        <w:t>. Título.</w:t>
      </w:r>
      <w:r>
        <w:rPr>
          <w:lang w:val="es"/>
        </w:rPr>
        <w:t xml:space="preserve"> </w:t>
      </w:r>
      <w:proofErr w:type="spellStart"/>
      <w:r w:rsidR="001A60B1">
        <w:rPr>
          <w:i/>
          <w:iCs/>
          <w:spacing w:val="-1"/>
          <w:lang w:val="es"/>
        </w:rPr>
        <w:t>J</w:t>
      </w:r>
      <w:r w:rsidR="001A60B1">
        <w:rPr>
          <w:i/>
          <w:iCs/>
          <w:spacing w:val="1"/>
          <w:lang w:val="es"/>
        </w:rPr>
        <w:t>ou</w:t>
      </w:r>
      <w:r w:rsidR="001A60B1">
        <w:rPr>
          <w:i/>
          <w:iCs/>
          <w:spacing w:val="-1"/>
          <w:lang w:val="es"/>
        </w:rPr>
        <w:t>rn</w:t>
      </w:r>
      <w:r w:rsidR="001A60B1">
        <w:rPr>
          <w:i/>
          <w:iCs/>
          <w:spacing w:val="1"/>
          <w:lang w:val="es"/>
        </w:rPr>
        <w:t>a</w:t>
      </w:r>
      <w:r>
        <w:rPr>
          <w:i/>
          <w:iCs/>
          <w:spacing w:val="1"/>
          <w:lang w:val="es"/>
        </w:rPr>
        <w:t>l</w:t>
      </w:r>
      <w:proofErr w:type="spellEnd"/>
      <w:r w:rsidR="001A60B1">
        <w:rPr>
          <w:i/>
          <w:iCs/>
          <w:lang w:val="es"/>
        </w:rPr>
        <w:t>.</w:t>
      </w:r>
      <w:r>
        <w:rPr>
          <w:i/>
          <w:iCs/>
          <w:lang w:val="es"/>
        </w:rPr>
        <w:t xml:space="preserve"> </w:t>
      </w:r>
      <w:r w:rsidR="001A60B1">
        <w:rPr>
          <w:lang w:val="es"/>
        </w:rPr>
        <w:t>[T</w:t>
      </w:r>
      <w:r>
        <w:rPr>
          <w:lang w:val="es"/>
        </w:rPr>
        <w:t>ipo de medio</w:t>
      </w:r>
      <w:proofErr w:type="gramStart"/>
      <w:r w:rsidR="001A60B1">
        <w:rPr>
          <w:spacing w:val="-1"/>
          <w:lang w:val="es"/>
        </w:rPr>
        <w:t>]</w:t>
      </w:r>
      <w:r w:rsidR="001A60B1">
        <w:rPr>
          <w:lang w:val="es"/>
        </w:rPr>
        <w:t>.</w:t>
      </w:r>
      <w:r w:rsidR="001A60B1">
        <w:rPr>
          <w:i/>
          <w:iCs/>
          <w:lang w:val="es"/>
        </w:rPr>
        <w:t>volumen</w:t>
      </w:r>
      <w:proofErr w:type="gramEnd"/>
      <w:r w:rsidR="001A60B1">
        <w:rPr>
          <w:i/>
          <w:iCs/>
          <w:lang w:val="es"/>
        </w:rPr>
        <w:t xml:space="preserve"> (emisión), </w:t>
      </w:r>
      <w:proofErr w:type="spellStart"/>
      <w:r w:rsidR="001A60B1">
        <w:rPr>
          <w:spacing w:val="1"/>
          <w:lang w:val="es"/>
        </w:rPr>
        <w:t>p</w:t>
      </w:r>
      <w:r w:rsidR="001A60B1">
        <w:rPr>
          <w:spacing w:val="-1"/>
          <w:lang w:val="es"/>
        </w:rPr>
        <w:t>a</w:t>
      </w:r>
      <w:r w:rsidR="001A60B1">
        <w:rPr>
          <w:lang w:val="es"/>
        </w:rPr>
        <w:t>ges</w:t>
      </w:r>
      <w:proofErr w:type="spellEnd"/>
      <w:r w:rsidR="001A60B1">
        <w:rPr>
          <w:lang w:val="es"/>
        </w:rPr>
        <w:t xml:space="preserve">. </w:t>
      </w:r>
      <w:r>
        <w:rPr>
          <w:lang w:val="es"/>
        </w:rPr>
        <w:t>Disponible</w:t>
      </w:r>
      <w:r w:rsidR="001A60B1">
        <w:rPr>
          <w:lang w:val="es"/>
        </w:rPr>
        <w:t xml:space="preserve">: </w:t>
      </w:r>
      <w:proofErr w:type="spellStart"/>
      <w:r w:rsidR="001A60B1">
        <w:rPr>
          <w:lang w:val="es"/>
        </w:rPr>
        <w:t>site</w:t>
      </w:r>
      <w:proofErr w:type="spellEnd"/>
      <w:r w:rsidR="001A60B1">
        <w:rPr>
          <w:lang w:val="es"/>
        </w:rPr>
        <w:t>/</w:t>
      </w:r>
      <w:proofErr w:type="spellStart"/>
      <w:r w:rsidR="001A60B1">
        <w:rPr>
          <w:lang w:val="es"/>
        </w:rPr>
        <w:t>pat</w:t>
      </w:r>
      <w:r w:rsidR="001A60B1">
        <w:rPr>
          <w:spacing w:val="1"/>
          <w:lang w:val="es"/>
        </w:rPr>
        <w:t>h</w:t>
      </w:r>
      <w:proofErr w:type="spellEnd"/>
      <w:r w:rsidR="001A60B1">
        <w:rPr>
          <w:lang w:val="es"/>
        </w:rPr>
        <w:t>/file</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lang w:val="es"/>
        </w:rPr>
        <w:t>Ejemplo:</w:t>
      </w:r>
    </w:p>
    <w:p w14:paraId="207D30EC" w14:textId="2D416B1E" w:rsidR="000B083D" w:rsidRDefault="000B083D" w:rsidP="000B083D">
      <w:pPr>
        <w:pStyle w:val="References"/>
      </w:pPr>
      <w:r>
        <w:t>R. J. V</w:t>
      </w:r>
      <w:r>
        <w:rPr>
          <w:spacing w:val="-1"/>
        </w:rPr>
        <w:t>i</w:t>
      </w:r>
      <w:r>
        <w:t>d</w:t>
      </w:r>
      <w:r>
        <w:rPr>
          <w:spacing w:val="-2"/>
        </w:rPr>
        <w:t>m</w:t>
      </w:r>
      <w:r>
        <w:t>ar. (</w:t>
      </w:r>
      <w:proofErr w:type="gramStart"/>
      <w:r>
        <w:t>1</w:t>
      </w:r>
      <w:r>
        <w:rPr>
          <w:spacing w:val="-1"/>
        </w:rPr>
        <w:t>99</w:t>
      </w:r>
      <w:r>
        <w:rPr>
          <w:spacing w:val="1"/>
        </w:rPr>
        <w:t>2</w:t>
      </w:r>
      <w:r>
        <w:t xml:space="preserve">, </w:t>
      </w:r>
      <w:r>
        <w:rPr>
          <w:spacing w:val="2"/>
        </w:rPr>
        <w:t xml:space="preserve"> </w:t>
      </w:r>
      <w:r>
        <w:rPr>
          <w:spacing w:val="-1"/>
        </w:rPr>
        <w:t>Au</w:t>
      </w:r>
      <w:r>
        <w:t>g</w:t>
      </w:r>
      <w:r>
        <w:rPr>
          <w:spacing w:val="-1"/>
        </w:rPr>
        <w:t>.</w:t>
      </w:r>
      <w:proofErr w:type="gramEnd"/>
      <w:r>
        <w:rPr>
          <w:spacing w:val="-1"/>
        </w:rPr>
        <w:t>)</w:t>
      </w:r>
      <w:r>
        <w:t xml:space="preserve">. </w:t>
      </w:r>
      <w:r>
        <w:rPr>
          <w:spacing w:val="2"/>
        </w:rPr>
        <w:t xml:space="preserve"> </w:t>
      </w:r>
      <w:proofErr w:type="gramStart"/>
      <w:r>
        <w:t xml:space="preserve">On </w:t>
      </w:r>
      <w:r>
        <w:rPr>
          <w:spacing w:val="1"/>
        </w:rPr>
        <w:t xml:space="preserve"> </w:t>
      </w:r>
      <w:r>
        <w:t>t</w:t>
      </w:r>
      <w:r>
        <w:rPr>
          <w:spacing w:val="1"/>
        </w:rPr>
        <w:t>h</w:t>
      </w:r>
      <w:r>
        <w:t>e</w:t>
      </w:r>
      <w:proofErr w:type="gramEnd"/>
      <w:r>
        <w:t xml:space="preserv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xml:space="preserve">. </w:t>
      </w:r>
      <w:r w:rsidR="0014441F">
        <w:rPr>
          <w:lang w:val="es"/>
        </w:rPr>
        <w:t>Disponible</w:t>
      </w:r>
      <w:r>
        <w:t>:</w:t>
      </w:r>
      <w:hyperlink r:id="rId23" w:history="1">
        <w:r>
          <w:t xml:space="preserve"> 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6567A10C" w14:textId="77777777" w:rsidR="00010681" w:rsidRDefault="00010681" w:rsidP="00010681">
      <w:pPr>
        <w:pStyle w:val="References"/>
        <w:numPr>
          <w:ilvl w:val="0"/>
          <w:numId w:val="0"/>
        </w:numPr>
        <w:ind w:left="360"/>
      </w:pPr>
    </w:p>
    <w:p w14:paraId="09401842" w14:textId="4E398893" w:rsidR="001A60B1" w:rsidRPr="004B014F" w:rsidRDefault="001A60B1" w:rsidP="008E0645">
      <w:pPr>
        <w:widowControl w:val="0"/>
        <w:autoSpaceDE w:val="0"/>
        <w:autoSpaceDN w:val="0"/>
        <w:adjustRightInd w:val="0"/>
        <w:spacing w:line="239" w:lineRule="auto"/>
        <w:ind w:right="-54"/>
        <w:jc w:val="both"/>
        <w:rPr>
          <w:i/>
          <w:iCs/>
          <w:color w:val="000000"/>
          <w:spacing w:val="1"/>
          <w:lang w:val="es-CR"/>
        </w:rPr>
      </w:pPr>
      <w:r>
        <w:rPr>
          <w:i/>
          <w:iCs/>
          <w:color w:val="000000"/>
          <w:lang w:val="es"/>
        </w:rPr>
        <w:t xml:space="preserve">Formato básico para </w:t>
      </w:r>
      <w:proofErr w:type="spellStart"/>
      <w:r>
        <w:rPr>
          <w:i/>
          <w:iCs/>
          <w:color w:val="000000"/>
          <w:lang w:val="es"/>
        </w:rPr>
        <w:t>papers</w:t>
      </w:r>
      <w:proofErr w:type="spellEnd"/>
      <w:r>
        <w:rPr>
          <w:i/>
          <w:iCs/>
          <w:color w:val="000000"/>
          <w:lang w:val="es"/>
        </w:rPr>
        <w:t xml:space="preserve"> pr</w:t>
      </w:r>
      <w:r>
        <w:rPr>
          <w:i/>
          <w:iCs/>
          <w:color w:val="000000"/>
          <w:spacing w:val="-1"/>
          <w:lang w:val="es"/>
        </w:rPr>
        <w:t>e</w:t>
      </w:r>
      <w:r>
        <w:rPr>
          <w:i/>
          <w:iCs/>
          <w:color w:val="000000"/>
          <w:lang w:val="es"/>
        </w:rPr>
        <w:t>s</w:t>
      </w:r>
      <w:r>
        <w:rPr>
          <w:i/>
          <w:iCs/>
          <w:color w:val="000000"/>
          <w:spacing w:val="-1"/>
          <w:lang w:val="es"/>
        </w:rPr>
        <w:t>e</w:t>
      </w:r>
      <w:r>
        <w:rPr>
          <w:i/>
          <w:iCs/>
          <w:color w:val="000000"/>
          <w:spacing w:val="1"/>
          <w:lang w:val="es"/>
        </w:rPr>
        <w:t>n</w:t>
      </w:r>
      <w:r>
        <w:rPr>
          <w:i/>
          <w:iCs/>
          <w:color w:val="000000"/>
          <w:spacing w:val="-1"/>
          <w:lang w:val="es"/>
        </w:rPr>
        <w:t>t</w:t>
      </w:r>
      <w:r w:rsidR="00010681">
        <w:rPr>
          <w:i/>
          <w:iCs/>
          <w:color w:val="000000"/>
          <w:lang w:val="es"/>
        </w:rPr>
        <w:t>ados en co</w:t>
      </w:r>
      <w:r w:rsidR="00EC7A0F">
        <w:rPr>
          <w:i/>
          <w:iCs/>
          <w:color w:val="000000"/>
          <w:lang w:val="es"/>
        </w:rPr>
        <w:t>n</w:t>
      </w:r>
      <w:r w:rsidR="00010681">
        <w:rPr>
          <w:i/>
          <w:iCs/>
          <w:color w:val="000000"/>
          <w:lang w:val="es"/>
        </w:rPr>
        <w:t>ferencias</w:t>
      </w:r>
      <w:r>
        <w:rPr>
          <w:i/>
          <w:iCs/>
          <w:color w:val="000000"/>
          <w:spacing w:val="-1"/>
          <w:lang w:val="es"/>
        </w:rPr>
        <w:t xml:space="preserve"> (cuando esté disponible en línea):</w:t>
      </w:r>
    </w:p>
    <w:p w14:paraId="5D9E1596" w14:textId="188DD1EB" w:rsidR="001A60B1" w:rsidRDefault="001A60B1" w:rsidP="008E0645">
      <w:pPr>
        <w:pStyle w:val="References"/>
      </w:pPr>
      <w:proofErr w:type="spellStart"/>
      <w:proofErr w:type="gramStart"/>
      <w:r>
        <w:rPr>
          <w:spacing w:val="-1"/>
          <w:lang w:val="es"/>
        </w:rPr>
        <w:t>A</w:t>
      </w:r>
      <w:r>
        <w:rPr>
          <w:spacing w:val="1"/>
          <w:lang w:val="es"/>
        </w:rPr>
        <w:t>u</w:t>
      </w:r>
      <w:r>
        <w:rPr>
          <w:lang w:val="es"/>
        </w:rPr>
        <w:t>t</w:t>
      </w:r>
      <w:r>
        <w:rPr>
          <w:spacing w:val="-1"/>
          <w:lang w:val="es"/>
        </w:rPr>
        <w:t>ho</w:t>
      </w:r>
      <w:r>
        <w:rPr>
          <w:spacing w:val="1"/>
          <w:lang w:val="es"/>
        </w:rPr>
        <w:t>r</w:t>
      </w:r>
      <w:proofErr w:type="spellEnd"/>
      <w:r>
        <w:rPr>
          <w:lang w:val="es"/>
        </w:rPr>
        <w:t>.</w:t>
      </w:r>
      <w:r>
        <w:rPr>
          <w:spacing w:val="1"/>
          <w:lang w:val="es"/>
        </w:rPr>
        <w:t>(</w:t>
      </w:r>
      <w:proofErr w:type="spellStart"/>
      <w:proofErr w:type="gramEnd"/>
      <w:r>
        <w:rPr>
          <w:spacing w:val="-1"/>
          <w:lang w:val="es"/>
        </w:rPr>
        <w:t>y</w:t>
      </w:r>
      <w:r>
        <w:rPr>
          <w:spacing w:val="1"/>
          <w:lang w:val="es"/>
        </w:rPr>
        <w:t>oreja</w:t>
      </w:r>
      <w:proofErr w:type="spellEnd"/>
      <w:r>
        <w:rPr>
          <w:lang w:val="es"/>
        </w:rPr>
        <w:t>,</w:t>
      </w:r>
      <w:r>
        <w:rPr>
          <w:spacing w:val="-2"/>
          <w:lang w:val="es"/>
        </w:rPr>
        <w:t xml:space="preserve"> </w:t>
      </w:r>
      <w:proofErr w:type="spellStart"/>
      <w:r>
        <w:rPr>
          <w:spacing w:val="-2"/>
          <w:lang w:val="es"/>
        </w:rPr>
        <w:t>m</w:t>
      </w:r>
      <w:r>
        <w:rPr>
          <w:spacing w:val="1"/>
          <w:lang w:val="es"/>
        </w:rPr>
        <w:t>on</w:t>
      </w:r>
      <w:r>
        <w:rPr>
          <w:spacing w:val="-2"/>
          <w:lang w:val="es"/>
        </w:rPr>
        <w:t>t</w:t>
      </w:r>
      <w:r>
        <w:rPr>
          <w:spacing w:val="1"/>
          <w:lang w:val="es"/>
        </w:rPr>
        <w:t>h</w:t>
      </w:r>
      <w:proofErr w:type="spellEnd"/>
      <w:r>
        <w:rPr>
          <w:spacing w:val="-1"/>
          <w:lang w:val="es"/>
        </w:rPr>
        <w:t>)</w:t>
      </w:r>
      <w:r>
        <w:rPr>
          <w:lang w:val="es"/>
        </w:rPr>
        <w:t xml:space="preserve">. </w:t>
      </w:r>
      <w:r>
        <w:rPr>
          <w:spacing w:val="10"/>
          <w:lang w:val="es"/>
        </w:rPr>
        <w:t>Título</w:t>
      </w:r>
      <w:r>
        <w:rPr>
          <w:lang w:val="es"/>
        </w:rPr>
        <w:t xml:space="preserve">. </w:t>
      </w:r>
      <w:r>
        <w:rPr>
          <w:spacing w:val="10"/>
          <w:lang w:val="es"/>
        </w:rPr>
        <w:t>Pre</w:t>
      </w:r>
      <w:r>
        <w:rPr>
          <w:spacing w:val="11"/>
          <w:lang w:val="es"/>
        </w:rPr>
        <w:t>s</w:t>
      </w:r>
      <w:r>
        <w:rPr>
          <w:spacing w:val="10"/>
          <w:lang w:val="es"/>
        </w:rPr>
        <w:t>ente</w:t>
      </w:r>
      <w:r>
        <w:rPr>
          <w:lang w:val="es"/>
        </w:rPr>
        <w:t>d</w:t>
      </w:r>
      <w:r>
        <w:rPr>
          <w:spacing w:val="10"/>
          <w:lang w:val="es"/>
        </w:rPr>
        <w:t>a</w:t>
      </w:r>
      <w:r>
        <w:rPr>
          <w:lang w:val="es"/>
        </w:rPr>
        <w:t>t</w:t>
      </w:r>
      <w:r>
        <w:rPr>
          <w:spacing w:val="10"/>
          <w:lang w:val="es"/>
        </w:rPr>
        <w:t>Conferencia</w:t>
      </w:r>
      <w:r>
        <w:rPr>
          <w:lang w:val="es"/>
        </w:rPr>
        <w:t>e</w:t>
      </w:r>
      <w:r>
        <w:rPr>
          <w:spacing w:val="10"/>
          <w:lang w:val="es"/>
        </w:rPr>
        <w:t>título</w:t>
      </w:r>
      <w:r>
        <w:rPr>
          <w:lang w:val="es"/>
        </w:rPr>
        <w:t xml:space="preserve">. </w:t>
      </w:r>
      <w:r w:rsidRPr="004B014F">
        <w:rPr>
          <w:spacing w:val="10"/>
        </w:rPr>
        <w:t>[</w:t>
      </w:r>
      <w:r w:rsidRPr="004B014F">
        <w:rPr>
          <w:spacing w:val="11"/>
        </w:rPr>
        <w:t>T</w:t>
      </w:r>
      <w:r w:rsidR="0014441F">
        <w:rPr>
          <w:spacing w:val="11"/>
        </w:rPr>
        <w:t>ipo de medio</w:t>
      </w:r>
      <w:r w:rsidRPr="004B014F">
        <w:rPr>
          <w:spacing w:val="10"/>
        </w:rPr>
        <w:t>].</w:t>
      </w:r>
      <w:r w:rsidR="0014441F" w:rsidRPr="0014441F">
        <w:t xml:space="preserve"> </w:t>
      </w:r>
      <w:r w:rsidR="0014441F" w:rsidRPr="0014441F">
        <w:t>Disponible</w:t>
      </w:r>
      <w:r w:rsidRPr="004B014F">
        <w:t>: sitio/</w:t>
      </w:r>
      <w:proofErr w:type="spellStart"/>
      <w:r w:rsidRPr="004B014F">
        <w:rPr>
          <w:spacing w:val="1"/>
        </w:rPr>
        <w:t>p</w:t>
      </w:r>
      <w:r w:rsidRPr="004B014F">
        <w:t>en</w:t>
      </w:r>
      <w:r w:rsidRPr="004B014F">
        <w:rPr>
          <w:spacing w:val="1"/>
        </w:rPr>
        <w:t>h</w:t>
      </w:r>
      <w:proofErr w:type="spellEnd"/>
      <w:r w:rsidRPr="004B014F">
        <w:rPr>
          <w:spacing w:val="-1"/>
        </w:rPr>
        <w:t>/</w:t>
      </w:r>
      <w:proofErr w:type="spellStart"/>
      <w:r w:rsidRPr="004B014F">
        <w:t>archivo</w:t>
      </w:r>
      <w:proofErr w:type="spellEnd"/>
    </w:p>
    <w:p w14:paraId="14AEFE40" w14:textId="3B456E6F" w:rsidR="001A60B1" w:rsidRDefault="001A60B1" w:rsidP="008E0645">
      <w:pPr>
        <w:widowControl w:val="0"/>
        <w:autoSpaceDE w:val="0"/>
        <w:autoSpaceDN w:val="0"/>
        <w:adjustRightInd w:val="0"/>
        <w:ind w:right="-20"/>
        <w:rPr>
          <w:color w:val="000000"/>
        </w:rPr>
      </w:pPr>
      <w:r>
        <w:rPr>
          <w:i/>
          <w:iCs/>
          <w:color w:val="000000"/>
          <w:lang w:val="es"/>
        </w:rPr>
        <w:t>Ejemplo:</w:t>
      </w:r>
    </w:p>
    <w:p w14:paraId="77B3EE17" w14:textId="03F71A7D" w:rsidR="00EC7A0F" w:rsidRDefault="00EC7A0F" w:rsidP="00EC7A0F">
      <w:pPr>
        <w:pStyle w:val="References"/>
      </w:pPr>
      <w:proofErr w:type="gramStart"/>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proofErr w:type="gramEnd"/>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proofErr w:type="gramStart"/>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w:t>
      </w:r>
      <w:proofErr w:type="gramEnd"/>
      <w:r>
        <w:t xml:space="preserve">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Pr>
          <w:spacing w:val="1"/>
        </w:rPr>
        <w:br/>
      </w:r>
      <w:r>
        <w:rPr>
          <w:spacing w:val="-1"/>
        </w:rPr>
        <w:lastRenderedPageBreak/>
        <w:t>INET9</w:t>
      </w:r>
      <w:r>
        <w:t>6</w:t>
      </w:r>
      <w:r>
        <w:rPr>
          <w:spacing w:val="1"/>
        </w:rPr>
        <w:t xml:space="preserve"> </w:t>
      </w:r>
      <w:r>
        <w:rPr>
          <w:spacing w:val="-1"/>
        </w:rPr>
        <w:t>Annu</w:t>
      </w:r>
      <w:r>
        <w:t>al</w:t>
      </w:r>
      <w:r>
        <w:rPr>
          <w:spacing w:val="1"/>
        </w:rPr>
        <w:t xml:space="preserve"> </w:t>
      </w:r>
      <w:r>
        <w:rPr>
          <w:spacing w:val="-1"/>
        </w:rPr>
        <w:t>Meeti</w:t>
      </w:r>
      <w:r>
        <w:t>n</w:t>
      </w:r>
      <w:r>
        <w:rPr>
          <w:spacing w:val="-1"/>
        </w:rPr>
        <w:t>g</w:t>
      </w:r>
      <w:r>
        <w:t>.</w:t>
      </w:r>
      <w:r>
        <w:rPr>
          <w:spacing w:val="1"/>
        </w:rPr>
        <w:t xml:space="preserve"> </w:t>
      </w:r>
      <w:r>
        <w:rPr>
          <w:spacing w:val="-1"/>
        </w:rPr>
        <w:t>[Online]</w:t>
      </w:r>
      <w:r>
        <w:t xml:space="preserve">. </w:t>
      </w:r>
      <w:r w:rsidR="0014441F">
        <w:rPr>
          <w:lang w:val="es"/>
        </w:rPr>
        <w:t>Disponible</w:t>
      </w:r>
      <w:r>
        <w:rPr>
          <w:spacing w:val="-1"/>
        </w:rPr>
        <w:t xml:space="preserve">:  </w:t>
      </w:r>
      <w:hyperlink r:id="rId24" w:history="1">
        <w:r w:rsidRPr="006C7A8D">
          <w:rPr>
            <w:rStyle w:val="Hipervnculo"/>
          </w:rPr>
          <w:t>htt</w:t>
        </w:r>
        <w:r w:rsidRPr="006C7A8D">
          <w:rPr>
            <w:rStyle w:val="Hipervnculo"/>
            <w:spacing w:val="1"/>
          </w:rPr>
          <w:t>p</w:t>
        </w:r>
        <w:r w:rsidRPr="006C7A8D">
          <w:rPr>
            <w:rStyle w:val="Hipervnculo"/>
          </w:rPr>
          <w:t>://ho</w:t>
        </w:r>
        <w:r w:rsidRPr="006C7A8D">
          <w:rPr>
            <w:rStyle w:val="Hipervnculo"/>
            <w:spacing w:val="-2"/>
          </w:rPr>
          <w:t>m</w:t>
        </w:r>
        <w:r w:rsidRPr="006C7A8D">
          <w:rPr>
            <w:rStyle w:val="Hipervnculo"/>
          </w:rPr>
          <w:t>e.p</w:t>
        </w:r>
        <w:r w:rsidRPr="006C7A8D">
          <w:rPr>
            <w:rStyle w:val="Hipervnculo"/>
            <w:spacing w:val="-1"/>
          </w:rPr>
          <w:t>r</w:t>
        </w:r>
        <w:r w:rsidRPr="006C7A8D">
          <w:rPr>
            <w:rStyle w:val="Hipervnculo"/>
          </w:rPr>
          <w:t>ocess.</w:t>
        </w:r>
        <w:r w:rsidRPr="006C7A8D">
          <w:rPr>
            <w:rStyle w:val="Hipervnculo"/>
            <w:spacing w:val="-1"/>
          </w:rPr>
          <w:t>c</w:t>
        </w:r>
        <w:r w:rsidRPr="006C7A8D">
          <w:rPr>
            <w:rStyle w:val="Hipervnculo"/>
            <w:spacing w:val="1"/>
          </w:rPr>
          <w:t>o</w:t>
        </w:r>
        <w:r w:rsidRPr="006C7A8D">
          <w:rPr>
            <w:rStyle w:val="Hipervnculo"/>
            <w:spacing w:val="-2"/>
          </w:rPr>
          <w:t>m</w:t>
        </w:r>
        <w:r w:rsidRPr="006C7A8D">
          <w:rPr>
            <w:rStyle w:val="Hipervnculo"/>
          </w:rPr>
          <w:t>/Int</w:t>
        </w:r>
        <w:r w:rsidRPr="006C7A8D">
          <w:rPr>
            <w:rStyle w:val="Hipervnculo"/>
            <w:spacing w:val="1"/>
          </w:rPr>
          <w:t>r</w:t>
        </w:r>
        <w:r w:rsidRPr="006C7A8D">
          <w:rPr>
            <w:rStyle w:val="Hipervnculo"/>
          </w:rPr>
          <w:t>anets/</w:t>
        </w:r>
        <w:r w:rsidRPr="006C7A8D">
          <w:rPr>
            <w:rStyle w:val="Hipervnculo"/>
            <w:spacing w:val="-1"/>
          </w:rPr>
          <w:t>w</w:t>
        </w:r>
        <w:r w:rsidRPr="006C7A8D">
          <w:rPr>
            <w:rStyle w:val="Hipervnculo"/>
            <w:spacing w:val="1"/>
          </w:rPr>
          <w:t>p</w:t>
        </w:r>
        <w:r w:rsidRPr="006C7A8D">
          <w:rPr>
            <w:rStyle w:val="Hipervnculo"/>
            <w:spacing w:val="-1"/>
          </w:rPr>
          <w:t>2</w:t>
        </w:r>
        <w:r w:rsidRPr="006C7A8D">
          <w:rPr>
            <w:rStyle w:val="Hipervnculo"/>
          </w:rPr>
          <w:t>.h</w:t>
        </w:r>
        <w:r w:rsidRPr="006C7A8D">
          <w:rPr>
            <w:rStyle w:val="Hipervnculo"/>
            <w:spacing w:val="-2"/>
          </w:rPr>
          <w:t>t</w:t>
        </w:r>
        <w:r w:rsidRPr="006C7A8D">
          <w:rPr>
            <w:rStyle w:val="Hipervnculo"/>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329DD5D1" w14:textId="003DCDB2" w:rsidR="00010681" w:rsidRPr="00747475" w:rsidRDefault="00747475" w:rsidP="00010681">
      <w:pPr>
        <w:widowControl w:val="0"/>
        <w:autoSpaceDE w:val="0"/>
        <w:autoSpaceDN w:val="0"/>
        <w:adjustRightInd w:val="0"/>
        <w:spacing w:line="239" w:lineRule="auto"/>
        <w:ind w:right="-54"/>
        <w:jc w:val="both"/>
        <w:rPr>
          <w:i/>
          <w:iCs/>
          <w:color w:val="000000"/>
          <w:spacing w:val="1"/>
          <w:lang w:val="es-CR"/>
        </w:rPr>
      </w:pPr>
      <w:r w:rsidRPr="00747475">
        <w:rPr>
          <w:i/>
          <w:iCs/>
          <w:color w:val="000000"/>
          <w:lang w:val="es-CR"/>
        </w:rPr>
        <w:t xml:space="preserve">Formato </w:t>
      </w:r>
      <w:proofErr w:type="spellStart"/>
      <w:r w:rsidRPr="00747475">
        <w:rPr>
          <w:i/>
          <w:iCs/>
          <w:color w:val="000000"/>
          <w:lang w:val="es-CR"/>
        </w:rPr>
        <w:t>basico</w:t>
      </w:r>
      <w:proofErr w:type="spellEnd"/>
      <w:r w:rsidRPr="00747475">
        <w:rPr>
          <w:i/>
          <w:iCs/>
          <w:color w:val="000000"/>
          <w:lang w:val="es-CR"/>
        </w:rPr>
        <w:t xml:space="preserve"> para reportes y </w:t>
      </w:r>
      <w:r w:rsidR="00EC7A0F">
        <w:rPr>
          <w:i/>
          <w:iCs/>
          <w:color w:val="000000"/>
          <w:lang w:val="es-CR"/>
        </w:rPr>
        <w:t>manuales</w:t>
      </w:r>
      <w:r w:rsidR="00010681" w:rsidRPr="00747475">
        <w:rPr>
          <w:i/>
          <w:iCs/>
          <w:color w:val="000000"/>
          <w:lang w:val="es-CR"/>
        </w:rPr>
        <w:t xml:space="preserve"> (</w:t>
      </w:r>
      <w:r w:rsidRPr="00747475">
        <w:rPr>
          <w:i/>
          <w:iCs/>
          <w:color w:val="000000"/>
          <w:lang w:val="es-CR"/>
        </w:rPr>
        <w:t xml:space="preserve">cuando </w:t>
      </w:r>
      <w:r>
        <w:rPr>
          <w:i/>
          <w:iCs/>
          <w:color w:val="000000"/>
          <w:lang w:val="es-CR"/>
        </w:rPr>
        <w:t>están disponibles en línea</w:t>
      </w:r>
      <w:r w:rsidR="00010681" w:rsidRPr="00747475">
        <w:rPr>
          <w:i/>
          <w:iCs/>
          <w:color w:val="000000"/>
          <w:lang w:val="es-CR"/>
        </w:rPr>
        <w:t xml:space="preserve">):  </w:t>
      </w:r>
      <w:r w:rsidR="00010681" w:rsidRPr="00747475">
        <w:rPr>
          <w:i/>
          <w:iCs/>
          <w:color w:val="000000"/>
          <w:spacing w:val="1"/>
          <w:lang w:val="es-CR"/>
        </w:rPr>
        <w:t xml:space="preserve"> </w:t>
      </w:r>
    </w:p>
    <w:p w14:paraId="6C208F3C" w14:textId="0D5264E0" w:rsidR="00010681" w:rsidRPr="00263943" w:rsidRDefault="00010681" w:rsidP="00010681">
      <w:pPr>
        <w:pStyle w:val="References"/>
      </w:pPr>
      <w:r w:rsidRPr="00747475">
        <w:rPr>
          <w:i/>
          <w:iCs/>
          <w:spacing w:val="1"/>
          <w:lang w:val="es-CR"/>
        </w:rPr>
        <w:t xml:space="preserve"> </w:t>
      </w:r>
      <w:r w:rsidRPr="00263943">
        <w:t>A</w:t>
      </w:r>
      <w:r w:rsidRPr="00263943">
        <w:rPr>
          <w:spacing w:val="1"/>
        </w:rPr>
        <w:t>u</w:t>
      </w:r>
      <w:r w:rsidRPr="00263943">
        <w:rPr>
          <w:spacing w:val="-2"/>
        </w:rPr>
        <w:t>t</w:t>
      </w:r>
      <w:r w:rsidRPr="00263943">
        <w:rPr>
          <w:spacing w:val="1"/>
        </w:rPr>
        <w:t>h</w:t>
      </w:r>
      <w:r w:rsidRPr="00263943">
        <w:t>or.   (</w:t>
      </w:r>
      <w:proofErr w:type="gramStart"/>
      <w:r w:rsidRPr="00263943">
        <w:t xml:space="preserve">year,  </w:t>
      </w:r>
      <w:r w:rsidRPr="00263943">
        <w:rPr>
          <w:spacing w:val="1"/>
        </w:rPr>
        <w:t xml:space="preserve"> </w:t>
      </w:r>
      <w:proofErr w:type="gramEnd"/>
      <w:r w:rsidRPr="00263943">
        <w:rPr>
          <w:spacing w:val="-2"/>
        </w:rPr>
        <w:t>m</w:t>
      </w:r>
      <w:r w:rsidRPr="00263943">
        <w:rPr>
          <w:spacing w:val="1"/>
        </w:rPr>
        <w:t>on</w:t>
      </w:r>
      <w:r w:rsidRPr="00263943">
        <w:rPr>
          <w:spacing w:val="-1"/>
        </w:rPr>
        <w:t>t</w:t>
      </w:r>
      <w:r w:rsidRPr="00263943">
        <w:rPr>
          <w:spacing w:val="1"/>
        </w:rPr>
        <w:t>h</w:t>
      </w:r>
      <w:r w:rsidRPr="00263943">
        <w:rPr>
          <w:spacing w:val="-1"/>
        </w:rPr>
        <w:t>)</w:t>
      </w:r>
      <w:r w:rsidRPr="00263943">
        <w:t xml:space="preserve">.   Title. </w:t>
      </w:r>
      <w:r w:rsidRPr="00263943">
        <w:rPr>
          <w:spacing w:val="14"/>
        </w:rPr>
        <w:t>C</w:t>
      </w:r>
      <w:r w:rsidRPr="00263943">
        <w:t>o</w:t>
      </w:r>
      <w:r w:rsidRPr="00263943">
        <w:rPr>
          <w:spacing w:val="12"/>
        </w:rPr>
        <w:t>m</w:t>
      </w:r>
      <w:r w:rsidRPr="00263943">
        <w:t>p</w:t>
      </w:r>
      <w:r w:rsidRPr="00263943">
        <w:rPr>
          <w:spacing w:val="-35"/>
        </w:rPr>
        <w:t xml:space="preserve"> </w:t>
      </w:r>
      <w:r w:rsidRPr="00263943">
        <w:rPr>
          <w:spacing w:val="14"/>
        </w:rPr>
        <w:t>a</w:t>
      </w:r>
      <w:r w:rsidRPr="00263943">
        <w:t>n</w:t>
      </w:r>
      <w:r w:rsidRPr="00263943">
        <w:rPr>
          <w:spacing w:val="-35"/>
        </w:rPr>
        <w:t xml:space="preserve"> </w:t>
      </w:r>
      <w:proofErr w:type="gramStart"/>
      <w:r w:rsidRPr="00263943">
        <w:t>y</w:t>
      </w:r>
      <w:r w:rsidRPr="00263943">
        <w:rPr>
          <w:spacing w:val="-37"/>
        </w:rPr>
        <w:t xml:space="preserve"> </w:t>
      </w:r>
      <w:r w:rsidRPr="00263943">
        <w:t>.</w:t>
      </w:r>
      <w:proofErr w:type="gramEnd"/>
      <w:r w:rsidRPr="00263943">
        <w:rPr>
          <w:spacing w:val="49"/>
        </w:rPr>
        <w:t xml:space="preserve"> </w:t>
      </w:r>
      <w:r w:rsidRPr="00263943">
        <w:t>C</w:t>
      </w:r>
      <w:r w:rsidRPr="00263943">
        <w:rPr>
          <w:spacing w:val="-37"/>
        </w:rPr>
        <w:t xml:space="preserve"> </w:t>
      </w:r>
      <w:proofErr w:type="spellStart"/>
      <w:r w:rsidRPr="00263943">
        <w:rPr>
          <w:spacing w:val="14"/>
        </w:rPr>
        <w:t>ity</w:t>
      </w:r>
      <w:proofErr w:type="spellEnd"/>
      <w:r w:rsidRPr="00263943">
        <w:t>,</w:t>
      </w:r>
      <w:r w:rsidRPr="00263943">
        <w:rPr>
          <w:spacing w:val="47"/>
        </w:rPr>
        <w:t xml:space="preserve"> </w:t>
      </w:r>
      <w:r w:rsidRPr="00263943">
        <w:rPr>
          <w:spacing w:val="14"/>
        </w:rPr>
        <w:t>Sta</w:t>
      </w:r>
      <w:r w:rsidRPr="00263943">
        <w:t>te</w:t>
      </w:r>
      <w:r w:rsidRPr="00263943">
        <w:rPr>
          <w:spacing w:val="47"/>
        </w:rPr>
        <w:t xml:space="preserve"> </w:t>
      </w:r>
      <w:r w:rsidRPr="00263943">
        <w:rPr>
          <w:spacing w:val="14"/>
        </w:rPr>
        <w:t>o</w:t>
      </w:r>
      <w:r w:rsidRPr="00263943">
        <w:t>r</w:t>
      </w:r>
      <w:r w:rsidRPr="00263943">
        <w:rPr>
          <w:spacing w:val="48"/>
        </w:rPr>
        <w:t xml:space="preserve"> </w:t>
      </w:r>
      <w:r w:rsidRPr="00263943">
        <w:t>C</w:t>
      </w:r>
      <w:r w:rsidRPr="00263943">
        <w:rPr>
          <w:spacing w:val="14"/>
        </w:rPr>
        <w:t>ou</w:t>
      </w:r>
      <w:r w:rsidRPr="00263943">
        <w:t>n</w:t>
      </w:r>
      <w:r w:rsidRPr="00263943">
        <w:rPr>
          <w:spacing w:val="14"/>
        </w:rPr>
        <w:t>t</w:t>
      </w:r>
      <w:r w:rsidRPr="00263943">
        <w:t>ry.</w:t>
      </w:r>
      <w:r w:rsidRPr="00263943">
        <w:rPr>
          <w:spacing w:val="47"/>
        </w:rPr>
        <w:t xml:space="preserve"> </w:t>
      </w:r>
      <w:r w:rsidRPr="00263943">
        <w:rPr>
          <w:spacing w:val="14"/>
        </w:rPr>
        <w:t>[T</w:t>
      </w:r>
      <w:r w:rsidR="0014441F">
        <w:rPr>
          <w:spacing w:val="14"/>
        </w:rPr>
        <w:t>ipo de medio</w:t>
      </w:r>
      <w:r w:rsidRPr="00263943">
        <w:rPr>
          <w:spacing w:val="14"/>
        </w:rPr>
        <w:t>]</w:t>
      </w:r>
      <w:r w:rsidRPr="00263943">
        <w:t>.</w:t>
      </w:r>
      <w:r w:rsidRPr="00263943">
        <w:rPr>
          <w:spacing w:val="-36"/>
        </w:rPr>
        <w:t xml:space="preserve"> </w:t>
      </w:r>
      <w:r w:rsidR="0014441F">
        <w:rPr>
          <w:lang w:val="es"/>
        </w:rPr>
        <w:t>Disponible</w:t>
      </w:r>
      <w:r w:rsidRPr="00263943">
        <w:t>: site/</w:t>
      </w:r>
      <w:r w:rsidRPr="00263943">
        <w:rPr>
          <w:spacing w:val="1"/>
        </w:rPr>
        <w:t>p</w:t>
      </w:r>
      <w:r w:rsidRPr="00263943">
        <w:t>at</w:t>
      </w:r>
      <w:r w:rsidRPr="00263943">
        <w:rPr>
          <w:spacing w:val="1"/>
        </w:rPr>
        <w:t>h</w:t>
      </w:r>
      <w:r w:rsidRPr="00263943">
        <w:rPr>
          <w:spacing w:val="-1"/>
        </w:rPr>
        <w:t>/</w:t>
      </w:r>
      <w:r w:rsidRPr="00263943">
        <w:t>file</w:t>
      </w:r>
    </w:p>
    <w:p w14:paraId="3823E89C" w14:textId="0C061796" w:rsidR="00010681" w:rsidRPr="008E0645" w:rsidRDefault="00010681" w:rsidP="00010681">
      <w:pPr>
        <w:widowControl w:val="0"/>
        <w:autoSpaceDE w:val="0"/>
        <w:autoSpaceDN w:val="0"/>
        <w:adjustRightInd w:val="0"/>
        <w:spacing w:before="1"/>
        <w:ind w:right="-20"/>
        <w:rPr>
          <w:color w:val="000000"/>
        </w:rPr>
      </w:pPr>
      <w:proofErr w:type="spellStart"/>
      <w:r w:rsidRPr="008E0645">
        <w:rPr>
          <w:i/>
          <w:iCs/>
          <w:color w:val="000000"/>
        </w:rPr>
        <w:t>E</w:t>
      </w:r>
      <w:r w:rsidR="00EC7A0F">
        <w:rPr>
          <w:i/>
          <w:iCs/>
          <w:color w:val="000000"/>
        </w:rPr>
        <w:t>jemplo</w:t>
      </w:r>
      <w:proofErr w:type="spellEnd"/>
      <w:r w:rsidRPr="008E0645">
        <w:rPr>
          <w:i/>
          <w:iCs/>
          <w:color w:val="000000"/>
        </w:rPr>
        <w:t>:</w:t>
      </w:r>
    </w:p>
    <w:p w14:paraId="549F6D3B" w14:textId="418CB2DB" w:rsidR="00010681" w:rsidRPr="0014441F" w:rsidRDefault="00010681" w:rsidP="00010681">
      <w:pPr>
        <w:pStyle w:val="References"/>
        <w:rPr>
          <w:lang w:val="es-CR"/>
        </w:rPr>
      </w:pPr>
      <w:r>
        <w:rPr>
          <w:spacing w:val="1"/>
        </w:rPr>
        <w:t xml:space="preserve">   </w:t>
      </w:r>
      <w:r w:rsidRPr="00263943">
        <w:rPr>
          <w:spacing w:val="26"/>
        </w:rPr>
        <w:t>S</w:t>
      </w:r>
      <w:r w:rsidRPr="00263943">
        <w:t xml:space="preserve">. </w:t>
      </w:r>
      <w:r w:rsidRPr="00263943">
        <w:rPr>
          <w:spacing w:val="18"/>
        </w:rPr>
        <w:t xml:space="preserve"> </w:t>
      </w:r>
      <w:r w:rsidRPr="00263943">
        <w:rPr>
          <w:spacing w:val="26"/>
        </w:rPr>
        <w:t>L</w:t>
      </w:r>
      <w:r w:rsidRPr="00263943">
        <w:t xml:space="preserve">. </w:t>
      </w:r>
      <w:r w:rsidRPr="00263943">
        <w:rPr>
          <w:spacing w:val="18"/>
        </w:rPr>
        <w:t xml:space="preserve"> </w:t>
      </w:r>
      <w:r w:rsidRPr="00263943">
        <w:rPr>
          <w:spacing w:val="26"/>
        </w:rPr>
        <w:t>Tal</w:t>
      </w:r>
      <w:r w:rsidRPr="00263943">
        <w:t>l</w:t>
      </w:r>
      <w:r w:rsidRPr="00263943">
        <w:rPr>
          <w:spacing w:val="-25"/>
        </w:rPr>
        <w:t xml:space="preserve"> </w:t>
      </w:r>
      <w:proofErr w:type="spellStart"/>
      <w:r w:rsidRPr="00263943">
        <w:rPr>
          <w:spacing w:val="26"/>
        </w:rPr>
        <w:t>een</w:t>
      </w:r>
      <w:proofErr w:type="spellEnd"/>
      <w:r w:rsidRPr="00263943">
        <w:t xml:space="preserve">. </w:t>
      </w:r>
      <w:r w:rsidRPr="00263943">
        <w:rPr>
          <w:spacing w:val="18"/>
        </w:rPr>
        <w:t xml:space="preserve"> </w:t>
      </w:r>
      <w:r w:rsidRPr="00263943">
        <w:rPr>
          <w:spacing w:val="26"/>
        </w:rPr>
        <w:t>(</w:t>
      </w:r>
      <w:proofErr w:type="gramStart"/>
      <w:r w:rsidRPr="00263943">
        <w:rPr>
          <w:spacing w:val="26"/>
        </w:rPr>
        <w:t>199</w:t>
      </w:r>
      <w:r w:rsidRPr="00263943">
        <w:t>6</w:t>
      </w:r>
      <w:r w:rsidRPr="00263943">
        <w:rPr>
          <w:spacing w:val="-23"/>
        </w:rPr>
        <w:t xml:space="preserve"> </w:t>
      </w:r>
      <w:r w:rsidRPr="00263943">
        <w:t>,</w:t>
      </w:r>
      <w:proofErr w:type="gramEnd"/>
      <w:r w:rsidRPr="00263943">
        <w:t xml:space="preserve"> </w:t>
      </w:r>
      <w:r w:rsidRPr="00263943">
        <w:rPr>
          <w:spacing w:val="18"/>
        </w:rPr>
        <w:t xml:space="preserve"> </w:t>
      </w:r>
      <w:r w:rsidRPr="00263943">
        <w:rPr>
          <w:spacing w:val="26"/>
        </w:rPr>
        <w:t>Ap</w:t>
      </w:r>
      <w:r w:rsidRPr="00263943">
        <w:t>r</w:t>
      </w:r>
      <w:r w:rsidRPr="00263943">
        <w:rPr>
          <w:spacing w:val="-23"/>
        </w:rPr>
        <w:t xml:space="preserve"> </w:t>
      </w:r>
      <w:r w:rsidRPr="00263943">
        <w:t>.</w:t>
      </w:r>
      <w:r w:rsidRPr="00263943">
        <w:rPr>
          <w:spacing w:val="-24"/>
        </w:rPr>
        <w:t xml:space="preserve"> </w:t>
      </w:r>
      <w:r w:rsidRPr="00263943">
        <w:rPr>
          <w:spacing w:val="26"/>
        </w:rPr>
        <w:t>)</w:t>
      </w:r>
      <w:r w:rsidRPr="00263943">
        <w:t xml:space="preserve">. </w:t>
      </w:r>
      <w:r w:rsidRPr="00263943">
        <w:rPr>
          <w:spacing w:val="20"/>
        </w:rPr>
        <w:t xml:space="preserve"> </w:t>
      </w:r>
      <w:proofErr w:type="gramStart"/>
      <w:r w:rsidRPr="00263943">
        <w:rPr>
          <w:spacing w:val="26"/>
        </w:rPr>
        <w:t>Th</w:t>
      </w:r>
      <w:r w:rsidRPr="00263943">
        <w:t xml:space="preserve">e </w:t>
      </w:r>
      <w:r w:rsidRPr="00263943">
        <w:rPr>
          <w:spacing w:val="18"/>
        </w:rPr>
        <w:t xml:space="preserve"> </w:t>
      </w:r>
      <w:r w:rsidRPr="00263943">
        <w:rPr>
          <w:spacing w:val="26"/>
        </w:rPr>
        <w:t>I</w:t>
      </w:r>
      <w:r w:rsidRPr="00263943">
        <w:t>n</w:t>
      </w:r>
      <w:proofErr w:type="gramEnd"/>
      <w:r w:rsidRPr="00263943">
        <w:rPr>
          <w:spacing w:val="-23"/>
        </w:rPr>
        <w:t xml:space="preserve"> </w:t>
      </w:r>
      <w:r w:rsidRPr="00263943">
        <w:t>t</w:t>
      </w:r>
      <w:r w:rsidRPr="00263943">
        <w:rPr>
          <w:spacing w:val="-25"/>
        </w:rPr>
        <w:t xml:space="preserve"> </w:t>
      </w:r>
      <w:r w:rsidRPr="00263943">
        <w:t>r</w:t>
      </w:r>
      <w:r w:rsidRPr="00263943">
        <w:rPr>
          <w:spacing w:val="-23"/>
        </w:rPr>
        <w:t xml:space="preserve"> </w:t>
      </w:r>
      <w:r w:rsidRPr="00263943">
        <w:rPr>
          <w:spacing w:val="26"/>
        </w:rPr>
        <w:t>a</w:t>
      </w:r>
      <w:r w:rsidRPr="00263943">
        <w:t>n</w:t>
      </w:r>
      <w:r w:rsidRPr="00263943">
        <w:rPr>
          <w:spacing w:val="-23"/>
        </w:rPr>
        <w:t xml:space="preserve"> </w:t>
      </w:r>
      <w:r w:rsidRPr="00263943">
        <w:rPr>
          <w:spacing w:val="26"/>
        </w:rPr>
        <w:t>e</w:t>
      </w:r>
      <w:r w:rsidRPr="00263943">
        <w:t xml:space="preserve">t </w:t>
      </w:r>
      <w:r w:rsidRPr="00263943">
        <w:rPr>
          <w:spacing w:val="18"/>
        </w:rPr>
        <w:t xml:space="preserve"> </w:t>
      </w:r>
      <w:r w:rsidRPr="00263943">
        <w:rPr>
          <w:spacing w:val="26"/>
        </w:rPr>
        <w:t>Ar</w:t>
      </w:r>
      <w:r w:rsidRPr="00263943">
        <w:rPr>
          <w:spacing w:val="24"/>
        </w:rPr>
        <w:t>ch</w:t>
      </w:r>
      <w:r w:rsidRPr="00263943">
        <w:t>i</w:t>
      </w:r>
      <w:r w:rsidRPr="00263943">
        <w:rPr>
          <w:spacing w:val="-26"/>
        </w:rPr>
        <w:t xml:space="preserve"> </w:t>
      </w:r>
      <w:r>
        <w:rPr>
          <w:spacing w:val="-26"/>
        </w:rPr>
        <w:t>-</w:t>
      </w:r>
      <w:proofErr w:type="spellStart"/>
      <w:r w:rsidRPr="00263943">
        <w:t>t</w:t>
      </w:r>
      <w:r w:rsidRPr="00263943">
        <w:rPr>
          <w:spacing w:val="24"/>
        </w:rPr>
        <w:t>ec</w:t>
      </w:r>
      <w:r w:rsidRPr="00263943">
        <w:t>t</w:t>
      </w:r>
      <w:r w:rsidRPr="00263943">
        <w:rPr>
          <w:spacing w:val="24"/>
        </w:rPr>
        <w:t>ure</w:t>
      </w:r>
      <w:proofErr w:type="spellEnd"/>
      <w:r w:rsidRPr="00263943">
        <w:t xml:space="preserve">: </w:t>
      </w:r>
      <w:r w:rsidRPr="00263943">
        <w:rPr>
          <w:spacing w:val="40"/>
        </w:rPr>
        <w:t xml:space="preserve"> </w:t>
      </w:r>
      <w:r w:rsidRPr="00263943">
        <w:t>M</w:t>
      </w:r>
      <w:r w:rsidRPr="00263943">
        <w:rPr>
          <w:spacing w:val="-27"/>
        </w:rPr>
        <w:t xml:space="preserve"> </w:t>
      </w:r>
      <w:r w:rsidRPr="00263943">
        <w:t>a</w:t>
      </w:r>
      <w:r w:rsidRPr="00263943">
        <w:rPr>
          <w:spacing w:val="-26"/>
        </w:rPr>
        <w:t xml:space="preserve"> </w:t>
      </w:r>
      <w:proofErr w:type="spellStart"/>
      <w:r w:rsidRPr="00263943">
        <w:rPr>
          <w:spacing w:val="24"/>
        </w:rPr>
        <w:t>nag</w:t>
      </w:r>
      <w:r w:rsidRPr="00263943">
        <w:t>i</w:t>
      </w:r>
      <w:proofErr w:type="spellEnd"/>
      <w:r w:rsidRPr="00263943">
        <w:rPr>
          <w:spacing w:val="-28"/>
        </w:rPr>
        <w:t xml:space="preserve"> </w:t>
      </w:r>
      <w:r w:rsidRPr="00263943">
        <w:rPr>
          <w:spacing w:val="24"/>
        </w:rPr>
        <w:t>n</w:t>
      </w:r>
      <w:r w:rsidRPr="00263943">
        <w:t xml:space="preserve">g </w:t>
      </w:r>
      <w:r w:rsidRPr="00263943">
        <w:rPr>
          <w:spacing w:val="42"/>
        </w:rPr>
        <w:t xml:space="preserve"> </w:t>
      </w:r>
      <w:proofErr w:type="spellStart"/>
      <w:r w:rsidRPr="00263943">
        <w:t>i</w:t>
      </w:r>
      <w:proofErr w:type="spellEnd"/>
      <w:r w:rsidRPr="00263943">
        <w:rPr>
          <w:spacing w:val="-28"/>
        </w:rPr>
        <w:t xml:space="preserve"> </w:t>
      </w:r>
      <w:r w:rsidRPr="00263943">
        <w:t>n</w:t>
      </w:r>
      <w:r w:rsidRPr="00263943">
        <w:rPr>
          <w:spacing w:val="-25"/>
        </w:rPr>
        <w:t xml:space="preserve"> </w:t>
      </w:r>
      <w:r w:rsidRPr="00263943">
        <w:t>f</w:t>
      </w:r>
      <w:r w:rsidRPr="00263943">
        <w:rPr>
          <w:spacing w:val="-27"/>
        </w:rPr>
        <w:t xml:space="preserve"> </w:t>
      </w:r>
      <w:r w:rsidRPr="00263943">
        <w:t>o</w:t>
      </w:r>
      <w:r w:rsidRPr="00263943">
        <w:rPr>
          <w:spacing w:val="-25"/>
        </w:rPr>
        <w:t xml:space="preserve"> </w:t>
      </w:r>
      <w:r w:rsidRPr="00263943">
        <w:rPr>
          <w:spacing w:val="24"/>
        </w:rPr>
        <w:t>r</w:t>
      </w:r>
      <w:r w:rsidRPr="00263943">
        <w:t>m</w:t>
      </w:r>
      <w:r w:rsidRPr="00263943">
        <w:rPr>
          <w:spacing w:val="-28"/>
        </w:rPr>
        <w:t xml:space="preserve"> </w:t>
      </w:r>
      <w:r w:rsidRPr="00263943">
        <w:rPr>
          <w:spacing w:val="24"/>
        </w:rPr>
        <w:t>a</w:t>
      </w:r>
      <w:r w:rsidRPr="00263943">
        <w:t>t</w:t>
      </w:r>
      <w:r w:rsidRPr="00263943">
        <w:rPr>
          <w:spacing w:val="-26"/>
        </w:rPr>
        <w:t xml:space="preserve"> </w:t>
      </w:r>
      <w:proofErr w:type="spellStart"/>
      <w:r w:rsidRPr="00263943">
        <w:t>i</w:t>
      </w:r>
      <w:proofErr w:type="spellEnd"/>
      <w:r w:rsidRPr="00263943">
        <w:rPr>
          <w:spacing w:val="-26"/>
        </w:rPr>
        <w:t xml:space="preserve"> </w:t>
      </w:r>
      <w:r w:rsidRPr="00263943">
        <w:rPr>
          <w:spacing w:val="24"/>
        </w:rPr>
        <w:t>o</w:t>
      </w:r>
      <w:r w:rsidRPr="00263943">
        <w:t xml:space="preserve">n </w:t>
      </w:r>
      <w:r w:rsidRPr="00263943">
        <w:rPr>
          <w:spacing w:val="42"/>
        </w:rPr>
        <w:t xml:space="preserve"> </w:t>
      </w:r>
      <w:proofErr w:type="spellStart"/>
      <w:r w:rsidRPr="00263943">
        <w:t>i</w:t>
      </w:r>
      <w:proofErr w:type="spellEnd"/>
      <w:r w:rsidRPr="00263943">
        <w:rPr>
          <w:spacing w:val="-26"/>
        </w:rPr>
        <w:t xml:space="preserve"> </w:t>
      </w:r>
      <w:r w:rsidRPr="00263943">
        <w:t xml:space="preserve">n </w:t>
      </w:r>
      <w:r w:rsidRPr="00263943">
        <w:rPr>
          <w:spacing w:val="42"/>
        </w:rPr>
        <w:t xml:space="preserve"> </w:t>
      </w:r>
      <w:r w:rsidRPr="00263943">
        <w:t>t</w:t>
      </w:r>
      <w:r w:rsidRPr="00263943">
        <w:rPr>
          <w:spacing w:val="-26"/>
        </w:rPr>
        <w:t xml:space="preserve"> </w:t>
      </w:r>
      <w:r w:rsidRPr="00263943">
        <w:t>h</w:t>
      </w:r>
      <w:r w:rsidRPr="00263943">
        <w:rPr>
          <w:spacing w:val="-25"/>
        </w:rPr>
        <w:t xml:space="preserve"> </w:t>
      </w:r>
      <w:r w:rsidRPr="00263943">
        <w:t xml:space="preserve">e </w:t>
      </w:r>
      <w:r w:rsidRPr="00263943">
        <w:rPr>
          <w:spacing w:val="41"/>
        </w:rPr>
        <w:t xml:space="preserve"> </w:t>
      </w:r>
      <w:proofErr w:type="spellStart"/>
      <w:r w:rsidRPr="00263943">
        <w:rPr>
          <w:spacing w:val="24"/>
        </w:rPr>
        <w:t>n</w:t>
      </w:r>
      <w:r w:rsidRPr="00263943">
        <w:t>e</w:t>
      </w:r>
      <w:r w:rsidRPr="00263943">
        <w:rPr>
          <w:spacing w:val="-27"/>
        </w:rPr>
        <w:t xml:space="preserve"> </w:t>
      </w:r>
      <w:r w:rsidRPr="00263943">
        <w:t>w</w:t>
      </w:r>
      <w:proofErr w:type="spellEnd"/>
      <w:r w:rsidRPr="00263943">
        <w:t xml:space="preserve"> par</w:t>
      </w:r>
      <w:r w:rsidRPr="00263943">
        <w:rPr>
          <w:spacing w:val="-1"/>
        </w:rPr>
        <w:t>a</w:t>
      </w:r>
      <w:r w:rsidRPr="00263943">
        <w:t>dig</w:t>
      </w:r>
      <w:r w:rsidRPr="00263943">
        <w:rPr>
          <w:spacing w:val="-2"/>
        </w:rPr>
        <w:t>m</w:t>
      </w:r>
      <w:r w:rsidRPr="00263943">
        <w:t>.</w:t>
      </w:r>
      <w:r w:rsidRPr="00263943">
        <w:rPr>
          <w:spacing w:val="2"/>
        </w:rPr>
        <w:t xml:space="preserve"> </w:t>
      </w:r>
      <w:r w:rsidRPr="00263943">
        <w:rPr>
          <w:spacing w:val="-1"/>
        </w:rPr>
        <w:t>A</w:t>
      </w:r>
      <w:r w:rsidRPr="00263943">
        <w:rPr>
          <w:spacing w:val="-2"/>
        </w:rPr>
        <w:t>m</w:t>
      </w:r>
      <w:r w:rsidRPr="00263943">
        <w:t>dahl</w:t>
      </w:r>
      <w:r w:rsidRPr="00263943">
        <w:rPr>
          <w:spacing w:val="1"/>
        </w:rPr>
        <w:t xml:space="preserve"> </w:t>
      </w:r>
      <w:r w:rsidRPr="00263943">
        <w:t>C</w:t>
      </w:r>
      <w:r w:rsidRPr="00263943">
        <w:rPr>
          <w:spacing w:val="1"/>
        </w:rPr>
        <w:t>o</w:t>
      </w:r>
      <w:r w:rsidRPr="00263943">
        <w:t>r</w:t>
      </w:r>
      <w:r w:rsidRPr="00263943">
        <w:rPr>
          <w:spacing w:val="-1"/>
        </w:rPr>
        <w:t>p</w:t>
      </w:r>
      <w:r w:rsidRPr="00263943">
        <w:t xml:space="preserve">., CA. </w:t>
      </w:r>
      <w:r w:rsidRPr="00263943">
        <w:rPr>
          <w:spacing w:val="-1"/>
        </w:rPr>
        <w:t>[</w:t>
      </w:r>
      <w:r w:rsidRPr="00263943">
        <w:t>Onl</w:t>
      </w:r>
      <w:r w:rsidRPr="00263943">
        <w:rPr>
          <w:spacing w:val="-2"/>
        </w:rPr>
        <w:t>i</w:t>
      </w:r>
      <w:r w:rsidRPr="00263943">
        <w:rPr>
          <w:spacing w:val="1"/>
        </w:rPr>
        <w:t>n</w:t>
      </w:r>
      <w:r w:rsidRPr="00263943">
        <w:t>e</w:t>
      </w:r>
      <w:r w:rsidRPr="00263943">
        <w:rPr>
          <w:spacing w:val="-1"/>
        </w:rPr>
        <w:t>]</w:t>
      </w:r>
      <w:r w:rsidRPr="00263943">
        <w:t xml:space="preserve">. </w:t>
      </w:r>
      <w:r w:rsidR="0014441F">
        <w:rPr>
          <w:lang w:val="es"/>
        </w:rPr>
        <w:t>Disponible</w:t>
      </w:r>
      <w:r w:rsidRPr="0014441F">
        <w:rPr>
          <w:lang w:val="es-CR"/>
        </w:rPr>
        <w:t>:</w:t>
      </w:r>
      <w:hyperlink r:id="rId25" w:history="1">
        <w:r w:rsidRPr="0014441F">
          <w:rPr>
            <w:lang w:val="es-CR"/>
          </w:rPr>
          <w:t xml:space="preserve"> </w:t>
        </w:r>
        <w:r w:rsidRPr="0014441F">
          <w:rPr>
            <w:spacing w:val="1"/>
            <w:lang w:val="es-CR"/>
          </w:rPr>
          <w:t>h</w:t>
        </w:r>
        <w:r w:rsidRPr="0014441F">
          <w:rPr>
            <w:lang w:val="es-CR"/>
          </w:rPr>
          <w:t>tt</w:t>
        </w:r>
        <w:r w:rsidRPr="0014441F">
          <w:rPr>
            <w:spacing w:val="1"/>
            <w:lang w:val="es-CR"/>
          </w:rPr>
          <w:t>p</w:t>
        </w:r>
        <w:r w:rsidRPr="0014441F">
          <w:rPr>
            <w:lang w:val="es-CR"/>
          </w:rPr>
          <w:t>://www.am</w:t>
        </w:r>
        <w:r w:rsidRPr="0014441F">
          <w:rPr>
            <w:spacing w:val="1"/>
            <w:lang w:val="es-CR"/>
          </w:rPr>
          <w:t>d</w:t>
        </w:r>
        <w:r w:rsidRPr="0014441F">
          <w:rPr>
            <w:lang w:val="es-CR"/>
          </w:rPr>
          <w:t>a</w:t>
        </w:r>
        <w:r w:rsidRPr="0014441F">
          <w:rPr>
            <w:spacing w:val="1"/>
            <w:lang w:val="es-CR"/>
          </w:rPr>
          <w:t>h</w:t>
        </w:r>
        <w:r w:rsidRPr="0014441F">
          <w:rPr>
            <w:lang w:val="es-CR"/>
          </w:rPr>
          <w:t>l.c</w:t>
        </w:r>
        <w:r w:rsidRPr="0014441F">
          <w:rPr>
            <w:spacing w:val="1"/>
            <w:lang w:val="es-CR"/>
          </w:rPr>
          <w:t>o</w:t>
        </w:r>
        <w:r w:rsidRPr="0014441F">
          <w:rPr>
            <w:spacing w:val="-2"/>
            <w:lang w:val="es-CR"/>
          </w:rPr>
          <w:t>m</w:t>
        </w:r>
        <w:r w:rsidRPr="0014441F">
          <w:rPr>
            <w:spacing w:val="-1"/>
            <w:lang w:val="es-CR"/>
          </w:rPr>
          <w:t>/</w:t>
        </w:r>
        <w:r w:rsidRPr="0014441F">
          <w:rPr>
            <w:spacing w:val="1"/>
            <w:lang w:val="es-CR"/>
          </w:rPr>
          <w:t>do</w:t>
        </w:r>
        <w:r w:rsidRPr="0014441F">
          <w:rPr>
            <w:lang w:val="es-CR"/>
          </w:rPr>
          <w:t>c/</w:t>
        </w:r>
        <w:r w:rsidRPr="0014441F">
          <w:rPr>
            <w:spacing w:val="1"/>
            <w:lang w:val="es-CR"/>
          </w:rPr>
          <w:t>p</w:t>
        </w:r>
        <w:r w:rsidRPr="0014441F">
          <w:rPr>
            <w:lang w:val="es-CR"/>
          </w:rPr>
          <w:t>ro</w:t>
        </w:r>
        <w:r w:rsidRPr="0014441F">
          <w:rPr>
            <w:spacing w:val="1"/>
            <w:lang w:val="es-CR"/>
          </w:rPr>
          <w:t>du</w:t>
        </w:r>
        <w:r w:rsidRPr="0014441F">
          <w:rPr>
            <w:lang w:val="es-CR"/>
          </w:rPr>
          <w:t>cts/bs</w:t>
        </w:r>
        <w:r w:rsidRPr="0014441F">
          <w:rPr>
            <w:spacing w:val="1"/>
            <w:lang w:val="es-CR"/>
          </w:rPr>
          <w:t>g</w:t>
        </w:r>
        <w:r w:rsidRPr="0014441F">
          <w:rPr>
            <w:lang w:val="es-CR"/>
          </w:rPr>
          <w:t>/</w:t>
        </w:r>
        <w:r w:rsidRPr="0014441F">
          <w:rPr>
            <w:spacing w:val="-2"/>
            <w:lang w:val="es-CR"/>
          </w:rPr>
          <w:t>i</w:t>
        </w:r>
        <w:r w:rsidRPr="0014441F">
          <w:rPr>
            <w:spacing w:val="1"/>
            <w:lang w:val="es-CR"/>
          </w:rPr>
          <w:t>n</w:t>
        </w:r>
        <w:r w:rsidRPr="0014441F">
          <w:rPr>
            <w:spacing w:val="-1"/>
            <w:lang w:val="es-CR"/>
          </w:rPr>
          <w:t>t</w:t>
        </w:r>
        <w:r w:rsidRPr="0014441F">
          <w:rPr>
            <w:lang w:val="es-CR"/>
          </w:rPr>
          <w:t>ra/i</w:t>
        </w:r>
        <w:r w:rsidRPr="0014441F">
          <w:rPr>
            <w:spacing w:val="1"/>
            <w:lang w:val="es-CR"/>
          </w:rPr>
          <w:t>n</w:t>
        </w:r>
        <w:r w:rsidRPr="0014441F">
          <w:rPr>
            <w:lang w:val="es-CR"/>
          </w:rPr>
          <w:t>fra/</w:t>
        </w:r>
        <w:r w:rsidRPr="0014441F">
          <w:rPr>
            <w:spacing w:val="1"/>
            <w:lang w:val="es-CR"/>
          </w:rPr>
          <w:t>h</w:t>
        </w:r>
        <w:r w:rsidRPr="0014441F">
          <w:rPr>
            <w:spacing w:val="-1"/>
            <w:lang w:val="es-CR"/>
          </w:rPr>
          <w:t>t</w:t>
        </w:r>
        <w:r w:rsidRPr="0014441F">
          <w:rPr>
            <w:spacing w:val="-2"/>
            <w:lang w:val="es-CR"/>
          </w:rPr>
          <w:t>m</w:t>
        </w:r>
        <w:r w:rsidRPr="0014441F">
          <w:rPr>
            <w:lang w:val="es-CR"/>
          </w:rPr>
          <w:t>l</w:t>
        </w:r>
      </w:hyperlink>
    </w:p>
    <w:p w14:paraId="032E51FF" w14:textId="77777777" w:rsidR="00010681" w:rsidRPr="0014441F" w:rsidRDefault="00010681" w:rsidP="00010681">
      <w:pPr>
        <w:widowControl w:val="0"/>
        <w:autoSpaceDE w:val="0"/>
        <w:autoSpaceDN w:val="0"/>
        <w:adjustRightInd w:val="0"/>
        <w:spacing w:before="5" w:line="140" w:lineRule="exact"/>
        <w:rPr>
          <w:color w:val="000000"/>
          <w:sz w:val="14"/>
          <w:szCs w:val="14"/>
          <w:lang w:val="es-CR"/>
        </w:rPr>
      </w:pPr>
    </w:p>
    <w:p w14:paraId="230C43C8" w14:textId="1F285AEB" w:rsidR="00010681" w:rsidRPr="00747475" w:rsidRDefault="00747475" w:rsidP="00747475">
      <w:pPr>
        <w:widowControl w:val="0"/>
        <w:autoSpaceDE w:val="0"/>
        <w:autoSpaceDN w:val="0"/>
        <w:adjustRightInd w:val="0"/>
        <w:spacing w:line="239" w:lineRule="auto"/>
        <w:ind w:left="90" w:right="-54" w:hanging="90"/>
        <w:jc w:val="both"/>
        <w:rPr>
          <w:color w:val="000000"/>
          <w:lang w:val="es-CR"/>
        </w:rPr>
      </w:pPr>
      <w:r w:rsidRPr="00747475">
        <w:rPr>
          <w:i/>
          <w:iCs/>
          <w:color w:val="000000"/>
          <w:spacing w:val="-1"/>
          <w:lang w:val="es-CR"/>
        </w:rPr>
        <w:t xml:space="preserve">Formato básico para </w:t>
      </w:r>
      <w:r w:rsidRPr="00747475">
        <w:rPr>
          <w:i/>
          <w:iCs/>
          <w:color w:val="000000"/>
          <w:spacing w:val="1"/>
          <w:lang w:val="es-CR"/>
        </w:rPr>
        <w:t>p</w:t>
      </w:r>
      <w:r w:rsidRPr="00747475">
        <w:rPr>
          <w:i/>
          <w:iCs/>
          <w:color w:val="000000"/>
          <w:spacing w:val="-1"/>
          <w:lang w:val="es-CR"/>
        </w:rPr>
        <w:t>ro</w:t>
      </w:r>
      <w:r w:rsidRPr="00747475">
        <w:rPr>
          <w:i/>
          <w:iCs/>
          <w:color w:val="000000"/>
          <w:spacing w:val="1"/>
          <w:lang w:val="es-CR"/>
        </w:rPr>
        <w:t>g</w:t>
      </w:r>
      <w:r w:rsidRPr="00747475">
        <w:rPr>
          <w:lang w:val="es-CR"/>
        </w:rPr>
        <w:t>r</w:t>
      </w:r>
      <w:r w:rsidRPr="00747475">
        <w:rPr>
          <w:i/>
          <w:iCs/>
          <w:color w:val="000000"/>
          <w:lang w:val="es-CR"/>
        </w:rPr>
        <w:t>amas</w:t>
      </w:r>
      <w:r>
        <w:rPr>
          <w:i/>
          <w:iCs/>
          <w:color w:val="000000"/>
          <w:lang w:val="es-CR"/>
        </w:rPr>
        <w:t xml:space="preserve"> de computadora</w:t>
      </w:r>
      <w:r w:rsidRPr="00747475">
        <w:rPr>
          <w:i/>
          <w:iCs/>
          <w:color w:val="000000"/>
          <w:lang w:val="es-CR"/>
        </w:rPr>
        <w:t xml:space="preserve"> y </w:t>
      </w:r>
      <w:proofErr w:type="gramStart"/>
      <w:r w:rsidRPr="00747475">
        <w:rPr>
          <w:i/>
          <w:iCs/>
          <w:color w:val="000000"/>
          <w:lang w:val="es-CR"/>
        </w:rPr>
        <w:t xml:space="preserve">documentos  </w:t>
      </w:r>
      <w:r w:rsidRPr="00747475">
        <w:rPr>
          <w:i/>
          <w:iCs/>
          <w:color w:val="000000"/>
          <w:lang w:val="es-CR"/>
        </w:rPr>
        <w:t>electrón</w:t>
      </w:r>
      <w:r w:rsidRPr="00747475">
        <w:rPr>
          <w:i/>
          <w:iCs/>
          <w:color w:val="000000"/>
          <w:spacing w:val="-1"/>
          <w:lang w:val="es-CR"/>
        </w:rPr>
        <w:t>i</w:t>
      </w:r>
      <w:r w:rsidRPr="00747475">
        <w:rPr>
          <w:i/>
          <w:iCs/>
          <w:color w:val="000000"/>
          <w:lang w:val="es-CR"/>
        </w:rPr>
        <w:t>cos</w:t>
      </w:r>
      <w:proofErr w:type="gramEnd"/>
      <w:r w:rsidRPr="00747475">
        <w:rPr>
          <w:i/>
          <w:iCs/>
          <w:color w:val="000000"/>
          <w:lang w:val="es-CR"/>
        </w:rPr>
        <w:t xml:space="preserve"> </w:t>
      </w:r>
      <w:r w:rsidRPr="00747475">
        <w:rPr>
          <w:i/>
          <w:iCs/>
          <w:color w:val="000000"/>
          <w:spacing w:val="-1"/>
          <w:lang w:val="es-CR"/>
        </w:rPr>
        <w:t>(cuando esté disponible en línea)</w:t>
      </w:r>
      <w:r w:rsidRPr="00747475">
        <w:rPr>
          <w:i/>
          <w:iCs/>
          <w:color w:val="000000"/>
          <w:lang w:val="es-CR"/>
        </w:rPr>
        <w:t xml:space="preserve">: </w:t>
      </w:r>
      <w:r w:rsidR="00010681" w:rsidRPr="00747475">
        <w:rPr>
          <w:color w:val="000000"/>
          <w:lang w:val="es-CR"/>
        </w:rPr>
        <w:t>I</w:t>
      </w:r>
      <w:r w:rsidR="00010681" w:rsidRPr="00747475">
        <w:rPr>
          <w:color w:val="000000"/>
          <w:spacing w:val="-1"/>
          <w:lang w:val="es-CR"/>
        </w:rPr>
        <w:t>S</w:t>
      </w:r>
      <w:r w:rsidR="00010681" w:rsidRPr="00747475">
        <w:rPr>
          <w:color w:val="000000"/>
          <w:lang w:val="es-CR"/>
        </w:rPr>
        <w:t>O</w:t>
      </w:r>
      <w:r w:rsidR="00010681" w:rsidRPr="00747475">
        <w:rPr>
          <w:color w:val="000000"/>
          <w:spacing w:val="1"/>
          <w:lang w:val="es-CR"/>
        </w:rPr>
        <w:t xml:space="preserve"> </w:t>
      </w:r>
      <w:r w:rsidRPr="00747475">
        <w:rPr>
          <w:color w:val="222222"/>
          <w:shd w:val="clear" w:color="auto" w:fill="F8F9FA"/>
          <w:lang w:val="es-CR"/>
        </w:rPr>
        <w:t>recomienda que las mayúsculas sigan la práctica aceptada para el idioma o en</w:t>
      </w:r>
      <w:r>
        <w:rPr>
          <w:color w:val="222222"/>
          <w:shd w:val="clear" w:color="auto" w:fill="F8F9FA"/>
          <w:lang w:val="es-CR"/>
        </w:rPr>
        <w:t xml:space="preserve"> la línea</w:t>
      </w:r>
      <w:r w:rsidRPr="00747475">
        <w:rPr>
          <w:color w:val="222222"/>
          <w:shd w:val="clear" w:color="auto" w:fill="F8F9FA"/>
          <w:lang w:val="es-CR"/>
        </w:rPr>
        <w:t xml:space="preserve"> que se proporciona la información</w:t>
      </w:r>
      <w:r w:rsidR="00010681" w:rsidRPr="00747475">
        <w:rPr>
          <w:color w:val="000000"/>
          <w:lang w:val="es-CR"/>
        </w:rPr>
        <w:t>.</w:t>
      </w:r>
    </w:p>
    <w:p w14:paraId="24A8E597" w14:textId="77777777" w:rsidR="00747475" w:rsidRPr="008E0645" w:rsidRDefault="00747475" w:rsidP="00747475">
      <w:pPr>
        <w:widowControl w:val="0"/>
        <w:autoSpaceDE w:val="0"/>
        <w:autoSpaceDN w:val="0"/>
        <w:adjustRightInd w:val="0"/>
        <w:spacing w:before="1"/>
        <w:ind w:right="-20"/>
        <w:rPr>
          <w:color w:val="000000"/>
        </w:rPr>
      </w:pPr>
      <w:r w:rsidRPr="008E0645">
        <w:rPr>
          <w:i/>
          <w:iCs/>
          <w:color w:val="000000"/>
          <w:lang w:val="es"/>
        </w:rPr>
        <w:t>Ejemplo:</w:t>
      </w:r>
    </w:p>
    <w:p w14:paraId="78F9F636" w14:textId="5F7A7E28" w:rsidR="00747475" w:rsidRDefault="00747475" w:rsidP="00747475">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rsidR="0014441F">
        <w:rPr>
          <w:lang w:val="es"/>
        </w:rPr>
        <w:t>Disponible</w:t>
      </w:r>
      <w:r w:rsidR="0014441F">
        <w:t xml:space="preserve"> </w:t>
      </w:r>
      <w:r>
        <w:t>e-</w:t>
      </w:r>
      <w:r>
        <w:rPr>
          <w:spacing w:val="-2"/>
        </w:rPr>
        <w:t>m</w:t>
      </w:r>
      <w:r>
        <w:t>ail:</w:t>
      </w:r>
      <w:hyperlink r:id="rId26"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231FDB44" w14:textId="77777777" w:rsidR="000B083D" w:rsidRDefault="000B083D" w:rsidP="008E0645">
      <w:pPr>
        <w:widowControl w:val="0"/>
        <w:autoSpaceDE w:val="0"/>
        <w:autoSpaceDN w:val="0"/>
        <w:adjustRightInd w:val="0"/>
        <w:spacing w:before="1"/>
        <w:ind w:right="-20"/>
        <w:rPr>
          <w:i/>
          <w:iCs/>
          <w:color w:val="000000"/>
          <w:lang w:val="es"/>
        </w:rPr>
      </w:pPr>
    </w:p>
    <w:p w14:paraId="73509C68" w14:textId="2FED537F" w:rsidR="00C378A1" w:rsidRPr="004B014F" w:rsidRDefault="00C378A1" w:rsidP="00C378A1">
      <w:pPr>
        <w:autoSpaceDE w:val="0"/>
        <w:autoSpaceDN w:val="0"/>
        <w:adjustRightInd w:val="0"/>
        <w:rPr>
          <w:rFonts w:ascii="TimesNewRomanPS-ItalicMT" w:hAnsi="TimesNewRomanPS-ItalicMT" w:cs="TimesNewRomanPS-ItalicMT"/>
          <w:i/>
          <w:iCs/>
          <w:lang w:val="es-CR"/>
        </w:rPr>
      </w:pPr>
      <w:r>
        <w:rPr>
          <w:i/>
          <w:iCs/>
          <w:lang w:val="es"/>
        </w:rPr>
        <w:t>Format</w:t>
      </w:r>
      <w:r w:rsidR="000B083D">
        <w:rPr>
          <w:i/>
          <w:iCs/>
          <w:lang w:val="es"/>
        </w:rPr>
        <w:t>o básico</w:t>
      </w:r>
      <w:r w:rsidR="00263943">
        <w:rPr>
          <w:i/>
          <w:iCs/>
          <w:lang w:val="es"/>
        </w:rPr>
        <w:t xml:space="preserve"> para patentes (cuando esté disponible en línea):</w:t>
      </w:r>
    </w:p>
    <w:p w14:paraId="2337BD29" w14:textId="1388BF6A" w:rsidR="00C378A1" w:rsidRDefault="00C378A1" w:rsidP="008E0645">
      <w:pPr>
        <w:pStyle w:val="References"/>
      </w:pPr>
      <w:r>
        <w:rPr>
          <w:lang w:val="es"/>
        </w:rPr>
        <w:t xml:space="preserve">Nombre de la invención, por nombre del inventor. (año, mes día). </w:t>
      </w:r>
      <w:r>
        <w:rPr>
          <w:i/>
          <w:iCs/>
          <w:lang w:val="es"/>
        </w:rPr>
        <w:t>Número de patente</w:t>
      </w:r>
      <w:r>
        <w:rPr>
          <w:lang w:val="es"/>
        </w:rPr>
        <w:t>[Tipo de medio]. Disponible: sitio/ruta/archivo</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i/>
          <w:iCs/>
          <w:lang w:val="es"/>
        </w:rPr>
        <w:t>Ejemplo:</w:t>
      </w:r>
    </w:p>
    <w:p w14:paraId="0E6F5E41" w14:textId="3DE4F328" w:rsidR="00C378A1" w:rsidRDefault="00C378A1" w:rsidP="007F7AA6">
      <w:pPr>
        <w:pStyle w:val="References"/>
        <w:rPr>
          <w:rFonts w:ascii="TimesNewRomanPS-ItalicMT" w:hAnsi="TimesNewRomanPS-ItalicMT" w:cs="TimesNewRomanPS-ItalicMT"/>
          <w:i/>
          <w:iCs/>
        </w:rPr>
      </w:pPr>
      <w:r>
        <w:rPr>
          <w:lang w:val="es"/>
        </w:rPr>
        <w:t xml:space="preserve">Cepillo de dientes musical con cuello y espejo ajustables, de L.M.R. Brooks. (1992, 19 de mayo). </w:t>
      </w:r>
      <w:r>
        <w:rPr>
          <w:i/>
          <w:iCs/>
          <w:lang w:val="es"/>
        </w:rPr>
        <w:t>Patente D 326 189</w:t>
      </w:r>
    </w:p>
    <w:p w14:paraId="31ECFC92" w14:textId="617FA087" w:rsidR="00C11E83" w:rsidRPr="004B014F" w:rsidRDefault="00C378A1" w:rsidP="007F7AA6">
      <w:pPr>
        <w:pStyle w:val="References"/>
        <w:numPr>
          <w:ilvl w:val="0"/>
          <w:numId w:val="0"/>
        </w:numPr>
        <w:ind w:left="360"/>
        <w:rPr>
          <w:rFonts w:ascii="TimesNewRomanPS-ItalicMT" w:hAnsi="TimesNewRomanPS-ItalicMT" w:cs="TimesNewRomanPS-ItalicMT"/>
          <w:i/>
          <w:iCs/>
          <w:lang w:val="es-CR"/>
        </w:rPr>
      </w:pPr>
      <w:r>
        <w:rPr>
          <w:lang w:val="es"/>
        </w:rPr>
        <w:t>[En línea]. Disponible: Biblioteca NEXIS: Archivo LEXPAT: DESIGN</w:t>
      </w:r>
    </w:p>
    <w:p w14:paraId="6BA2281E" w14:textId="77777777" w:rsidR="00C11E83" w:rsidRPr="004B014F" w:rsidRDefault="00C11E83" w:rsidP="00C11E83">
      <w:pPr>
        <w:widowControl w:val="0"/>
        <w:autoSpaceDE w:val="0"/>
        <w:autoSpaceDN w:val="0"/>
        <w:adjustRightInd w:val="0"/>
        <w:ind w:right="-20"/>
        <w:rPr>
          <w:rFonts w:ascii="TimesNewRomanPS-ItalicMT" w:hAnsi="TimesNewRomanPS-ItalicMT" w:cs="TimesNewRomanPS-ItalicMT"/>
          <w:i/>
          <w:iCs/>
          <w:lang w:val="es-CR"/>
        </w:rPr>
      </w:pPr>
    </w:p>
    <w:p w14:paraId="061DC38D" w14:textId="601C003F" w:rsidR="00C11E83" w:rsidRPr="004B014F" w:rsidRDefault="00C11E83" w:rsidP="00C11E83">
      <w:pPr>
        <w:widowControl w:val="0"/>
        <w:autoSpaceDE w:val="0"/>
        <w:autoSpaceDN w:val="0"/>
        <w:adjustRightInd w:val="0"/>
        <w:ind w:right="-20"/>
        <w:rPr>
          <w:color w:val="000000"/>
          <w:lang w:val="es-CR"/>
        </w:rPr>
      </w:pPr>
      <w:r>
        <w:rPr>
          <w:i/>
          <w:iCs/>
          <w:lang w:val="es"/>
        </w:rPr>
        <w:t>Formato básico</w:t>
      </w:r>
      <w:r>
        <w:rPr>
          <w:i/>
          <w:iCs/>
          <w:color w:val="000000"/>
          <w:lang w:val="es"/>
        </w:rPr>
        <w:t xml:space="preserve"> para </w:t>
      </w:r>
      <w:r w:rsidR="000B083D">
        <w:rPr>
          <w:i/>
          <w:iCs/>
          <w:color w:val="000000"/>
          <w:lang w:val="es"/>
        </w:rPr>
        <w:t>actas de congresos</w:t>
      </w:r>
      <w:r>
        <w:rPr>
          <w:i/>
          <w:iCs/>
          <w:color w:val="000000"/>
          <w:lang w:val="es"/>
        </w:rPr>
        <w:t xml:space="preserve"> (publicado):</w:t>
      </w:r>
    </w:p>
    <w:p w14:paraId="1612EFEA" w14:textId="13512631" w:rsidR="00C11E83" w:rsidRDefault="00C11E83" w:rsidP="007F7AA6">
      <w:pPr>
        <w:pStyle w:val="References"/>
        <w:rPr>
          <w:rFonts w:ascii="TimesNewRomanPS-ItalicMT" w:hAnsi="TimesNewRomanPS-ItalicMT" w:cs="TimesNewRomanPS-ItalicMT"/>
          <w:i/>
          <w:iCs/>
        </w:rPr>
      </w:pPr>
      <w:r>
        <w:rPr>
          <w:lang w:val="es"/>
        </w:rPr>
        <w:t xml:space="preserve">J. K. Autor, "Título de papel", en Nombre abreviado </w:t>
      </w:r>
      <w:r>
        <w:rPr>
          <w:i/>
          <w:iCs/>
          <w:lang w:val="es"/>
        </w:rPr>
        <w:t>de Conf.</w:t>
      </w:r>
      <w:r>
        <w:rPr>
          <w:lang w:val="es"/>
        </w:rPr>
        <w:t xml:space="preserve">, Ciudad de Conf., Abbrev. Estado (si se da), año, </w:t>
      </w:r>
      <w:proofErr w:type="spellStart"/>
      <w:r>
        <w:rPr>
          <w:lang w:val="es"/>
        </w:rPr>
        <w:t>pp.</w:t>
      </w:r>
      <w:r>
        <w:rPr>
          <w:i/>
          <w:iCs/>
          <w:lang w:val="es"/>
        </w:rPr>
        <w:t>xxxxxx</w:t>
      </w:r>
      <w:proofErr w:type="spellEnd"/>
      <w:r>
        <w:rPr>
          <w:i/>
          <w:iCs/>
          <w:lang w:val="es"/>
        </w:rPr>
        <w:t>.</w:t>
      </w:r>
    </w:p>
    <w:p w14:paraId="366105F5" w14:textId="63B94A5F" w:rsidR="00C11E83" w:rsidRDefault="00C11E83" w:rsidP="00C11E83">
      <w:pPr>
        <w:autoSpaceDE w:val="0"/>
        <w:autoSpaceDN w:val="0"/>
        <w:adjustRightInd w:val="0"/>
        <w:rPr>
          <w:rFonts w:ascii="TimesNewRomanPS-ItalicMT" w:hAnsi="TimesNewRomanPS-ItalicMT" w:cs="TimesNewRomanPS-ItalicMT"/>
          <w:i/>
          <w:iCs/>
        </w:rPr>
      </w:pPr>
      <w:r>
        <w:rPr>
          <w:i/>
          <w:iCs/>
          <w:lang w:val="es"/>
        </w:rPr>
        <w:t>Ejemplo:</w:t>
      </w:r>
    </w:p>
    <w:p w14:paraId="34AB4D28" w14:textId="246FDF7B" w:rsidR="00C11E83" w:rsidRDefault="00C11E83" w:rsidP="007F7AA6">
      <w:pPr>
        <w:pStyle w:val="References"/>
      </w:pPr>
      <w:r w:rsidRPr="004B014F">
        <w:t xml:space="preserve">D. </w:t>
      </w:r>
      <w:r w:rsidRPr="004B014F">
        <w:rPr>
          <w:spacing w:val="-1"/>
        </w:rPr>
        <w:t>B</w:t>
      </w:r>
      <w:r w:rsidRPr="004B014F">
        <w:t>. Pa</w:t>
      </w:r>
      <w:r w:rsidRPr="004B014F">
        <w:rPr>
          <w:spacing w:val="-1"/>
        </w:rPr>
        <w:t>y</w:t>
      </w:r>
      <w:r w:rsidRPr="004B014F">
        <w:rPr>
          <w:spacing w:val="1"/>
        </w:rPr>
        <w:t>n</w:t>
      </w:r>
      <w:r w:rsidRPr="004B014F">
        <w:t xml:space="preserve">e a </w:t>
      </w:r>
      <w:proofErr w:type="spellStart"/>
      <w:r w:rsidRPr="004B014F">
        <w:t>nd</w:t>
      </w:r>
      <w:proofErr w:type="spellEnd"/>
      <w:r w:rsidRPr="004B014F">
        <w:t xml:space="preserve"> </w:t>
      </w:r>
      <w:r w:rsidRPr="004B014F">
        <w:rPr>
          <w:spacing w:val="-1"/>
        </w:rPr>
        <w:t>J</w:t>
      </w:r>
      <w:r w:rsidRPr="004B014F">
        <w:t>.</w:t>
      </w:r>
      <w:r w:rsidRPr="004B014F">
        <w:rPr>
          <w:spacing w:val="-1"/>
        </w:rPr>
        <w:t>R</w:t>
      </w:r>
      <w:r w:rsidRPr="004B014F">
        <w:t>. S</w:t>
      </w:r>
      <w:r w:rsidRPr="004B014F">
        <w:rPr>
          <w:spacing w:val="-1"/>
        </w:rPr>
        <w:t>t</w:t>
      </w:r>
      <w:r w:rsidRPr="004B014F">
        <w:t>er</w:t>
      </w:r>
      <w:r w:rsidRPr="004B014F">
        <w:rPr>
          <w:spacing w:val="-1"/>
        </w:rPr>
        <w:t>n</w:t>
      </w:r>
      <w:r w:rsidRPr="004B014F">
        <w:t xml:space="preserve">, </w:t>
      </w:r>
      <w:r w:rsidRPr="004B014F">
        <w:rPr>
          <w:spacing w:val="-1"/>
        </w:rPr>
        <w:t>"</w:t>
      </w:r>
      <w:r w:rsidRPr="004B014F">
        <w:t>Wa</w:t>
      </w:r>
      <w:r w:rsidRPr="004B014F">
        <w:rPr>
          <w:spacing w:val="-1"/>
        </w:rPr>
        <w:t>v</w:t>
      </w:r>
      <w:r w:rsidRPr="004B014F">
        <w:t>ele</w:t>
      </w:r>
      <w:r w:rsidRPr="004B014F">
        <w:rPr>
          <w:spacing w:val="-1"/>
        </w:rPr>
        <w:t>n</w:t>
      </w:r>
      <w:r w:rsidRPr="004B014F">
        <w:t>gth-</w:t>
      </w:r>
      <w:proofErr w:type="spellStart"/>
      <w:r w:rsidRPr="004B014F">
        <w:t>sw</w:t>
      </w:r>
      <w:r w:rsidRPr="004B014F">
        <w:rPr>
          <w:spacing w:val="-1"/>
        </w:rPr>
        <w:t>que</w:t>
      </w:r>
      <w:r w:rsidRPr="004B014F">
        <w:t>ch</w:t>
      </w:r>
      <w:r w:rsidRPr="004B014F">
        <w:rPr>
          <w:spacing w:val="-1"/>
        </w:rPr>
        <w:t>e</w:t>
      </w:r>
      <w:r w:rsidRPr="004B014F">
        <w:t>dp</w:t>
      </w:r>
      <w:proofErr w:type="spellEnd"/>
      <w:r w:rsidRPr="004B014F">
        <w:rPr>
          <w:spacing w:val="-1"/>
        </w:rPr>
        <w:t xml:space="preserve"> a</w:t>
      </w:r>
      <w:r w:rsidRPr="004B014F">
        <w:t xml:space="preserve">s-s </w:t>
      </w:r>
      <w:proofErr w:type="spellStart"/>
      <w:r w:rsidRPr="004B014F">
        <w:rPr>
          <w:spacing w:val="-1"/>
        </w:rPr>
        <w:t>i</w:t>
      </w:r>
      <w:r w:rsidRPr="004B014F">
        <w:t>vely</w:t>
      </w:r>
      <w:proofErr w:type="spellEnd"/>
      <w:r w:rsidRPr="004B014F">
        <w:t xml:space="preserve"> cou</w:t>
      </w:r>
      <w:r w:rsidRPr="004B014F">
        <w:rPr>
          <w:spacing w:val="1"/>
        </w:rPr>
        <w:t>p</w:t>
      </w:r>
      <w:r w:rsidRPr="004B014F">
        <w:t>l</w:t>
      </w:r>
      <w:r w:rsidRPr="004B014F">
        <w:rPr>
          <w:spacing w:val="-1"/>
        </w:rPr>
        <w:t>e</w:t>
      </w:r>
      <w:r w:rsidRPr="004B014F">
        <w:t>d s</w:t>
      </w:r>
      <w:r w:rsidRPr="004B014F">
        <w:rPr>
          <w:spacing w:val="-1"/>
        </w:rPr>
        <w:t>in</w:t>
      </w:r>
      <w:r w:rsidRPr="004B014F">
        <w:rPr>
          <w:spacing w:val="1"/>
        </w:rPr>
        <w:t>g</w:t>
      </w:r>
      <w:r w:rsidRPr="004B014F">
        <w:t>le-</w:t>
      </w:r>
      <w:r w:rsidRPr="004B014F">
        <w:rPr>
          <w:spacing w:val="-2"/>
        </w:rPr>
        <w:t>m</w:t>
      </w:r>
      <w:r w:rsidRPr="004B014F">
        <w:t xml:space="preserve">ode optical </w:t>
      </w:r>
      <w:proofErr w:type="spellStart"/>
      <w:r w:rsidRPr="004B014F">
        <w:t>net</w:t>
      </w:r>
      <w:r w:rsidRPr="004B014F">
        <w:rPr>
          <w:spacing w:val="-1"/>
        </w:rPr>
        <w:t>w</w:t>
      </w:r>
      <w:proofErr w:type="spellEnd"/>
      <w:r w:rsidRPr="004B014F">
        <w:rPr>
          <w:spacing w:val="-1"/>
        </w:rPr>
        <w:t xml:space="preserve"> </w:t>
      </w:r>
      <w:proofErr w:type="spellStart"/>
      <w:r w:rsidRPr="004B014F">
        <w:t>o</w:t>
      </w:r>
      <w:r w:rsidRPr="004B014F">
        <w:rPr>
          <w:spacing w:val="-1"/>
        </w:rPr>
        <w:t>r</w:t>
      </w:r>
      <w:r w:rsidRPr="004B014F">
        <w:t>k</w:t>
      </w:r>
      <w:proofErr w:type="spellEnd"/>
      <w:r w:rsidRPr="004B014F">
        <w:t xml:space="preserve">," </w:t>
      </w:r>
      <w:proofErr w:type="spellStart"/>
      <w:r w:rsidRPr="004B014F">
        <w:t>en</w:t>
      </w:r>
      <w:proofErr w:type="spellEnd"/>
      <w:r w:rsidRPr="004B014F">
        <w:t xml:space="preserve"> </w:t>
      </w:r>
      <w:r w:rsidRPr="004B014F">
        <w:rPr>
          <w:i/>
          <w:iCs/>
        </w:rPr>
        <w:t>Pro</w:t>
      </w:r>
      <w:r w:rsidRPr="004B014F">
        <w:rPr>
          <w:i/>
          <w:iCs/>
          <w:spacing w:val="-1"/>
        </w:rPr>
        <w:t>c</w:t>
      </w:r>
      <w:r w:rsidRPr="004B014F">
        <w:rPr>
          <w:i/>
          <w:iCs/>
        </w:rPr>
        <w:t xml:space="preserve">. </w:t>
      </w:r>
      <w:r>
        <w:rPr>
          <w:i/>
          <w:iCs/>
          <w:lang w:val="es"/>
        </w:rPr>
        <w:t>I</w:t>
      </w:r>
      <w:r>
        <w:rPr>
          <w:i/>
          <w:iCs/>
          <w:spacing w:val="-1"/>
          <w:lang w:val="es"/>
        </w:rPr>
        <w:t>O</w:t>
      </w:r>
      <w:r>
        <w:rPr>
          <w:i/>
          <w:iCs/>
          <w:lang w:val="es"/>
        </w:rPr>
        <w:t>OC-E</w:t>
      </w:r>
      <w:r>
        <w:rPr>
          <w:i/>
          <w:iCs/>
          <w:spacing w:val="-2"/>
          <w:lang w:val="es"/>
        </w:rPr>
        <w:t>C</w:t>
      </w:r>
      <w:r>
        <w:rPr>
          <w:i/>
          <w:iCs/>
          <w:spacing w:val="1"/>
          <w:lang w:val="es"/>
        </w:rPr>
        <w:t>O</w:t>
      </w:r>
      <w:r>
        <w:rPr>
          <w:i/>
          <w:iCs/>
          <w:lang w:val="es"/>
        </w:rPr>
        <w:t>C,</w:t>
      </w:r>
      <w:r>
        <w:rPr>
          <w:spacing w:val="1"/>
          <w:lang w:val="es"/>
        </w:rPr>
        <w:t xml:space="preserve"> 1</w:t>
      </w:r>
      <w:r>
        <w:rPr>
          <w:lang w:val="es"/>
        </w:rPr>
        <w:t>98</w:t>
      </w:r>
      <w:r>
        <w:rPr>
          <w:spacing w:val="1"/>
          <w:lang w:val="es"/>
        </w:rPr>
        <w:t>5</w:t>
      </w:r>
      <w:r>
        <w:rPr>
          <w:lang w:val="es"/>
        </w:rPr>
        <w:t>,</w:t>
      </w:r>
      <w:r w:rsidR="00F3481E">
        <w:rPr>
          <w:spacing w:val="-1"/>
          <w:lang w:val="es"/>
        </w:rPr>
        <w:br/>
      </w:r>
      <w:r>
        <w:rPr>
          <w:lang w:val="es"/>
        </w:rPr>
        <w:t xml:space="preserve"> p</w:t>
      </w:r>
      <w:r>
        <w:rPr>
          <w:spacing w:val="1"/>
          <w:lang w:val="es"/>
        </w:rPr>
        <w:t>p</w:t>
      </w:r>
      <w:r>
        <w:rPr>
          <w:lang w:val="es"/>
        </w:rPr>
        <w:t>.5</w:t>
      </w:r>
      <w:r>
        <w:rPr>
          <w:spacing w:val="1"/>
          <w:lang w:val="es"/>
        </w:rPr>
        <w:t>8</w:t>
      </w:r>
      <w:r>
        <w:rPr>
          <w:lang w:val="es"/>
        </w:rPr>
        <w:t>5–</w:t>
      </w:r>
      <w:r>
        <w:rPr>
          <w:spacing w:val="1"/>
          <w:lang w:val="es"/>
        </w:rPr>
        <w:t>5</w:t>
      </w:r>
      <w:r>
        <w:rPr>
          <w:lang w:val="es"/>
        </w:rPr>
        <w:t>9</w:t>
      </w:r>
      <w:r>
        <w:rPr>
          <w:spacing w:val="1"/>
          <w:lang w:val="es"/>
        </w:rPr>
        <w:t>0</w:t>
      </w:r>
      <w:r>
        <w:rPr>
          <w:lang w:val="es"/>
        </w:rPr>
        <w:t>.</w:t>
      </w:r>
    </w:p>
    <w:p w14:paraId="01D7C123" w14:textId="2CD04D6C" w:rsidR="00C11E83" w:rsidRDefault="00263943" w:rsidP="00263943">
      <w:pPr>
        <w:widowControl w:val="0"/>
        <w:autoSpaceDE w:val="0"/>
        <w:autoSpaceDN w:val="0"/>
        <w:adjustRightInd w:val="0"/>
        <w:ind w:right="-20"/>
        <w:rPr>
          <w:color w:val="000000"/>
        </w:rPr>
      </w:pPr>
      <w:proofErr w:type="spellStart"/>
      <w:r w:rsidRPr="004B014F">
        <w:rPr>
          <w:i/>
          <w:iCs/>
          <w:color w:val="000000"/>
        </w:rPr>
        <w:t>Ejemplo</w:t>
      </w:r>
      <w:proofErr w:type="spellEnd"/>
      <w:r w:rsidRPr="004B014F">
        <w:rPr>
          <w:i/>
          <w:iCs/>
          <w:color w:val="000000"/>
        </w:rPr>
        <w:t xml:space="preserve"> </w:t>
      </w:r>
      <w:proofErr w:type="spellStart"/>
      <w:r w:rsidRPr="004B014F">
        <w:rPr>
          <w:i/>
          <w:iCs/>
          <w:color w:val="000000"/>
        </w:rPr>
        <w:t>para</w:t>
      </w:r>
      <w:r w:rsidR="00C11E83" w:rsidRPr="004B014F">
        <w:rPr>
          <w:i/>
          <w:iCs/>
          <w:color w:val="000000"/>
          <w:spacing w:val="-1"/>
        </w:rPr>
        <w:t>p</w:t>
      </w:r>
      <w:r w:rsidRPr="004B014F">
        <w:t>a</w:t>
      </w:r>
      <w:r w:rsidR="00C11E83" w:rsidRPr="004B014F">
        <w:rPr>
          <w:i/>
          <w:iCs/>
          <w:color w:val="000000"/>
        </w:rPr>
        <w:t>pers</w:t>
      </w:r>
      <w:proofErr w:type="spellEnd"/>
      <w:r w:rsidRPr="004B014F">
        <w:rPr>
          <w:i/>
          <w:iCs/>
          <w:color w:val="000000"/>
          <w:spacing w:val="-1"/>
        </w:rPr>
        <w:t xml:space="preserve"> p</w:t>
      </w:r>
      <w:r w:rsidR="00C11E83" w:rsidRPr="004B014F">
        <w:rPr>
          <w:i/>
          <w:iCs/>
          <w:color w:val="000000"/>
        </w:rPr>
        <w:t>resen</w:t>
      </w:r>
      <w:r w:rsidR="00C11E83" w:rsidRPr="004B014F">
        <w:rPr>
          <w:i/>
          <w:iCs/>
          <w:color w:val="000000"/>
          <w:spacing w:val="-2"/>
        </w:rPr>
        <w:t>t</w:t>
      </w:r>
      <w:r w:rsidR="00C11E83" w:rsidRPr="004B014F">
        <w:rPr>
          <w:i/>
          <w:iCs/>
          <w:color w:val="000000"/>
        </w:rPr>
        <w:t xml:space="preserve">ed at </w:t>
      </w:r>
      <w:r w:rsidRPr="004B014F">
        <w:rPr>
          <w:i/>
          <w:iCs/>
          <w:color w:val="000000"/>
          <w:spacing w:val="-1"/>
        </w:rPr>
        <w:t>c</w:t>
      </w:r>
      <w:r w:rsidR="00C11E83" w:rsidRPr="004B014F">
        <w:rPr>
          <w:i/>
          <w:iCs/>
          <w:color w:val="000000"/>
          <w:spacing w:val="-1"/>
        </w:rPr>
        <w:t>o</w:t>
      </w:r>
      <w:r w:rsidR="00C11E83" w:rsidRPr="004B014F">
        <w:rPr>
          <w:i/>
          <w:iCs/>
          <w:color w:val="000000"/>
        </w:rPr>
        <w:t>n</w:t>
      </w:r>
      <w:r w:rsidR="00C11E83" w:rsidRPr="004B014F">
        <w:rPr>
          <w:i/>
          <w:iCs/>
          <w:color w:val="000000"/>
          <w:spacing w:val="-1"/>
        </w:rPr>
        <w:t>f</w:t>
      </w:r>
      <w:r w:rsidR="00C11E83" w:rsidRPr="004B014F">
        <w:rPr>
          <w:i/>
          <w:iCs/>
          <w:color w:val="000000"/>
        </w:rPr>
        <w:t>ere</w:t>
      </w:r>
      <w:r w:rsidR="00C11E83" w:rsidRPr="004B014F">
        <w:rPr>
          <w:i/>
          <w:iCs/>
          <w:color w:val="000000"/>
          <w:spacing w:val="-1"/>
        </w:rPr>
        <w:t>n</w:t>
      </w:r>
      <w:r w:rsidR="00C11E83" w:rsidRPr="004B014F">
        <w:rPr>
          <w:i/>
          <w:iCs/>
          <w:color w:val="000000"/>
        </w:rPr>
        <w:t>ces</w:t>
      </w:r>
      <w:r w:rsidR="00C11E83" w:rsidRPr="004B014F">
        <w:rPr>
          <w:i/>
          <w:iCs/>
          <w:color w:val="000000"/>
          <w:spacing w:val="-1"/>
        </w:rPr>
        <w:t xml:space="preserve"> (</w:t>
      </w:r>
      <w:r w:rsidR="00C11E83" w:rsidRPr="004B014F">
        <w:rPr>
          <w:i/>
          <w:iCs/>
          <w:color w:val="000000"/>
          <w:spacing w:val="1"/>
        </w:rPr>
        <w:t>u</w:t>
      </w:r>
      <w:r w:rsidR="00C11E83" w:rsidRPr="004B014F">
        <w:rPr>
          <w:i/>
          <w:iCs/>
          <w:color w:val="000000"/>
          <w:spacing w:val="-1"/>
        </w:rPr>
        <w:t>np</w:t>
      </w:r>
      <w:r w:rsidR="00C11E83" w:rsidRPr="004B014F">
        <w:rPr>
          <w:i/>
          <w:iCs/>
          <w:color w:val="000000"/>
        </w:rPr>
        <w:t>ub</w:t>
      </w:r>
      <w:r w:rsidR="00C11E83" w:rsidRPr="004B014F">
        <w:rPr>
          <w:i/>
          <w:iCs/>
          <w:color w:val="000000"/>
          <w:spacing w:val="-1"/>
        </w:rPr>
        <w:t>lish</w:t>
      </w:r>
      <w:r w:rsidR="00C11E83" w:rsidRPr="004B014F">
        <w:rPr>
          <w:i/>
          <w:iCs/>
          <w:color w:val="000000"/>
        </w:rPr>
        <w:t>ed</w:t>
      </w:r>
      <w:r w:rsidR="00C11E83" w:rsidRPr="004B014F">
        <w:rPr>
          <w:i/>
          <w:iCs/>
          <w:color w:val="000000"/>
          <w:spacing w:val="-2"/>
        </w:rPr>
        <w:t>)</w:t>
      </w:r>
      <w:r w:rsidR="00C11E83" w:rsidRPr="004B014F">
        <w:rPr>
          <w:i/>
          <w:iCs/>
          <w:color w:val="000000"/>
        </w:rPr>
        <w:t>:</w:t>
      </w:r>
    </w:p>
    <w:p w14:paraId="55012121" w14:textId="4E28B48C" w:rsidR="00C11E83" w:rsidRDefault="00C11E83" w:rsidP="003F26BD">
      <w:pPr>
        <w:pStyle w:val="References"/>
      </w:pPr>
      <w:r w:rsidRPr="004B014F">
        <w:t>D.</w:t>
      </w:r>
      <w:r w:rsidRPr="004B014F">
        <w:rPr>
          <w:spacing w:val="-1"/>
        </w:rPr>
        <w:t xml:space="preserve"> </w:t>
      </w:r>
      <w:proofErr w:type="spellStart"/>
      <w:r w:rsidRPr="004B014F">
        <w:rPr>
          <w:spacing w:val="-1"/>
        </w:rPr>
        <w:t>E</w:t>
      </w:r>
      <w:r w:rsidRPr="004B014F">
        <w:rPr>
          <w:spacing w:val="1"/>
        </w:rPr>
        <w:t>b</w:t>
      </w:r>
      <w:r w:rsidRPr="004B014F">
        <w:rPr>
          <w:spacing w:val="-1"/>
        </w:rPr>
        <w:t>e</w:t>
      </w:r>
      <w:r w:rsidRPr="004B014F">
        <w:rPr>
          <w:spacing w:val="1"/>
        </w:rPr>
        <w:t>h</w:t>
      </w:r>
      <w:proofErr w:type="spellEnd"/>
      <w:r w:rsidRPr="004B014F">
        <w:rPr>
          <w:spacing w:val="1"/>
        </w:rPr>
        <w:t xml:space="preserve"> </w:t>
      </w:r>
      <w:proofErr w:type="spellStart"/>
      <w:r w:rsidRPr="004B014F">
        <w:rPr>
          <w:spacing w:val="1"/>
        </w:rPr>
        <w:t>a</w:t>
      </w:r>
      <w:r w:rsidRPr="004B014F">
        <w:rPr>
          <w:spacing w:val="-1"/>
        </w:rPr>
        <w:t>r</w:t>
      </w:r>
      <w:r w:rsidRPr="004B014F">
        <w:t>d</w:t>
      </w:r>
      <w:proofErr w:type="spellEnd"/>
      <w:r w:rsidRPr="004B014F">
        <w:rPr>
          <w:spacing w:val="-1"/>
        </w:rPr>
        <w:t xml:space="preserve"> a</w:t>
      </w:r>
      <w:r w:rsidRPr="004B014F">
        <w:t>d E.</w:t>
      </w:r>
      <w:r w:rsidRPr="004B014F">
        <w:rPr>
          <w:spacing w:val="-1"/>
        </w:rPr>
        <w:t>V</w:t>
      </w:r>
      <w:r w:rsidRPr="004B014F">
        <w:t>og</w:t>
      </w:r>
      <w:r w:rsidRPr="004B014F">
        <w:rPr>
          <w:spacing w:val="-1"/>
        </w:rPr>
        <w:t>e</w:t>
      </w:r>
      <w:r w:rsidRPr="004B014F">
        <w:t>s,</w:t>
      </w:r>
      <w:r w:rsidRPr="004B014F">
        <w:rPr>
          <w:spacing w:val="-1"/>
        </w:rPr>
        <w:t>"</w:t>
      </w:r>
      <w:r w:rsidRPr="004B014F">
        <w:t>Di</w:t>
      </w:r>
      <w:r w:rsidRPr="004B014F">
        <w:rPr>
          <w:spacing w:val="1"/>
        </w:rPr>
        <w:t>g</w:t>
      </w:r>
      <w:r w:rsidRPr="004B014F">
        <w:t>italsinglesideb</w:t>
      </w:r>
      <w:r w:rsidRPr="004B014F">
        <w:rPr>
          <w:spacing w:val="-1"/>
        </w:rPr>
        <w:t>un</w:t>
      </w:r>
      <w:r w:rsidRPr="004B014F">
        <w:t>ddete</w:t>
      </w:r>
      <w:r w:rsidRPr="004B014F">
        <w:rPr>
          <w:spacing w:val="-1"/>
        </w:rPr>
        <w:t>cti</w:t>
      </w:r>
      <w:r w:rsidRPr="004B014F">
        <w:t>enf</w:t>
      </w:r>
      <w:r w:rsidRPr="004B014F">
        <w:rPr>
          <w:spacing w:val="-1"/>
        </w:rPr>
        <w:t>o</w:t>
      </w:r>
      <w:r w:rsidRPr="004B014F">
        <w:t>r</w:t>
      </w:r>
      <w:r w:rsidRPr="004B014F">
        <w:rPr>
          <w:spacing w:val="-1"/>
        </w:rPr>
        <w:t>i</w:t>
      </w:r>
      <w:r w:rsidRPr="004B014F">
        <w:rPr>
          <w:spacing w:val="1"/>
        </w:rPr>
        <w:t>n</w:t>
      </w:r>
      <w:r w:rsidRPr="004B014F">
        <w:rPr>
          <w:spacing w:val="-1"/>
        </w:rPr>
        <w:t>t</w:t>
      </w:r>
      <w:r w:rsidRPr="004B014F">
        <w:t>e</w:t>
      </w:r>
      <w:r w:rsidRPr="004B014F">
        <w:rPr>
          <w:spacing w:val="-1"/>
        </w:rPr>
        <w:t>r</w:t>
      </w:r>
      <w:r w:rsidRPr="004B014F">
        <w:t>f</w:t>
      </w:r>
      <w:r w:rsidRPr="004B014F">
        <w:rPr>
          <w:spacing w:val="-1"/>
        </w:rPr>
        <w:t>e</w:t>
      </w:r>
      <w:r w:rsidRPr="004B014F">
        <w:t>ro</w:t>
      </w:r>
      <w:r w:rsidRPr="004B014F">
        <w:rPr>
          <w:spacing w:val="-2"/>
        </w:rPr>
        <w:t>m</w:t>
      </w:r>
      <w:r w:rsidRPr="004B014F">
        <w:t>etr</w:t>
      </w:r>
      <w:r w:rsidRPr="004B014F">
        <w:rPr>
          <w:spacing w:val="-1"/>
        </w:rPr>
        <w:t>i</w:t>
      </w:r>
      <w:r w:rsidRPr="004B014F">
        <w:t>csens</w:t>
      </w:r>
      <w:r w:rsidRPr="004B014F">
        <w:rPr>
          <w:spacing w:val="-1"/>
        </w:rPr>
        <w:t>o</w:t>
      </w:r>
      <w:r w:rsidRPr="004B014F">
        <w:t>rs,"</w:t>
      </w:r>
      <w:r w:rsidRPr="004B014F">
        <w:rPr>
          <w:spacing w:val="-1"/>
        </w:rPr>
        <w:t>p</w:t>
      </w:r>
      <w:r w:rsidRPr="004B014F">
        <w:t>res</w:t>
      </w:r>
      <w:r w:rsidRPr="004B014F">
        <w:rPr>
          <w:spacing w:val="-1"/>
        </w:rPr>
        <w:t>e</w:t>
      </w:r>
      <w:r w:rsidRPr="004B014F">
        <w:rPr>
          <w:spacing w:val="1"/>
        </w:rPr>
        <w:t>n</w:t>
      </w:r>
      <w:r w:rsidRPr="004B014F">
        <w:rPr>
          <w:spacing w:val="-1"/>
        </w:rPr>
        <w:t>t</w:t>
      </w:r>
      <w:r w:rsidRPr="004B014F">
        <w:t>eden</w:t>
      </w:r>
      <w:r w:rsidRPr="004B014F">
        <w:rPr>
          <w:spacing w:val="-1"/>
        </w:rPr>
        <w:t>t</w:t>
      </w:r>
      <w:r w:rsidRPr="004B014F">
        <w:rPr>
          <w:spacing w:val="1"/>
        </w:rPr>
        <w:t>h</w:t>
      </w:r>
      <w:r w:rsidRPr="004B014F">
        <w:t>e2o</w:t>
      </w:r>
      <w:r w:rsidRPr="004B014F">
        <w:rPr>
          <w:spacing w:val="-1"/>
        </w:rPr>
        <w:t>Yo</w:t>
      </w:r>
      <w:r w:rsidRPr="004B014F">
        <w:rPr>
          <w:spacing w:val="1"/>
        </w:rPr>
        <w:t>n</w:t>
      </w:r>
      <w:r w:rsidRPr="004B014F">
        <w:rPr>
          <w:spacing w:val="-1"/>
        </w:rPr>
        <w:t>t</w:t>
      </w:r>
      <w:r w:rsidRPr="004B014F">
        <w:t xml:space="preserve">. </w:t>
      </w:r>
      <w:r>
        <w:rPr>
          <w:lang w:val="es"/>
        </w:rPr>
        <w:t>C</w:t>
      </w:r>
      <w:r>
        <w:rPr>
          <w:spacing w:val="1"/>
          <w:lang w:val="es"/>
        </w:rPr>
        <w:t>o</w:t>
      </w:r>
      <w:r>
        <w:rPr>
          <w:lang w:val="es"/>
        </w:rPr>
        <w:t>n</w:t>
      </w:r>
      <w:r>
        <w:rPr>
          <w:spacing w:val="1"/>
          <w:lang w:val="es"/>
        </w:rPr>
        <w:t>f</w:t>
      </w:r>
      <w:r>
        <w:rPr>
          <w:lang w:val="es"/>
        </w:rPr>
        <w:t>.</w:t>
      </w:r>
      <w:r>
        <w:rPr>
          <w:spacing w:val="1"/>
          <w:lang w:val="es"/>
        </w:rPr>
        <w:t>Op</w:t>
      </w:r>
      <w:r>
        <w:rPr>
          <w:lang w:val="es"/>
        </w:rPr>
        <w:t>ticalFi</w:t>
      </w:r>
      <w:r>
        <w:rPr>
          <w:spacing w:val="1"/>
          <w:lang w:val="es"/>
        </w:rPr>
        <w:t>b</w:t>
      </w:r>
      <w:r>
        <w:rPr>
          <w:lang w:val="es"/>
        </w:rPr>
        <w:t>erSenso</w:t>
      </w:r>
      <w:r>
        <w:rPr>
          <w:spacing w:val="1"/>
          <w:lang w:val="es"/>
        </w:rPr>
        <w:t>r</w:t>
      </w:r>
      <w:r>
        <w:rPr>
          <w:lang w:val="es"/>
        </w:rPr>
        <w:t>s,St</w:t>
      </w:r>
      <w:r>
        <w:rPr>
          <w:spacing w:val="1"/>
          <w:lang w:val="es"/>
        </w:rPr>
        <w:t>u</w:t>
      </w:r>
      <w:r>
        <w:rPr>
          <w:lang w:val="es"/>
        </w:rPr>
        <w:t>tt</w:t>
      </w:r>
      <w:r>
        <w:rPr>
          <w:spacing w:val="1"/>
          <w:lang w:val="es"/>
        </w:rPr>
        <w:t>g</w:t>
      </w:r>
      <w:r>
        <w:rPr>
          <w:lang w:val="es"/>
        </w:rPr>
        <w:t>a</w:t>
      </w:r>
      <w:r>
        <w:rPr>
          <w:spacing w:val="1"/>
          <w:lang w:val="es"/>
        </w:rPr>
        <w:t>r</w:t>
      </w:r>
      <w:r>
        <w:rPr>
          <w:lang w:val="es"/>
        </w:rPr>
        <w:t>t,</w:t>
      </w:r>
      <w:r>
        <w:rPr>
          <w:spacing w:val="1"/>
          <w:lang w:val="es"/>
        </w:rPr>
        <w:t>G</w:t>
      </w:r>
      <w:r>
        <w:rPr>
          <w:spacing w:val="-1"/>
          <w:lang w:val="es"/>
        </w:rPr>
        <w:t>e</w:t>
      </w:r>
      <w:r>
        <w:rPr>
          <w:lang w:val="es"/>
        </w:rPr>
        <w:t>rma</w:t>
      </w:r>
      <w:r>
        <w:rPr>
          <w:spacing w:val="1"/>
          <w:lang w:val="es"/>
        </w:rPr>
        <w:t>n</w:t>
      </w:r>
      <w:r>
        <w:rPr>
          <w:lang w:val="es"/>
        </w:rPr>
        <w:t>y,Ja</w:t>
      </w:r>
      <w:r>
        <w:rPr>
          <w:spacing w:val="1"/>
          <w:lang w:val="es"/>
        </w:rPr>
        <w:t>n</w:t>
      </w:r>
      <w:r>
        <w:rPr>
          <w:lang w:val="es"/>
        </w:rPr>
        <w:t>.2</w:t>
      </w:r>
      <w:r>
        <w:rPr>
          <w:spacing w:val="1"/>
          <w:lang w:val="es"/>
        </w:rPr>
        <w:t>-</w:t>
      </w:r>
      <w:r>
        <w:rPr>
          <w:lang w:val="es"/>
        </w:rPr>
        <w:t>5,</w:t>
      </w:r>
      <w:r>
        <w:rPr>
          <w:spacing w:val="1"/>
          <w:lang w:val="es"/>
        </w:rPr>
        <w:t>1</w:t>
      </w:r>
      <w:r>
        <w:rPr>
          <w:lang w:val="es"/>
        </w:rPr>
        <w:t>98</w:t>
      </w:r>
      <w:r>
        <w:rPr>
          <w:spacing w:val="1"/>
          <w:lang w:val="es"/>
        </w:rPr>
        <w:t>4</w:t>
      </w:r>
      <w:r>
        <w:rPr>
          <w:lang w:val="es"/>
        </w:rP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538463C1" w:rsidR="00B47B59" w:rsidRPr="004B014F" w:rsidRDefault="00263943" w:rsidP="00B47B59">
      <w:pPr>
        <w:autoSpaceDE w:val="0"/>
        <w:autoSpaceDN w:val="0"/>
        <w:adjustRightInd w:val="0"/>
        <w:rPr>
          <w:rFonts w:ascii="TimesNewRomanPS-ItalicMT" w:hAnsi="TimesNewRomanPS-ItalicMT" w:cs="TimesNewRomanPS-ItalicMT"/>
          <w:i/>
          <w:iCs/>
          <w:lang w:val="es-CR"/>
        </w:rPr>
      </w:pPr>
      <w:r>
        <w:rPr>
          <w:i/>
          <w:iCs/>
          <w:lang w:val="es"/>
        </w:rPr>
        <w:t>F</w:t>
      </w:r>
      <w:r w:rsidR="00B47B59">
        <w:rPr>
          <w:i/>
          <w:iCs/>
          <w:lang w:val="es"/>
        </w:rPr>
        <w:t>ormat</w:t>
      </w:r>
      <w:r w:rsidR="000B083D">
        <w:rPr>
          <w:i/>
          <w:iCs/>
          <w:lang w:val="es"/>
        </w:rPr>
        <w:t>o básico</w:t>
      </w:r>
      <w:r>
        <w:rPr>
          <w:i/>
          <w:iCs/>
          <w:color w:val="000000"/>
          <w:spacing w:val="1"/>
          <w:lang w:val="es"/>
        </w:rPr>
        <w:t xml:space="preserve"> para </w:t>
      </w:r>
      <w:r>
        <w:rPr>
          <w:i/>
          <w:iCs/>
          <w:color w:val="000000"/>
          <w:spacing w:val="-1"/>
          <w:lang w:val="es"/>
        </w:rPr>
        <w:t>p</w:t>
      </w:r>
      <w:r w:rsidR="00B47B59">
        <w:rPr>
          <w:i/>
          <w:iCs/>
          <w:color w:val="000000"/>
          <w:spacing w:val="-1"/>
          <w:lang w:val="es"/>
        </w:rPr>
        <w:t>ate</w:t>
      </w:r>
      <w:r w:rsidR="00B47B59">
        <w:rPr>
          <w:i/>
          <w:iCs/>
          <w:color w:val="000000"/>
          <w:spacing w:val="1"/>
          <w:lang w:val="es"/>
        </w:rPr>
        <w:t>n</w:t>
      </w:r>
      <w:r w:rsidR="00B47B59">
        <w:rPr>
          <w:i/>
          <w:iCs/>
          <w:color w:val="000000"/>
          <w:spacing w:val="-1"/>
          <w:lang w:val="es"/>
        </w:rPr>
        <w:t>t</w:t>
      </w:r>
      <w:r w:rsidR="000B083D">
        <w:rPr>
          <w:i/>
          <w:iCs/>
          <w:color w:val="000000"/>
          <w:spacing w:val="-1"/>
          <w:lang w:val="es"/>
        </w:rPr>
        <w:t>e</w:t>
      </w:r>
      <w:r w:rsidR="00B47B59">
        <w:rPr>
          <w:i/>
          <w:iCs/>
          <w:color w:val="000000"/>
          <w:spacing w:val="-1"/>
          <w:lang w:val="es"/>
        </w:rPr>
        <w:t>s</w:t>
      </w:r>
      <w:r w:rsidR="00B47B59">
        <w:rPr>
          <w:i/>
          <w:iCs/>
          <w:lang w:val="es"/>
        </w:rPr>
        <w:t>:</w:t>
      </w:r>
    </w:p>
    <w:p w14:paraId="486A02CC" w14:textId="70C46C86" w:rsidR="00B47B59" w:rsidRDefault="00B47B59" w:rsidP="003F26BD">
      <w:pPr>
        <w:pStyle w:val="References"/>
      </w:pPr>
      <w:r>
        <w:rPr>
          <w:lang w:val="es"/>
        </w:rPr>
        <w:t xml:space="preserve">J. K. Autor, "Título de la patente", Patente de EE. UU. </w:t>
      </w:r>
      <w:r>
        <w:rPr>
          <w:i/>
          <w:iCs/>
          <w:lang w:val="es"/>
        </w:rPr>
        <w:t xml:space="preserve">x </w:t>
      </w:r>
      <w:proofErr w:type="spellStart"/>
      <w:r>
        <w:rPr>
          <w:i/>
          <w:iCs/>
          <w:lang w:val="es"/>
        </w:rPr>
        <w:t>xxx</w:t>
      </w:r>
      <w:proofErr w:type="spellEnd"/>
      <w:r>
        <w:rPr>
          <w:i/>
          <w:iCs/>
          <w:lang w:val="es"/>
        </w:rPr>
        <w:t xml:space="preserve"> </w:t>
      </w:r>
      <w:proofErr w:type="spellStart"/>
      <w:r>
        <w:rPr>
          <w:i/>
          <w:iCs/>
          <w:lang w:val="es"/>
        </w:rPr>
        <w:t>xxx</w:t>
      </w:r>
      <w:proofErr w:type="spellEnd"/>
      <w:r>
        <w:rPr>
          <w:i/>
          <w:iCs/>
          <w:lang w:val="es"/>
        </w:rPr>
        <w:t xml:space="preserve"> </w:t>
      </w:r>
      <w:proofErr w:type="spellStart"/>
      <w:proofErr w:type="gramStart"/>
      <w:r>
        <w:rPr>
          <w:i/>
          <w:iCs/>
          <w:lang w:val="es"/>
        </w:rPr>
        <w:t>xxx</w:t>
      </w:r>
      <w:r>
        <w:rPr>
          <w:lang w:val="es"/>
        </w:rPr>
        <w:t>,Abbrev</w:t>
      </w:r>
      <w:proofErr w:type="spellEnd"/>
      <w:proofErr w:type="gramEnd"/>
      <w:r>
        <w:rPr>
          <w:lang w:val="es"/>
        </w:rPr>
        <w:t>. Mes, día, año.</w:t>
      </w:r>
    </w:p>
    <w:p w14:paraId="4092ED39" w14:textId="5FA37B72" w:rsidR="00B47B59" w:rsidRPr="00B47B59" w:rsidRDefault="00B47B59" w:rsidP="00B47B59">
      <w:pPr>
        <w:widowControl w:val="0"/>
        <w:autoSpaceDE w:val="0"/>
        <w:autoSpaceDN w:val="0"/>
        <w:adjustRightInd w:val="0"/>
        <w:ind w:right="-20"/>
        <w:rPr>
          <w:i/>
          <w:color w:val="000000"/>
        </w:rPr>
      </w:pPr>
      <w:r w:rsidRPr="00B47B59">
        <w:rPr>
          <w:i/>
          <w:lang w:val="es"/>
        </w:rPr>
        <w:t>Ejemplo:</w:t>
      </w:r>
    </w:p>
    <w:p w14:paraId="0D591FDB" w14:textId="4A098373" w:rsidR="00C11E83" w:rsidRDefault="00C11E83" w:rsidP="003F26BD">
      <w:pPr>
        <w:pStyle w:val="References"/>
      </w:pPr>
      <w:r w:rsidRPr="004B014F">
        <w:t xml:space="preserve">G. </w:t>
      </w:r>
      <w:proofErr w:type="spellStart"/>
      <w:r w:rsidRPr="004B014F">
        <w:rPr>
          <w:spacing w:val="-2"/>
        </w:rPr>
        <w:t>B</w:t>
      </w:r>
      <w:r w:rsidRPr="004B014F">
        <w:t>randli</w:t>
      </w:r>
      <w:proofErr w:type="spellEnd"/>
      <w:r w:rsidRPr="004B014F">
        <w:t xml:space="preserve"> y M. </w:t>
      </w:r>
      <w:proofErr w:type="spellStart"/>
      <w:r w:rsidRPr="004B014F">
        <w:t>Di</w:t>
      </w:r>
      <w:r w:rsidRPr="004B014F">
        <w:rPr>
          <w:spacing w:val="-1"/>
        </w:rPr>
        <w:t>c</w:t>
      </w:r>
      <w:r w:rsidRPr="004B014F">
        <w:rPr>
          <w:spacing w:val="1"/>
        </w:rPr>
        <w:t>k</w:t>
      </w:r>
      <w:r w:rsidRPr="004B014F">
        <w:t>,"</w:t>
      </w:r>
      <w:r w:rsidRPr="004B014F">
        <w:rPr>
          <w:spacing w:val="1"/>
        </w:rPr>
        <w:t>A</w:t>
      </w:r>
      <w:r w:rsidRPr="004B014F">
        <w:t>l</w:t>
      </w:r>
      <w:r w:rsidRPr="004B014F">
        <w:rPr>
          <w:spacing w:val="-2"/>
        </w:rPr>
        <w:t>t</w:t>
      </w:r>
      <w:r w:rsidRPr="004B014F">
        <w:t>er</w:t>
      </w:r>
      <w:r w:rsidRPr="004B014F">
        <w:rPr>
          <w:spacing w:val="1"/>
        </w:rPr>
        <w:t>n</w:t>
      </w:r>
      <w:r w:rsidRPr="004B014F">
        <w:t>ating</w:t>
      </w:r>
      <w:proofErr w:type="spellEnd"/>
      <w:r w:rsidRPr="004B014F">
        <w:t xml:space="preserve"> c</w:t>
      </w:r>
      <w:r w:rsidRPr="004B014F">
        <w:rPr>
          <w:spacing w:val="1"/>
        </w:rPr>
        <w:t>u</w:t>
      </w:r>
      <w:r w:rsidRPr="004B014F">
        <w:t xml:space="preserve">rrent </w:t>
      </w:r>
      <w:proofErr w:type="spellStart"/>
      <w:r w:rsidRPr="004B014F">
        <w:t>alimentada</w:t>
      </w:r>
      <w:proofErr w:type="spellEnd"/>
      <w:r w:rsidRPr="004B014F">
        <w:t xml:space="preserve"> power sup</w:t>
      </w:r>
      <w:r w:rsidRPr="004B014F">
        <w:rPr>
          <w:spacing w:val="1"/>
        </w:rPr>
        <w:t>p</w:t>
      </w:r>
      <w:r w:rsidRPr="004B014F">
        <w:t>ly,"</w:t>
      </w:r>
      <w:r w:rsidR="00837E47" w:rsidRPr="004B014F">
        <w:rPr>
          <w:spacing w:val="-1"/>
        </w:rPr>
        <w:br/>
      </w:r>
      <w:proofErr w:type="spellStart"/>
      <w:r w:rsidRPr="004B014F">
        <w:t>U</w:t>
      </w:r>
      <w:r w:rsidRPr="004B014F">
        <w:rPr>
          <w:spacing w:val="-1"/>
        </w:rPr>
        <w:t>.</w:t>
      </w:r>
      <w:proofErr w:type="gramStart"/>
      <w:r w:rsidRPr="004B014F">
        <w:t>S.Pate</w:t>
      </w:r>
      <w:r w:rsidRPr="004B014F">
        <w:rPr>
          <w:spacing w:val="1"/>
        </w:rPr>
        <w:t>n</w:t>
      </w:r>
      <w:r w:rsidRPr="004B014F">
        <w:t>t</w:t>
      </w:r>
      <w:proofErr w:type="spellEnd"/>
      <w:proofErr w:type="gramEnd"/>
      <w:r w:rsidRPr="004B014F">
        <w:t xml:space="preserve"> 4 084 2</w:t>
      </w:r>
      <w:r w:rsidRPr="004B014F">
        <w:rPr>
          <w:spacing w:val="1"/>
        </w:rPr>
        <w:t>1</w:t>
      </w:r>
      <w:r w:rsidRPr="004B014F">
        <w:t>7,N</w:t>
      </w:r>
      <w:r w:rsidRPr="004B014F">
        <w:rPr>
          <w:spacing w:val="-1"/>
        </w:rPr>
        <w:t>o</w:t>
      </w:r>
      <w:r w:rsidRPr="004B014F">
        <w:rPr>
          <w:spacing w:val="1"/>
        </w:rPr>
        <w:t>v</w:t>
      </w:r>
      <w:r w:rsidRPr="004B014F">
        <w:t>.4,</w:t>
      </w:r>
      <w:r w:rsidRPr="004B014F">
        <w:rPr>
          <w:spacing w:val="1"/>
        </w:rPr>
        <w:t>1</w:t>
      </w:r>
      <w:r w:rsidRPr="004B014F">
        <w:rPr>
          <w:spacing w:val="-1"/>
        </w:rPr>
        <w:t>9</w:t>
      </w:r>
      <w:r w:rsidRPr="004B014F">
        <w:rPr>
          <w:spacing w:val="1"/>
        </w:rPr>
        <w:t>7</w:t>
      </w:r>
      <w:r w:rsidRPr="004B014F">
        <w:rPr>
          <w:spacing w:val="-1"/>
        </w:rPr>
        <w:t>8</w:t>
      </w:r>
      <w:r w:rsidRPr="004B014F">
        <w:t>.</w:t>
      </w:r>
    </w:p>
    <w:p w14:paraId="36328C74" w14:textId="7B17087E" w:rsidR="00C378A1" w:rsidRPr="000B083D" w:rsidRDefault="00837E47" w:rsidP="00C378A1">
      <w:pPr>
        <w:autoSpaceDE w:val="0"/>
        <w:autoSpaceDN w:val="0"/>
        <w:adjustRightInd w:val="0"/>
        <w:rPr>
          <w:rFonts w:ascii="TimesNewRomanPS-ItalicMT" w:hAnsi="TimesNewRomanPS-ItalicMT" w:cs="TimesNewRomanPS-ItalicMT"/>
          <w:i/>
          <w:iCs/>
          <w:lang w:val="es-CR"/>
        </w:rPr>
      </w:pPr>
      <w:r w:rsidRPr="000B083D">
        <w:rPr>
          <w:i/>
          <w:iCs/>
          <w:lang w:val="es-CR"/>
        </w:rPr>
        <w:br/>
      </w:r>
      <w:r w:rsidR="00C378A1">
        <w:rPr>
          <w:i/>
          <w:iCs/>
          <w:lang w:val="es"/>
        </w:rPr>
        <w:t>Format</w:t>
      </w:r>
      <w:r w:rsidR="000B083D">
        <w:rPr>
          <w:i/>
          <w:iCs/>
          <w:lang w:val="es"/>
        </w:rPr>
        <w:t>o</w:t>
      </w:r>
      <w:r>
        <w:rPr>
          <w:lang w:val="es"/>
        </w:rPr>
        <w:t xml:space="preserve"> </w:t>
      </w:r>
      <w:r w:rsidR="000B083D">
        <w:rPr>
          <w:i/>
          <w:iCs/>
          <w:lang w:val="es"/>
        </w:rPr>
        <w:t>básico</w:t>
      </w:r>
      <w:r w:rsidR="000B083D">
        <w:rPr>
          <w:i/>
          <w:iCs/>
          <w:color w:val="000000"/>
          <w:spacing w:val="1"/>
          <w:lang w:val="es"/>
        </w:rPr>
        <w:t xml:space="preserve"> </w:t>
      </w:r>
      <w:r w:rsidR="00263943">
        <w:rPr>
          <w:bCs/>
          <w:i/>
          <w:iCs/>
          <w:lang w:val="es"/>
        </w:rPr>
        <w:t xml:space="preserve">para </w:t>
      </w:r>
      <w:r w:rsidR="000B083D">
        <w:rPr>
          <w:bCs/>
          <w:i/>
          <w:iCs/>
          <w:lang w:val="es"/>
        </w:rPr>
        <w:t>tesis</w:t>
      </w:r>
      <w:r w:rsidR="00263943" w:rsidRPr="00263943">
        <w:rPr>
          <w:bCs/>
          <w:i/>
          <w:iCs/>
          <w:lang w:val="es"/>
        </w:rPr>
        <w:t xml:space="preserve"> (M.S.) y </w:t>
      </w:r>
      <w:r w:rsidR="00263943">
        <w:rPr>
          <w:bCs/>
          <w:i/>
          <w:iCs/>
          <w:lang w:val="es"/>
        </w:rPr>
        <w:t>d</w:t>
      </w:r>
      <w:r w:rsidR="00263943" w:rsidRPr="00263943">
        <w:rPr>
          <w:bCs/>
          <w:i/>
          <w:iCs/>
          <w:lang w:val="es"/>
        </w:rPr>
        <w:t>iserta</w:t>
      </w:r>
      <w:r w:rsidR="000B083D">
        <w:rPr>
          <w:bCs/>
          <w:i/>
          <w:iCs/>
          <w:lang w:val="es"/>
        </w:rPr>
        <w:t>c</w:t>
      </w:r>
      <w:r w:rsidR="00263943" w:rsidRPr="00263943">
        <w:rPr>
          <w:bCs/>
          <w:i/>
          <w:iCs/>
          <w:lang w:val="es"/>
        </w:rPr>
        <w:t>ion</w:t>
      </w:r>
      <w:r w:rsidR="000B083D">
        <w:rPr>
          <w:bCs/>
          <w:i/>
          <w:iCs/>
          <w:lang w:val="es"/>
        </w:rPr>
        <w:t>e</w:t>
      </w:r>
      <w:r w:rsidR="00263943" w:rsidRPr="00263943">
        <w:rPr>
          <w:bCs/>
          <w:i/>
          <w:iCs/>
          <w:lang w:val="es"/>
        </w:rPr>
        <w:t>s (</w:t>
      </w:r>
      <w:proofErr w:type="spellStart"/>
      <w:r w:rsidR="00263943" w:rsidRPr="00263943">
        <w:rPr>
          <w:bCs/>
          <w:i/>
          <w:iCs/>
          <w:lang w:val="es"/>
        </w:rPr>
        <w:t>Ph.D</w:t>
      </w:r>
      <w:proofErr w:type="spellEnd"/>
      <w:r w:rsidR="00263943" w:rsidRPr="00263943">
        <w:rPr>
          <w:bCs/>
          <w:i/>
          <w:iCs/>
          <w:lang w:val="es"/>
        </w:rPr>
        <w:t>.</w:t>
      </w:r>
      <w:r w:rsidR="00263943">
        <w:rPr>
          <w:bCs/>
          <w:i/>
          <w:iCs/>
          <w:lang w:val="es"/>
        </w:rPr>
        <w:t>):</w:t>
      </w:r>
    </w:p>
    <w:p w14:paraId="4C4319A1" w14:textId="7CA31A98" w:rsidR="00C378A1" w:rsidRDefault="00C378A1" w:rsidP="003F26BD">
      <w:pPr>
        <w:pStyle w:val="References"/>
      </w:pPr>
      <w:r>
        <w:rPr>
          <w:lang w:val="es"/>
        </w:rPr>
        <w:t>J. K. Autor, "Título de la tesis", tesis de M.S., Abbrev. Departamento, Abbrev. Univ., Ciudad de Univ., Abbrev. Estado, año.</w:t>
      </w:r>
    </w:p>
    <w:p w14:paraId="0488C98C" w14:textId="1840439D" w:rsidR="00C378A1" w:rsidRDefault="00C378A1" w:rsidP="00837E47">
      <w:pPr>
        <w:pStyle w:val="References"/>
      </w:pPr>
      <w:r w:rsidRPr="004B014F">
        <w:t xml:space="preserve">J. K. Author, "Title of dissertation", Ph.D. </w:t>
      </w:r>
      <w:proofErr w:type="spellStart"/>
      <w:r w:rsidRPr="004B014F">
        <w:t>tesis</w:t>
      </w:r>
      <w:proofErr w:type="spellEnd"/>
      <w:r w:rsidRPr="004B014F">
        <w:t xml:space="preserve">, Abbrev. </w:t>
      </w:r>
      <w:r>
        <w:rPr>
          <w:lang w:val="es"/>
        </w:rPr>
        <w:t xml:space="preserve">Departamento, </w:t>
      </w:r>
      <w:proofErr w:type="spellStart"/>
      <w:r>
        <w:rPr>
          <w:lang w:val="es"/>
        </w:rPr>
        <w:t>Abbrev</w:t>
      </w:r>
      <w:proofErr w:type="spellEnd"/>
      <w:r>
        <w:rPr>
          <w:lang w:val="es"/>
        </w:rPr>
        <w:t>. Univ., Ciudad de Univ., Abbrev. Estado, año.</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i/>
          <w:iCs/>
          <w:lang w:val="es"/>
        </w:rPr>
        <w:t>Ejemplos:</w:t>
      </w:r>
    </w:p>
    <w:p w14:paraId="7D793C50" w14:textId="121900A1" w:rsidR="00C378A1" w:rsidRDefault="00C378A1" w:rsidP="00837E47">
      <w:pPr>
        <w:pStyle w:val="References"/>
      </w:pPr>
      <w:r w:rsidRPr="004B014F">
        <w:t>J. O. Williams, "Narrow-band analyzer", Ph.D. dissertation, Dept. Eng., Harvard Univ., Cambridge, MA, 1993.</w:t>
      </w:r>
    </w:p>
    <w:p w14:paraId="08193070" w14:textId="351D0124" w:rsidR="00C378A1" w:rsidRPr="00837E47" w:rsidRDefault="00C378A1" w:rsidP="00837E47">
      <w:pPr>
        <w:pStyle w:val="References"/>
      </w:pPr>
      <w:r>
        <w:rPr>
          <w:lang w:val="es"/>
        </w:rPr>
        <w:t>N. Kawasaki, "Estudio paramétrico del flujo de la boquilla de no equilibrio térmico y químico", tesis de M.S., Departamento de Electron. Eng., Osaka Univ., Osaka, Japón, 1993.</w:t>
      </w:r>
    </w:p>
    <w:p w14:paraId="19033D75" w14:textId="060C1E64" w:rsidR="00C378A1" w:rsidRPr="004B014F" w:rsidRDefault="00837E47" w:rsidP="00C378A1">
      <w:pPr>
        <w:autoSpaceDE w:val="0"/>
        <w:autoSpaceDN w:val="0"/>
        <w:adjustRightInd w:val="0"/>
        <w:rPr>
          <w:rFonts w:ascii="TimesNewRomanPS-ItalicMT" w:hAnsi="TimesNewRomanPS-ItalicMT" w:cs="TimesNewRomanPS-ItalicMT"/>
          <w:i/>
          <w:iCs/>
          <w:lang w:val="es-CR"/>
        </w:rPr>
      </w:pPr>
      <w:r>
        <w:rPr>
          <w:i/>
          <w:iCs/>
          <w:lang w:val="es"/>
        </w:rPr>
        <w:br/>
      </w:r>
      <w:r w:rsidR="000B083D">
        <w:rPr>
          <w:i/>
          <w:iCs/>
          <w:lang w:val="es"/>
        </w:rPr>
        <w:t>Formato</w:t>
      </w:r>
      <w:r w:rsidR="000B083D">
        <w:rPr>
          <w:lang w:val="es"/>
        </w:rPr>
        <w:t xml:space="preserve"> </w:t>
      </w:r>
      <w:r w:rsidR="000B083D">
        <w:rPr>
          <w:i/>
          <w:iCs/>
          <w:lang w:val="es"/>
        </w:rPr>
        <w:t>básico</w:t>
      </w:r>
      <w:r w:rsidR="000B083D">
        <w:rPr>
          <w:i/>
          <w:iCs/>
          <w:color w:val="000000"/>
          <w:spacing w:val="1"/>
          <w:lang w:val="es"/>
        </w:rPr>
        <w:t xml:space="preserve"> </w:t>
      </w:r>
      <w:r w:rsidR="00263943">
        <w:rPr>
          <w:i/>
          <w:iCs/>
          <w:lang w:val="es"/>
        </w:rPr>
        <w:t>para los tipos más comunes de referencias no</w:t>
      </w:r>
      <w:r w:rsidR="000B083D">
        <w:rPr>
          <w:i/>
          <w:iCs/>
          <w:lang w:val="es"/>
        </w:rPr>
        <w:t xml:space="preserve"> publicadas</w:t>
      </w:r>
      <w:r>
        <w:rPr>
          <w:lang w:val="es"/>
        </w:rPr>
        <w:t>:</w:t>
      </w:r>
    </w:p>
    <w:p w14:paraId="2C5981AE" w14:textId="0AA33E79" w:rsidR="00C378A1" w:rsidRDefault="00C378A1" w:rsidP="00837E47">
      <w:pPr>
        <w:pStyle w:val="References"/>
      </w:pPr>
      <w:r>
        <w:rPr>
          <w:lang w:val="es"/>
        </w:rPr>
        <w:t xml:space="preserve">J. K. Autor, comunicación privada, </w:t>
      </w:r>
      <w:proofErr w:type="spellStart"/>
      <w:r>
        <w:rPr>
          <w:lang w:val="es"/>
        </w:rPr>
        <w:t>Abbrev</w:t>
      </w:r>
      <w:proofErr w:type="spellEnd"/>
      <w:r>
        <w:rPr>
          <w:lang w:val="es"/>
        </w:rPr>
        <w:t>. Mes, año.</w:t>
      </w:r>
    </w:p>
    <w:p w14:paraId="00D0B154" w14:textId="33A052BE" w:rsidR="00C378A1" w:rsidRPr="004B014F" w:rsidRDefault="00C378A1" w:rsidP="00837E47">
      <w:pPr>
        <w:pStyle w:val="References"/>
        <w:rPr>
          <w:lang w:val="es-CR"/>
        </w:rPr>
      </w:pPr>
      <w:r>
        <w:rPr>
          <w:lang w:val="es"/>
        </w:rPr>
        <w:t>J. K. Autor, "Título del papel", inédito.</w:t>
      </w:r>
    </w:p>
    <w:p w14:paraId="12D132FE" w14:textId="385DB52F" w:rsidR="00B65BD3" w:rsidRPr="004B014F" w:rsidRDefault="00B65BD3" w:rsidP="00837E47">
      <w:pPr>
        <w:pStyle w:val="References"/>
        <w:rPr>
          <w:lang w:val="es-CR"/>
        </w:rPr>
      </w:pPr>
      <w:r>
        <w:rPr>
          <w:lang w:val="es"/>
        </w:rPr>
        <w:t>J. K. Autor, "Título del papel", que se publicará.</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i/>
          <w:iCs/>
          <w:lang w:val="es"/>
        </w:rPr>
        <w:t>Ejemplos:</w:t>
      </w:r>
    </w:p>
    <w:p w14:paraId="78DD4A29" w14:textId="444C6585" w:rsidR="00C378A1" w:rsidRPr="004B014F" w:rsidRDefault="00C378A1" w:rsidP="00837E47">
      <w:pPr>
        <w:pStyle w:val="References"/>
        <w:rPr>
          <w:lang w:val="es-CR"/>
        </w:rPr>
      </w:pPr>
      <w:r>
        <w:rPr>
          <w:lang w:val="es"/>
        </w:rPr>
        <w:t>A. Harrison, comunicación privada, mayo de 1995.</w:t>
      </w:r>
    </w:p>
    <w:p w14:paraId="5C72FE67" w14:textId="41DF727D" w:rsidR="00C378A1" w:rsidRPr="004B014F" w:rsidRDefault="00C378A1" w:rsidP="00837E47">
      <w:pPr>
        <w:pStyle w:val="References"/>
        <w:rPr>
          <w:lang w:val="es-CR"/>
        </w:rPr>
      </w:pPr>
      <w:r>
        <w:rPr>
          <w:lang w:val="es"/>
        </w:rPr>
        <w:t>B. Smith, "Un acercamiento a los gráficos de formas lineales", inédito.</w:t>
      </w:r>
    </w:p>
    <w:p w14:paraId="2924790F" w14:textId="56B23C77" w:rsidR="00C378A1" w:rsidRPr="004B014F" w:rsidRDefault="00C378A1" w:rsidP="00837E47">
      <w:pPr>
        <w:pStyle w:val="References"/>
        <w:rPr>
          <w:lang w:val="es-CR"/>
        </w:rPr>
      </w:pPr>
      <w:r>
        <w:rPr>
          <w:lang w:val="es"/>
        </w:rPr>
        <w:t xml:space="preserve">A. Brahms, "Error de representación para números reales en la aritmética de </w:t>
      </w:r>
      <w:proofErr w:type="spellStart"/>
      <w:r>
        <w:rPr>
          <w:lang w:val="es"/>
        </w:rPr>
        <w:t>computadorabinaria</w:t>
      </w:r>
      <w:proofErr w:type="spellEnd"/>
      <w:r>
        <w:rPr>
          <w:lang w:val="es"/>
        </w:rPr>
        <w:t xml:space="preserve">", IEEE </w:t>
      </w:r>
      <w:proofErr w:type="spellStart"/>
      <w:r>
        <w:rPr>
          <w:lang w:val="es"/>
        </w:rPr>
        <w:t>Computer</w:t>
      </w:r>
      <w:proofErr w:type="spellEnd"/>
      <w:r>
        <w:rPr>
          <w:lang w:val="es"/>
        </w:rPr>
        <w:t xml:space="preserve"> </w:t>
      </w:r>
      <w:proofErr w:type="spellStart"/>
      <w:r>
        <w:rPr>
          <w:lang w:val="es"/>
        </w:rPr>
        <w:t>Group</w:t>
      </w:r>
      <w:proofErr w:type="spellEnd"/>
      <w:r>
        <w:rPr>
          <w:lang w:val="es"/>
        </w:rPr>
        <w:t xml:space="preserve"> </w:t>
      </w:r>
      <w:proofErr w:type="spellStart"/>
      <w:r>
        <w:rPr>
          <w:lang w:val="es"/>
        </w:rPr>
        <w:t>Repository</w:t>
      </w:r>
      <w:proofErr w:type="spellEnd"/>
      <w:r>
        <w:rPr>
          <w:lang w:val="es"/>
        </w:rPr>
        <w:t xml:space="preserve">, </w:t>
      </w:r>
      <w:proofErr w:type="spellStart"/>
      <w:r>
        <w:rPr>
          <w:lang w:val="es"/>
        </w:rPr>
        <w:t>Paper</w:t>
      </w:r>
      <w:proofErr w:type="spellEnd"/>
      <w:r>
        <w:rPr>
          <w:lang w:val="es"/>
        </w:rPr>
        <w:t xml:space="preserve"> R-67-85.</w:t>
      </w:r>
    </w:p>
    <w:p w14:paraId="07916733" w14:textId="77777777" w:rsidR="00B70469" w:rsidRPr="004B014F" w:rsidRDefault="00B70469" w:rsidP="00C378A1">
      <w:pPr>
        <w:autoSpaceDE w:val="0"/>
        <w:autoSpaceDN w:val="0"/>
        <w:adjustRightInd w:val="0"/>
        <w:rPr>
          <w:rFonts w:ascii="TimesNewRomanPS-ItalicMT" w:hAnsi="TimesNewRomanPS-ItalicMT" w:cs="TimesNewRomanPS-ItalicMT"/>
          <w:i/>
          <w:iCs/>
          <w:lang w:val="es-CR"/>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i/>
          <w:iCs/>
          <w:lang w:val="es"/>
        </w:rPr>
        <w:t>Formato básico</w:t>
      </w:r>
      <w:r>
        <w:rPr>
          <w:lang w:val="es"/>
        </w:rPr>
        <w:t xml:space="preserve"> para estándares:</w:t>
      </w:r>
    </w:p>
    <w:p w14:paraId="5158695F" w14:textId="19F692F6" w:rsidR="00C378A1" w:rsidRPr="004B014F" w:rsidRDefault="00C378A1" w:rsidP="00837E47">
      <w:pPr>
        <w:pStyle w:val="References"/>
        <w:rPr>
          <w:lang w:val="es-CR"/>
        </w:rPr>
      </w:pPr>
      <w:r>
        <w:rPr>
          <w:i/>
          <w:iCs/>
          <w:lang w:val="es"/>
        </w:rPr>
        <w:t>Título de Estándar,</w:t>
      </w:r>
      <w:r w:rsidR="000B083D">
        <w:rPr>
          <w:i/>
          <w:iCs/>
          <w:lang w:val="es"/>
        </w:rPr>
        <w:t xml:space="preserve"> </w:t>
      </w:r>
      <w:r>
        <w:rPr>
          <w:lang w:val="es"/>
        </w:rPr>
        <w:t>Número estándar, fecha.</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i/>
          <w:iCs/>
          <w:lang w:val="es"/>
        </w:rPr>
        <w:t>Ejemplos:</w:t>
      </w:r>
    </w:p>
    <w:p w14:paraId="740ADE87" w14:textId="15C83CD9" w:rsidR="00C378A1" w:rsidRDefault="00C378A1" w:rsidP="00837E47">
      <w:pPr>
        <w:pStyle w:val="References"/>
        <w:rPr>
          <w:rFonts w:ascii="TimesNewRomanPSMT" w:hAnsi="TimesNewRomanPSMT" w:cs="TimesNewRomanPSMT"/>
        </w:rPr>
      </w:pPr>
      <w:proofErr w:type="spellStart"/>
      <w:r w:rsidRPr="004B014F">
        <w:t>Ieee</w:t>
      </w:r>
      <w:proofErr w:type="spellEnd"/>
      <w:r w:rsidRPr="004B014F">
        <w:t xml:space="preserve"> Criteria for Class IE Electric Systems, IEEE Standard 308, 1969.</w:t>
      </w:r>
    </w:p>
    <w:p w14:paraId="53BA40B4" w14:textId="3DD2FF37" w:rsidR="00C378A1" w:rsidRPr="004B014F" w:rsidRDefault="00C378A1" w:rsidP="00837E47">
      <w:pPr>
        <w:pStyle w:val="References"/>
        <w:rPr>
          <w:rFonts w:ascii="TimesNewRomanPSMT" w:hAnsi="TimesNewRomanPSMT" w:cs="TimesNewRomanPSMT"/>
          <w:lang w:val="es-CR"/>
        </w:rPr>
      </w:pPr>
      <w:r>
        <w:rPr>
          <w:lang w:val="es"/>
        </w:rPr>
        <w:t xml:space="preserve">Símbolos de carta para </w:t>
      </w:r>
      <w:proofErr w:type="spellStart"/>
      <w:proofErr w:type="gramStart"/>
      <w:r>
        <w:rPr>
          <w:lang w:val="es"/>
        </w:rPr>
        <w:t>cantidades,estándar</w:t>
      </w:r>
      <w:proofErr w:type="spellEnd"/>
      <w:proofErr w:type="gramEnd"/>
      <w:r>
        <w:rPr>
          <w:lang w:val="es"/>
        </w:rPr>
        <w:t xml:space="preserve"> ANSI Y10.5-1968.</w:t>
      </w:r>
    </w:p>
    <w:p w14:paraId="3D574E55" w14:textId="2AB89AD0" w:rsidR="00E97402" w:rsidRPr="004B014F" w:rsidRDefault="00E97402">
      <w:pPr>
        <w:pStyle w:val="FigureCaption"/>
        <w:rPr>
          <w:b/>
          <w:bCs/>
          <w:lang w:val="es-CR"/>
        </w:rPr>
      </w:pPr>
    </w:p>
    <w:p w14:paraId="3CAFC670" w14:textId="77777777" w:rsidR="008E0645" w:rsidRPr="004B014F" w:rsidRDefault="008E0645">
      <w:pPr>
        <w:pStyle w:val="FigureCaption"/>
        <w:rPr>
          <w:b/>
          <w:bCs/>
          <w:lang w:val="es-CR"/>
        </w:rPr>
      </w:pPr>
    </w:p>
    <w:p w14:paraId="1CA8108E" w14:textId="0B420BD4" w:rsidR="00C378A1" w:rsidRPr="004B014F" w:rsidRDefault="00CD684F" w:rsidP="00C378A1">
      <w:pPr>
        <w:pStyle w:val="FigureCaption"/>
        <w:rPr>
          <w:sz w:val="20"/>
          <w:szCs w:val="20"/>
          <w:lang w:val="es-CR"/>
        </w:rPr>
      </w:pPr>
      <w:r>
        <w:rPr>
          <w:b/>
          <w:bCs/>
          <w:noProof/>
          <w:lang w:val="es-CR" w:eastAsia="es-CR"/>
        </w:rPr>
        <w:drawing>
          <wp:anchor distT="0" distB="0" distL="114300" distR="114300" simplePos="0" relativeHeight="251662336" behindDoc="0" locked="0" layoutInCell="1" allowOverlap="1" wp14:anchorId="292B4081" wp14:editId="565A638D">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27">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14441F">
        <w:rPr>
          <w:b/>
          <w:bCs/>
          <w:sz w:val="20"/>
          <w:szCs w:val="20"/>
          <w:lang w:val="es"/>
        </w:rPr>
        <w:t>Primer</w:t>
      </w:r>
      <w:r w:rsidR="00E97402" w:rsidRPr="00CD684F">
        <w:rPr>
          <w:b/>
          <w:bCs/>
          <w:sz w:val="20"/>
          <w:szCs w:val="20"/>
          <w:lang w:val="es"/>
        </w:rPr>
        <w:t xml:space="preserve"> A. Autor</w:t>
      </w:r>
      <w:r w:rsidR="00E97402" w:rsidRPr="00CD684F">
        <w:rPr>
          <w:sz w:val="20"/>
          <w:szCs w:val="20"/>
          <w:lang w:val="es"/>
        </w:rPr>
        <w:t xml:space="preserve"> (M'76–SM'81–F'87) y los demás autores pueden incluir biografías al final de los artículos</w:t>
      </w:r>
      <w:r w:rsidR="0014441F">
        <w:rPr>
          <w:sz w:val="20"/>
          <w:szCs w:val="20"/>
          <w:lang w:val="es"/>
        </w:rPr>
        <w:t xml:space="preserve"> del </w:t>
      </w:r>
      <w:proofErr w:type="spellStart"/>
      <w:r w:rsidR="0014441F">
        <w:rPr>
          <w:sz w:val="20"/>
          <w:szCs w:val="20"/>
          <w:lang w:val="es"/>
        </w:rPr>
        <w:t>paper</w:t>
      </w:r>
      <w:proofErr w:type="spellEnd"/>
      <w:r w:rsidR="00E97402" w:rsidRPr="00CD684F">
        <w:rPr>
          <w:sz w:val="20"/>
          <w:szCs w:val="20"/>
          <w:lang w:val="es"/>
        </w:rPr>
        <w:t xml:space="preserve">. El primer párrafo puede contener un lugar y/o fecha de nacimiento (lugar, luego fecha). A continuación, se enumeran los antecedentes educativos del autor. Los títulos deben enumerarse con el tipo de título en qué campo, qué institución, ciudad, estado y país, y el grado </w:t>
      </w:r>
      <w:r w:rsidR="00F751E1">
        <w:rPr>
          <w:sz w:val="20"/>
          <w:szCs w:val="20"/>
          <w:lang w:val="es"/>
        </w:rPr>
        <w:t>de</w:t>
      </w:r>
      <w:r w:rsidR="008F594A" w:rsidRPr="0014441F">
        <w:rPr>
          <w:sz w:val="20"/>
          <w:szCs w:val="20"/>
          <w:lang w:val="es"/>
        </w:rPr>
        <w:t>grado en el que</w:t>
      </w:r>
      <w:r w:rsidR="00C378A1" w:rsidRPr="00CD684F">
        <w:rPr>
          <w:sz w:val="20"/>
          <w:szCs w:val="20"/>
          <w:lang w:val="es"/>
        </w:rPr>
        <w:t xml:space="preserve">se obtuvo. El principal campo de estudio del autor debería ser </w:t>
      </w:r>
      <w:r w:rsidR="0014441F">
        <w:rPr>
          <w:sz w:val="20"/>
          <w:szCs w:val="20"/>
          <w:lang w:val="es"/>
        </w:rPr>
        <w:t>en</w:t>
      </w:r>
      <w:r w:rsidR="00C378A1" w:rsidRPr="00CD684F">
        <w:rPr>
          <w:sz w:val="20"/>
          <w:szCs w:val="20"/>
          <w:lang w:val="es"/>
        </w:rPr>
        <w:t xml:space="preserve"> minúsculas.</w:t>
      </w:r>
    </w:p>
    <w:p w14:paraId="18C3CA52" w14:textId="67DBA8B3" w:rsidR="00C378A1" w:rsidRPr="004B014F" w:rsidRDefault="00C378A1" w:rsidP="00F751E1">
      <w:pPr>
        <w:pStyle w:val="FigureCaption"/>
        <w:ind w:firstLine="202"/>
        <w:rPr>
          <w:sz w:val="20"/>
          <w:szCs w:val="20"/>
          <w:lang w:val="es-CR"/>
        </w:rPr>
      </w:pPr>
      <w:r w:rsidRPr="00CD684F">
        <w:rPr>
          <w:sz w:val="20"/>
          <w:szCs w:val="20"/>
          <w:lang w:val="es"/>
        </w:rPr>
        <w:t>El segundo párrafo utiliza el pronombre de la persona (él o ella) y no el apellido del autor. Enumera la experiencia</w:t>
      </w:r>
      <w:r w:rsidR="0014441F">
        <w:rPr>
          <w:sz w:val="20"/>
          <w:szCs w:val="20"/>
          <w:lang w:val="es"/>
        </w:rPr>
        <w:t xml:space="preserve"> y</w:t>
      </w:r>
      <w:r w:rsidRPr="00CD684F">
        <w:rPr>
          <w:sz w:val="20"/>
          <w:szCs w:val="20"/>
          <w:lang w:val="es"/>
        </w:rPr>
        <w:t xml:space="preserve"> los trabajos. Los títulos de trabajo están en mayúscula. Puede incluirse información relativa a publicaciones anteriores. Trate de no enumerar más de tres libros o artículos publicados. El formato para enumerar los editores de un libro dentro de la biografía es: título del libro (ciudad, estado: nombre del editor, año) similar a una referencia. Los intereses de investigación actuales y anteriores terminan el párrafo.</w:t>
      </w:r>
    </w:p>
    <w:p w14:paraId="19A99CF5" w14:textId="70E3BA69" w:rsidR="00B65BD3" w:rsidRPr="004B014F" w:rsidRDefault="00C378A1" w:rsidP="00E96A3A">
      <w:pPr>
        <w:pStyle w:val="FigureCaption"/>
        <w:rPr>
          <w:sz w:val="20"/>
          <w:szCs w:val="20"/>
          <w:lang w:val="es-CR"/>
        </w:rPr>
      </w:pPr>
      <w:r w:rsidRPr="00CD684F">
        <w:rPr>
          <w:sz w:val="20"/>
          <w:szCs w:val="20"/>
          <w:lang w:val="es"/>
        </w:rPr>
        <w:tab/>
        <w:t>El tercer párrafo comienza con el título y apellido del autor (por ejemplo, el Dr. Smith, el Prof. Jones, el Sr. Kajor, la Sra. Hunter). Enumerar cualquier membresía en sociedades profesionales que no sean IEEE. Por último, enumere los premios y trabaje para los comités y publicaciones de IEEE.  La fotografía se coloca en la parte superior izquierda de la biografía, y debe ser de buena calidad, de aspecto profesional y blanco y negro (ver ejemplo anterior). Los pasatiempos personales serán eliminados de la biografía. A continuación se muestran dos ejemplos de la biografía de un autor.</w:t>
      </w:r>
    </w:p>
    <w:p w14:paraId="155CB064" w14:textId="77777777" w:rsidR="00B65BD3" w:rsidRPr="004B014F" w:rsidRDefault="00B65BD3" w:rsidP="00E96A3A">
      <w:pPr>
        <w:pStyle w:val="FigureCaption"/>
        <w:rPr>
          <w:sz w:val="20"/>
          <w:szCs w:val="20"/>
          <w:lang w:val="es-CR"/>
        </w:rPr>
      </w:pPr>
    </w:p>
    <w:p w14:paraId="1945037B" w14:textId="7FCC7B02" w:rsidR="00E96A3A" w:rsidRPr="004B014F" w:rsidRDefault="00E96A3A" w:rsidP="00E96A3A">
      <w:pPr>
        <w:pStyle w:val="FigureCaption"/>
        <w:rPr>
          <w:sz w:val="20"/>
          <w:szCs w:val="20"/>
          <w:lang w:val="es-CR"/>
        </w:rPr>
      </w:pPr>
    </w:p>
    <w:p w14:paraId="1F0D5BDB" w14:textId="1984F9B4" w:rsidR="00693D5D" w:rsidRPr="004B014F" w:rsidRDefault="008F594A" w:rsidP="00693D5D">
      <w:pPr>
        <w:adjustRightInd w:val="0"/>
        <w:jc w:val="both"/>
        <w:rPr>
          <w:lang w:val="es-CR"/>
        </w:rPr>
      </w:pPr>
      <w:r w:rsidRPr="00CD684F">
        <w:rPr>
          <w:b/>
          <w:bCs/>
          <w:noProof/>
          <w:lang w:val="es-CR" w:eastAsia="es-CR"/>
        </w:rPr>
        <w:drawing>
          <wp:anchor distT="0" distB="0" distL="114300" distR="114300" simplePos="0" relativeHeight="251665408" behindDoc="0" locked="0" layoutInCell="1" allowOverlap="1" wp14:anchorId="56C5A687" wp14:editId="18D79DBA">
            <wp:simplePos x="0" y="0"/>
            <wp:positionH relativeFrom="column">
              <wp:posOffset>-1905</wp:posOffset>
            </wp:positionH>
            <wp:positionV relativeFrom="paragraph">
              <wp:posOffset>1270</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28">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693D5D" w:rsidRPr="00CD684F">
        <w:rPr>
          <w:b/>
          <w:bCs/>
          <w:lang w:val="es"/>
        </w:rPr>
        <w:t>Second</w:t>
      </w:r>
      <w:proofErr w:type="spellEnd"/>
      <w:r w:rsidR="00693D5D" w:rsidRPr="00CD684F">
        <w:rPr>
          <w:b/>
          <w:bCs/>
          <w:lang w:val="es"/>
        </w:rPr>
        <w:t xml:space="preserve"> B. Author</w:t>
      </w:r>
      <w:r w:rsidR="00693D5D" w:rsidRPr="00CD684F">
        <w:rPr>
          <w:lang w:val="es"/>
        </w:rPr>
        <w:t xml:space="preserve"> nació en Greenwich Village, Nueva York, en 1977. Recibió el B.S. y M.S. en ingeniería aeroespacial de la Universidad de Virginia, Charlottesville, en 2001 y el Ph.D. en ingeniería mecánica de la Universidad de Drexel, Filadelfia, PE, en 2008.</w:t>
      </w:r>
    </w:p>
    <w:p w14:paraId="3715805B" w14:textId="77777777" w:rsidR="00693D5D" w:rsidRPr="004B014F" w:rsidRDefault="00693D5D" w:rsidP="00693D5D">
      <w:pPr>
        <w:autoSpaceDE w:val="0"/>
        <w:autoSpaceDN w:val="0"/>
        <w:adjustRightInd w:val="0"/>
        <w:jc w:val="both"/>
        <w:rPr>
          <w:rFonts w:ascii="Times-Roman" w:hAnsi="Times-Roman" w:cs="Times-Roman"/>
          <w:lang w:val="es-CR"/>
        </w:rPr>
      </w:pPr>
      <w:r w:rsidRPr="00CD684F">
        <w:rPr>
          <w:lang w:val="es"/>
        </w:rPr>
        <w:t xml:space="preserve">De 2001 a 2004, fue Asistente de Investigación en el Laboratorio de Física de Plasma de Princeton. Desde 2009, ha sido profesor asistente en el Departamento de Ingeniería Mecánica, Texas A&amp;M University, College Station. Es autor de tres libros, más de 150 artículos y más de 70 inventos. Sus intereses de investigación incluyen procesos y aplicaciones de descarga de plasma no térmico de alta presión y alta densidad, descargas de plasma a microescala, descargas en líquidos, diagnóstico espectroscópico, propulsión de plasma y aplicaciones de plasma de innovación . Es editor </w:t>
      </w:r>
      <w:r w:rsidRPr="00CD684F">
        <w:rPr>
          <w:lang w:val="es"/>
        </w:rPr>
        <w:lastRenderedPageBreak/>
        <w:t xml:space="preserve">asociado de la revista </w:t>
      </w:r>
      <w:proofErr w:type="spellStart"/>
      <w:r w:rsidRPr="00CD684F">
        <w:rPr>
          <w:i/>
          <w:iCs/>
          <w:lang w:val="es"/>
        </w:rPr>
        <w:t>Earth</w:t>
      </w:r>
      <w:proofErr w:type="spellEnd"/>
      <w:r w:rsidRPr="00CD684F">
        <w:rPr>
          <w:lang w:val="es"/>
        </w:rPr>
        <w:t xml:space="preserve">, </w:t>
      </w:r>
      <w:r w:rsidRPr="00CD684F">
        <w:rPr>
          <w:i/>
          <w:iCs/>
          <w:lang w:val="es"/>
        </w:rPr>
        <w:t>Moon</w:t>
      </w:r>
      <w:r w:rsidRPr="00CD684F">
        <w:rPr>
          <w:lang w:val="es"/>
        </w:rPr>
        <w:t xml:space="preserve">, </w:t>
      </w:r>
      <w:proofErr w:type="spellStart"/>
      <w:proofErr w:type="gramStart"/>
      <w:r w:rsidRPr="00CD684F">
        <w:rPr>
          <w:i/>
          <w:iCs/>
          <w:lang w:val="es"/>
        </w:rPr>
        <w:t>Planets,</w:t>
      </w:r>
      <w:r>
        <w:rPr>
          <w:lang w:val="es"/>
        </w:rPr>
        <w:t>y</w:t>
      </w:r>
      <w:proofErr w:type="spellEnd"/>
      <w:proofErr w:type="gramEnd"/>
      <w:r>
        <w:rPr>
          <w:lang w:val="es"/>
        </w:rPr>
        <w:t xml:space="preserve"> posee </w:t>
      </w:r>
      <w:proofErr w:type="spellStart"/>
      <w:r>
        <w:rPr>
          <w:lang w:val="es"/>
        </w:rPr>
        <w:t>dos</w:t>
      </w:r>
      <w:r w:rsidRPr="00CD684F">
        <w:rPr>
          <w:lang w:val="es"/>
        </w:rPr>
        <w:t>patentes</w:t>
      </w:r>
      <w:proofErr w:type="spellEnd"/>
      <w:r w:rsidRPr="00CD684F">
        <w:rPr>
          <w:lang w:val="es"/>
        </w:rPr>
        <w:t>.</w:t>
      </w:r>
    </w:p>
    <w:p w14:paraId="777F0CAE" w14:textId="7FBCFA68" w:rsidR="00E96A3A" w:rsidRPr="004B014F" w:rsidRDefault="00693D5D" w:rsidP="00837E47">
      <w:pPr>
        <w:autoSpaceDE w:val="0"/>
        <w:autoSpaceDN w:val="0"/>
        <w:adjustRightInd w:val="0"/>
        <w:jc w:val="both"/>
        <w:rPr>
          <w:rFonts w:ascii="Times-Roman" w:hAnsi="Times-Roman" w:cs="Times-Roman"/>
          <w:lang w:val="es-CR"/>
        </w:rPr>
      </w:pPr>
      <w:r w:rsidRPr="00CD684F">
        <w:rPr>
          <w:lang w:val="es"/>
        </w:rPr>
        <w:t xml:space="preserve">El Sr. </w:t>
      </w:r>
      <w:proofErr w:type="spellStart"/>
      <w:r w:rsidRPr="00CD684F">
        <w:rPr>
          <w:lang w:val="es"/>
        </w:rPr>
        <w:t>Author</w:t>
      </w:r>
      <w:proofErr w:type="spellEnd"/>
      <w:r w:rsidRPr="00CD684F">
        <w:rPr>
          <w:lang w:val="es"/>
        </w:rPr>
        <w:t xml:space="preserve"> recibió el Premio de la Asociación Internacional de Geomagnetismo y Aeronomy Young Scientist Award for Excellence en 2008, el IEEE Electromagnetic Compatibility Society Best Symposium Paper Award en 2011, y la American Geophysical Union Premio de Papel Estudiantil Sobresaliente en </w:t>
      </w:r>
      <w:proofErr w:type="gramStart"/>
      <w:r w:rsidRPr="00CD684F">
        <w:rPr>
          <w:lang w:val="es"/>
        </w:rPr>
        <w:t>Otoño</w:t>
      </w:r>
      <w:proofErr w:type="gramEnd"/>
      <w:r w:rsidRPr="00CD684F">
        <w:rPr>
          <w:lang w:val="es"/>
        </w:rPr>
        <w:t xml:space="preserve"> de 2005.</w:t>
      </w:r>
    </w:p>
    <w:p w14:paraId="7DFC8F6E" w14:textId="6EBF26B9" w:rsidR="00B65BD3" w:rsidRPr="004B014F" w:rsidRDefault="00B65BD3" w:rsidP="00837E47">
      <w:pPr>
        <w:autoSpaceDE w:val="0"/>
        <w:autoSpaceDN w:val="0"/>
        <w:adjustRightInd w:val="0"/>
        <w:jc w:val="both"/>
        <w:rPr>
          <w:rFonts w:ascii="Times-Roman" w:hAnsi="Times-Roman" w:cs="Times-Roman"/>
          <w:lang w:val="es-CR"/>
        </w:rPr>
      </w:pPr>
    </w:p>
    <w:p w14:paraId="5D177A7A" w14:textId="0984AFA1" w:rsidR="00B65BD3" w:rsidRPr="004B014F" w:rsidRDefault="00B65BD3" w:rsidP="00837E47">
      <w:pPr>
        <w:autoSpaceDE w:val="0"/>
        <w:autoSpaceDN w:val="0"/>
        <w:adjustRightInd w:val="0"/>
        <w:jc w:val="both"/>
        <w:rPr>
          <w:rFonts w:ascii="Times-Roman" w:hAnsi="Times-Roman" w:cs="Times-Roman"/>
          <w:lang w:val="es-CR"/>
        </w:rPr>
      </w:pPr>
    </w:p>
    <w:p w14:paraId="68C27C66" w14:textId="5FECE1D8" w:rsidR="00B65BD3" w:rsidRPr="004B014F" w:rsidRDefault="00EC7A0F" w:rsidP="00837E47">
      <w:pPr>
        <w:autoSpaceDE w:val="0"/>
        <w:autoSpaceDN w:val="0"/>
        <w:adjustRightInd w:val="0"/>
        <w:jc w:val="both"/>
        <w:rPr>
          <w:rFonts w:ascii="Times-Roman" w:hAnsi="Times-Roman" w:cs="Times-Roman"/>
          <w:lang w:val="es-CR"/>
        </w:rPr>
      </w:pPr>
      <w:r w:rsidRPr="00CD684F">
        <w:rPr>
          <w:b/>
          <w:bCs/>
          <w:noProof/>
          <w:lang w:val="es-CR" w:eastAsia="es-CR"/>
        </w:rPr>
        <w:drawing>
          <wp:anchor distT="0" distB="118745" distL="114300" distR="114300" simplePos="0" relativeHeight="251667456" behindDoc="0" locked="0" layoutInCell="1" allowOverlap="1" wp14:anchorId="6A053B76" wp14:editId="1DA10B1D">
            <wp:simplePos x="0" y="0"/>
            <wp:positionH relativeFrom="margin">
              <wp:align>left</wp:align>
            </wp:positionH>
            <wp:positionV relativeFrom="paragraph">
              <wp:posOffset>1905</wp:posOffset>
            </wp:positionV>
            <wp:extent cx="914400" cy="1143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29">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p>
    <w:p w14:paraId="082B4C58" w14:textId="67896029" w:rsidR="00B65BD3" w:rsidRPr="004B014F" w:rsidRDefault="00B65BD3" w:rsidP="00837E47">
      <w:pPr>
        <w:autoSpaceDE w:val="0"/>
        <w:autoSpaceDN w:val="0"/>
        <w:adjustRightInd w:val="0"/>
        <w:jc w:val="both"/>
        <w:rPr>
          <w:rFonts w:ascii="Times-Roman" w:hAnsi="Times-Roman" w:cs="Times-Roman"/>
          <w:lang w:val="es-CR"/>
        </w:rPr>
      </w:pPr>
    </w:p>
    <w:p w14:paraId="001C860B" w14:textId="31DB7B7F" w:rsidR="00B65BD3" w:rsidRPr="004B014F" w:rsidRDefault="00B65BD3" w:rsidP="00837E47">
      <w:pPr>
        <w:autoSpaceDE w:val="0"/>
        <w:autoSpaceDN w:val="0"/>
        <w:adjustRightInd w:val="0"/>
        <w:jc w:val="both"/>
        <w:rPr>
          <w:rFonts w:ascii="Times-Roman" w:hAnsi="Times-Roman" w:cs="Times-Roman"/>
          <w:lang w:val="es-CR"/>
        </w:rPr>
      </w:pPr>
    </w:p>
    <w:p w14:paraId="614EFEB4" w14:textId="6925104B" w:rsidR="00B65BD3" w:rsidRPr="004B014F" w:rsidRDefault="00B65BD3" w:rsidP="00837E47">
      <w:pPr>
        <w:autoSpaceDE w:val="0"/>
        <w:autoSpaceDN w:val="0"/>
        <w:adjustRightInd w:val="0"/>
        <w:jc w:val="both"/>
        <w:rPr>
          <w:rFonts w:ascii="Times-Roman" w:hAnsi="Times-Roman" w:cs="Times-Roman"/>
          <w:lang w:val="es-CR"/>
        </w:rPr>
      </w:pPr>
    </w:p>
    <w:p w14:paraId="630DD174" w14:textId="1EB9FB5D" w:rsidR="00E96A3A" w:rsidRPr="004B014F" w:rsidRDefault="00E96A3A" w:rsidP="00E96A3A">
      <w:pPr>
        <w:adjustRightInd w:val="0"/>
        <w:jc w:val="both"/>
        <w:rPr>
          <w:rFonts w:ascii="Times-Roman" w:hAnsi="Times-Roman" w:cs="Times-Roman"/>
          <w:lang w:val="es-CR"/>
        </w:rPr>
      </w:pPr>
      <w:r w:rsidRPr="00CD684F">
        <w:rPr>
          <w:b/>
          <w:bCs/>
          <w:lang w:val="es"/>
        </w:rPr>
        <w:t>Tercer C. Author, Jr. (M'87)</w:t>
      </w:r>
      <w:r w:rsidRPr="00CD684F">
        <w:rPr>
          <w:lang w:val="es"/>
        </w:rPr>
        <w:t xml:space="preserve"> recibió el título b.S. en ingeniería mecánica de la Universidad Nacional Chung Cheng, Chiayi, Taiwán, en 2004 y el M.S. en ingeniería mecánica de la Universidad Nacional Tsing Hua, Hsinchu, Taiwán, en 2006. Actualmente está cursando el doctorado en ingeniería mecánica en la Universidad Texas A&amp;M, </w:t>
      </w:r>
      <w:proofErr w:type="spellStart"/>
      <w:r w:rsidRPr="00CD684F">
        <w:rPr>
          <w:lang w:val="es"/>
        </w:rPr>
        <w:t>College</w:t>
      </w:r>
      <w:proofErr w:type="spellEnd"/>
      <w:r w:rsidRPr="00CD684F">
        <w:rPr>
          <w:lang w:val="es"/>
        </w:rPr>
        <w:t xml:space="preserve"> </w:t>
      </w:r>
      <w:proofErr w:type="spellStart"/>
      <w:r w:rsidRPr="00CD684F">
        <w:rPr>
          <w:lang w:val="es"/>
        </w:rPr>
        <w:t>Station</w:t>
      </w:r>
      <w:proofErr w:type="spellEnd"/>
      <w:r w:rsidRPr="00CD684F">
        <w:rPr>
          <w:lang w:val="es"/>
        </w:rPr>
        <w:t>.</w:t>
      </w:r>
    </w:p>
    <w:p w14:paraId="2429339F" w14:textId="77777777" w:rsidR="00E96A3A" w:rsidRPr="004B014F" w:rsidRDefault="00E96A3A" w:rsidP="00E96A3A">
      <w:pPr>
        <w:adjustRightInd w:val="0"/>
        <w:jc w:val="both"/>
        <w:rPr>
          <w:rFonts w:ascii="Times-Roman" w:hAnsi="Times-Roman" w:cs="Times-Roman"/>
          <w:lang w:val="es-CR"/>
        </w:rPr>
      </w:pPr>
      <w:r w:rsidRPr="00CD684F">
        <w:rPr>
          <w:lang w:val="es"/>
        </w:rPr>
        <w:t>De 2008 a 2009, fue Asistente de Investigación en el Instituto de Física, Academia Sinica, Tapei, Taiwán. Su interés investigador incluye el desarrollo de procesamiento de superficies y técnicas de tratamiento biológico/médico utilizando plasmas de presión atmosférica no térmica, estudio fundamental de fuentes plasmáticas y fabricación de superficies micro o nanoestructuradas.</w:t>
      </w:r>
    </w:p>
    <w:p w14:paraId="7255DD0B" w14:textId="5BAE247D" w:rsidR="00E96A3A" w:rsidRPr="004B014F" w:rsidRDefault="00E96A3A" w:rsidP="00E96A3A">
      <w:pPr>
        <w:autoSpaceDE w:val="0"/>
        <w:autoSpaceDN w:val="0"/>
        <w:adjustRightInd w:val="0"/>
        <w:jc w:val="both"/>
        <w:rPr>
          <w:rFonts w:ascii="Times-Roman" w:hAnsi="Times-Roman" w:cs="Times-Roman"/>
          <w:lang w:val="es-CR"/>
        </w:rPr>
      </w:pPr>
      <w:r w:rsidRPr="00CD684F">
        <w:rPr>
          <w:lang w:val="es"/>
        </w:rPr>
        <w:t xml:space="preserve">Los premios y honores del Sr. Author incluyen la Beca Frew (Academia Australiana de Ciencias), el I. I. Rabi Prize (APS), el European Frequency and Time Forum Award, el Carl Zeiss Research Award, el William F. Meggers Award y la Medalla Adolph </w:t>
      </w:r>
      <w:proofErr w:type="spellStart"/>
      <w:r w:rsidRPr="00CD684F">
        <w:rPr>
          <w:lang w:val="es"/>
        </w:rPr>
        <w:t>Lomb</w:t>
      </w:r>
      <w:proofErr w:type="spellEnd"/>
      <w:r w:rsidRPr="00CD684F">
        <w:rPr>
          <w:lang w:val="es"/>
        </w:rPr>
        <w:t xml:space="preserve"> (OSA).</w:t>
      </w:r>
    </w:p>
    <w:p w14:paraId="70515DD5" w14:textId="77777777" w:rsidR="008F594A" w:rsidRPr="004B014F" w:rsidRDefault="008F594A" w:rsidP="00E96A3A">
      <w:pPr>
        <w:autoSpaceDE w:val="0"/>
        <w:autoSpaceDN w:val="0"/>
        <w:adjustRightInd w:val="0"/>
        <w:jc w:val="both"/>
        <w:rPr>
          <w:rFonts w:ascii="Times-Roman" w:hAnsi="Times-Roman" w:cs="Times-Roman"/>
          <w:lang w:val="es-CR"/>
        </w:rPr>
      </w:pPr>
    </w:p>
    <w:p w14:paraId="7223E239" w14:textId="77777777" w:rsidR="0014441F" w:rsidRPr="004611BA" w:rsidRDefault="0014441F" w:rsidP="0014441F">
      <w:pPr>
        <w:rPr>
          <w:rFonts w:ascii="Century Gothic" w:hAnsi="Century Gothic"/>
          <w:sz w:val="18"/>
          <w:szCs w:val="18"/>
          <w:lang w:val="es-CO"/>
        </w:rPr>
      </w:pPr>
      <w:r w:rsidRPr="004611BA">
        <w:rPr>
          <w:rFonts w:ascii="Century Gothic" w:hAnsi="Century Gothic"/>
          <w:sz w:val="18"/>
          <w:szCs w:val="18"/>
          <w:lang w:val="es-CO"/>
        </w:rPr>
        <w:t xml:space="preserve">Adaptado por: </w:t>
      </w:r>
    </w:p>
    <w:p w14:paraId="65AA903A" w14:textId="5F1A33CC" w:rsidR="0014441F" w:rsidRPr="004611BA" w:rsidRDefault="0014441F" w:rsidP="0014441F">
      <w:pPr>
        <w:rPr>
          <w:rFonts w:ascii="Century Gothic" w:hAnsi="Century Gothic"/>
          <w:sz w:val="18"/>
          <w:szCs w:val="18"/>
          <w:lang w:val="es-CO"/>
        </w:rPr>
      </w:pPr>
      <w:r w:rsidRPr="004611BA">
        <w:rPr>
          <w:rFonts w:ascii="Century Gothic" w:hAnsi="Century Gothic"/>
          <w:sz w:val="18"/>
          <w:szCs w:val="18"/>
          <w:lang w:val="es-CO"/>
        </w:rPr>
        <w:t xml:space="preserve">Ing. </w:t>
      </w:r>
      <w:r w:rsidRPr="004611BA">
        <w:rPr>
          <w:rFonts w:ascii="Century Gothic" w:hAnsi="Century Gothic"/>
          <w:sz w:val="18"/>
          <w:szCs w:val="18"/>
          <w:lang w:val="es-CO"/>
        </w:rPr>
        <w:t>Carlos Mauricio Segura Quirós</w:t>
      </w:r>
      <w:r w:rsidRPr="004611BA">
        <w:rPr>
          <w:rFonts w:ascii="Century Gothic" w:hAnsi="Century Gothic"/>
          <w:sz w:val="18"/>
          <w:szCs w:val="18"/>
          <w:lang w:val="es-CO"/>
        </w:rPr>
        <w:t xml:space="preserve">, para </w:t>
      </w:r>
      <w:r w:rsidR="004611BA" w:rsidRPr="004611BA">
        <w:rPr>
          <w:rFonts w:ascii="Century Gothic" w:hAnsi="Century Gothic"/>
          <w:sz w:val="18"/>
          <w:szCs w:val="18"/>
          <w:lang w:val="es-CO"/>
        </w:rPr>
        <w:t>proyectos e informes</w:t>
      </w:r>
      <w:r w:rsidRPr="004611BA">
        <w:rPr>
          <w:rFonts w:ascii="Century Gothic" w:hAnsi="Century Gothic"/>
          <w:sz w:val="18"/>
          <w:szCs w:val="18"/>
          <w:lang w:val="es-CO"/>
        </w:rPr>
        <w:t>.</w:t>
      </w:r>
    </w:p>
    <w:p w14:paraId="5B6BF415" w14:textId="77777777" w:rsidR="0014441F" w:rsidRPr="004611BA" w:rsidRDefault="0014441F" w:rsidP="0014441F">
      <w:pPr>
        <w:rPr>
          <w:rFonts w:ascii="Century Gothic" w:hAnsi="Century Gothic"/>
          <w:sz w:val="18"/>
          <w:szCs w:val="18"/>
          <w:lang w:val="es-CO"/>
        </w:rPr>
      </w:pPr>
      <w:r w:rsidRPr="004611BA">
        <w:rPr>
          <w:rFonts w:ascii="Century Gothic" w:hAnsi="Century Gothic"/>
          <w:sz w:val="18"/>
          <w:szCs w:val="18"/>
          <w:lang w:val="es-CO"/>
        </w:rPr>
        <w:t xml:space="preserve">Escuela de Ingeniería Electrónica </w:t>
      </w:r>
    </w:p>
    <w:p w14:paraId="577FC2DD" w14:textId="77777777" w:rsidR="0014441F" w:rsidRPr="004611BA" w:rsidRDefault="0014441F" w:rsidP="0014441F">
      <w:pPr>
        <w:rPr>
          <w:rFonts w:ascii="Century Gothic" w:hAnsi="Century Gothic"/>
          <w:sz w:val="18"/>
          <w:szCs w:val="18"/>
          <w:lang w:val="es-CO"/>
        </w:rPr>
      </w:pPr>
      <w:r w:rsidRPr="004611BA">
        <w:rPr>
          <w:rFonts w:ascii="Century Gothic" w:hAnsi="Century Gothic"/>
          <w:sz w:val="18"/>
          <w:szCs w:val="18"/>
          <w:lang w:val="es-CO"/>
        </w:rPr>
        <w:t>Instituto Tecnológico de Costa Rica</w:t>
      </w:r>
    </w:p>
    <w:p w14:paraId="5B636E14" w14:textId="7CAB6230" w:rsidR="0014441F" w:rsidRPr="004611BA" w:rsidRDefault="0014441F" w:rsidP="0014441F">
      <w:pPr>
        <w:rPr>
          <w:rFonts w:ascii="Century Gothic" w:hAnsi="Century Gothic"/>
          <w:sz w:val="18"/>
          <w:szCs w:val="18"/>
          <w:lang w:val="es-CO"/>
        </w:rPr>
      </w:pPr>
      <w:r w:rsidRPr="004611BA">
        <w:rPr>
          <w:rFonts w:ascii="Century Gothic" w:hAnsi="Century Gothic"/>
          <w:sz w:val="18"/>
          <w:szCs w:val="18"/>
          <w:lang w:val="es-CO"/>
        </w:rPr>
        <w:t>20</w:t>
      </w:r>
      <w:r w:rsidR="004611BA" w:rsidRPr="004611BA">
        <w:rPr>
          <w:rFonts w:ascii="Century Gothic" w:hAnsi="Century Gothic"/>
          <w:sz w:val="18"/>
          <w:szCs w:val="18"/>
          <w:lang w:val="es-CO"/>
        </w:rPr>
        <w:t>19</w:t>
      </w:r>
    </w:p>
    <w:p w14:paraId="7C89B6FA" w14:textId="2D6F9357" w:rsidR="008F594A" w:rsidRPr="004B014F" w:rsidRDefault="008F594A" w:rsidP="00E96A3A">
      <w:pPr>
        <w:autoSpaceDE w:val="0"/>
        <w:autoSpaceDN w:val="0"/>
        <w:adjustRightInd w:val="0"/>
        <w:jc w:val="both"/>
        <w:rPr>
          <w:rFonts w:ascii="Times-Roman" w:hAnsi="Times-Roman" w:cs="Times-Roman"/>
          <w:lang w:val="es-CR"/>
        </w:rPr>
      </w:pPr>
      <w:bookmarkStart w:id="1" w:name="_GoBack"/>
      <w:bookmarkEnd w:id="1"/>
    </w:p>
    <w:sectPr w:rsidR="008F594A" w:rsidRPr="004B014F" w:rsidSect="00143F2E">
      <w:headerReference w:type="default" r:id="rId30"/>
      <w:footnotePr>
        <w:pos w:val="beneathText"/>
      </w:footnotePr>
      <w:type w:val="continuous"/>
      <w:pgSz w:w="12240" w:h="15840" w:code="1"/>
      <w:pgMar w:top="1008" w:right="936" w:bottom="1008" w:left="936" w:header="432" w:footer="432" w:gutter="0"/>
      <w:cols w:num="2" w:space="288"/>
      <w15:footnoteColumns w:val="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A76D7" w14:textId="77777777" w:rsidR="001D63C6" w:rsidRDefault="001D63C6">
      <w:r>
        <w:rPr>
          <w:lang w:val="es"/>
        </w:rPr>
        <w:separator/>
      </w:r>
    </w:p>
  </w:endnote>
  <w:endnote w:type="continuationSeparator" w:id="0">
    <w:p w14:paraId="55EED1C4" w14:textId="77777777" w:rsidR="001D63C6" w:rsidRDefault="001D63C6">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CDF08" w14:textId="77777777" w:rsidR="001D63C6" w:rsidRDefault="001D63C6"/>
  </w:footnote>
  <w:footnote w:type="continuationSeparator" w:id="0">
    <w:p w14:paraId="2B3BB48B" w14:textId="77777777" w:rsidR="001D63C6" w:rsidRDefault="001D63C6">
      <w:r>
        <w:rPr>
          <w:lang w:val="es"/>
        </w:rPr>
        <w:continuationSeparator/>
      </w:r>
    </w:p>
  </w:footnote>
  <w:footnote w:id="1">
    <w:p w14:paraId="3BB80BC9" w14:textId="4D3453FD" w:rsidR="00AD1925" w:rsidRPr="004B014F" w:rsidRDefault="00AD1925">
      <w:pPr>
        <w:pStyle w:val="Textonotapie"/>
        <w:rPr>
          <w:lang w:val="es-CR"/>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A553" w14:textId="77777777" w:rsidR="00AD1925" w:rsidRPr="004B014F" w:rsidRDefault="00AD1925">
    <w:pPr>
      <w:framePr w:wrap="auto" w:vAnchor="text" w:hAnchor="margin" w:xAlign="right" w:y="1"/>
      <w:rPr>
        <w:lang w:val="es-CR"/>
      </w:rPr>
    </w:pPr>
    <w:r>
      <w:rPr>
        <w:lang w:val="es"/>
      </w:rPr>
      <w:fldChar w:fldCharType="begin"/>
    </w:r>
    <w:r>
      <w:rPr>
        <w:lang w:val="es"/>
      </w:rPr>
      <w:instrText xml:space="preserve">PAGE  </w:instrText>
    </w:r>
    <w:r>
      <w:rPr>
        <w:lang w:val="es"/>
      </w:rPr>
      <w:fldChar w:fldCharType="separate"/>
    </w:r>
    <w:r>
      <w:rPr>
        <w:noProof/>
        <w:lang w:val="es"/>
      </w:rPr>
      <w:t>9</w:t>
    </w:r>
    <w:r>
      <w:rPr>
        <w:lang w:val="es"/>
      </w:rPr>
      <w:fldChar w:fldCharType="end"/>
    </w:r>
  </w:p>
  <w:p w14:paraId="3C734628" w14:textId="4E14F7A1" w:rsidR="00AD1925" w:rsidRPr="004B014F" w:rsidRDefault="00AD1925">
    <w:pPr>
      <w:ind w:right="360"/>
      <w:rPr>
        <w:lang w:val="es-CR"/>
      </w:rPr>
    </w:pPr>
    <w:r>
      <w:rPr>
        <w:lang w:val="es"/>
      </w:rPr>
      <w:t>ITCR. Escuela de Ingeniería Electrónica. Preparación de documentos en formato IEEE</w:t>
    </w:r>
  </w:p>
  <w:p w14:paraId="2D5740AD" w14:textId="77777777" w:rsidR="00AD1925" w:rsidRPr="004B014F" w:rsidRDefault="00AD1925">
    <w:pPr>
      <w:ind w:right="360"/>
      <w:rPr>
        <w:lang w:val="es-C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 w:numId="42">
    <w:abstractNumId w:val="11"/>
  </w:num>
  <w:num w:numId="43">
    <w:abstractNumId w:val="11"/>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06314"/>
    <w:rsid w:val="00010681"/>
    <w:rsid w:val="00016E6D"/>
    <w:rsid w:val="00042E13"/>
    <w:rsid w:val="000A168B"/>
    <w:rsid w:val="000B083D"/>
    <w:rsid w:val="000D2BDE"/>
    <w:rsid w:val="00104BB0"/>
    <w:rsid w:val="0010794E"/>
    <w:rsid w:val="00125DA2"/>
    <w:rsid w:val="0013354F"/>
    <w:rsid w:val="00143F2E"/>
    <w:rsid w:val="0014441F"/>
    <w:rsid w:val="00144E72"/>
    <w:rsid w:val="001768FF"/>
    <w:rsid w:val="00192E91"/>
    <w:rsid w:val="001A60B1"/>
    <w:rsid w:val="001B36B1"/>
    <w:rsid w:val="001D63C6"/>
    <w:rsid w:val="001E64BE"/>
    <w:rsid w:val="001E7B7A"/>
    <w:rsid w:val="001F4C5C"/>
    <w:rsid w:val="00204478"/>
    <w:rsid w:val="00214E2E"/>
    <w:rsid w:val="00215365"/>
    <w:rsid w:val="00216141"/>
    <w:rsid w:val="00217186"/>
    <w:rsid w:val="002434A1"/>
    <w:rsid w:val="00263943"/>
    <w:rsid w:val="00267B35"/>
    <w:rsid w:val="002F7910"/>
    <w:rsid w:val="003427CE"/>
    <w:rsid w:val="00360269"/>
    <w:rsid w:val="0037551B"/>
    <w:rsid w:val="00392DBA"/>
    <w:rsid w:val="003B194D"/>
    <w:rsid w:val="003B31B8"/>
    <w:rsid w:val="003C3322"/>
    <w:rsid w:val="003C68C2"/>
    <w:rsid w:val="003D4CAE"/>
    <w:rsid w:val="003F26BD"/>
    <w:rsid w:val="003F52AD"/>
    <w:rsid w:val="0043144F"/>
    <w:rsid w:val="00431BFA"/>
    <w:rsid w:val="00432306"/>
    <w:rsid w:val="004353CF"/>
    <w:rsid w:val="004611BA"/>
    <w:rsid w:val="004631BC"/>
    <w:rsid w:val="00484761"/>
    <w:rsid w:val="00484DD5"/>
    <w:rsid w:val="004B014F"/>
    <w:rsid w:val="004C1E16"/>
    <w:rsid w:val="004C2543"/>
    <w:rsid w:val="004D15CA"/>
    <w:rsid w:val="004E3E4C"/>
    <w:rsid w:val="004F23A0"/>
    <w:rsid w:val="005003E3"/>
    <w:rsid w:val="005052CD"/>
    <w:rsid w:val="00550A26"/>
    <w:rsid w:val="00550BF5"/>
    <w:rsid w:val="00567A70"/>
    <w:rsid w:val="005A2A15"/>
    <w:rsid w:val="005A2BF9"/>
    <w:rsid w:val="005D1B15"/>
    <w:rsid w:val="005D2824"/>
    <w:rsid w:val="005D4F1A"/>
    <w:rsid w:val="005D72BB"/>
    <w:rsid w:val="005E692F"/>
    <w:rsid w:val="0062114B"/>
    <w:rsid w:val="00623698"/>
    <w:rsid w:val="00625E96"/>
    <w:rsid w:val="00637F5D"/>
    <w:rsid w:val="00647C09"/>
    <w:rsid w:val="00651F2C"/>
    <w:rsid w:val="0065380A"/>
    <w:rsid w:val="00693D5D"/>
    <w:rsid w:val="006B157F"/>
    <w:rsid w:val="006B7F03"/>
    <w:rsid w:val="00725B45"/>
    <w:rsid w:val="00735294"/>
    <w:rsid w:val="00747475"/>
    <w:rsid w:val="0075159F"/>
    <w:rsid w:val="00767C63"/>
    <w:rsid w:val="007C4336"/>
    <w:rsid w:val="007F30DC"/>
    <w:rsid w:val="007F7AA6"/>
    <w:rsid w:val="00823624"/>
    <w:rsid w:val="008260E5"/>
    <w:rsid w:val="00837E47"/>
    <w:rsid w:val="008518FE"/>
    <w:rsid w:val="00856448"/>
    <w:rsid w:val="0085659C"/>
    <w:rsid w:val="00872026"/>
    <w:rsid w:val="0087792E"/>
    <w:rsid w:val="00883EAF"/>
    <w:rsid w:val="00885258"/>
    <w:rsid w:val="008A30C3"/>
    <w:rsid w:val="008A3C23"/>
    <w:rsid w:val="008C48EE"/>
    <w:rsid w:val="008C49CC"/>
    <w:rsid w:val="008D69E9"/>
    <w:rsid w:val="008E0645"/>
    <w:rsid w:val="008F594A"/>
    <w:rsid w:val="00904C7E"/>
    <w:rsid w:val="0091035B"/>
    <w:rsid w:val="00967654"/>
    <w:rsid w:val="009715D6"/>
    <w:rsid w:val="009A1F6E"/>
    <w:rsid w:val="009C15B8"/>
    <w:rsid w:val="009C7D17"/>
    <w:rsid w:val="009E484E"/>
    <w:rsid w:val="009F40FB"/>
    <w:rsid w:val="00A22FCB"/>
    <w:rsid w:val="00A472F1"/>
    <w:rsid w:val="00A5237D"/>
    <w:rsid w:val="00A554A3"/>
    <w:rsid w:val="00A758EA"/>
    <w:rsid w:val="00A95C50"/>
    <w:rsid w:val="00AA06D1"/>
    <w:rsid w:val="00AB79A6"/>
    <w:rsid w:val="00AC4850"/>
    <w:rsid w:val="00AD1925"/>
    <w:rsid w:val="00B47B59"/>
    <w:rsid w:val="00B53B12"/>
    <w:rsid w:val="00B53F81"/>
    <w:rsid w:val="00B56C2B"/>
    <w:rsid w:val="00B65BD3"/>
    <w:rsid w:val="00B70469"/>
    <w:rsid w:val="00B72DD8"/>
    <w:rsid w:val="00B72E09"/>
    <w:rsid w:val="00BB58F7"/>
    <w:rsid w:val="00BD0079"/>
    <w:rsid w:val="00BF0C69"/>
    <w:rsid w:val="00BF629B"/>
    <w:rsid w:val="00BF655C"/>
    <w:rsid w:val="00C075EF"/>
    <w:rsid w:val="00C11E83"/>
    <w:rsid w:val="00C2378A"/>
    <w:rsid w:val="00C378A1"/>
    <w:rsid w:val="00C61DEB"/>
    <w:rsid w:val="00C621D6"/>
    <w:rsid w:val="00C82D86"/>
    <w:rsid w:val="00CB4B8D"/>
    <w:rsid w:val="00CC0DDA"/>
    <w:rsid w:val="00CD684F"/>
    <w:rsid w:val="00D06623"/>
    <w:rsid w:val="00D14C6B"/>
    <w:rsid w:val="00D5536F"/>
    <w:rsid w:val="00D56935"/>
    <w:rsid w:val="00D758C6"/>
    <w:rsid w:val="00D90C10"/>
    <w:rsid w:val="00D92E96"/>
    <w:rsid w:val="00DA258C"/>
    <w:rsid w:val="00DE07FA"/>
    <w:rsid w:val="00DF2DDE"/>
    <w:rsid w:val="00E01667"/>
    <w:rsid w:val="00E27C30"/>
    <w:rsid w:val="00E36209"/>
    <w:rsid w:val="00E420BB"/>
    <w:rsid w:val="00E50DF6"/>
    <w:rsid w:val="00E516DC"/>
    <w:rsid w:val="00E94439"/>
    <w:rsid w:val="00E965C5"/>
    <w:rsid w:val="00E96A3A"/>
    <w:rsid w:val="00E97402"/>
    <w:rsid w:val="00E97B99"/>
    <w:rsid w:val="00EA1A4A"/>
    <w:rsid w:val="00EB2E9D"/>
    <w:rsid w:val="00EB5E25"/>
    <w:rsid w:val="00EC7A0F"/>
    <w:rsid w:val="00ED73D3"/>
    <w:rsid w:val="00EE6FFC"/>
    <w:rsid w:val="00EF10AC"/>
    <w:rsid w:val="00EF4701"/>
    <w:rsid w:val="00EF564E"/>
    <w:rsid w:val="00F22198"/>
    <w:rsid w:val="00F33D49"/>
    <w:rsid w:val="00F3481E"/>
    <w:rsid w:val="00F577F6"/>
    <w:rsid w:val="00F65266"/>
    <w:rsid w:val="00F751E1"/>
    <w:rsid w:val="00FD347F"/>
    <w:rsid w:val="00FF1646"/>
    <w:rsid w:val="00FF28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EC901CB8-6585-478F-8EDD-19EDC038A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747475"/>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link w:val="Ttulo3Car"/>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character" w:customStyle="1" w:styleId="Ttulo3Car">
    <w:name w:val="Título 3 Car"/>
    <w:basedOn w:val="Fuentedeprrafopredeter"/>
    <w:link w:val="Ttulo3"/>
    <w:uiPriority w:val="9"/>
    <w:rsid w:val="008260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2.png"/><Relationship Id="rId18" Type="http://schemas.openxmlformats.org/officeDocument/2006/relationships/hyperlink" Target="http://www.atm.com/" TargetMode="External"/><Relationship Id="rId26" Type="http://schemas.openxmlformats.org/officeDocument/2006/relationships/hyperlink" Target="mailto:HUMANIST@NYVM.ORG" TargetMode="External"/><Relationship Id="rId3" Type="http://schemas.openxmlformats.org/officeDocument/2006/relationships/styles" Target="styles.xml"/><Relationship Id="rId21" Type="http://schemas.openxmlformats.org/officeDocument/2006/relationships/hyperlink" Target="http://www.atm.com/" TargetMode="Externa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mailto:graphics@ieee.org" TargetMode="External"/><Relationship Id="rId25" Type="http://schemas.openxmlformats.org/officeDocument/2006/relationships/hyperlink" Target="http://www.amdahl.com/doc/products/bsg/intra/infra/html" TargetMode="External"/><Relationship Id="rId2" Type="http://schemas.openxmlformats.org/officeDocument/2006/relationships/numbering" Target="numbering.xml"/><Relationship Id="rId16" Type="http://schemas.openxmlformats.org/officeDocument/2006/relationships/hyperlink" Target="http://graphicsqc.ieee.org/" TargetMode="External"/><Relationship Id="rId20" Type="http://schemas.openxmlformats.org/officeDocument/2006/relationships/hyperlink" Target="http://www.atm.com/" TargetMode="External"/><Relationship Id="rId29" Type="http://schemas.openxmlformats.org/officeDocument/2006/relationships/image" Target="media/image6.t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hyperlink" Target="http://home.process.com/Intranets/wp2.htp"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yperlink" Target="http://www.halcyon.com/pub/journals/21ps03-vidmar" TargetMode="External"/><Relationship Id="rId28" Type="http://schemas.openxmlformats.org/officeDocument/2006/relationships/image" Target="media/image5.tif"/><Relationship Id="rId10" Type="http://schemas.openxmlformats.org/officeDocument/2006/relationships/hyperlink" Target="http://www.ieee.org/web/publications/authors/transjnl/index.html" TargetMode="External"/><Relationship Id="rId19" Type="http://schemas.openxmlformats.org/officeDocument/2006/relationships/hyperlink" Target="http://www.atm.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image" Target="media/image3.wmf"/><Relationship Id="rId22" Type="http://schemas.openxmlformats.org/officeDocument/2006/relationships/hyperlink" Target="http://www.atm.com/" TargetMode="External"/><Relationship Id="rId27" Type="http://schemas.openxmlformats.org/officeDocument/2006/relationships/image" Target="media/image4.tif"/><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752E16-1310-4822-BF6D-109F73300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7</Pages>
  <Words>5070</Words>
  <Characters>27887</Characters>
  <Application>Microsoft Office Word</Application>
  <DocSecurity>0</DocSecurity>
  <Lines>232</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32892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Carlos Mauricio Segura Quiros</cp:lastModifiedBy>
  <cp:revision>6</cp:revision>
  <cp:lastPrinted>2012-08-02T18:53:00Z</cp:lastPrinted>
  <dcterms:created xsi:type="dcterms:W3CDTF">2012-11-21T16:14:00Z</dcterms:created>
  <dcterms:modified xsi:type="dcterms:W3CDTF">2019-09-03T17:20:00Z</dcterms:modified>
</cp:coreProperties>
</file>