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</w:rPr>
        <w:drawing>
          <wp:inline distB="114300" distT="114300" distL="114300" distR="114300">
            <wp:extent cx="20193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before="40" w:line="360" w:lineRule="auto"/>
        <w:ind w:left="-520" w:right="80" w:hanging="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6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Metodologías Ágiles - 5K1 - 2020</w:t>
      </w:r>
    </w:p>
    <w:p w:rsidR="00000000" w:rsidDel="00000000" w:rsidP="00000000" w:rsidRDefault="00000000" w:rsidRPr="00000000" w14:paraId="00000007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Equipo Lambda</w:t>
      </w:r>
    </w:p>
    <w:p w:rsidR="00000000" w:rsidDel="00000000" w:rsidP="00000000" w:rsidRDefault="00000000" w:rsidRPr="00000000" w14:paraId="00000008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Sprint uno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0"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Carranza Exequiel</w:t>
        <w:tab/>
        <w:t xml:space="preserve">   60848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Cruz, Karen Yanina      61539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Ricagno, Carolina</w:t>
        <w:tab/>
        <w:t xml:space="preserve">   70374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Velasco, Melisa Paola  58496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Tagliaferri, Stefano </w:t>
        <w:tab/>
        <w:t xml:space="preserve">    62890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Objetivo del sprint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En el primer sprint se tiene como objetivo definir la pantalla con todas las pasantías disponibles para que el usuario pueda verlas y filtrarlas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Se encuentra remarcado con amarillo las user stories a trabajar durante este sprint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6060"/>
        <w:tblGridChange w:id="0">
          <w:tblGrid>
            <w:gridCol w:w="1395"/>
            <w:gridCol w:w="1560"/>
            <w:gridCol w:w="6060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Sprint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Nro User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Título</w:t>
            </w:r>
          </w:p>
        </w:tc>
      </w:tr>
      <w:tr>
        <w:trPr>
          <w:trHeight w:val="400" w:hRule="atLeast"/>
        </w:trPr>
        <w:tc>
          <w:tcPr>
            <w:vMerge w:val="restart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pasantías activas</w:t>
            </w:r>
          </w:p>
        </w:tc>
      </w:tr>
      <w:tr>
        <w:trPr>
          <w:trHeight w:val="40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Buscar pasantías</w:t>
            </w:r>
          </w:p>
        </w:tc>
      </w:tr>
      <w:tr>
        <w:trPr>
          <w:trHeight w:val="40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Filtrar pasantías</w:t>
            </w:r>
          </w:p>
        </w:tc>
      </w:tr>
      <w:tr>
        <w:trPr>
          <w:trHeight w:val="40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Mostrar datos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pedido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solicitudes de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aceptar solicitud de pasantias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Cancelar solicitudes de pasantías de empresas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pedido pasantía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Aceptar pedido pasante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Inscribir a pedido de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alumnos inscriptos a entrevista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alumnos seleccionados para pasantia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pedido de pasantías del alumno para entrevista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aceptación de alumno para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plan de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Generar convenio particular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Aceptar pasante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Filtrar pasante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Planificación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Capacidad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 el siguiente gráfico se muestran las horas que cada uno se compromete a trabajar por día en el transcurso del sprint. El sprint dura dos semanas, de lunes a viernes.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La capacidad total del equipo en el sprint uno, es de 100 horas.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</w:rPr>
        <w:drawing>
          <wp:inline distB="114300" distT="114300" distL="114300" distR="114300">
            <wp:extent cx="5731200" cy="25273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Estimación del Sprint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El objetivo en este sprint será cumplir con las 4 Historias de Usuario que corresponden al pedido del Product Owner y las historias para crear el ambiente de desarrollo. Utilizando la técnica del Pocket Planning realizamos la estimación de cada user y los resultados fueron:</w:t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12.71255060728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.7125506072875"/>
        <w:gridCol w:w="4425"/>
        <w:gridCol w:w="2025"/>
        <w:tblGridChange w:id="0">
          <w:tblGrid>
            <w:gridCol w:w="962.7125506072875"/>
            <w:gridCol w:w="4425"/>
            <w:gridCol w:w="2025"/>
          </w:tblGrid>
        </w:tblGridChange>
      </w:tblGrid>
      <w:tr>
        <w:trPr>
          <w:trHeight w:val="450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Orden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Estimación (hs)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Ver pasantías activas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Buscar pasantías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Filtrar pasantías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Mostrar datos pasantía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Setear 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Capacitación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ind w:left="144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 continuación, especificamos el registro de los resultados a partir de lo realizado en el sprint 1.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Retrospectiva del Sprint 1</w:t>
      </w: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750"/>
        <w:gridCol w:w="2025"/>
        <w:tblGridChange w:id="0">
          <w:tblGrid>
            <w:gridCol w:w="2145"/>
            <w:gridCol w:w="6750"/>
            <w:gridCol w:w="2025"/>
          </w:tblGrid>
        </w:tblGridChange>
      </w:tblGrid>
      <w:tr>
        <w:trPr>
          <w:trHeight w:val="885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Lo bueno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cumplio con el objetivo planteado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La funcionalidad está correcta con lo planificado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respeta la lógica del negocio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Lo malo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 se realizó el despliegue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Hubo cuestiones de navegabilidad que se pueden mejorar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¿Qué hicimos bien?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Pudimos establecer estimados de tiempo que se acercaron a la realidad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Hubo buena organización del equipo en cuanto en roles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Realizamos un buen manejo de los repositorios.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¿Qué hicimos mal?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El manejo de la herramienta azure no fue correcto del todo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 se realizó documentación de código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¿Qué podemos mejorar?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Realizar más daily meetings y fijar días de las mismas.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Revisar los criterios de done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Manejar un criterio de versión de release.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Mejorar la navegabilidad de los filtros y búsquedas.</w:t>
            </w:r>
          </w:p>
        </w:tc>
      </w:tr>
    </w:tbl>
    <w:p w:rsidR="00000000" w:rsidDel="00000000" w:rsidP="00000000" w:rsidRDefault="00000000" w:rsidRPr="00000000" w14:paraId="00000096">
      <w:pPr>
        <w:spacing w:line="360" w:lineRule="auto"/>
        <w:ind w:left="144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Métricas del Sprint 1</w:t>
      </w:r>
    </w:p>
    <w:p w:rsidR="00000000" w:rsidDel="00000000" w:rsidP="00000000" w:rsidRDefault="00000000" w:rsidRPr="00000000" w14:paraId="00000099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775"/>
        <w:gridCol w:w="2025"/>
        <w:tblGridChange w:id="0">
          <w:tblGrid>
            <w:gridCol w:w="2145"/>
            <w:gridCol w:w="5775"/>
            <w:gridCol w:w="2025"/>
          </w:tblGrid>
        </w:tblGridChange>
      </w:tblGrid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Velocidad 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Base de medición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Story point. Debe ser mayor a 0.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Fórmula del cálculo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Σ cantidad de story points realizadas por cada miembro del equipo de proyecto por sprint.</w:t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775"/>
        <w:gridCol w:w="2025"/>
        <w:tblGridChange w:id="0">
          <w:tblGrid>
            <w:gridCol w:w="2145"/>
            <w:gridCol w:w="5775"/>
            <w:gridCol w:w="2025"/>
          </w:tblGrid>
        </w:tblGridChange>
      </w:tblGrid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Capacidad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Base de medición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Horas/hombre. Debe ser mayor a 0.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Fórmula del cálculo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Σ cantidad de hs/hombre utilizadas por cada miembro del equipo de proyecto</w:t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775"/>
        <w:gridCol w:w="2025"/>
        <w:tblGridChange w:id="0">
          <w:tblGrid>
            <w:gridCol w:w="2145"/>
            <w:gridCol w:w="5775"/>
            <w:gridCol w:w="2025"/>
          </w:tblGrid>
        </w:tblGridChange>
      </w:tblGrid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Burn Down Chart (trabajo pendiente)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Razón para usarla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Conocer los días que faltan para completar los requisitos del proyecto.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Nivel de audiencia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¿Quién la toma? Herramienta Azure DevOps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¿Quién la usa? Líder de equipo, Equipo de proyecto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Fórmula del cálculo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Proyección por Sprint.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B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304800</wp:posOffset>
            </wp:positionV>
            <wp:extent cx="5731200" cy="3987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