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63" w:rsidRDefault="00866335">
      <w:pPr>
        <w:pStyle w:val="Title"/>
      </w:pPr>
      <w:r>
        <w:t>College Survey S</w:t>
      </w:r>
      <w:r w:rsidR="00496D56">
        <w:t>ummary</w:t>
      </w:r>
    </w:p>
    <w:p w:rsidR="00E84263" w:rsidRDefault="00496D56">
      <w:pPr>
        <w:pStyle w:val="Author"/>
      </w:pPr>
      <w:r>
        <w:t>weiran</w:t>
      </w:r>
    </w:p>
    <w:p w:rsidR="00E84263" w:rsidRDefault="00496D56">
      <w:pPr>
        <w:pStyle w:val="Date"/>
      </w:pPr>
      <w:r>
        <w:t>June 20, 2016</w:t>
      </w:r>
    </w:p>
    <w:p w:rsidR="00E84263" w:rsidRDefault="00496D56" w:rsidP="00DD6ACC">
      <w:pPr>
        <w:pStyle w:val="Heading2"/>
        <w:numPr>
          <w:ilvl w:val="0"/>
          <w:numId w:val="3"/>
        </w:numPr>
      </w:pPr>
      <w:bookmarkStart w:id="0" w:name="data-preparing-and-processing"/>
      <w:bookmarkStart w:id="1" w:name="sample-size-overview-by-college"/>
      <w:bookmarkEnd w:id="0"/>
      <w:bookmarkEnd w:id="1"/>
      <w:r>
        <w:t xml:space="preserve">Sample overview </w:t>
      </w:r>
    </w:p>
    <w:p w:rsidR="00A029F1" w:rsidRPr="00A029F1" w:rsidRDefault="00A029F1" w:rsidP="00A029F1">
      <w:pPr>
        <w:pStyle w:val="BodyText"/>
      </w:pPr>
      <w:r>
        <w:t xml:space="preserve">In October-November 2014, 4411 </w:t>
      </w:r>
      <w:r w:rsidR="0044004C">
        <w:t>students, faculty, and staff</w:t>
      </w:r>
      <w:r>
        <w:t xml:space="preserve"> are </w:t>
      </w:r>
      <w:r w:rsidR="0044004C">
        <w:t xml:space="preserve">included in the final database of College Survey by Puget Sound Regional Council. The sample </w:t>
      </w:r>
      <w:proofErr w:type="gramStart"/>
      <w:r w:rsidR="0044004C">
        <w:t>distributi</w:t>
      </w:r>
      <w:r w:rsidR="00DD6ACC">
        <w:t>on among colleges are</w:t>
      </w:r>
      <w:proofErr w:type="gramEnd"/>
      <w:r w:rsidR="00DD6ACC">
        <w:t xml:space="preserve"> as follows. </w:t>
      </w:r>
    </w:p>
    <w:p w:rsidR="00E84263" w:rsidRDefault="00496D56">
      <w:pPr>
        <w:pStyle w:val="SourceCode"/>
      </w:pPr>
      <w:r>
        <w:rPr>
          <w:rStyle w:val="CommentTok"/>
        </w:rPr>
        <w:t>#how many people by college in the survey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Bellevue.C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Everett.C</w:t>
      </w:r>
      <w:proofErr w:type="spellEnd"/>
      <w:r>
        <w:rPr>
          <w:rStyle w:val="VerbatimChar"/>
        </w:rPr>
        <w:t xml:space="preserve"> Green </w:t>
      </w:r>
      <w:proofErr w:type="spellStart"/>
      <w:r>
        <w:rPr>
          <w:rStyle w:val="VerbatimChar"/>
        </w:rPr>
        <w:t>River.C</w:t>
      </w:r>
      <w:proofErr w:type="spellEnd"/>
      <w:r>
        <w:rPr>
          <w:rStyle w:val="VerbatimChar"/>
        </w:rPr>
        <w:t xml:space="preserve">     Seattle.C           U.W </w:t>
      </w:r>
      <w:r>
        <w:br/>
      </w:r>
      <w:r>
        <w:rPr>
          <w:rStyle w:val="VerbatimChar"/>
        </w:rPr>
        <w:t>##            36           311           268          1254          2542</w:t>
      </w:r>
    </w:p>
    <w:p w:rsidR="00E84263" w:rsidRDefault="00496D56">
      <w:pPr>
        <w:pStyle w:val="SourceCode"/>
      </w:pPr>
      <w:r>
        <w:rPr>
          <w:rStyle w:val="CommentTok"/>
        </w:rPr>
        <w:t>#how many trips by college in the survey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Bellevue.C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Everett.C</w:t>
      </w:r>
      <w:proofErr w:type="spellEnd"/>
      <w:r>
        <w:rPr>
          <w:rStyle w:val="VerbatimChar"/>
        </w:rPr>
        <w:t xml:space="preserve"> Green </w:t>
      </w:r>
      <w:proofErr w:type="spellStart"/>
      <w:r>
        <w:rPr>
          <w:rStyle w:val="VerbatimChar"/>
        </w:rPr>
        <w:t>River.C</w:t>
      </w:r>
      <w:proofErr w:type="spellEnd"/>
      <w:r>
        <w:rPr>
          <w:rStyle w:val="VerbatimChar"/>
        </w:rPr>
        <w:t xml:space="preserve">     Seattle.C           U.W </w:t>
      </w:r>
      <w:r>
        <w:br/>
      </w:r>
      <w:r>
        <w:rPr>
          <w:rStyle w:val="VerbatimChar"/>
        </w:rPr>
        <w:t>##           155          1317          1141          4944         11718</w:t>
      </w:r>
    </w:p>
    <w:p w:rsidR="00E84263" w:rsidRDefault="00496D56" w:rsidP="00DD6ACC">
      <w:pPr>
        <w:pStyle w:val="Heading2"/>
        <w:numPr>
          <w:ilvl w:val="0"/>
          <w:numId w:val="3"/>
        </w:numPr>
      </w:pPr>
      <w:bookmarkStart w:id="2" w:name="mode-choice-share"/>
      <w:bookmarkEnd w:id="2"/>
      <w:r>
        <w:t>Mode choice Share</w:t>
      </w:r>
    </w:p>
    <w:p w:rsidR="00DD6ACC" w:rsidRPr="00C32EE1" w:rsidRDefault="00DD6ACC" w:rsidP="00DD6ACC">
      <w:pPr>
        <w:pStyle w:val="FirstParagraph"/>
      </w:pPr>
      <w:proofErr w:type="gramStart"/>
      <w:r w:rsidRPr="00C32EE1">
        <w:t>Mode share of all trips</w:t>
      </w:r>
      <w:r w:rsidR="00C32EE1" w:rsidRPr="00C32EE1">
        <w:t xml:space="preserve"> in college survey and regional survey.</w:t>
      </w:r>
      <w:proofErr w:type="gramEnd"/>
      <w:r w:rsidR="00C32EE1" w:rsidRPr="00C32EE1">
        <w:t xml:space="preserve"> </w:t>
      </w:r>
      <w:r w:rsidR="00C32EE1">
        <w:t>People in college have about 3 times higher biking and walking trips, higher transit use and much lower single vehicle trips compared to the regional survey results.</w:t>
      </w:r>
      <w:r w:rsidR="00062CE5">
        <w:t xml:space="preserve"> </w:t>
      </w:r>
      <w:r w:rsidRPr="00C32EE1">
        <w:t>(</w:t>
      </w:r>
      <w:proofErr w:type="gramStart"/>
      <w:r w:rsidRPr="00C32EE1">
        <w:t>mode  has</w:t>
      </w:r>
      <w:proofErr w:type="gramEnd"/>
      <w:r w:rsidRPr="00C32EE1">
        <w:t xml:space="preserve"> been grouped into </w:t>
      </w:r>
      <w:proofErr w:type="spellStart"/>
      <w:r w:rsidRPr="00C32EE1">
        <w:t>newmode</w:t>
      </w:r>
      <w:proofErr w:type="spellEnd"/>
      <w:r w:rsidRPr="00C32EE1">
        <w:t xml:space="preserve"> with less </w:t>
      </w:r>
      <w:proofErr w:type="spellStart"/>
      <w:r w:rsidRPr="00C32EE1">
        <w:t>catagories</w:t>
      </w:r>
      <w:proofErr w:type="spellEnd"/>
      <w:r w:rsidRPr="00C32EE1">
        <w:t>)</w:t>
      </w:r>
    </w:p>
    <w:p w:rsidR="00E84263" w:rsidRDefault="00496D56">
      <w:pPr>
        <w:pStyle w:val="SourceCode"/>
      </w:pPr>
      <w:r>
        <w:rPr>
          <w:rStyle w:val="VerbatimChar"/>
        </w:rPr>
        <w:t xml:space="preserve">##         </w:t>
      </w:r>
      <w:proofErr w:type="gramStart"/>
      <w:r>
        <w:rPr>
          <w:rStyle w:val="VerbatimChar"/>
        </w:rPr>
        <w:t>college</w:t>
      </w:r>
      <w:proofErr w:type="gramEnd"/>
      <w:r>
        <w:rPr>
          <w:rStyle w:val="VerbatimChar"/>
        </w:rPr>
        <w:t xml:space="preserve"> survey regional survey</w:t>
      </w:r>
      <w:r>
        <w:br/>
      </w:r>
      <w:r>
        <w:rPr>
          <w:rStyle w:val="VerbatimChar"/>
        </w:rPr>
        <w:t>## Bike             0.034           0.014</w:t>
      </w:r>
      <w:r>
        <w:br/>
      </w:r>
      <w:r>
        <w:rPr>
          <w:rStyle w:val="VerbatimChar"/>
        </w:rPr>
        <w:t>## HOV              0.167           0.063</w:t>
      </w:r>
      <w:r>
        <w:br/>
      </w:r>
      <w:r>
        <w:rPr>
          <w:rStyle w:val="VerbatimChar"/>
        </w:rPr>
        <w:t>## Other            0.009           0.032</w:t>
      </w:r>
      <w:r>
        <w:br/>
      </w:r>
      <w:r>
        <w:rPr>
          <w:rStyle w:val="VerbatimChar"/>
        </w:rPr>
        <w:t>## SOV              0.271           0.721</w:t>
      </w:r>
      <w:r>
        <w:br/>
      </w:r>
      <w:r>
        <w:rPr>
          <w:rStyle w:val="VerbatimChar"/>
        </w:rPr>
        <w:t>## Transit          0.165           0.048</w:t>
      </w:r>
      <w:r>
        <w:br/>
      </w:r>
      <w:r>
        <w:rPr>
          <w:rStyle w:val="VerbatimChar"/>
        </w:rPr>
        <w:t>## Walk             0.355           0.123</w:t>
      </w:r>
    </w:p>
    <w:p w:rsidR="00C32EE1" w:rsidRDefault="00496D56" w:rsidP="00062C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326340" cy="3234519"/>
            <wp:effectExtent l="0" t="0" r="0" b="444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74" cy="323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63" w:rsidRDefault="00C32EE1" w:rsidP="00062CE5">
      <w:pPr>
        <w:pStyle w:val="BodyText"/>
      </w:pPr>
      <w:r>
        <w:t>By College, UW has half of the trips ar</w:t>
      </w:r>
      <w:r w:rsidR="00062CE5">
        <w:t>e survey date are walking trips</w:t>
      </w:r>
      <w:r w:rsidR="00496D56">
        <w:rPr>
          <w:noProof/>
        </w:rPr>
        <w:drawing>
          <wp:inline distT="0" distB="0" distL="0" distR="0" wp14:anchorId="54908300" wp14:editId="46FE872B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E1" w:rsidRPr="00C32EE1" w:rsidRDefault="00C32EE1" w:rsidP="00C32EE1">
      <w:pPr>
        <w:pStyle w:val="BodyText"/>
      </w:pPr>
      <w:r>
        <w:t>For transportation mod</w:t>
      </w:r>
      <w:r w:rsidR="003A2D4A">
        <w:t xml:space="preserve">e people chosen to commute to campus, 45% of them take transit, but student or staff from community college will drive more when travel to school. </w:t>
      </w:r>
    </w:p>
    <w:p w:rsidR="00E84263" w:rsidRDefault="00496D56">
      <w:pPr>
        <w:pStyle w:val="SourceCode"/>
      </w:pPr>
      <w:r>
        <w:rPr>
          <w:rStyle w:val="VerbatimChar"/>
        </w:rPr>
        <w:t xml:space="preserve">##    Bike     HOV   Other     SOV Transit    Walk </w:t>
      </w:r>
      <w:r>
        <w:br/>
      </w:r>
      <w:r>
        <w:rPr>
          <w:rStyle w:val="VerbatimChar"/>
        </w:rPr>
        <w:t>##   0.057   0.076   0.013   0.247   0.451   0.156</w:t>
      </w:r>
    </w:p>
    <w:p w:rsidR="00E84263" w:rsidRDefault="00496D56">
      <w:pPr>
        <w:pStyle w:val="FirstParagraph"/>
      </w:pPr>
      <w:r>
        <w:rPr>
          <w:noProof/>
        </w:rPr>
        <w:lastRenderedPageBreak/>
        <w:drawing>
          <wp:inline distT="0" distB="0" distL="0" distR="0" wp14:anchorId="52012213" wp14:editId="10850F98">
            <wp:extent cx="4435522" cy="3234519"/>
            <wp:effectExtent l="0" t="0" r="3175" b="444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788" cy="323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63" w:rsidRDefault="00496D56">
      <w:pPr>
        <w:pStyle w:val="Heading2"/>
      </w:pPr>
      <w:bookmarkStart w:id="3" w:name="trips-per-day-total-and-by-purpose"/>
      <w:bookmarkEnd w:id="3"/>
      <w:proofErr w:type="gramStart"/>
      <w:r>
        <w:t>2.Trips</w:t>
      </w:r>
      <w:proofErr w:type="gramEnd"/>
      <w:r>
        <w:t xml:space="preserve"> per day, total and by purpose</w:t>
      </w:r>
    </w:p>
    <w:p w:rsidR="003A2D4A" w:rsidRPr="003A2D4A" w:rsidRDefault="003A2D4A" w:rsidP="003A2D4A">
      <w:pPr>
        <w:pStyle w:val="BodyText"/>
      </w:pPr>
      <w:r>
        <w:t xml:space="preserve">College survey has an average 4.7 trips per day, while regional survey is 1 </w:t>
      </w:r>
      <w:proofErr w:type="gramStart"/>
      <w:r>
        <w:t>unit  lower</w:t>
      </w:r>
      <w:proofErr w:type="gramEnd"/>
      <w:r>
        <w:t>.</w:t>
      </w:r>
    </w:p>
    <w:p w:rsidR="00E84263" w:rsidRDefault="00496D56">
      <w:pPr>
        <w:pStyle w:val="FirstParagraph"/>
      </w:pPr>
      <w:r>
        <w:rPr>
          <w:noProof/>
        </w:rPr>
        <w:drawing>
          <wp:inline distT="0" distB="0" distL="0" distR="0" wp14:anchorId="1358D709" wp14:editId="523E35FB">
            <wp:extent cx="4217158" cy="331640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59" cy="331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FC" w:rsidRDefault="003A2D4A" w:rsidP="003A2D4A">
      <w:pPr>
        <w:pStyle w:val="BodyText"/>
      </w:pPr>
      <w:r>
        <w:t xml:space="preserve">Here </w:t>
      </w:r>
      <w:proofErr w:type="gramStart"/>
      <w:r>
        <w:t>is the trips</w:t>
      </w:r>
      <w:proofErr w:type="gramEnd"/>
      <w:r>
        <w:t xml:space="preserve"> by destination. Looks like </w:t>
      </w:r>
      <w:r w:rsidR="00E80AFC">
        <w:t xml:space="preserve">college people have more trips go to restaurant and less trips to, drop someone, doctor appointment or personal business. They also </w:t>
      </w:r>
      <w:proofErr w:type="gramStart"/>
      <w:r w:rsidR="00E80AFC">
        <w:t>has</w:t>
      </w:r>
      <w:proofErr w:type="gramEnd"/>
      <w:r w:rsidR="00E80AFC">
        <w:t xml:space="preserve"> less trips to recreational or social events.</w:t>
      </w:r>
    </w:p>
    <w:p w:rsidR="00E80AFC" w:rsidRDefault="009B3929" w:rsidP="003A2D4A">
      <w:pPr>
        <w:pStyle w:val="BodyTex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56pt">
            <v:imagedata r:id="rId12" o:title="trips by destination purpose(regional)"/>
          </v:shape>
        </w:pict>
      </w:r>
    </w:p>
    <w:p w:rsidR="003A2D4A" w:rsidRPr="003A2D4A" w:rsidRDefault="009B3929" w:rsidP="003A2D4A">
      <w:pPr>
        <w:pStyle w:val="BodyText"/>
      </w:pPr>
      <w:r>
        <w:rPr>
          <w:noProof/>
        </w:rPr>
        <w:pict>
          <v:shape id="_x0000_i1025" type="#_x0000_t75" style="width:468pt;height:156pt">
            <v:imagedata r:id="rId13" o:title="trips by destination purpose(college)"/>
          </v:shape>
        </w:pict>
      </w:r>
    </w:p>
    <w:p w:rsidR="00E84263" w:rsidRDefault="009B3929">
      <w:pPr>
        <w:pStyle w:val="FirstParagraph"/>
      </w:pPr>
      <w:r>
        <w:rPr>
          <w:noProof/>
        </w:rPr>
        <w:pict>
          <v:shape id="_x0000_i1027" type="#_x0000_t75" style="width:468pt;height:265.4pt">
            <v:imagedata r:id="rId14" o:title="tripbypurpose"/>
          </v:shape>
        </w:pict>
      </w:r>
    </w:p>
    <w:p w:rsidR="00E84263" w:rsidRDefault="00E84263">
      <w:pPr>
        <w:pStyle w:val="FirstParagraph"/>
      </w:pPr>
      <w:bookmarkStart w:id="4" w:name="_GoBack"/>
      <w:bookmarkEnd w:id="4"/>
    </w:p>
    <w:p w:rsidR="00E84263" w:rsidRDefault="00496D56" w:rsidP="00501C09">
      <w:pPr>
        <w:pStyle w:val="Heading2"/>
        <w:numPr>
          <w:ilvl w:val="0"/>
          <w:numId w:val="3"/>
        </w:numPr>
      </w:pPr>
      <w:bookmarkStart w:id="5" w:name="trip-lengthdistance-summary"/>
      <w:bookmarkEnd w:id="5"/>
      <w:proofErr w:type="gramStart"/>
      <w:r>
        <w:lastRenderedPageBreak/>
        <w:t>trip</w:t>
      </w:r>
      <w:proofErr w:type="gramEnd"/>
      <w:r>
        <w:t xml:space="preserve"> length/distance summary</w:t>
      </w:r>
    </w:p>
    <w:p w:rsidR="00501C09" w:rsidRPr="00501C09" w:rsidRDefault="00501C09" w:rsidP="00501C09">
      <w:pPr>
        <w:pStyle w:val="BodyText"/>
      </w:pPr>
      <w:r w:rsidRPr="00501C09">
        <w:t>The average trip length/di</w:t>
      </w:r>
      <w:r>
        <w:t xml:space="preserve">stance </w:t>
      </w:r>
      <w:proofErr w:type="gramStart"/>
      <w:r>
        <w:t>comparison are</w:t>
      </w:r>
      <w:proofErr w:type="gramEnd"/>
      <w:r>
        <w:t xml:space="preserve"> as follows. College people has less trip duration and much less trip distance</w:t>
      </w:r>
    </w:p>
    <w:p w:rsidR="00501C09" w:rsidRDefault="00496D56" w:rsidP="00501C09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trip_len_region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trip_len_college</w:t>
      </w:r>
      <w:proofErr w:type="spellEnd"/>
      <w:r>
        <w:br/>
      </w:r>
      <w:r w:rsidR="00501C09">
        <w:rPr>
          <w:rStyle w:val="VerbatimChar"/>
        </w:rPr>
        <w:t>## 1          20.603           22.796</w:t>
      </w:r>
    </w:p>
    <w:p w:rsidR="00E80AFC" w:rsidRDefault="00E80AFC" w:rsidP="00E80AFC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trip_dis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trip_dis_college</w:t>
      </w:r>
      <w:proofErr w:type="spellEnd"/>
      <w:r>
        <w:br/>
      </w:r>
      <w:r>
        <w:rPr>
          <w:rStyle w:val="VerbatimChar"/>
        </w:rPr>
        <w:t>## 1      8.1              5.1</w:t>
      </w:r>
    </w:p>
    <w:p w:rsidR="00E84263" w:rsidRDefault="00E84263">
      <w:pPr>
        <w:pStyle w:val="FirstParagraph"/>
      </w:pPr>
    </w:p>
    <w:p w:rsidR="00E80AFC" w:rsidRPr="00E80AFC" w:rsidRDefault="00E80AFC" w:rsidP="00E80AFC">
      <w:pPr>
        <w:pStyle w:val="BodyText"/>
      </w:pPr>
      <w:r>
        <w:t xml:space="preserve">UW students and staff </w:t>
      </w:r>
      <w:proofErr w:type="gramStart"/>
      <w:r>
        <w:t>has</w:t>
      </w:r>
      <w:proofErr w:type="gramEnd"/>
      <w:r>
        <w:t xml:space="preserve"> much less time spent on commuting to campus due to large number of student live around campus.</w:t>
      </w:r>
    </w:p>
    <w:p w:rsidR="00E84263" w:rsidRDefault="00496D56">
      <w:pPr>
        <w:pStyle w:val="FirstParagraph"/>
      </w:pPr>
      <w:r>
        <w:rPr>
          <w:noProof/>
        </w:rPr>
        <w:drawing>
          <wp:inline distT="0" distB="0" distL="0" distR="0" wp14:anchorId="79DA6641" wp14:editId="4A91B749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63" w:rsidRDefault="00496D56">
      <w:pPr>
        <w:pStyle w:val="FirstParagraph"/>
      </w:pPr>
      <w:r>
        <w:rPr>
          <w:noProof/>
        </w:rPr>
        <w:lastRenderedPageBreak/>
        <w:drawing>
          <wp:inline distT="0" distB="0" distL="0" distR="0" wp14:anchorId="5331461B" wp14:editId="245B6ACD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63" w:rsidRDefault="00E84263">
      <w:pPr>
        <w:pStyle w:val="FirstParagraph"/>
      </w:pPr>
    </w:p>
    <w:p w:rsidR="00501C09" w:rsidRDefault="00496D56" w:rsidP="00501C09">
      <w:pPr>
        <w:pStyle w:val="Heading2"/>
        <w:numPr>
          <w:ilvl w:val="0"/>
          <w:numId w:val="3"/>
        </w:numPr>
      </w:pPr>
      <w:bookmarkStart w:id="6" w:name="vmt-per-day-per-person"/>
      <w:bookmarkEnd w:id="6"/>
      <w:r>
        <w:t>VMT per day per person</w:t>
      </w:r>
    </w:p>
    <w:p w:rsidR="00501C09" w:rsidRPr="00501C09" w:rsidRDefault="00501C09" w:rsidP="00501C09">
      <w:pPr>
        <w:pStyle w:val="BodyText"/>
      </w:pPr>
      <w:r>
        <w:t>College student has 8 times less VMT than the regional average.</w:t>
      </w:r>
    </w:p>
    <w:p w:rsidR="00E84263" w:rsidRDefault="00496D56">
      <w:pPr>
        <w:pStyle w:val="SourceCode"/>
      </w:pPr>
      <w:r>
        <w:rPr>
          <w:rStyle w:val="VerbatimChar"/>
        </w:rPr>
        <w:t xml:space="preserve">##      </w:t>
      </w:r>
      <w:proofErr w:type="spellStart"/>
      <w:proofErr w:type="gramStart"/>
      <w:r>
        <w:rPr>
          <w:rStyle w:val="VerbatimChar"/>
        </w:rPr>
        <w:t>vmt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vmt_college</w:t>
      </w:r>
      <w:proofErr w:type="spellEnd"/>
      <w:r>
        <w:br/>
      </w:r>
      <w:r>
        <w:rPr>
          <w:rStyle w:val="VerbatimChar"/>
        </w:rPr>
        <w:t>## 1 15.977       2.093</w:t>
      </w:r>
    </w:p>
    <w:p w:rsidR="00E84263" w:rsidRDefault="00496D56" w:rsidP="00501C09">
      <w:pPr>
        <w:pStyle w:val="Heading2"/>
        <w:numPr>
          <w:ilvl w:val="0"/>
          <w:numId w:val="3"/>
        </w:numPr>
      </w:pPr>
      <w:bookmarkStart w:id="7" w:name="walkbiketransit-frequency"/>
      <w:bookmarkEnd w:id="7"/>
      <w:proofErr w:type="gramStart"/>
      <w:r>
        <w:t>walk/bike/transit</w:t>
      </w:r>
      <w:proofErr w:type="gramEnd"/>
      <w:r>
        <w:t xml:space="preserve"> frequency</w:t>
      </w:r>
    </w:p>
    <w:p w:rsidR="00501C09" w:rsidRPr="00501C09" w:rsidRDefault="00501C09" w:rsidP="00501C09">
      <w:pPr>
        <w:pStyle w:val="BodyText"/>
      </w:pPr>
      <w:r>
        <w:t xml:space="preserve">Large portion </w:t>
      </w:r>
      <w:proofErr w:type="gramStart"/>
      <w:r>
        <w:t>of  people</w:t>
      </w:r>
      <w:proofErr w:type="gramEnd"/>
      <w:r>
        <w:t xml:space="preserve"> surveyed in college use transit more than 4 times a week,  and 30% of them walking </w:t>
      </w:r>
      <w:proofErr w:type="spellStart"/>
      <w:r>
        <w:t>everyday</w:t>
      </w:r>
      <w:proofErr w:type="spellEnd"/>
      <w:r>
        <w:t>.</w:t>
      </w:r>
    </w:p>
    <w:p w:rsidR="00E84263" w:rsidRDefault="00496D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63" w:rsidRDefault="00496D56">
      <w:pPr>
        <w:pStyle w:val="FirstParagraph"/>
      </w:pPr>
      <w:r>
        <w:rPr>
          <w:noProof/>
        </w:rPr>
        <w:drawing>
          <wp:inline distT="0" distB="0" distL="0" distR="0">
            <wp:extent cx="1883391" cy="2647664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8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6030" r="19095"/>
                    <a:stretch/>
                  </pic:blipFill>
                  <pic:spPr bwMode="auto">
                    <a:xfrm>
                      <a:off x="0" y="0"/>
                      <a:ext cx="1882231" cy="26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335">
        <w:rPr>
          <w:noProof/>
        </w:rPr>
        <w:drawing>
          <wp:inline distT="0" distB="0" distL="0" distR="0" wp14:anchorId="49BCAA58" wp14:editId="65DFD0C0">
            <wp:extent cx="1937980" cy="264766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8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5613" r="21938"/>
                    <a:stretch/>
                  </pic:blipFill>
                  <pic:spPr bwMode="auto">
                    <a:xfrm>
                      <a:off x="0" y="0"/>
                      <a:ext cx="1936786" cy="26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335">
        <w:rPr>
          <w:noProof/>
        </w:rPr>
        <w:drawing>
          <wp:inline distT="0" distB="0" distL="0" distR="0" wp14:anchorId="5E6B20C7" wp14:editId="4ED56921">
            <wp:extent cx="2019869" cy="264766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8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5733" r="8917"/>
                    <a:stretch/>
                  </pic:blipFill>
                  <pic:spPr bwMode="auto">
                    <a:xfrm>
                      <a:off x="0" y="0"/>
                      <a:ext cx="2018626" cy="26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263" w:rsidRDefault="00E84263">
      <w:pPr>
        <w:pStyle w:val="FirstParagraph"/>
      </w:pPr>
    </w:p>
    <w:p w:rsidR="00E84263" w:rsidRDefault="00E84263">
      <w:pPr>
        <w:pStyle w:val="FirstParagraph"/>
      </w:pPr>
    </w:p>
    <w:p w:rsidR="00E84263" w:rsidRDefault="00496D56" w:rsidP="00501C09">
      <w:pPr>
        <w:pStyle w:val="Heading2"/>
        <w:numPr>
          <w:ilvl w:val="0"/>
          <w:numId w:val="3"/>
        </w:numPr>
      </w:pPr>
      <w:bookmarkStart w:id="8" w:name="commute-times-by-home-location"/>
      <w:bookmarkEnd w:id="8"/>
      <w:r>
        <w:t>Commute times by home location</w:t>
      </w:r>
    </w:p>
    <w:p w:rsidR="00501C09" w:rsidRPr="00501C09" w:rsidRDefault="00501C09" w:rsidP="00501C09">
      <w:pPr>
        <w:pStyle w:val="BodyText"/>
      </w:pPr>
      <w:r>
        <w:t>Large number of student and staff live around UW or North Seattle.</w:t>
      </w:r>
    </w:p>
    <w:p w:rsidR="00E84263" w:rsidRDefault="00496D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664959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63" w:rsidRDefault="00496D56" w:rsidP="00021617">
      <w:pPr>
        <w:pStyle w:val="Heading2"/>
        <w:numPr>
          <w:ilvl w:val="0"/>
          <w:numId w:val="3"/>
        </w:numPr>
      </w:pPr>
      <w:bookmarkStart w:id="9" w:name="carshare-data-vs.-2014-regional-results"/>
      <w:bookmarkEnd w:id="9"/>
      <w:proofErr w:type="spellStart"/>
      <w:proofErr w:type="gramStart"/>
      <w:r>
        <w:t>carshare</w:t>
      </w:r>
      <w:proofErr w:type="spellEnd"/>
      <w:proofErr w:type="gramEnd"/>
      <w:r>
        <w:t xml:space="preserve"> data vs. 2014 regional results</w:t>
      </w:r>
    </w:p>
    <w:p w:rsidR="00021617" w:rsidRPr="00021617" w:rsidRDefault="00021617" w:rsidP="00021617">
      <w:pPr>
        <w:pStyle w:val="BodyText"/>
      </w:pPr>
      <w:r>
        <w:t xml:space="preserve">13.5% of college people </w:t>
      </w:r>
      <w:proofErr w:type="gramStart"/>
      <w:r>
        <w:t>has</w:t>
      </w:r>
      <w:proofErr w:type="gramEnd"/>
      <w:r>
        <w:t xml:space="preserve"> </w:t>
      </w:r>
      <w:proofErr w:type="spellStart"/>
      <w:r>
        <w:t>carshare</w:t>
      </w:r>
      <w:proofErr w:type="spellEnd"/>
      <w:r>
        <w:t xml:space="preserve"> membership while the regional percentage is 4.7%.  Among the people has membership, lots of them are using car2go.</w:t>
      </w:r>
    </w:p>
    <w:p w:rsidR="00E84263" w:rsidRDefault="00496D56">
      <w:pPr>
        <w:pStyle w:val="SourceCode"/>
      </w:pPr>
      <w:r>
        <w:rPr>
          <w:rStyle w:val="CommentTok"/>
        </w:rPr>
        <w:t>#college survey</w:t>
      </w:r>
    </w:p>
    <w:p w:rsidR="00E84263" w:rsidRDefault="00496D56">
      <w:pPr>
        <w:pStyle w:val="SourceCode"/>
      </w:pPr>
      <w:r>
        <w:rPr>
          <w:rStyle w:val="VerbatimChar"/>
        </w:rPr>
        <w:t>##   car2go zipcar relayrides other notmember</w:t>
      </w:r>
      <w:r>
        <w:br/>
      </w:r>
      <w:r>
        <w:rPr>
          <w:rStyle w:val="VerbatimChar"/>
        </w:rPr>
        <w:t>## 0  0.927  0.956      0.998 0.992     0.135</w:t>
      </w:r>
      <w:r>
        <w:br/>
      </w:r>
      <w:r>
        <w:rPr>
          <w:rStyle w:val="VerbatimChar"/>
        </w:rPr>
        <w:t>## 1  0.073  0.044      0.002 0.008     0.865</w:t>
      </w:r>
    </w:p>
    <w:p w:rsidR="00E84263" w:rsidRDefault="00496D56">
      <w:pPr>
        <w:pStyle w:val="SourceCode"/>
      </w:pPr>
      <w:r>
        <w:rPr>
          <w:rStyle w:val="CommentTok"/>
        </w:rPr>
        <w:t>#regional survey in 2015</w:t>
      </w:r>
    </w:p>
    <w:p w:rsidR="00E84263" w:rsidRDefault="00496D56">
      <w:pPr>
        <w:pStyle w:val="SourceCode"/>
      </w:pPr>
      <w:r>
        <w:rPr>
          <w:rStyle w:val="VerbatimChar"/>
        </w:rPr>
        <w:t>##   car2go zipcar relayrides other notmember</w:t>
      </w:r>
      <w:r>
        <w:br/>
      </w:r>
      <w:r>
        <w:rPr>
          <w:rStyle w:val="VerbatimChar"/>
        </w:rPr>
        <w:t>## 0  0.978  0.984      0.998 0.997     0.047</w:t>
      </w:r>
      <w:r>
        <w:br/>
      </w:r>
      <w:r>
        <w:rPr>
          <w:rStyle w:val="VerbatimChar"/>
        </w:rPr>
        <w:t>## 1  0.022  0.016      0.002 0.003     0.953</w:t>
      </w:r>
    </w:p>
    <w:p w:rsidR="00E84263" w:rsidRDefault="00496D56" w:rsidP="00021617">
      <w:pPr>
        <w:pStyle w:val="Heading2"/>
        <w:numPr>
          <w:ilvl w:val="0"/>
          <w:numId w:val="3"/>
        </w:numPr>
      </w:pPr>
      <w:bookmarkStart w:id="10" w:name="transit-pass-ownership-and-usage"/>
      <w:bookmarkStart w:id="11" w:name="parking-pass-ownership-and-lot-usage-by-"/>
      <w:bookmarkEnd w:id="10"/>
      <w:bookmarkEnd w:id="11"/>
      <w:r>
        <w:t>Parking pass ownership and lot usage by district or school</w:t>
      </w:r>
    </w:p>
    <w:p w:rsidR="00021617" w:rsidRPr="00021617" w:rsidRDefault="00021617" w:rsidP="00021617">
      <w:pPr>
        <w:pStyle w:val="BodyText"/>
      </w:pPr>
      <w:r>
        <w:t>Compared to UW, other college people have more parking pass.</w:t>
      </w:r>
    </w:p>
    <w:p w:rsidR="00E84263" w:rsidRDefault="00496D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617" w:rsidRDefault="00496D56" w:rsidP="00021617">
      <w:pPr>
        <w:pStyle w:val="Heading2"/>
        <w:numPr>
          <w:ilvl w:val="0"/>
          <w:numId w:val="3"/>
        </w:numPr>
      </w:pPr>
      <w:bookmarkStart w:id="12" w:name="time-of-day-travel-distribution-for-diff"/>
      <w:bookmarkEnd w:id="12"/>
      <w:r>
        <w:t>Time of day travel distr</w:t>
      </w:r>
      <w:r w:rsidR="00021617">
        <w:t>ibution for different schools</w:t>
      </w:r>
    </w:p>
    <w:p w:rsidR="00E84263" w:rsidRDefault="00496D5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617" w:rsidRPr="00021617" w:rsidRDefault="00021617" w:rsidP="00021617">
      <w:pPr>
        <w:pStyle w:val="BodyText"/>
      </w:pPr>
      <w:r>
        <w:t xml:space="preserve">People in college did not have that rigorous commuting peak in the morning and afternoon. </w:t>
      </w:r>
    </w:p>
    <w:p w:rsidR="00E84263" w:rsidRDefault="00496D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lege_3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617" w:rsidRDefault="00496D56" w:rsidP="00021617">
      <w:pPr>
        <w:pStyle w:val="Heading2"/>
        <w:numPr>
          <w:ilvl w:val="0"/>
          <w:numId w:val="3"/>
        </w:numPr>
      </w:pPr>
      <w:bookmarkStart w:id="13" w:name="drivers-license-vs-region-over-all-and-b"/>
      <w:bookmarkStart w:id="14" w:name="taxi_type-vs.-region-regular-cab-vs.-ube"/>
      <w:bookmarkEnd w:id="13"/>
      <w:bookmarkEnd w:id="14"/>
      <w:proofErr w:type="spellStart"/>
      <w:r>
        <w:t>taxi_type</w:t>
      </w:r>
      <w:proofErr w:type="spellEnd"/>
      <w:r>
        <w:t xml:space="preserve"> vs. region (regular cab vs. uber/lyft)</w:t>
      </w:r>
    </w:p>
    <w:p w:rsidR="00021617" w:rsidRPr="00021617" w:rsidRDefault="00021617" w:rsidP="00021617">
      <w:pPr>
        <w:pStyle w:val="BodyText"/>
      </w:pPr>
      <w:proofErr w:type="spellStart"/>
      <w:r>
        <w:t>Colloge</w:t>
      </w:r>
      <w:proofErr w:type="spellEnd"/>
      <w:r>
        <w:t xml:space="preserve"> stud</w:t>
      </w:r>
      <w:r w:rsidR="00866335">
        <w:t xml:space="preserve">ent and staff </w:t>
      </w:r>
      <w:proofErr w:type="gramStart"/>
      <w:r w:rsidR="00866335">
        <w:t>has</w:t>
      </w:r>
      <w:proofErr w:type="gramEnd"/>
      <w:r w:rsidR="00866335">
        <w:t xml:space="preserve"> most of their </w:t>
      </w:r>
      <w:r>
        <w:t xml:space="preserve">taxi trips </w:t>
      </w:r>
      <w:r w:rsidR="00866335">
        <w:t xml:space="preserve">carried by </w:t>
      </w:r>
      <w:proofErr w:type="spellStart"/>
      <w:r w:rsidR="00866335">
        <w:t>Uber</w:t>
      </w:r>
      <w:proofErr w:type="spellEnd"/>
      <w:r w:rsidR="00866335">
        <w:t xml:space="preserve"> or </w:t>
      </w:r>
      <w:proofErr w:type="spellStart"/>
      <w:r w:rsidR="00866335">
        <w:t>Lyft</w:t>
      </w:r>
      <w:proofErr w:type="spellEnd"/>
      <w:r w:rsidR="00866335">
        <w:t>.</w:t>
      </w:r>
    </w:p>
    <w:p w:rsidR="00E84263" w:rsidRDefault="00496D56">
      <w:pPr>
        <w:pStyle w:val="SourceCode"/>
      </w:pPr>
      <w:r>
        <w:rPr>
          <w:rStyle w:val="VerbatimChar"/>
        </w:rPr>
        <w:t xml:space="preserve">##         </w:t>
      </w:r>
      <w:proofErr w:type="gramStart"/>
      <w:r>
        <w:rPr>
          <w:rStyle w:val="VerbatimChar"/>
        </w:rPr>
        <w:t>regular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uber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lyft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reginal</w:t>
      </w:r>
      <w:proofErr w:type="spellEnd"/>
      <w:r>
        <w:rPr>
          <w:rStyle w:val="VerbatimChar"/>
        </w:rPr>
        <w:t xml:space="preserve">   0.576     0.424</w:t>
      </w:r>
      <w:r>
        <w:br/>
      </w:r>
      <w:r>
        <w:rPr>
          <w:rStyle w:val="VerbatimChar"/>
        </w:rPr>
        <w:t>## college   0.148     0.852</w:t>
      </w:r>
    </w:p>
    <w:sectPr w:rsidR="00E842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9D" w:rsidRDefault="0095509D">
      <w:pPr>
        <w:spacing w:after="0"/>
      </w:pPr>
      <w:r>
        <w:separator/>
      </w:r>
    </w:p>
  </w:endnote>
  <w:endnote w:type="continuationSeparator" w:id="0">
    <w:p w:rsidR="0095509D" w:rsidRDefault="00955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9D" w:rsidRDefault="0095509D">
      <w:r>
        <w:separator/>
      </w:r>
    </w:p>
  </w:footnote>
  <w:footnote w:type="continuationSeparator" w:id="0">
    <w:p w:rsidR="0095509D" w:rsidRDefault="0095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B0254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342637"/>
    <w:multiLevelType w:val="hybridMultilevel"/>
    <w:tmpl w:val="4D7C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D087B"/>
    <w:multiLevelType w:val="multilevel"/>
    <w:tmpl w:val="7B34F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1617"/>
    <w:rsid w:val="00062CE5"/>
    <w:rsid w:val="003A2D4A"/>
    <w:rsid w:val="0044004C"/>
    <w:rsid w:val="00496D56"/>
    <w:rsid w:val="004E29B3"/>
    <w:rsid w:val="00501C09"/>
    <w:rsid w:val="00590D07"/>
    <w:rsid w:val="006C7D2F"/>
    <w:rsid w:val="00784D58"/>
    <w:rsid w:val="00866335"/>
    <w:rsid w:val="008D6863"/>
    <w:rsid w:val="0095509D"/>
    <w:rsid w:val="009B3929"/>
    <w:rsid w:val="00A029F1"/>
    <w:rsid w:val="00B86B75"/>
    <w:rsid w:val="00BC48D5"/>
    <w:rsid w:val="00C32EE1"/>
    <w:rsid w:val="00C36279"/>
    <w:rsid w:val="00DD6ACC"/>
    <w:rsid w:val="00E315A3"/>
    <w:rsid w:val="00E80AFC"/>
    <w:rsid w:val="00E842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D6A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6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D6A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6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college_survey summary</vt:lpstr>
    </vt:vector>
  </TitlesOfParts>
  <Company>Puget Sound Regional Council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college_survey summary</dc:title>
  <dc:creator>weiran</dc:creator>
  <cp:lastModifiedBy>Weiran Zhao</cp:lastModifiedBy>
  <cp:revision>5</cp:revision>
  <dcterms:created xsi:type="dcterms:W3CDTF">2016-08-09T19:03:00Z</dcterms:created>
  <dcterms:modified xsi:type="dcterms:W3CDTF">2016-08-16T23:24:00Z</dcterms:modified>
</cp:coreProperties>
</file>