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07645" w14:textId="4C760743" w:rsidR="00C81224" w:rsidRPr="00075778" w:rsidRDefault="00C81224" w:rsidP="005C1B68">
      <w:pPr>
        <w:ind w:firstLine="720"/>
        <w:rPr>
          <w:rFonts w:ascii="Times New Roman" w:hAnsi="Times New Roman" w:cs="Times New Roman"/>
          <w:sz w:val="24"/>
          <w:szCs w:val="24"/>
        </w:rPr>
      </w:pPr>
    </w:p>
    <w:p w14:paraId="67017924" w14:textId="3E91582F" w:rsidR="00C81224" w:rsidRPr="00075778" w:rsidRDefault="00C81224" w:rsidP="005C1B68">
      <w:pPr>
        <w:ind w:firstLine="720"/>
        <w:rPr>
          <w:rFonts w:ascii="Times New Roman" w:hAnsi="Times New Roman" w:cs="Times New Roman"/>
          <w:sz w:val="24"/>
          <w:szCs w:val="24"/>
        </w:rPr>
      </w:pPr>
    </w:p>
    <w:p w14:paraId="68F0D172" w14:textId="2AFBE09B"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Data Management Systems</w:t>
      </w:r>
    </w:p>
    <w:p w14:paraId="1BE46EFB" w14:textId="5FBE415E"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Course Number: 610</w:t>
      </w:r>
    </w:p>
    <w:p w14:paraId="20DEA3EB" w14:textId="5FE74BAF"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Course Term: Summer, 2020</w:t>
      </w:r>
    </w:p>
    <w:p w14:paraId="474F6957" w14:textId="3E0A7601"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Assignment number: </w:t>
      </w:r>
      <w:r w:rsidR="007A7C71" w:rsidRPr="00075778">
        <w:rPr>
          <w:rFonts w:ascii="Times New Roman" w:hAnsi="Times New Roman" w:cs="Times New Roman"/>
          <w:sz w:val="24"/>
          <w:szCs w:val="24"/>
        </w:rPr>
        <w:t>3</w:t>
      </w:r>
    </w:p>
    <w:p w14:paraId="03CB4EF4" w14:textId="33F2B6CC"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Project title: </w:t>
      </w:r>
      <w:r w:rsidR="007A7C71" w:rsidRPr="00075778">
        <w:rPr>
          <w:rFonts w:ascii="Times New Roman" w:hAnsi="Times New Roman" w:cs="Times New Roman"/>
          <w:sz w:val="24"/>
          <w:szCs w:val="24"/>
        </w:rPr>
        <w:t>Decision Tree Model Development</w:t>
      </w:r>
      <w:r w:rsidR="00330528" w:rsidRPr="00075778">
        <w:rPr>
          <w:rFonts w:ascii="Times New Roman" w:hAnsi="Times New Roman" w:cs="Times New Roman"/>
          <w:sz w:val="24"/>
          <w:szCs w:val="24"/>
        </w:rPr>
        <w:t xml:space="preserve"> using Cognos Analytics</w:t>
      </w:r>
    </w:p>
    <w:p w14:paraId="323D3EC2" w14:textId="56D6868B"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Contact Information: </w:t>
      </w:r>
    </w:p>
    <w:p w14:paraId="7EF46F83" w14:textId="21EA1AEC"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Melissa Hunfalvay</w:t>
      </w:r>
    </w:p>
    <w:p w14:paraId="2D179904" w14:textId="50F0B009"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Email: </w:t>
      </w:r>
      <w:hyperlink r:id="rId7" w:history="1">
        <w:r w:rsidRPr="00075778">
          <w:rPr>
            <w:rStyle w:val="Hyperlink"/>
            <w:rFonts w:ascii="Times New Roman" w:hAnsi="Times New Roman" w:cs="Times New Roman"/>
            <w:sz w:val="24"/>
            <w:szCs w:val="24"/>
          </w:rPr>
          <w:t>melissa@righteye.com</w:t>
        </w:r>
      </w:hyperlink>
    </w:p>
    <w:p w14:paraId="092316F8" w14:textId="766278B5"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Phone: 240-357-0026</w:t>
      </w:r>
    </w:p>
    <w:p w14:paraId="3ABDA1EE" w14:textId="261587B2"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Instructors Names:</w:t>
      </w:r>
    </w:p>
    <w:p w14:paraId="1F0D1F0B" w14:textId="1FEF75CB"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Dr. Moretto</w:t>
      </w:r>
    </w:p>
    <w:p w14:paraId="4086C1A4" w14:textId="6BF6B52E" w:rsidR="00C81224" w:rsidRPr="00075778" w:rsidRDefault="00C81224" w:rsidP="005C1B68">
      <w:pPr>
        <w:ind w:firstLine="720"/>
        <w:jc w:val="center"/>
        <w:rPr>
          <w:rFonts w:ascii="Times New Roman" w:hAnsi="Times New Roman" w:cs="Times New Roman"/>
          <w:sz w:val="24"/>
          <w:szCs w:val="24"/>
        </w:rPr>
      </w:pPr>
      <w:r w:rsidRPr="00075778">
        <w:rPr>
          <w:rFonts w:ascii="Times New Roman" w:hAnsi="Times New Roman" w:cs="Times New Roman"/>
          <w:sz w:val="24"/>
          <w:szCs w:val="24"/>
        </w:rPr>
        <w:t>Dr. Goldberg</w:t>
      </w:r>
    </w:p>
    <w:p w14:paraId="729184B8" w14:textId="539D6CF8" w:rsidR="00C81224" w:rsidRPr="00075778" w:rsidRDefault="00C81224" w:rsidP="005C1B68">
      <w:pPr>
        <w:ind w:firstLine="720"/>
        <w:jc w:val="center"/>
        <w:rPr>
          <w:rFonts w:ascii="Times New Roman" w:hAnsi="Times New Roman" w:cs="Times New Roman"/>
          <w:sz w:val="24"/>
          <w:szCs w:val="24"/>
        </w:rPr>
      </w:pPr>
    </w:p>
    <w:p w14:paraId="596A561C" w14:textId="5F765F37" w:rsidR="00C81224" w:rsidRPr="00075778" w:rsidRDefault="00C81224" w:rsidP="005C1B68">
      <w:pPr>
        <w:ind w:firstLine="720"/>
        <w:jc w:val="center"/>
        <w:rPr>
          <w:rFonts w:ascii="Times New Roman" w:hAnsi="Times New Roman" w:cs="Times New Roman"/>
          <w:sz w:val="24"/>
          <w:szCs w:val="24"/>
        </w:rPr>
      </w:pPr>
    </w:p>
    <w:p w14:paraId="5B2FA229" w14:textId="4D6CEF49" w:rsidR="00C81224" w:rsidRPr="00075778" w:rsidRDefault="00C81224" w:rsidP="005C1B68">
      <w:pPr>
        <w:ind w:firstLine="720"/>
        <w:jc w:val="center"/>
        <w:rPr>
          <w:rFonts w:ascii="Times New Roman" w:hAnsi="Times New Roman" w:cs="Times New Roman"/>
          <w:sz w:val="24"/>
          <w:szCs w:val="24"/>
        </w:rPr>
      </w:pPr>
    </w:p>
    <w:p w14:paraId="6724AF0A" w14:textId="055C0594" w:rsidR="00C81224" w:rsidRPr="00075778" w:rsidRDefault="00C81224" w:rsidP="005C1B68">
      <w:pPr>
        <w:ind w:firstLine="720"/>
        <w:rPr>
          <w:rFonts w:ascii="Times New Roman" w:hAnsi="Times New Roman" w:cs="Times New Roman"/>
          <w:sz w:val="24"/>
          <w:szCs w:val="24"/>
        </w:rPr>
      </w:pPr>
      <w:r w:rsidRPr="00075778">
        <w:rPr>
          <w:rFonts w:ascii="Times New Roman" w:hAnsi="Times New Roman" w:cs="Times New Roman"/>
          <w:sz w:val="24"/>
          <w:szCs w:val="24"/>
        </w:rPr>
        <w:br w:type="page"/>
      </w:r>
    </w:p>
    <w:p w14:paraId="435D88EA" w14:textId="0BAC8D16" w:rsidR="008C1C3B" w:rsidRPr="00075778" w:rsidRDefault="00CF6225" w:rsidP="005C1B68">
      <w:pPr>
        <w:spacing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lastRenderedPageBreak/>
        <w:t>Introduction</w:t>
      </w:r>
      <w:r w:rsidR="009A6F09" w:rsidRPr="00075778">
        <w:rPr>
          <w:rFonts w:ascii="Times New Roman" w:hAnsi="Times New Roman" w:cs="Times New Roman"/>
          <w:sz w:val="24"/>
          <w:szCs w:val="24"/>
        </w:rPr>
        <w:t xml:space="preserve"> </w:t>
      </w:r>
    </w:p>
    <w:p w14:paraId="73E87AFC" w14:textId="77777777" w:rsidR="007A7C71" w:rsidRPr="00075778" w:rsidRDefault="007A7C71" w:rsidP="004A24FE">
      <w:pPr>
        <w:spacing w:after="0"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 xml:space="preserve">The data set chosen for this assignment is the Billionaires data. </w:t>
      </w:r>
      <w:r w:rsidR="00AB04D8" w:rsidRPr="00075778">
        <w:rPr>
          <w:rFonts w:ascii="Times New Roman" w:eastAsia="Times New Roman" w:hAnsi="Times New Roman" w:cs="Times New Roman"/>
          <w:bCs/>
          <w:sz w:val="24"/>
          <w:szCs w:val="24"/>
        </w:rPr>
        <w:t xml:space="preserve">This data set represents </w:t>
      </w:r>
      <w:r w:rsidRPr="00075778">
        <w:rPr>
          <w:rFonts w:ascii="Times New Roman" w:eastAsia="Times New Roman" w:hAnsi="Times New Roman" w:cs="Times New Roman"/>
          <w:bCs/>
          <w:sz w:val="24"/>
          <w:szCs w:val="24"/>
        </w:rPr>
        <w:t>a multi-decade database of the super-rich.  This dataset was gathered from Forbes World’s Billionaires list from 1996-2014 and Peterson Institute for International Economics have added more information about each person on the list. An example of variables added by the Peterson Institute includes whether the billionaires were self-made or inherited their wealth.</w:t>
      </w:r>
    </w:p>
    <w:p w14:paraId="118931D9" w14:textId="37E9A7A7" w:rsidR="00F11063" w:rsidRPr="00075778" w:rsidRDefault="00C04D34" w:rsidP="002B65A0">
      <w:pPr>
        <w:spacing w:after="0"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The</w:t>
      </w:r>
      <w:r w:rsidR="00BA1AE2" w:rsidRPr="00075778">
        <w:rPr>
          <w:rFonts w:ascii="Times New Roman" w:eastAsia="Times New Roman" w:hAnsi="Times New Roman" w:cs="Times New Roman"/>
          <w:bCs/>
          <w:sz w:val="24"/>
          <w:szCs w:val="24"/>
        </w:rPr>
        <w:t xml:space="preserve"> original</w:t>
      </w:r>
      <w:r w:rsidRPr="00075778">
        <w:rPr>
          <w:rFonts w:ascii="Times New Roman" w:eastAsia="Times New Roman" w:hAnsi="Times New Roman" w:cs="Times New Roman"/>
          <w:bCs/>
          <w:sz w:val="24"/>
          <w:szCs w:val="24"/>
        </w:rPr>
        <w:t xml:space="preserve"> data set</w:t>
      </w:r>
      <w:r w:rsidR="00BA1AE2" w:rsidRPr="00075778">
        <w:rPr>
          <w:rFonts w:ascii="Times New Roman" w:eastAsia="Times New Roman" w:hAnsi="Times New Roman" w:cs="Times New Roman"/>
          <w:bCs/>
          <w:sz w:val="24"/>
          <w:szCs w:val="24"/>
        </w:rPr>
        <w:t>, prior to any cleaning</w:t>
      </w:r>
      <w:r w:rsidRPr="00075778">
        <w:rPr>
          <w:rFonts w:ascii="Times New Roman" w:eastAsia="Times New Roman" w:hAnsi="Times New Roman" w:cs="Times New Roman"/>
          <w:bCs/>
          <w:sz w:val="24"/>
          <w:szCs w:val="24"/>
        </w:rPr>
        <w:t xml:space="preserve"> contains </w:t>
      </w:r>
      <w:r w:rsidR="007A7C71" w:rsidRPr="00075778">
        <w:rPr>
          <w:rFonts w:ascii="Times New Roman" w:eastAsia="Times New Roman" w:hAnsi="Times New Roman" w:cs="Times New Roman"/>
          <w:bCs/>
          <w:sz w:val="24"/>
          <w:szCs w:val="24"/>
        </w:rPr>
        <w:t>2,614</w:t>
      </w:r>
      <w:r w:rsidRPr="00075778">
        <w:rPr>
          <w:rFonts w:ascii="Times New Roman" w:eastAsia="Times New Roman" w:hAnsi="Times New Roman" w:cs="Times New Roman"/>
          <w:bCs/>
          <w:sz w:val="24"/>
          <w:szCs w:val="24"/>
        </w:rPr>
        <w:t xml:space="preserve"> </w:t>
      </w:r>
      <w:r w:rsidR="00FA5B4F" w:rsidRPr="00075778">
        <w:rPr>
          <w:rFonts w:ascii="Times New Roman" w:eastAsia="Times New Roman" w:hAnsi="Times New Roman" w:cs="Times New Roman"/>
          <w:bCs/>
          <w:sz w:val="24"/>
          <w:szCs w:val="24"/>
        </w:rPr>
        <w:t xml:space="preserve">number of cases or </w:t>
      </w:r>
      <w:r w:rsidRPr="00075778">
        <w:rPr>
          <w:rFonts w:ascii="Times New Roman" w:eastAsia="Times New Roman" w:hAnsi="Times New Roman" w:cs="Times New Roman"/>
          <w:bCs/>
          <w:sz w:val="24"/>
          <w:szCs w:val="24"/>
        </w:rPr>
        <w:t xml:space="preserve">rows of data. There are </w:t>
      </w:r>
      <w:r w:rsidR="007A7C71" w:rsidRPr="00075778">
        <w:rPr>
          <w:rFonts w:ascii="Times New Roman" w:eastAsia="Times New Roman" w:hAnsi="Times New Roman" w:cs="Times New Roman"/>
          <w:bCs/>
          <w:sz w:val="24"/>
          <w:szCs w:val="24"/>
        </w:rPr>
        <w:t>22</w:t>
      </w:r>
      <w:r w:rsidRPr="00075778">
        <w:rPr>
          <w:rFonts w:ascii="Times New Roman" w:eastAsia="Times New Roman" w:hAnsi="Times New Roman" w:cs="Times New Roman"/>
          <w:bCs/>
          <w:sz w:val="24"/>
          <w:szCs w:val="24"/>
        </w:rPr>
        <w:t xml:space="preserve"> columns</w:t>
      </w:r>
      <w:r w:rsidR="00FA5B4F" w:rsidRPr="00075778">
        <w:rPr>
          <w:rFonts w:ascii="Times New Roman" w:eastAsia="Times New Roman" w:hAnsi="Times New Roman" w:cs="Times New Roman"/>
          <w:bCs/>
          <w:sz w:val="24"/>
          <w:szCs w:val="24"/>
        </w:rPr>
        <w:t xml:space="preserve"> (variables)</w:t>
      </w:r>
      <w:r w:rsidRPr="00075778">
        <w:rPr>
          <w:rFonts w:ascii="Times New Roman" w:eastAsia="Times New Roman" w:hAnsi="Times New Roman" w:cs="Times New Roman"/>
          <w:bCs/>
          <w:sz w:val="24"/>
          <w:szCs w:val="24"/>
        </w:rPr>
        <w:t xml:space="preserve"> of data</w:t>
      </w:r>
      <w:r w:rsidR="00D07454" w:rsidRPr="00075778">
        <w:rPr>
          <w:rFonts w:ascii="Times New Roman" w:eastAsia="Times New Roman" w:hAnsi="Times New Roman" w:cs="Times New Roman"/>
          <w:bCs/>
          <w:sz w:val="24"/>
          <w:szCs w:val="24"/>
        </w:rPr>
        <w:t xml:space="preserve"> (see Figure 1)</w:t>
      </w:r>
      <w:r w:rsidRPr="00075778">
        <w:rPr>
          <w:rFonts w:ascii="Times New Roman" w:eastAsia="Times New Roman" w:hAnsi="Times New Roman" w:cs="Times New Roman"/>
          <w:bCs/>
          <w:sz w:val="24"/>
          <w:szCs w:val="24"/>
        </w:rPr>
        <w:t xml:space="preserve">. </w:t>
      </w:r>
      <w:r w:rsidR="007A7C71" w:rsidRPr="00075778">
        <w:rPr>
          <w:rFonts w:ascii="Times New Roman" w:eastAsia="Times New Roman" w:hAnsi="Times New Roman" w:cs="Times New Roman"/>
          <w:bCs/>
          <w:sz w:val="24"/>
          <w:szCs w:val="24"/>
        </w:rPr>
        <w:t>Variable include strings, floats, Boolean</w:t>
      </w:r>
      <w:r w:rsidR="00A551D9" w:rsidRPr="00075778">
        <w:rPr>
          <w:rFonts w:ascii="Times New Roman" w:eastAsia="Times New Roman" w:hAnsi="Times New Roman" w:cs="Times New Roman"/>
          <w:bCs/>
          <w:sz w:val="24"/>
          <w:szCs w:val="24"/>
        </w:rPr>
        <w:t xml:space="preserve"> and integers. </w:t>
      </w:r>
    </w:p>
    <w:p w14:paraId="5A261D60" w14:textId="2067D9C5" w:rsidR="00DC0945" w:rsidRPr="00075778" w:rsidRDefault="00C04D34" w:rsidP="002B65A0">
      <w:pPr>
        <w:spacing w:after="0"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 xml:space="preserve">The dataset provides </w:t>
      </w:r>
      <w:r w:rsidR="00FA5B4F" w:rsidRPr="00075778">
        <w:rPr>
          <w:rFonts w:ascii="Times New Roman" w:eastAsia="Times New Roman" w:hAnsi="Times New Roman" w:cs="Times New Roman"/>
          <w:bCs/>
          <w:sz w:val="24"/>
          <w:szCs w:val="24"/>
        </w:rPr>
        <w:t xml:space="preserve">the following variables </w:t>
      </w:r>
      <w:r w:rsidR="00D356EE" w:rsidRPr="00075778">
        <w:rPr>
          <w:rFonts w:ascii="Times New Roman" w:eastAsia="Times New Roman" w:hAnsi="Times New Roman" w:cs="Times New Roman"/>
          <w:bCs/>
          <w:sz w:val="24"/>
          <w:szCs w:val="24"/>
        </w:rPr>
        <w:t xml:space="preserve">on the individual </w:t>
      </w:r>
      <w:r w:rsidR="00FA5B4F" w:rsidRPr="00075778">
        <w:rPr>
          <w:rFonts w:ascii="Times New Roman" w:eastAsia="Times New Roman" w:hAnsi="Times New Roman" w:cs="Times New Roman"/>
          <w:bCs/>
          <w:sz w:val="24"/>
          <w:szCs w:val="24"/>
        </w:rPr>
        <w:t xml:space="preserve">that may be used to develop predictive models; </w:t>
      </w:r>
      <w:r w:rsidR="004819A0" w:rsidRPr="00075778">
        <w:rPr>
          <w:rFonts w:ascii="Times New Roman" w:eastAsia="Times New Roman" w:hAnsi="Times New Roman" w:cs="Times New Roman"/>
          <w:bCs/>
          <w:sz w:val="24"/>
          <w:szCs w:val="24"/>
        </w:rPr>
        <w:t>age</w:t>
      </w:r>
      <w:r w:rsidR="00DC0945" w:rsidRPr="00075778">
        <w:rPr>
          <w:rFonts w:ascii="Times New Roman" w:eastAsia="Times New Roman" w:hAnsi="Times New Roman" w:cs="Times New Roman"/>
          <w:bCs/>
          <w:sz w:val="24"/>
          <w:szCs w:val="24"/>
        </w:rPr>
        <w:t xml:space="preserve"> (before cleaning -1 to </w:t>
      </w:r>
      <w:r w:rsidR="00F11063" w:rsidRPr="00075778">
        <w:rPr>
          <w:rFonts w:ascii="Times New Roman" w:eastAsia="Times New Roman" w:hAnsi="Times New Roman" w:cs="Times New Roman"/>
          <w:bCs/>
          <w:sz w:val="24"/>
          <w:szCs w:val="24"/>
        </w:rPr>
        <w:t>98</w:t>
      </w:r>
      <w:r w:rsidR="00DC0945" w:rsidRPr="00075778">
        <w:rPr>
          <w:rFonts w:ascii="Times New Roman" w:eastAsia="Times New Roman" w:hAnsi="Times New Roman" w:cs="Times New Roman"/>
          <w:bCs/>
          <w:sz w:val="24"/>
          <w:szCs w:val="24"/>
        </w:rPr>
        <w:t xml:space="preserve">, after cleaning </w:t>
      </w:r>
      <w:r w:rsidR="00F11063" w:rsidRPr="00075778">
        <w:rPr>
          <w:rFonts w:ascii="Times New Roman" w:eastAsia="Times New Roman" w:hAnsi="Times New Roman" w:cs="Times New Roman"/>
          <w:bCs/>
          <w:sz w:val="24"/>
          <w:szCs w:val="24"/>
        </w:rPr>
        <w:t>12</w:t>
      </w:r>
      <w:r w:rsidR="00DC0945" w:rsidRPr="00075778">
        <w:rPr>
          <w:rFonts w:ascii="Times New Roman" w:eastAsia="Times New Roman" w:hAnsi="Times New Roman" w:cs="Times New Roman"/>
          <w:bCs/>
          <w:sz w:val="24"/>
          <w:szCs w:val="24"/>
        </w:rPr>
        <w:t xml:space="preserve"> to </w:t>
      </w:r>
      <w:r w:rsidR="00F11063" w:rsidRPr="00075778">
        <w:rPr>
          <w:rFonts w:ascii="Times New Roman" w:eastAsia="Times New Roman" w:hAnsi="Times New Roman" w:cs="Times New Roman"/>
          <w:bCs/>
          <w:sz w:val="24"/>
          <w:szCs w:val="24"/>
        </w:rPr>
        <w:t>98</w:t>
      </w:r>
      <w:r w:rsidR="00DC0945" w:rsidRPr="00075778">
        <w:rPr>
          <w:rFonts w:ascii="Times New Roman" w:eastAsia="Times New Roman" w:hAnsi="Times New Roman" w:cs="Times New Roman"/>
          <w:bCs/>
          <w:sz w:val="24"/>
          <w:szCs w:val="24"/>
        </w:rPr>
        <w:t>);</w:t>
      </w:r>
      <w:r w:rsidR="004819A0" w:rsidRPr="00075778">
        <w:rPr>
          <w:rFonts w:ascii="Times New Roman" w:eastAsia="Times New Roman" w:hAnsi="Times New Roman" w:cs="Times New Roman"/>
          <w:bCs/>
          <w:sz w:val="24"/>
          <w:szCs w:val="24"/>
        </w:rPr>
        <w:t xml:space="preserve"> </w:t>
      </w:r>
      <w:r w:rsidR="00D356EE" w:rsidRPr="00075778">
        <w:rPr>
          <w:rFonts w:ascii="Times New Roman" w:eastAsia="Times New Roman" w:hAnsi="Times New Roman" w:cs="Times New Roman"/>
          <w:bCs/>
          <w:sz w:val="24"/>
          <w:szCs w:val="24"/>
        </w:rPr>
        <w:t xml:space="preserve">gender (9.5% female, 90.5% male); the </w:t>
      </w:r>
      <w:r w:rsidR="000C496C" w:rsidRPr="00075778">
        <w:rPr>
          <w:rFonts w:ascii="Times New Roman" w:eastAsia="Times New Roman" w:hAnsi="Times New Roman" w:cs="Times New Roman"/>
          <w:bCs/>
          <w:sz w:val="24"/>
          <w:szCs w:val="24"/>
        </w:rPr>
        <w:t>person’s</w:t>
      </w:r>
      <w:r w:rsidR="00D356EE" w:rsidRPr="00075778">
        <w:rPr>
          <w:rFonts w:ascii="Times New Roman" w:eastAsia="Times New Roman" w:hAnsi="Times New Roman" w:cs="Times New Roman"/>
          <w:bCs/>
          <w:sz w:val="24"/>
          <w:szCs w:val="24"/>
        </w:rPr>
        <w:t xml:space="preserve"> name; their wealth rank; whether they inherited the wealth or not; </w:t>
      </w:r>
      <w:r w:rsidR="000C496C" w:rsidRPr="00075778">
        <w:rPr>
          <w:rFonts w:ascii="Times New Roman" w:eastAsia="Times New Roman" w:hAnsi="Times New Roman" w:cs="Times New Roman"/>
          <w:bCs/>
          <w:sz w:val="24"/>
          <w:szCs w:val="24"/>
        </w:rPr>
        <w:t xml:space="preserve">the region where they live, if they were a founder or were political. Variables also include the wealth type, worth and year the data was reported. </w:t>
      </w:r>
      <w:r w:rsidR="00DC0945" w:rsidRPr="00075778">
        <w:rPr>
          <w:rFonts w:ascii="Times New Roman" w:eastAsia="Times New Roman" w:hAnsi="Times New Roman" w:cs="Times New Roman"/>
          <w:bCs/>
          <w:sz w:val="24"/>
          <w:szCs w:val="24"/>
        </w:rPr>
        <w:t xml:space="preserve">Predictive variables </w:t>
      </w:r>
      <w:r w:rsidR="000C496C" w:rsidRPr="00075778">
        <w:rPr>
          <w:rFonts w:ascii="Times New Roman" w:eastAsia="Times New Roman" w:hAnsi="Times New Roman" w:cs="Times New Roman"/>
          <w:bCs/>
          <w:sz w:val="24"/>
          <w:szCs w:val="24"/>
        </w:rPr>
        <w:t xml:space="preserve">related to the </w:t>
      </w:r>
      <w:r w:rsidR="00DC0945" w:rsidRPr="00075778">
        <w:rPr>
          <w:rFonts w:ascii="Times New Roman" w:eastAsia="Times New Roman" w:hAnsi="Times New Roman" w:cs="Times New Roman"/>
          <w:bCs/>
          <w:sz w:val="24"/>
          <w:szCs w:val="24"/>
        </w:rPr>
        <w:t xml:space="preserve">citizenship </w:t>
      </w:r>
      <w:r w:rsidR="000C496C" w:rsidRPr="00075778">
        <w:rPr>
          <w:rFonts w:ascii="Times New Roman" w:eastAsia="Times New Roman" w:hAnsi="Times New Roman" w:cs="Times New Roman"/>
          <w:bCs/>
          <w:sz w:val="24"/>
          <w:szCs w:val="24"/>
        </w:rPr>
        <w:t xml:space="preserve">of the individual was included </w:t>
      </w:r>
      <w:r w:rsidR="00DC0945" w:rsidRPr="00075778">
        <w:rPr>
          <w:rFonts w:ascii="Times New Roman" w:eastAsia="Times New Roman" w:hAnsi="Times New Roman" w:cs="Times New Roman"/>
          <w:bCs/>
          <w:sz w:val="24"/>
          <w:szCs w:val="24"/>
        </w:rPr>
        <w:t>with the largest volume of billionaires from the United States (n = 903) and then Russia (n = 119; see Figure 2).</w:t>
      </w:r>
    </w:p>
    <w:p w14:paraId="3BA4C67D" w14:textId="3DE8A0A6" w:rsidR="00D356EE" w:rsidRPr="00075778" w:rsidRDefault="00D356EE" w:rsidP="004A24FE">
      <w:pPr>
        <w:spacing w:after="0"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 xml:space="preserve">Details on the company were also reported and can be used as input (predictive) these include company name, date the company was founded and the country code, region, category, sector, type and year the data was collected were all input variables related to the company. For instance, in the variable category the following sectors are reported; finance sectors (30.6%), non-traded sectors (22.8%), traded sector (21.6%), new sector (12.2%), resource sector (9.4%). </w:t>
      </w:r>
    </w:p>
    <w:p w14:paraId="532DDC12" w14:textId="103FCA1F" w:rsidR="00D356EE" w:rsidRPr="00075778" w:rsidRDefault="000C496C" w:rsidP="005A7D0C">
      <w:pPr>
        <w:spacing w:after="0"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 xml:space="preserve">Given that predictive models are better developed with larger data sets that have many cases and possible inputs from which to select, only minimal and obvious data cleaning was </w:t>
      </w:r>
      <w:r w:rsidRPr="00075778">
        <w:rPr>
          <w:rFonts w:ascii="Times New Roman" w:eastAsia="Times New Roman" w:hAnsi="Times New Roman" w:cs="Times New Roman"/>
          <w:bCs/>
          <w:sz w:val="24"/>
          <w:szCs w:val="24"/>
        </w:rPr>
        <w:lastRenderedPageBreak/>
        <w:t xml:space="preserve">conducted. The following data cleaning strategies were employed. GDP was removed as 64% of the data was missing. Where age was reported as -1 </w:t>
      </w:r>
      <w:r w:rsidR="000F06A3" w:rsidRPr="00075778">
        <w:rPr>
          <w:rFonts w:ascii="Times New Roman" w:eastAsia="Times New Roman" w:hAnsi="Times New Roman" w:cs="Times New Roman"/>
          <w:bCs/>
          <w:sz w:val="24"/>
          <w:szCs w:val="24"/>
        </w:rPr>
        <w:t xml:space="preserve">or </w:t>
      </w:r>
      <w:r w:rsidR="005A7D0C" w:rsidRPr="00075778">
        <w:rPr>
          <w:rFonts w:ascii="Times New Roman" w:eastAsia="Times New Roman" w:hAnsi="Times New Roman" w:cs="Times New Roman"/>
          <w:bCs/>
          <w:sz w:val="24"/>
          <w:szCs w:val="24"/>
        </w:rPr>
        <w:t>0</w:t>
      </w:r>
      <w:r w:rsidR="000F06A3" w:rsidRPr="00075778">
        <w:rPr>
          <w:rFonts w:ascii="Times New Roman" w:eastAsia="Times New Roman" w:hAnsi="Times New Roman" w:cs="Times New Roman"/>
          <w:bCs/>
          <w:sz w:val="24"/>
          <w:szCs w:val="24"/>
        </w:rPr>
        <w:t xml:space="preserve">, </w:t>
      </w:r>
      <w:r w:rsidRPr="00075778">
        <w:rPr>
          <w:rFonts w:ascii="Times New Roman" w:eastAsia="Times New Roman" w:hAnsi="Times New Roman" w:cs="Times New Roman"/>
          <w:bCs/>
          <w:sz w:val="24"/>
          <w:szCs w:val="24"/>
        </w:rPr>
        <w:t xml:space="preserve">it was replaced with the average age of </w:t>
      </w:r>
      <w:r w:rsidR="005A7D0C" w:rsidRPr="00075778">
        <w:rPr>
          <w:rFonts w:ascii="Times New Roman" w:eastAsia="Times New Roman" w:hAnsi="Times New Roman" w:cs="Times New Roman"/>
          <w:bCs/>
          <w:sz w:val="24"/>
          <w:szCs w:val="24"/>
        </w:rPr>
        <w:t>63</w:t>
      </w:r>
      <w:r w:rsidRPr="00075778">
        <w:rPr>
          <w:rFonts w:ascii="Times New Roman" w:eastAsia="Times New Roman" w:hAnsi="Times New Roman" w:cs="Times New Roman"/>
          <w:bCs/>
          <w:sz w:val="24"/>
          <w:szCs w:val="24"/>
        </w:rPr>
        <w:t xml:space="preserve"> years. Country code was removed as it was redundant with citizenship.</w:t>
      </w:r>
    </w:p>
    <w:p w14:paraId="5D3B2276" w14:textId="51BF454F" w:rsidR="00FD1CC5" w:rsidRPr="00075778" w:rsidRDefault="00F11063" w:rsidP="002B65A0">
      <w:pPr>
        <w:spacing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A</w:t>
      </w:r>
      <w:r w:rsidR="005A7D0C" w:rsidRPr="00075778">
        <w:rPr>
          <w:rFonts w:ascii="Times New Roman" w:eastAsia="Times New Roman" w:hAnsi="Times New Roman" w:cs="Times New Roman"/>
          <w:bCs/>
          <w:sz w:val="24"/>
          <w:szCs w:val="24"/>
        </w:rPr>
        <w:t xml:space="preserve">fter cleaning </w:t>
      </w:r>
      <w:r w:rsidRPr="00075778">
        <w:rPr>
          <w:rFonts w:ascii="Times New Roman" w:eastAsia="Times New Roman" w:hAnsi="Times New Roman" w:cs="Times New Roman"/>
          <w:bCs/>
          <w:sz w:val="24"/>
          <w:szCs w:val="24"/>
        </w:rPr>
        <w:t xml:space="preserve">was complete </w:t>
      </w:r>
      <w:r w:rsidR="005A7D0C" w:rsidRPr="00075778">
        <w:rPr>
          <w:rFonts w:ascii="Times New Roman" w:eastAsia="Times New Roman" w:hAnsi="Times New Roman" w:cs="Times New Roman"/>
          <w:bCs/>
          <w:sz w:val="24"/>
          <w:szCs w:val="24"/>
        </w:rPr>
        <w:t>there remain</w:t>
      </w:r>
      <w:r w:rsidRPr="00075778">
        <w:rPr>
          <w:rFonts w:ascii="Times New Roman" w:eastAsia="Times New Roman" w:hAnsi="Times New Roman" w:cs="Times New Roman"/>
          <w:bCs/>
          <w:sz w:val="24"/>
          <w:szCs w:val="24"/>
        </w:rPr>
        <w:t>ed</w:t>
      </w:r>
      <w:r w:rsidR="005A7D0C" w:rsidRPr="00075778">
        <w:rPr>
          <w:rFonts w:ascii="Times New Roman" w:eastAsia="Times New Roman" w:hAnsi="Times New Roman" w:cs="Times New Roman"/>
          <w:bCs/>
          <w:sz w:val="24"/>
          <w:szCs w:val="24"/>
        </w:rPr>
        <w:t xml:space="preserve"> 2,614 number of cases or rows of data. There are 20 columns (variables) of </w:t>
      </w:r>
      <w:r w:rsidR="00752B6F" w:rsidRPr="00075778">
        <w:rPr>
          <w:rFonts w:ascii="Times New Roman" w:eastAsia="Times New Roman" w:hAnsi="Times New Roman" w:cs="Times New Roman"/>
          <w:bCs/>
          <w:sz w:val="24"/>
          <w:szCs w:val="24"/>
        </w:rPr>
        <w:t xml:space="preserve">unique </w:t>
      </w:r>
      <w:r w:rsidR="00FA5B4F" w:rsidRPr="00075778">
        <w:rPr>
          <w:rFonts w:ascii="Times New Roman" w:eastAsia="Times New Roman" w:hAnsi="Times New Roman" w:cs="Times New Roman"/>
          <w:bCs/>
          <w:sz w:val="24"/>
          <w:szCs w:val="24"/>
        </w:rPr>
        <w:t xml:space="preserve">values </w:t>
      </w:r>
      <w:r w:rsidR="00844132" w:rsidRPr="00075778">
        <w:rPr>
          <w:rFonts w:ascii="Times New Roman" w:eastAsia="Times New Roman" w:hAnsi="Times New Roman" w:cs="Times New Roman"/>
          <w:bCs/>
          <w:sz w:val="24"/>
          <w:szCs w:val="24"/>
        </w:rPr>
        <w:t xml:space="preserve">with an average of </w:t>
      </w:r>
      <w:r w:rsidRPr="00075778">
        <w:rPr>
          <w:rFonts w:ascii="Times New Roman" w:eastAsia="Times New Roman" w:hAnsi="Times New Roman" w:cs="Times New Roman"/>
          <w:bCs/>
          <w:sz w:val="24"/>
          <w:szCs w:val="24"/>
        </w:rPr>
        <w:t>$</w:t>
      </w:r>
      <w:r w:rsidR="00844132" w:rsidRPr="00075778">
        <w:rPr>
          <w:rFonts w:ascii="Times New Roman" w:eastAsia="Times New Roman" w:hAnsi="Times New Roman" w:cs="Times New Roman"/>
          <w:bCs/>
          <w:sz w:val="24"/>
          <w:szCs w:val="24"/>
        </w:rPr>
        <w:t>3.53 worth in billions</w:t>
      </w:r>
      <w:r w:rsidR="006141A5" w:rsidRPr="00075778">
        <w:rPr>
          <w:rFonts w:ascii="Times New Roman" w:eastAsia="Times New Roman" w:hAnsi="Times New Roman" w:cs="Times New Roman"/>
          <w:bCs/>
          <w:sz w:val="24"/>
          <w:szCs w:val="24"/>
        </w:rPr>
        <w:t xml:space="preserve">. Therefore, there is a significant amount of unique data to make the dataset robust for </w:t>
      </w:r>
      <w:r w:rsidR="00844132" w:rsidRPr="00075778">
        <w:rPr>
          <w:rFonts w:ascii="Times New Roman" w:eastAsia="Times New Roman" w:hAnsi="Times New Roman" w:cs="Times New Roman"/>
          <w:bCs/>
          <w:sz w:val="24"/>
          <w:szCs w:val="24"/>
        </w:rPr>
        <w:t>exploration of predictive modeling</w:t>
      </w:r>
      <w:r w:rsidR="00FD1CC5" w:rsidRPr="00075778">
        <w:rPr>
          <w:rFonts w:ascii="Times New Roman" w:eastAsia="Times New Roman" w:hAnsi="Times New Roman" w:cs="Times New Roman"/>
          <w:bCs/>
          <w:sz w:val="24"/>
          <w:szCs w:val="24"/>
        </w:rPr>
        <w:t xml:space="preserve"> (see Figure </w:t>
      </w:r>
      <w:r w:rsidR="002B65A0" w:rsidRPr="00075778">
        <w:rPr>
          <w:rFonts w:ascii="Times New Roman" w:eastAsia="Times New Roman" w:hAnsi="Times New Roman" w:cs="Times New Roman"/>
          <w:bCs/>
          <w:sz w:val="24"/>
          <w:szCs w:val="24"/>
        </w:rPr>
        <w:t>3</w:t>
      </w:r>
      <w:r w:rsidR="00FD1CC5" w:rsidRPr="00075778">
        <w:rPr>
          <w:rFonts w:ascii="Times New Roman" w:eastAsia="Times New Roman" w:hAnsi="Times New Roman" w:cs="Times New Roman"/>
          <w:bCs/>
          <w:sz w:val="24"/>
          <w:szCs w:val="24"/>
        </w:rPr>
        <w:t>)</w:t>
      </w:r>
      <w:r w:rsidR="006141A5" w:rsidRPr="00075778">
        <w:rPr>
          <w:rFonts w:ascii="Times New Roman" w:eastAsia="Times New Roman" w:hAnsi="Times New Roman" w:cs="Times New Roman"/>
          <w:bCs/>
          <w:sz w:val="24"/>
          <w:szCs w:val="24"/>
        </w:rPr>
        <w:t xml:space="preserve">. </w:t>
      </w:r>
    </w:p>
    <w:p w14:paraId="72A0D960" w14:textId="661E7D3A" w:rsidR="00F11063" w:rsidRPr="00075778" w:rsidRDefault="00F11063" w:rsidP="00752B6F">
      <w:pPr>
        <w:spacing w:line="480" w:lineRule="auto"/>
        <w:ind w:firstLine="720"/>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 xml:space="preserve">The intent of the analysis is to determine what input values or factors predict the target variable of worth in billions. Predictive modeling is used on past data, known inputs, to determine future likelihoods of the output variable occurring again. </w:t>
      </w:r>
      <w:r w:rsidR="006E5453" w:rsidRPr="00075778">
        <w:rPr>
          <w:rFonts w:ascii="Times New Roman" w:eastAsia="Times New Roman" w:hAnsi="Times New Roman" w:cs="Times New Roman"/>
          <w:bCs/>
          <w:sz w:val="24"/>
          <w:szCs w:val="24"/>
        </w:rPr>
        <w:t xml:space="preserve">In the case of this dataset, the intent is to use the predictive input variables to determine, via a predictive decision tree model, the likelihood of worth in billions. Perhaps knowing this information with a high degree of accuracy will lead to others, who are looking to become billionaires, to engage in certain similar input variables or activities to increase their future likelihood of becoming a billionaire. </w:t>
      </w:r>
    </w:p>
    <w:p w14:paraId="019749D4" w14:textId="1394835C" w:rsidR="000F06A3" w:rsidRPr="00075778" w:rsidRDefault="000F06A3" w:rsidP="000F06A3">
      <w:pPr>
        <w:spacing w:after="0" w:line="480" w:lineRule="auto"/>
        <w:ind w:firstLine="720"/>
        <w:rPr>
          <w:rFonts w:ascii="Times New Roman" w:hAnsi="Times New Roman" w:cs="Times New Roman"/>
          <w:sz w:val="24"/>
          <w:szCs w:val="24"/>
        </w:rPr>
      </w:pPr>
      <w:r w:rsidRPr="00075778">
        <w:rPr>
          <w:rFonts w:ascii="Times New Roman" w:eastAsia="Times New Roman" w:hAnsi="Times New Roman" w:cs="Times New Roman"/>
          <w:bCs/>
          <w:sz w:val="24"/>
          <w:szCs w:val="24"/>
        </w:rPr>
        <w:t>Interestingly at the time of this data compilation Bill Gates was reported as the richest man in the world, worth 76 billion dollars in 2014. Today his net worth is 98 billion dollars and, according to Forbes he is now the second richest man in the world behind Jeff Bezos in 2020 (</w:t>
      </w:r>
      <w:hyperlink r:id="rId8" w:history="1">
        <w:r w:rsidRPr="00075778">
          <w:rPr>
            <w:rStyle w:val="Hyperlink"/>
            <w:rFonts w:ascii="Times New Roman" w:hAnsi="Times New Roman" w:cs="Times New Roman"/>
            <w:sz w:val="24"/>
            <w:szCs w:val="24"/>
          </w:rPr>
          <w:t>https://www.forbes.com/billionaires/</w:t>
        </w:r>
      </w:hyperlink>
      <w:r w:rsidRPr="00075778">
        <w:rPr>
          <w:rFonts w:ascii="Times New Roman" w:hAnsi="Times New Roman" w:cs="Times New Roman"/>
          <w:sz w:val="24"/>
          <w:szCs w:val="24"/>
        </w:rPr>
        <w:t>).</w:t>
      </w:r>
    </w:p>
    <w:p w14:paraId="438019F8" w14:textId="02AD8DBA" w:rsidR="00385950" w:rsidRPr="00075778" w:rsidRDefault="00385950" w:rsidP="00385950">
      <w:pPr>
        <w:spacing w:after="0"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t>Predicti</w:t>
      </w:r>
      <w:r w:rsidR="00C57851" w:rsidRPr="00075778">
        <w:rPr>
          <w:rFonts w:ascii="Times New Roman" w:hAnsi="Times New Roman" w:cs="Times New Roman"/>
          <w:sz w:val="24"/>
          <w:szCs w:val="24"/>
        </w:rPr>
        <w:t>ve</w:t>
      </w:r>
      <w:r w:rsidRPr="00075778">
        <w:rPr>
          <w:rFonts w:ascii="Times New Roman" w:hAnsi="Times New Roman" w:cs="Times New Roman"/>
          <w:sz w:val="24"/>
          <w:szCs w:val="24"/>
        </w:rPr>
        <w:t xml:space="preserve"> Model</w:t>
      </w:r>
      <w:r w:rsidR="00C57851" w:rsidRPr="00075778">
        <w:rPr>
          <w:rFonts w:ascii="Times New Roman" w:hAnsi="Times New Roman" w:cs="Times New Roman"/>
          <w:sz w:val="24"/>
          <w:szCs w:val="24"/>
        </w:rPr>
        <w:t xml:space="preserve"> Development </w:t>
      </w:r>
    </w:p>
    <w:p w14:paraId="7751B536" w14:textId="56DEE851" w:rsidR="00DD722A" w:rsidRPr="00075778" w:rsidRDefault="00DD722A" w:rsidP="00EC471D">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Each model </w:t>
      </w:r>
      <w:r w:rsidR="0072119E" w:rsidRPr="00075778">
        <w:rPr>
          <w:rFonts w:ascii="Times New Roman" w:hAnsi="Times New Roman" w:cs="Times New Roman"/>
          <w:sz w:val="24"/>
          <w:szCs w:val="24"/>
        </w:rPr>
        <w:t xml:space="preserve">was </w:t>
      </w:r>
      <w:r w:rsidRPr="00075778">
        <w:rPr>
          <w:rFonts w:ascii="Times New Roman" w:hAnsi="Times New Roman" w:cs="Times New Roman"/>
          <w:sz w:val="24"/>
          <w:szCs w:val="24"/>
        </w:rPr>
        <w:t xml:space="preserve">created to predict </w:t>
      </w:r>
      <w:r w:rsidR="0072119E" w:rsidRPr="00075778">
        <w:rPr>
          <w:rFonts w:ascii="Times New Roman" w:hAnsi="Times New Roman" w:cs="Times New Roman"/>
          <w:sz w:val="24"/>
          <w:szCs w:val="24"/>
        </w:rPr>
        <w:t xml:space="preserve">the target variable, </w:t>
      </w:r>
      <w:r w:rsidRPr="00075778">
        <w:rPr>
          <w:rFonts w:ascii="Times New Roman" w:hAnsi="Times New Roman" w:cs="Times New Roman"/>
          <w:sz w:val="24"/>
          <w:szCs w:val="24"/>
        </w:rPr>
        <w:t xml:space="preserve">worth in billions. </w:t>
      </w:r>
      <w:r w:rsidR="00C57851" w:rsidRPr="00075778">
        <w:rPr>
          <w:rFonts w:ascii="Times New Roman" w:hAnsi="Times New Roman" w:cs="Times New Roman"/>
          <w:sz w:val="24"/>
          <w:szCs w:val="24"/>
        </w:rPr>
        <w:t>The goal</w:t>
      </w:r>
      <w:r w:rsidR="0072119E" w:rsidRPr="00075778">
        <w:rPr>
          <w:rFonts w:ascii="Times New Roman" w:hAnsi="Times New Roman" w:cs="Times New Roman"/>
          <w:sz w:val="24"/>
          <w:szCs w:val="24"/>
        </w:rPr>
        <w:t xml:space="preserve"> in developing more than one model</w:t>
      </w:r>
      <w:r w:rsidR="00C57851" w:rsidRPr="00075778">
        <w:rPr>
          <w:rFonts w:ascii="Times New Roman" w:hAnsi="Times New Roman" w:cs="Times New Roman"/>
          <w:sz w:val="24"/>
          <w:szCs w:val="24"/>
        </w:rPr>
        <w:t xml:space="preserve"> was to improve upon the predictive strength </w:t>
      </w:r>
      <w:r w:rsidR="002B65A0" w:rsidRPr="00075778">
        <w:rPr>
          <w:rFonts w:ascii="Times New Roman" w:hAnsi="Times New Roman" w:cs="Times New Roman"/>
          <w:sz w:val="24"/>
          <w:szCs w:val="24"/>
        </w:rPr>
        <w:t xml:space="preserve">from model </w:t>
      </w:r>
      <w:r w:rsidR="0072119E" w:rsidRPr="00075778">
        <w:rPr>
          <w:rFonts w:ascii="Times New Roman" w:hAnsi="Times New Roman" w:cs="Times New Roman"/>
          <w:sz w:val="24"/>
          <w:szCs w:val="24"/>
        </w:rPr>
        <w:t>one</w:t>
      </w:r>
      <w:r w:rsidR="002B65A0" w:rsidRPr="00075778">
        <w:rPr>
          <w:rFonts w:ascii="Times New Roman" w:hAnsi="Times New Roman" w:cs="Times New Roman"/>
          <w:sz w:val="24"/>
          <w:szCs w:val="24"/>
        </w:rPr>
        <w:t xml:space="preserve"> to model </w:t>
      </w:r>
      <w:r w:rsidR="0072119E" w:rsidRPr="00075778">
        <w:rPr>
          <w:rFonts w:ascii="Times New Roman" w:hAnsi="Times New Roman" w:cs="Times New Roman"/>
          <w:sz w:val="24"/>
          <w:szCs w:val="24"/>
        </w:rPr>
        <w:t>four</w:t>
      </w:r>
      <w:r w:rsidR="002B65A0" w:rsidRPr="00075778">
        <w:rPr>
          <w:rFonts w:ascii="Times New Roman" w:hAnsi="Times New Roman" w:cs="Times New Roman"/>
          <w:sz w:val="24"/>
          <w:szCs w:val="24"/>
        </w:rPr>
        <w:t xml:space="preserve">.  </w:t>
      </w:r>
    </w:p>
    <w:p w14:paraId="5201EBF5" w14:textId="0F639066" w:rsidR="00C57851" w:rsidRPr="00075778" w:rsidRDefault="0072119E" w:rsidP="00C57851">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lastRenderedPageBreak/>
        <w:t>Predictive</w:t>
      </w:r>
      <w:r w:rsidR="00EC471D" w:rsidRPr="00075778">
        <w:rPr>
          <w:rFonts w:ascii="Times New Roman" w:hAnsi="Times New Roman" w:cs="Times New Roman"/>
          <w:sz w:val="24"/>
          <w:szCs w:val="24"/>
        </w:rPr>
        <w:t xml:space="preserve"> </w:t>
      </w:r>
      <w:r w:rsidRPr="00075778">
        <w:rPr>
          <w:rFonts w:ascii="Times New Roman" w:hAnsi="Times New Roman" w:cs="Times New Roman"/>
          <w:sz w:val="24"/>
          <w:szCs w:val="24"/>
        </w:rPr>
        <w:t>m</w:t>
      </w:r>
      <w:r w:rsidR="00EC471D" w:rsidRPr="00075778">
        <w:rPr>
          <w:rFonts w:ascii="Times New Roman" w:hAnsi="Times New Roman" w:cs="Times New Roman"/>
          <w:sz w:val="24"/>
          <w:szCs w:val="24"/>
        </w:rPr>
        <w:t>odel</w:t>
      </w:r>
      <w:r w:rsidRPr="00075778">
        <w:rPr>
          <w:rFonts w:ascii="Times New Roman" w:hAnsi="Times New Roman" w:cs="Times New Roman"/>
          <w:sz w:val="24"/>
          <w:szCs w:val="24"/>
        </w:rPr>
        <w:t xml:space="preserve"> one</w:t>
      </w:r>
      <w:r w:rsidR="00DD722A" w:rsidRPr="00075778">
        <w:rPr>
          <w:rFonts w:ascii="Times New Roman" w:hAnsi="Times New Roman" w:cs="Times New Roman"/>
          <w:sz w:val="24"/>
          <w:szCs w:val="24"/>
        </w:rPr>
        <w:t xml:space="preserve"> was created by Cognos Analytics</w:t>
      </w:r>
      <w:r w:rsidR="006F2B5A" w:rsidRPr="00075778">
        <w:rPr>
          <w:rFonts w:ascii="Times New Roman" w:hAnsi="Times New Roman" w:cs="Times New Roman"/>
          <w:sz w:val="24"/>
          <w:szCs w:val="24"/>
        </w:rPr>
        <w:t xml:space="preserve"> after initial data cleaning was conducted. To predict worth in billions the input variables (total of 15) were year, region, gender, citizenship, age, founded, industry, sector, name, rank, wealth type, company type, relationship, was political and category. Results revealed a model that predicted worth in billions using a combination of</w:t>
      </w:r>
      <w:r w:rsidR="002C69B5" w:rsidRPr="00075778">
        <w:rPr>
          <w:rFonts w:ascii="Times New Roman" w:hAnsi="Times New Roman" w:cs="Times New Roman"/>
          <w:sz w:val="24"/>
          <w:szCs w:val="24"/>
        </w:rPr>
        <w:t xml:space="preserve"> drivers;</w:t>
      </w:r>
      <w:r w:rsidR="006F2B5A" w:rsidRPr="00075778">
        <w:rPr>
          <w:rFonts w:ascii="Times New Roman" w:hAnsi="Times New Roman" w:cs="Times New Roman"/>
          <w:sz w:val="24"/>
          <w:szCs w:val="24"/>
        </w:rPr>
        <w:t xml:space="preserve"> rank, year, citizenship, and industry resulting in 68% predictive strength (see </w:t>
      </w:r>
      <w:r w:rsidR="007802F5" w:rsidRPr="00075778">
        <w:rPr>
          <w:rFonts w:ascii="Times New Roman" w:hAnsi="Times New Roman" w:cs="Times New Roman"/>
          <w:sz w:val="24"/>
          <w:szCs w:val="24"/>
        </w:rPr>
        <w:t>F</w:t>
      </w:r>
      <w:r w:rsidR="006F2B5A" w:rsidRPr="00075778">
        <w:rPr>
          <w:rFonts w:ascii="Times New Roman" w:hAnsi="Times New Roman" w:cs="Times New Roman"/>
          <w:sz w:val="24"/>
          <w:szCs w:val="24"/>
        </w:rPr>
        <w:t xml:space="preserve">igure 3). </w:t>
      </w:r>
    </w:p>
    <w:p w14:paraId="5FFB9B1C" w14:textId="1FAE2DA2" w:rsidR="006F2B5A" w:rsidRPr="00075778" w:rsidRDefault="002C69B5" w:rsidP="002B65A0">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The spiral </w:t>
      </w:r>
      <w:r w:rsidR="0072119E" w:rsidRPr="00075778">
        <w:rPr>
          <w:rFonts w:ascii="Times New Roman" w:hAnsi="Times New Roman" w:cs="Times New Roman"/>
          <w:sz w:val="24"/>
          <w:szCs w:val="24"/>
        </w:rPr>
        <w:t>diagram</w:t>
      </w:r>
      <w:r w:rsidRPr="00075778">
        <w:rPr>
          <w:rFonts w:ascii="Times New Roman" w:hAnsi="Times New Roman" w:cs="Times New Roman"/>
          <w:sz w:val="24"/>
          <w:szCs w:val="24"/>
        </w:rPr>
        <w:t xml:space="preserve"> (Figure </w:t>
      </w:r>
      <w:r w:rsidR="002B65A0" w:rsidRPr="00075778">
        <w:rPr>
          <w:rFonts w:ascii="Times New Roman" w:hAnsi="Times New Roman" w:cs="Times New Roman"/>
          <w:sz w:val="24"/>
          <w:szCs w:val="24"/>
        </w:rPr>
        <w:t>4</w:t>
      </w:r>
      <w:r w:rsidRPr="00075778">
        <w:rPr>
          <w:rFonts w:ascii="Times New Roman" w:hAnsi="Times New Roman" w:cs="Times New Roman"/>
          <w:sz w:val="24"/>
          <w:szCs w:val="24"/>
        </w:rPr>
        <w:t xml:space="preserve">) shows each driver and combination of drivers that affect the worth in billions. Each driver is represented as a pin or dot and the closer the pin to the center target the higher the predictive strength. Pins are only shown if their predictive strength is 10% or greater. </w:t>
      </w:r>
    </w:p>
    <w:p w14:paraId="0C11C5F6" w14:textId="0F92AA52" w:rsidR="007802F5" w:rsidRPr="00075778" w:rsidRDefault="002C69B5" w:rsidP="0072119E">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Decision trees are the most popular predictive analytics tools. They provide rule-based output and are easy to build using computer programming. </w:t>
      </w:r>
      <w:r w:rsidR="006F2B5A" w:rsidRPr="00075778">
        <w:rPr>
          <w:rFonts w:ascii="Times New Roman" w:hAnsi="Times New Roman" w:cs="Times New Roman"/>
          <w:sz w:val="24"/>
          <w:szCs w:val="24"/>
        </w:rPr>
        <w:t xml:space="preserve">The decision tree (see Figure </w:t>
      </w:r>
      <w:r w:rsidR="002B65A0" w:rsidRPr="00075778">
        <w:rPr>
          <w:rFonts w:ascii="Times New Roman" w:hAnsi="Times New Roman" w:cs="Times New Roman"/>
          <w:sz w:val="24"/>
          <w:szCs w:val="24"/>
        </w:rPr>
        <w:t>5</w:t>
      </w:r>
      <w:r w:rsidR="006F2B5A" w:rsidRPr="00075778">
        <w:rPr>
          <w:rFonts w:ascii="Times New Roman" w:hAnsi="Times New Roman" w:cs="Times New Roman"/>
          <w:sz w:val="24"/>
          <w:szCs w:val="24"/>
        </w:rPr>
        <w:t xml:space="preserve">) </w:t>
      </w:r>
      <w:r w:rsidRPr="00075778">
        <w:rPr>
          <w:rFonts w:ascii="Times New Roman" w:hAnsi="Times New Roman" w:cs="Times New Roman"/>
          <w:sz w:val="24"/>
          <w:szCs w:val="24"/>
        </w:rPr>
        <w:t xml:space="preserve">diagram is explained by separating the data into subgroups and </w:t>
      </w:r>
      <w:r w:rsidR="00DB7076" w:rsidRPr="00075778">
        <w:rPr>
          <w:rFonts w:ascii="Times New Roman" w:hAnsi="Times New Roman" w:cs="Times New Roman"/>
          <w:sz w:val="24"/>
          <w:szCs w:val="24"/>
        </w:rPr>
        <w:t xml:space="preserve">repeating this process until the tree is complete. The first tree predictor is selected as the top one-way driver. In model </w:t>
      </w:r>
      <w:r w:rsidR="0072119E" w:rsidRPr="00075778">
        <w:rPr>
          <w:rFonts w:ascii="Times New Roman" w:hAnsi="Times New Roman" w:cs="Times New Roman"/>
          <w:sz w:val="24"/>
          <w:szCs w:val="24"/>
        </w:rPr>
        <w:t>one</w:t>
      </w:r>
      <w:r w:rsidR="00DB7076" w:rsidRPr="00075778">
        <w:rPr>
          <w:rFonts w:ascii="Times New Roman" w:hAnsi="Times New Roman" w:cs="Times New Roman"/>
          <w:sz w:val="24"/>
          <w:szCs w:val="24"/>
        </w:rPr>
        <w:t xml:space="preserve">, this is the input variable </w:t>
      </w:r>
      <w:r w:rsidR="0072119E" w:rsidRPr="00075778">
        <w:rPr>
          <w:rFonts w:ascii="Times New Roman" w:hAnsi="Times New Roman" w:cs="Times New Roman"/>
          <w:sz w:val="24"/>
          <w:szCs w:val="24"/>
        </w:rPr>
        <w:t>of r</w:t>
      </w:r>
      <w:r w:rsidR="00DB7076" w:rsidRPr="00075778">
        <w:rPr>
          <w:rFonts w:ascii="Times New Roman" w:hAnsi="Times New Roman" w:cs="Times New Roman"/>
          <w:sz w:val="24"/>
          <w:szCs w:val="24"/>
        </w:rPr>
        <w:t>ank. Rank is then split into tree nodes showing a rank of less than 174 as the most predictive separation of data (demonstrated by a darker shade of blue</w:t>
      </w:r>
      <w:r w:rsidR="006B6425" w:rsidRPr="00075778">
        <w:rPr>
          <w:rFonts w:ascii="Times New Roman" w:hAnsi="Times New Roman" w:cs="Times New Roman"/>
          <w:sz w:val="24"/>
          <w:szCs w:val="24"/>
        </w:rPr>
        <w:t>, with an average worth in billions of 8.72, standard deviation of 7.8 and total predictive weight in this model of 2</w:t>
      </w:r>
      <w:r w:rsidR="00994CFA" w:rsidRPr="00075778">
        <w:rPr>
          <w:rFonts w:ascii="Times New Roman" w:hAnsi="Times New Roman" w:cs="Times New Roman"/>
          <w:sz w:val="24"/>
          <w:szCs w:val="24"/>
        </w:rPr>
        <w:t>1.84</w:t>
      </w:r>
      <w:r w:rsidR="006B6425" w:rsidRPr="00075778">
        <w:rPr>
          <w:rFonts w:ascii="Times New Roman" w:hAnsi="Times New Roman" w:cs="Times New Roman"/>
          <w:sz w:val="24"/>
          <w:szCs w:val="24"/>
        </w:rPr>
        <w:t>%</w:t>
      </w:r>
      <w:r w:rsidR="00DB7076" w:rsidRPr="00075778">
        <w:rPr>
          <w:rFonts w:ascii="Times New Roman" w:hAnsi="Times New Roman" w:cs="Times New Roman"/>
          <w:sz w:val="24"/>
          <w:szCs w:val="24"/>
        </w:rPr>
        <w:t>). Following this branch of the tree there is a second variable (year) that is then used to split the data further into three years (1996, 2001 and 2014). The year 2014 has the highest predictive value (in dark blue</w:t>
      </w:r>
      <w:r w:rsidR="006B6425" w:rsidRPr="00075778">
        <w:rPr>
          <w:rFonts w:ascii="Times New Roman" w:hAnsi="Times New Roman" w:cs="Times New Roman"/>
          <w:sz w:val="24"/>
          <w:szCs w:val="24"/>
        </w:rPr>
        <w:t>, 7%</w:t>
      </w:r>
      <w:r w:rsidR="00DB7076" w:rsidRPr="00075778">
        <w:rPr>
          <w:rFonts w:ascii="Times New Roman" w:hAnsi="Times New Roman" w:cs="Times New Roman"/>
          <w:sz w:val="24"/>
          <w:szCs w:val="24"/>
        </w:rPr>
        <w:t>). The year 2014 was then further split into citizenship with the highest predictors being from Saudi Arabia</w:t>
      </w:r>
      <w:r w:rsidR="006B6425" w:rsidRPr="00075778">
        <w:rPr>
          <w:rFonts w:ascii="Times New Roman" w:hAnsi="Times New Roman" w:cs="Times New Roman"/>
          <w:sz w:val="24"/>
          <w:szCs w:val="24"/>
        </w:rPr>
        <w:t xml:space="preserve">, </w:t>
      </w:r>
      <w:r w:rsidR="00DB7076" w:rsidRPr="00075778">
        <w:rPr>
          <w:rFonts w:ascii="Times New Roman" w:hAnsi="Times New Roman" w:cs="Times New Roman"/>
          <w:sz w:val="24"/>
          <w:szCs w:val="24"/>
        </w:rPr>
        <w:t>United States</w:t>
      </w:r>
      <w:r w:rsidR="006B6425" w:rsidRPr="00075778">
        <w:rPr>
          <w:rFonts w:ascii="Times New Roman" w:hAnsi="Times New Roman" w:cs="Times New Roman"/>
          <w:sz w:val="24"/>
          <w:szCs w:val="24"/>
        </w:rPr>
        <w:t>, Hong Kong, Mexico, Spain, Sweden, Australia and Other, with a predictive strength of 3%</w:t>
      </w:r>
      <w:r w:rsidR="00DB7076" w:rsidRPr="00075778">
        <w:rPr>
          <w:rFonts w:ascii="Times New Roman" w:hAnsi="Times New Roman" w:cs="Times New Roman"/>
          <w:sz w:val="24"/>
          <w:szCs w:val="24"/>
        </w:rPr>
        <w:t>. Finally, the nodes end with a final data split at industry with retail</w:t>
      </w:r>
      <w:r w:rsidR="006B6425" w:rsidRPr="00075778">
        <w:rPr>
          <w:rFonts w:ascii="Times New Roman" w:hAnsi="Times New Roman" w:cs="Times New Roman"/>
          <w:sz w:val="24"/>
          <w:szCs w:val="24"/>
        </w:rPr>
        <w:t>,</w:t>
      </w:r>
      <w:r w:rsidR="00DB7076" w:rsidRPr="00075778">
        <w:rPr>
          <w:rFonts w:ascii="Times New Roman" w:hAnsi="Times New Roman" w:cs="Times New Roman"/>
          <w:sz w:val="24"/>
          <w:szCs w:val="24"/>
        </w:rPr>
        <w:t xml:space="preserve"> restaurant</w:t>
      </w:r>
      <w:r w:rsidR="006B6425" w:rsidRPr="00075778">
        <w:rPr>
          <w:rFonts w:ascii="Times New Roman" w:hAnsi="Times New Roman" w:cs="Times New Roman"/>
          <w:sz w:val="24"/>
          <w:szCs w:val="24"/>
        </w:rPr>
        <w:t xml:space="preserve">, consumer, real estate, construction, diversified financial, </w:t>
      </w:r>
      <w:r w:rsidR="006B6425" w:rsidRPr="00075778">
        <w:rPr>
          <w:rFonts w:ascii="Times New Roman" w:hAnsi="Times New Roman" w:cs="Times New Roman"/>
          <w:sz w:val="24"/>
          <w:szCs w:val="24"/>
        </w:rPr>
        <w:lastRenderedPageBreak/>
        <w:t>technology-computer</w:t>
      </w:r>
      <w:r w:rsidR="00DB7076" w:rsidRPr="00075778">
        <w:rPr>
          <w:rFonts w:ascii="Times New Roman" w:hAnsi="Times New Roman" w:cs="Times New Roman"/>
          <w:sz w:val="24"/>
          <w:szCs w:val="24"/>
        </w:rPr>
        <w:t xml:space="preserve"> being most predictive</w:t>
      </w:r>
      <w:r w:rsidR="006B6425" w:rsidRPr="00075778">
        <w:rPr>
          <w:rFonts w:ascii="Times New Roman" w:hAnsi="Times New Roman" w:cs="Times New Roman"/>
          <w:sz w:val="24"/>
          <w:szCs w:val="24"/>
        </w:rPr>
        <w:t xml:space="preserve"> within this split, contributing to 2% predictive strength of the overall model</w:t>
      </w:r>
      <w:r w:rsidR="00DB7076" w:rsidRPr="00075778">
        <w:rPr>
          <w:rFonts w:ascii="Times New Roman" w:hAnsi="Times New Roman" w:cs="Times New Roman"/>
          <w:sz w:val="24"/>
          <w:szCs w:val="24"/>
        </w:rPr>
        <w:t xml:space="preserve">. </w:t>
      </w:r>
    </w:p>
    <w:p w14:paraId="7B9BAE42" w14:textId="67C43348" w:rsidR="007802F5" w:rsidRPr="00075778" w:rsidRDefault="006B6425" w:rsidP="002B65A0">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The </w:t>
      </w:r>
      <w:r w:rsidR="00DB7076" w:rsidRPr="00075778">
        <w:rPr>
          <w:rFonts w:ascii="Times New Roman" w:hAnsi="Times New Roman" w:cs="Times New Roman"/>
          <w:sz w:val="24"/>
          <w:szCs w:val="24"/>
        </w:rPr>
        <w:t>sunburst</w:t>
      </w:r>
      <w:r w:rsidRPr="00075778">
        <w:rPr>
          <w:rFonts w:ascii="Times New Roman" w:hAnsi="Times New Roman" w:cs="Times New Roman"/>
          <w:sz w:val="24"/>
          <w:szCs w:val="24"/>
        </w:rPr>
        <w:t xml:space="preserve"> diagram is </w:t>
      </w:r>
      <w:r w:rsidR="00994CFA" w:rsidRPr="00075778">
        <w:rPr>
          <w:rFonts w:ascii="Times New Roman" w:hAnsi="Times New Roman" w:cs="Times New Roman"/>
          <w:sz w:val="24"/>
          <w:szCs w:val="24"/>
        </w:rPr>
        <w:t xml:space="preserve">a different </w:t>
      </w:r>
      <w:r w:rsidR="0072119E" w:rsidRPr="00075778">
        <w:rPr>
          <w:rFonts w:ascii="Times New Roman" w:hAnsi="Times New Roman" w:cs="Times New Roman"/>
          <w:sz w:val="24"/>
          <w:szCs w:val="24"/>
        </w:rPr>
        <w:t xml:space="preserve">way to </w:t>
      </w:r>
      <w:r w:rsidR="00994CFA" w:rsidRPr="00075778">
        <w:rPr>
          <w:rFonts w:ascii="Times New Roman" w:hAnsi="Times New Roman" w:cs="Times New Roman"/>
          <w:sz w:val="24"/>
          <w:szCs w:val="24"/>
        </w:rPr>
        <w:t>visualiz</w:t>
      </w:r>
      <w:r w:rsidR="0072119E" w:rsidRPr="00075778">
        <w:rPr>
          <w:rFonts w:ascii="Times New Roman" w:hAnsi="Times New Roman" w:cs="Times New Roman"/>
          <w:sz w:val="24"/>
          <w:szCs w:val="24"/>
        </w:rPr>
        <w:t>e</w:t>
      </w:r>
      <w:r w:rsidR="00994CFA" w:rsidRPr="00075778">
        <w:rPr>
          <w:rFonts w:ascii="Times New Roman" w:hAnsi="Times New Roman" w:cs="Times New Roman"/>
          <w:sz w:val="24"/>
          <w:szCs w:val="24"/>
        </w:rPr>
        <w:t xml:space="preserve"> of the </w:t>
      </w:r>
      <w:r w:rsidR="0072119E" w:rsidRPr="00075778">
        <w:rPr>
          <w:rFonts w:ascii="Times New Roman" w:hAnsi="Times New Roman" w:cs="Times New Roman"/>
          <w:sz w:val="24"/>
          <w:szCs w:val="24"/>
        </w:rPr>
        <w:t xml:space="preserve">results of the </w:t>
      </w:r>
      <w:r w:rsidR="00994CFA" w:rsidRPr="00075778">
        <w:rPr>
          <w:rFonts w:ascii="Times New Roman" w:hAnsi="Times New Roman" w:cs="Times New Roman"/>
          <w:sz w:val="24"/>
          <w:szCs w:val="24"/>
        </w:rPr>
        <w:t>decision tree</w:t>
      </w:r>
      <w:r w:rsidR="00DB7076" w:rsidRPr="00075778">
        <w:rPr>
          <w:rFonts w:ascii="Times New Roman" w:hAnsi="Times New Roman" w:cs="Times New Roman"/>
          <w:sz w:val="24"/>
          <w:szCs w:val="24"/>
        </w:rPr>
        <w:t xml:space="preserve"> (see Figure </w:t>
      </w:r>
      <w:r w:rsidR="002B65A0" w:rsidRPr="00075778">
        <w:rPr>
          <w:rFonts w:ascii="Times New Roman" w:hAnsi="Times New Roman" w:cs="Times New Roman"/>
          <w:sz w:val="24"/>
          <w:szCs w:val="24"/>
        </w:rPr>
        <w:t>6</w:t>
      </w:r>
      <w:r w:rsidR="00DB7076" w:rsidRPr="00075778">
        <w:rPr>
          <w:rFonts w:ascii="Times New Roman" w:hAnsi="Times New Roman" w:cs="Times New Roman"/>
          <w:sz w:val="24"/>
          <w:szCs w:val="24"/>
        </w:rPr>
        <w:t>)</w:t>
      </w:r>
      <w:r w:rsidR="00994CFA" w:rsidRPr="00075778">
        <w:rPr>
          <w:rFonts w:ascii="Times New Roman" w:hAnsi="Times New Roman" w:cs="Times New Roman"/>
          <w:sz w:val="24"/>
          <w:szCs w:val="24"/>
        </w:rPr>
        <w:t>.</w:t>
      </w:r>
      <w:r w:rsidR="00DB7076" w:rsidRPr="00075778">
        <w:rPr>
          <w:rFonts w:ascii="Times New Roman" w:hAnsi="Times New Roman" w:cs="Times New Roman"/>
          <w:sz w:val="24"/>
          <w:szCs w:val="24"/>
        </w:rPr>
        <w:t xml:space="preserve"> </w:t>
      </w:r>
      <w:r w:rsidR="00994CFA" w:rsidRPr="00075778">
        <w:rPr>
          <w:rFonts w:ascii="Times New Roman" w:hAnsi="Times New Roman" w:cs="Times New Roman"/>
          <w:sz w:val="24"/>
          <w:szCs w:val="24"/>
        </w:rPr>
        <w:t xml:space="preserve">This </w:t>
      </w:r>
      <w:r w:rsidR="00DB7076" w:rsidRPr="00075778">
        <w:rPr>
          <w:rFonts w:ascii="Times New Roman" w:hAnsi="Times New Roman" w:cs="Times New Roman"/>
          <w:sz w:val="24"/>
          <w:szCs w:val="24"/>
        </w:rPr>
        <w:t>diagram represent</w:t>
      </w:r>
      <w:r w:rsidR="00994CFA" w:rsidRPr="00075778">
        <w:rPr>
          <w:rFonts w:ascii="Times New Roman" w:hAnsi="Times New Roman" w:cs="Times New Roman"/>
          <w:sz w:val="24"/>
          <w:szCs w:val="24"/>
        </w:rPr>
        <w:t>s the target in the middle (worth in billions) with the splits in the data beginning with the first split closest to the target (rank) and subsequent split</w:t>
      </w:r>
      <w:r w:rsidR="0072119E" w:rsidRPr="00075778">
        <w:rPr>
          <w:rFonts w:ascii="Times New Roman" w:hAnsi="Times New Roman" w:cs="Times New Roman"/>
          <w:sz w:val="24"/>
          <w:szCs w:val="24"/>
        </w:rPr>
        <w:t>s</w:t>
      </w:r>
      <w:r w:rsidR="00994CFA" w:rsidRPr="00075778">
        <w:rPr>
          <w:rFonts w:ascii="Times New Roman" w:hAnsi="Times New Roman" w:cs="Times New Roman"/>
          <w:sz w:val="24"/>
          <w:szCs w:val="24"/>
        </w:rPr>
        <w:t xml:space="preserve"> moving further away from the target (e.g. year, citizenship). The shade of blue represents the level of strength for each variable. </w:t>
      </w:r>
    </w:p>
    <w:p w14:paraId="640EC08D" w14:textId="0F5CA9F6" w:rsidR="006F2B5A" w:rsidRPr="00075778" w:rsidRDefault="00994CFA" w:rsidP="002B65A0">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The rules (see </w:t>
      </w:r>
      <w:r w:rsidR="002B65A0" w:rsidRPr="00075778">
        <w:rPr>
          <w:rFonts w:ascii="Times New Roman" w:hAnsi="Times New Roman" w:cs="Times New Roman"/>
          <w:sz w:val="24"/>
          <w:szCs w:val="24"/>
        </w:rPr>
        <w:t>F</w:t>
      </w:r>
      <w:r w:rsidRPr="00075778">
        <w:rPr>
          <w:rFonts w:ascii="Times New Roman" w:hAnsi="Times New Roman" w:cs="Times New Roman"/>
          <w:sz w:val="24"/>
          <w:szCs w:val="24"/>
        </w:rPr>
        <w:t xml:space="preserve">igure </w:t>
      </w:r>
      <w:r w:rsidR="002B65A0" w:rsidRPr="00075778">
        <w:rPr>
          <w:rFonts w:ascii="Times New Roman" w:hAnsi="Times New Roman" w:cs="Times New Roman"/>
          <w:sz w:val="24"/>
          <w:szCs w:val="24"/>
        </w:rPr>
        <w:t>7</w:t>
      </w:r>
      <w:r w:rsidRPr="00075778">
        <w:rPr>
          <w:rFonts w:ascii="Times New Roman" w:hAnsi="Times New Roman" w:cs="Times New Roman"/>
          <w:sz w:val="24"/>
          <w:szCs w:val="24"/>
        </w:rPr>
        <w:t xml:space="preserve">) explain details of the decision tree splits with the predictive values on the left side starting with the highest predictors (21.82% for rank of less than 174).The number of records associated with that node is 48 (2%) shown on the far right side of each rule. The rule </w:t>
      </w:r>
      <w:r w:rsidR="0072119E" w:rsidRPr="00075778">
        <w:rPr>
          <w:rFonts w:ascii="Times New Roman" w:hAnsi="Times New Roman" w:cs="Times New Roman"/>
          <w:sz w:val="24"/>
          <w:szCs w:val="24"/>
        </w:rPr>
        <w:t xml:space="preserve">at the top </w:t>
      </w:r>
      <w:r w:rsidRPr="00075778">
        <w:rPr>
          <w:rFonts w:ascii="Times New Roman" w:hAnsi="Times New Roman" w:cs="Times New Roman"/>
          <w:sz w:val="24"/>
          <w:szCs w:val="24"/>
        </w:rPr>
        <w:t>shows the highest predictive value and then descend</w:t>
      </w:r>
      <w:r w:rsidR="0072119E" w:rsidRPr="00075778">
        <w:rPr>
          <w:rFonts w:ascii="Times New Roman" w:hAnsi="Times New Roman" w:cs="Times New Roman"/>
          <w:sz w:val="24"/>
          <w:szCs w:val="24"/>
        </w:rPr>
        <w:t xml:space="preserve"> to lower values</w:t>
      </w:r>
      <w:r w:rsidRPr="00075778">
        <w:rPr>
          <w:rFonts w:ascii="Times New Roman" w:hAnsi="Times New Roman" w:cs="Times New Roman"/>
          <w:sz w:val="24"/>
          <w:szCs w:val="24"/>
        </w:rPr>
        <w:t xml:space="preserve">. For instance, in model 1, rule 1 had a predictive value of 21.82%, and included a </w:t>
      </w:r>
      <w:r w:rsidR="0072119E" w:rsidRPr="00075778">
        <w:rPr>
          <w:rFonts w:ascii="Times New Roman" w:hAnsi="Times New Roman" w:cs="Times New Roman"/>
          <w:sz w:val="24"/>
          <w:szCs w:val="24"/>
        </w:rPr>
        <w:t xml:space="preserve">driver </w:t>
      </w:r>
      <w:r w:rsidRPr="00075778">
        <w:rPr>
          <w:rFonts w:ascii="Times New Roman" w:hAnsi="Times New Roman" w:cs="Times New Roman"/>
          <w:sz w:val="24"/>
          <w:szCs w:val="24"/>
        </w:rPr>
        <w:t xml:space="preserve">combination of rank, year, citizenship and industry. </w:t>
      </w:r>
      <w:r w:rsidR="00993584" w:rsidRPr="00075778">
        <w:rPr>
          <w:rFonts w:ascii="Times New Roman" w:hAnsi="Times New Roman" w:cs="Times New Roman"/>
          <w:sz w:val="24"/>
          <w:szCs w:val="24"/>
        </w:rPr>
        <w:t xml:space="preserve">Rule 2 had the same combination of drivers but different industry related drivers. </w:t>
      </w:r>
    </w:p>
    <w:p w14:paraId="5ED3FFB7" w14:textId="0C0AE271" w:rsidR="00DD722A" w:rsidRPr="00075778" w:rsidRDefault="00993584" w:rsidP="00993584">
      <w:pPr>
        <w:spacing w:after="0" w:line="480" w:lineRule="auto"/>
        <w:rPr>
          <w:rFonts w:ascii="Times New Roman" w:hAnsi="Times New Roman" w:cs="Times New Roman"/>
          <w:sz w:val="24"/>
          <w:szCs w:val="24"/>
        </w:rPr>
      </w:pPr>
      <w:r w:rsidRPr="00075778">
        <w:rPr>
          <w:rFonts w:ascii="Times New Roman" w:hAnsi="Times New Roman" w:cs="Times New Roman"/>
          <w:sz w:val="24"/>
          <w:szCs w:val="24"/>
        </w:rPr>
        <w:tab/>
        <w:t xml:space="preserve">In summary, </w:t>
      </w:r>
      <w:r w:rsidR="0072119E" w:rsidRPr="00075778">
        <w:rPr>
          <w:rFonts w:ascii="Times New Roman" w:hAnsi="Times New Roman" w:cs="Times New Roman"/>
          <w:sz w:val="24"/>
          <w:szCs w:val="24"/>
        </w:rPr>
        <w:t>m</w:t>
      </w:r>
      <w:r w:rsidRPr="00075778">
        <w:rPr>
          <w:rFonts w:ascii="Times New Roman" w:hAnsi="Times New Roman" w:cs="Times New Roman"/>
          <w:sz w:val="24"/>
          <w:szCs w:val="24"/>
        </w:rPr>
        <w:t xml:space="preserve">odel </w:t>
      </w:r>
      <w:r w:rsidR="0072119E" w:rsidRPr="00075778">
        <w:rPr>
          <w:rFonts w:ascii="Times New Roman" w:hAnsi="Times New Roman" w:cs="Times New Roman"/>
          <w:sz w:val="24"/>
          <w:szCs w:val="24"/>
        </w:rPr>
        <w:t>one</w:t>
      </w:r>
      <w:r w:rsidRPr="00075778">
        <w:rPr>
          <w:rFonts w:ascii="Times New Roman" w:hAnsi="Times New Roman" w:cs="Times New Roman"/>
          <w:sz w:val="24"/>
          <w:szCs w:val="24"/>
        </w:rPr>
        <w:t xml:space="preserve"> shows an overall predictive strength of 68% when combining rank, year, citizenship, and industry. 70% or greater is a benchmark for predictive modeling (</w:t>
      </w:r>
      <w:r w:rsidR="00D354C1" w:rsidRPr="00075778">
        <w:rPr>
          <w:rFonts w:ascii="Times New Roman" w:hAnsi="Times New Roman" w:cs="Times New Roman"/>
          <w:sz w:val="24"/>
          <w:szCs w:val="24"/>
        </w:rPr>
        <w:t xml:space="preserve">Komogortsev &amp; Karpov, </w:t>
      </w:r>
      <w:r w:rsidR="00F5671E" w:rsidRPr="00075778">
        <w:rPr>
          <w:rFonts w:ascii="Times New Roman" w:hAnsi="Times New Roman" w:cs="Times New Roman"/>
          <w:sz w:val="24"/>
          <w:szCs w:val="24"/>
        </w:rPr>
        <w:t>2019</w:t>
      </w:r>
      <w:r w:rsidRPr="00075778">
        <w:rPr>
          <w:rFonts w:ascii="Times New Roman" w:hAnsi="Times New Roman" w:cs="Times New Roman"/>
          <w:sz w:val="24"/>
          <w:szCs w:val="24"/>
        </w:rPr>
        <w:t>). Hence</w:t>
      </w:r>
      <w:r w:rsidR="0072119E" w:rsidRPr="00075778">
        <w:rPr>
          <w:rFonts w:ascii="Times New Roman" w:hAnsi="Times New Roman" w:cs="Times New Roman"/>
          <w:sz w:val="24"/>
          <w:szCs w:val="24"/>
        </w:rPr>
        <w:t>,</w:t>
      </w:r>
      <w:r w:rsidRPr="00075778">
        <w:rPr>
          <w:rFonts w:ascii="Times New Roman" w:hAnsi="Times New Roman" w:cs="Times New Roman"/>
          <w:sz w:val="24"/>
          <w:szCs w:val="24"/>
        </w:rPr>
        <w:t xml:space="preserve"> the model could be improved by further exploration of </w:t>
      </w:r>
      <w:r w:rsidR="0072119E" w:rsidRPr="00075778">
        <w:rPr>
          <w:rFonts w:ascii="Times New Roman" w:hAnsi="Times New Roman" w:cs="Times New Roman"/>
          <w:sz w:val="24"/>
          <w:szCs w:val="24"/>
        </w:rPr>
        <w:t xml:space="preserve">input </w:t>
      </w:r>
      <w:r w:rsidRPr="00075778">
        <w:rPr>
          <w:rFonts w:ascii="Times New Roman" w:hAnsi="Times New Roman" w:cs="Times New Roman"/>
          <w:sz w:val="24"/>
          <w:szCs w:val="24"/>
        </w:rPr>
        <w:t>variables</w:t>
      </w:r>
      <w:r w:rsidR="0072119E" w:rsidRPr="00075778">
        <w:rPr>
          <w:rFonts w:ascii="Times New Roman" w:hAnsi="Times New Roman" w:cs="Times New Roman"/>
          <w:sz w:val="24"/>
          <w:szCs w:val="24"/>
        </w:rPr>
        <w:t xml:space="preserve"> and combination drivers</w:t>
      </w:r>
      <w:r w:rsidRPr="00075778">
        <w:rPr>
          <w:rFonts w:ascii="Times New Roman" w:hAnsi="Times New Roman" w:cs="Times New Roman"/>
          <w:sz w:val="24"/>
          <w:szCs w:val="24"/>
        </w:rPr>
        <w:t>.</w:t>
      </w:r>
    </w:p>
    <w:p w14:paraId="6398A0E7" w14:textId="4314AF47" w:rsidR="00E77590" w:rsidRPr="00075778" w:rsidRDefault="00AC75A4" w:rsidP="00F5671E">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To improve the predictive strength of model </w:t>
      </w:r>
      <w:r w:rsidR="0072119E" w:rsidRPr="00075778">
        <w:rPr>
          <w:rFonts w:ascii="Times New Roman" w:hAnsi="Times New Roman" w:cs="Times New Roman"/>
          <w:sz w:val="24"/>
          <w:szCs w:val="24"/>
        </w:rPr>
        <w:t>one</w:t>
      </w:r>
      <w:r w:rsidRPr="00075778">
        <w:rPr>
          <w:rFonts w:ascii="Times New Roman" w:hAnsi="Times New Roman" w:cs="Times New Roman"/>
          <w:sz w:val="24"/>
          <w:szCs w:val="24"/>
        </w:rPr>
        <w:t xml:space="preserve"> a second d</w:t>
      </w:r>
      <w:r w:rsidR="00DD722A" w:rsidRPr="00075778">
        <w:rPr>
          <w:rFonts w:ascii="Times New Roman" w:hAnsi="Times New Roman" w:cs="Times New Roman"/>
          <w:sz w:val="24"/>
          <w:szCs w:val="24"/>
        </w:rPr>
        <w:t xml:space="preserve">ecision </w:t>
      </w:r>
      <w:r w:rsidR="00EF1E27" w:rsidRPr="00075778">
        <w:rPr>
          <w:rFonts w:ascii="Times New Roman" w:hAnsi="Times New Roman" w:cs="Times New Roman"/>
          <w:sz w:val="24"/>
          <w:szCs w:val="24"/>
        </w:rPr>
        <w:t xml:space="preserve">tree model </w:t>
      </w:r>
      <w:r w:rsidR="00EC471D" w:rsidRPr="00075778">
        <w:rPr>
          <w:rFonts w:ascii="Times New Roman" w:hAnsi="Times New Roman" w:cs="Times New Roman"/>
          <w:sz w:val="24"/>
          <w:szCs w:val="24"/>
        </w:rPr>
        <w:t xml:space="preserve">was </w:t>
      </w:r>
      <w:r w:rsidR="00993584" w:rsidRPr="00075778">
        <w:rPr>
          <w:rFonts w:ascii="Times New Roman" w:hAnsi="Times New Roman" w:cs="Times New Roman"/>
          <w:sz w:val="24"/>
          <w:szCs w:val="24"/>
        </w:rPr>
        <w:t>created</w:t>
      </w:r>
      <w:r w:rsidRPr="00075778">
        <w:rPr>
          <w:rFonts w:ascii="Times New Roman" w:hAnsi="Times New Roman" w:cs="Times New Roman"/>
          <w:sz w:val="24"/>
          <w:szCs w:val="24"/>
        </w:rPr>
        <w:t>.</w:t>
      </w:r>
      <w:r w:rsidR="00993584" w:rsidRPr="00075778">
        <w:rPr>
          <w:rFonts w:ascii="Times New Roman" w:hAnsi="Times New Roman" w:cs="Times New Roman"/>
          <w:sz w:val="24"/>
          <w:szCs w:val="24"/>
        </w:rPr>
        <w:t xml:space="preserve"> </w:t>
      </w:r>
      <w:r w:rsidRPr="00075778">
        <w:rPr>
          <w:rFonts w:ascii="Times New Roman" w:hAnsi="Times New Roman" w:cs="Times New Roman"/>
          <w:sz w:val="24"/>
          <w:szCs w:val="24"/>
        </w:rPr>
        <w:t xml:space="preserve">According to </w:t>
      </w:r>
      <w:r w:rsidR="00F5671E" w:rsidRPr="00075778">
        <w:rPr>
          <w:rFonts w:ascii="Times New Roman" w:hAnsi="Times New Roman" w:cs="Times New Roman"/>
          <w:sz w:val="24"/>
          <w:szCs w:val="24"/>
          <w:shd w:val="clear" w:color="auto" w:fill="FFFFFF"/>
        </w:rPr>
        <w:t>scholars at Peterson Institute for International Economics</w:t>
      </w:r>
      <w:r w:rsidRPr="00075778">
        <w:rPr>
          <w:rFonts w:ascii="Times New Roman" w:hAnsi="Times New Roman" w:cs="Times New Roman"/>
          <w:sz w:val="24"/>
          <w:szCs w:val="24"/>
        </w:rPr>
        <w:t>, approximately half the European billionaires and one-third of the U.S. billionaires got a significant financial boost from family (</w:t>
      </w:r>
      <w:r w:rsidR="00F5671E" w:rsidRPr="00075778">
        <w:rPr>
          <w:rFonts w:ascii="Times New Roman" w:hAnsi="Times New Roman" w:cs="Times New Roman"/>
          <w:sz w:val="24"/>
          <w:szCs w:val="24"/>
        </w:rPr>
        <w:t>Anand &amp; Segal, 2017</w:t>
      </w:r>
      <w:r w:rsidRPr="00075778">
        <w:rPr>
          <w:rFonts w:ascii="Times New Roman" w:hAnsi="Times New Roman" w:cs="Times New Roman"/>
          <w:sz w:val="24"/>
          <w:szCs w:val="24"/>
        </w:rPr>
        <w:t xml:space="preserve">). Therefore, wealth type was </w:t>
      </w:r>
      <w:r w:rsidR="00DD722A" w:rsidRPr="00075778">
        <w:rPr>
          <w:rFonts w:ascii="Times New Roman" w:hAnsi="Times New Roman" w:cs="Times New Roman"/>
          <w:sz w:val="24"/>
          <w:szCs w:val="24"/>
        </w:rPr>
        <w:t>filter</w:t>
      </w:r>
      <w:r w:rsidR="00EF1E27" w:rsidRPr="00075778">
        <w:rPr>
          <w:rFonts w:ascii="Times New Roman" w:hAnsi="Times New Roman" w:cs="Times New Roman"/>
          <w:sz w:val="24"/>
          <w:szCs w:val="24"/>
        </w:rPr>
        <w:t>ed</w:t>
      </w:r>
      <w:r w:rsidR="00DD722A" w:rsidRPr="00075778">
        <w:rPr>
          <w:rFonts w:ascii="Times New Roman" w:hAnsi="Times New Roman" w:cs="Times New Roman"/>
          <w:sz w:val="24"/>
          <w:szCs w:val="24"/>
        </w:rPr>
        <w:t xml:space="preserve"> to </w:t>
      </w:r>
      <w:r w:rsidR="00EF1E27" w:rsidRPr="00075778">
        <w:rPr>
          <w:rFonts w:ascii="Times New Roman" w:hAnsi="Times New Roman" w:cs="Times New Roman"/>
          <w:sz w:val="24"/>
          <w:szCs w:val="24"/>
        </w:rPr>
        <w:t>ex</w:t>
      </w:r>
      <w:r w:rsidR="00DD722A" w:rsidRPr="00075778">
        <w:rPr>
          <w:rFonts w:ascii="Times New Roman" w:hAnsi="Times New Roman" w:cs="Times New Roman"/>
          <w:sz w:val="24"/>
          <w:szCs w:val="24"/>
        </w:rPr>
        <w:t xml:space="preserve">clude </w:t>
      </w:r>
      <w:r w:rsidR="00EF1E27" w:rsidRPr="00075778">
        <w:rPr>
          <w:rFonts w:ascii="Times New Roman" w:hAnsi="Times New Roman" w:cs="Times New Roman"/>
          <w:sz w:val="24"/>
          <w:szCs w:val="24"/>
        </w:rPr>
        <w:lastRenderedPageBreak/>
        <w:t xml:space="preserve">founders, self-made finance and executive. This resulted in an increase in the predictive strength of the model to 75% (see Figure </w:t>
      </w:r>
      <w:r w:rsidR="002B65A0" w:rsidRPr="00075778">
        <w:rPr>
          <w:rFonts w:ascii="Times New Roman" w:hAnsi="Times New Roman" w:cs="Times New Roman"/>
          <w:sz w:val="24"/>
          <w:szCs w:val="24"/>
        </w:rPr>
        <w:t>8</w:t>
      </w:r>
      <w:r w:rsidR="00EF1E27" w:rsidRPr="00075778">
        <w:rPr>
          <w:rFonts w:ascii="Times New Roman" w:hAnsi="Times New Roman" w:cs="Times New Roman"/>
          <w:sz w:val="24"/>
          <w:szCs w:val="24"/>
        </w:rPr>
        <w:t>).</w:t>
      </w:r>
    </w:p>
    <w:p w14:paraId="3A8486FC" w14:textId="66EC9CD8" w:rsidR="00E77590" w:rsidRPr="00075778" w:rsidRDefault="00EF1E27" w:rsidP="002B65A0">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A third decision tree model was created</w:t>
      </w:r>
      <w:r w:rsidR="009D1D53" w:rsidRPr="00075778">
        <w:rPr>
          <w:rFonts w:ascii="Times New Roman" w:hAnsi="Times New Roman" w:cs="Times New Roman"/>
          <w:sz w:val="24"/>
          <w:szCs w:val="24"/>
        </w:rPr>
        <w:t xml:space="preserve"> by including all the inputs in models one, two and</w:t>
      </w:r>
      <w:r w:rsidRPr="00075778">
        <w:rPr>
          <w:rFonts w:ascii="Times New Roman" w:hAnsi="Times New Roman" w:cs="Times New Roman"/>
          <w:sz w:val="24"/>
          <w:szCs w:val="24"/>
        </w:rPr>
        <w:t xml:space="preserve"> by filtering on region</w:t>
      </w:r>
      <w:r w:rsidR="00E77590" w:rsidRPr="00075778">
        <w:rPr>
          <w:rFonts w:ascii="Times New Roman" w:hAnsi="Times New Roman" w:cs="Times New Roman"/>
          <w:sz w:val="24"/>
          <w:szCs w:val="24"/>
        </w:rPr>
        <w:t xml:space="preserve"> </w:t>
      </w:r>
      <w:r w:rsidRPr="00075778">
        <w:rPr>
          <w:rFonts w:ascii="Times New Roman" w:hAnsi="Times New Roman" w:cs="Times New Roman"/>
          <w:sz w:val="24"/>
          <w:szCs w:val="24"/>
        </w:rPr>
        <w:t xml:space="preserve">and excluding north America, </w:t>
      </w:r>
      <w:r w:rsidR="00E77590" w:rsidRPr="00075778">
        <w:rPr>
          <w:rFonts w:ascii="Times New Roman" w:hAnsi="Times New Roman" w:cs="Times New Roman"/>
          <w:sz w:val="24"/>
          <w:szCs w:val="24"/>
        </w:rPr>
        <w:t xml:space="preserve">Europe, and Latin America. This resulted in an increase in the predictive strength of the model to 78% (see Figure </w:t>
      </w:r>
      <w:r w:rsidR="002B65A0" w:rsidRPr="00075778">
        <w:rPr>
          <w:rFonts w:ascii="Times New Roman" w:hAnsi="Times New Roman" w:cs="Times New Roman"/>
          <w:sz w:val="24"/>
          <w:szCs w:val="24"/>
        </w:rPr>
        <w:t>9</w:t>
      </w:r>
      <w:r w:rsidR="00E77590" w:rsidRPr="00075778">
        <w:rPr>
          <w:rFonts w:ascii="Times New Roman" w:hAnsi="Times New Roman" w:cs="Times New Roman"/>
          <w:sz w:val="24"/>
          <w:szCs w:val="24"/>
        </w:rPr>
        <w:t>).</w:t>
      </w:r>
    </w:p>
    <w:p w14:paraId="2BB6629B" w14:textId="5722D9D5" w:rsidR="00E77590" w:rsidRPr="00075778" w:rsidRDefault="00E77590" w:rsidP="00E77590">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A fourth decision tree model was created by </w:t>
      </w:r>
      <w:r w:rsidR="00C57851" w:rsidRPr="00075778">
        <w:rPr>
          <w:rFonts w:ascii="Times New Roman" w:hAnsi="Times New Roman" w:cs="Times New Roman"/>
          <w:sz w:val="24"/>
          <w:szCs w:val="24"/>
        </w:rPr>
        <w:t xml:space="preserve">including all the </w:t>
      </w:r>
      <w:r w:rsidR="0072119E" w:rsidRPr="00075778">
        <w:rPr>
          <w:rFonts w:ascii="Times New Roman" w:hAnsi="Times New Roman" w:cs="Times New Roman"/>
          <w:sz w:val="24"/>
          <w:szCs w:val="24"/>
        </w:rPr>
        <w:t>inputs</w:t>
      </w:r>
      <w:r w:rsidR="00C57851" w:rsidRPr="00075778">
        <w:rPr>
          <w:rFonts w:ascii="Times New Roman" w:hAnsi="Times New Roman" w:cs="Times New Roman"/>
          <w:sz w:val="24"/>
          <w:szCs w:val="24"/>
        </w:rPr>
        <w:t xml:space="preserve"> in models </w:t>
      </w:r>
      <w:r w:rsidR="0072119E" w:rsidRPr="00075778">
        <w:rPr>
          <w:rFonts w:ascii="Times New Roman" w:hAnsi="Times New Roman" w:cs="Times New Roman"/>
          <w:sz w:val="24"/>
          <w:szCs w:val="24"/>
        </w:rPr>
        <w:t>one</w:t>
      </w:r>
      <w:r w:rsidR="00C57851" w:rsidRPr="00075778">
        <w:rPr>
          <w:rFonts w:ascii="Times New Roman" w:hAnsi="Times New Roman" w:cs="Times New Roman"/>
          <w:sz w:val="24"/>
          <w:szCs w:val="24"/>
        </w:rPr>
        <w:t xml:space="preserve">, </w:t>
      </w:r>
      <w:r w:rsidR="0072119E" w:rsidRPr="00075778">
        <w:rPr>
          <w:rFonts w:ascii="Times New Roman" w:hAnsi="Times New Roman" w:cs="Times New Roman"/>
          <w:sz w:val="24"/>
          <w:szCs w:val="24"/>
        </w:rPr>
        <w:t>two</w:t>
      </w:r>
      <w:r w:rsidR="00C57851" w:rsidRPr="00075778">
        <w:rPr>
          <w:rFonts w:ascii="Times New Roman" w:hAnsi="Times New Roman" w:cs="Times New Roman"/>
          <w:sz w:val="24"/>
          <w:szCs w:val="24"/>
        </w:rPr>
        <w:t xml:space="preserve"> and </w:t>
      </w:r>
      <w:r w:rsidR="0072119E" w:rsidRPr="00075778">
        <w:rPr>
          <w:rFonts w:ascii="Times New Roman" w:hAnsi="Times New Roman" w:cs="Times New Roman"/>
          <w:sz w:val="24"/>
          <w:szCs w:val="24"/>
        </w:rPr>
        <w:t>three</w:t>
      </w:r>
      <w:r w:rsidR="00C57851" w:rsidRPr="00075778">
        <w:rPr>
          <w:rFonts w:ascii="Times New Roman" w:hAnsi="Times New Roman" w:cs="Times New Roman"/>
          <w:sz w:val="24"/>
          <w:szCs w:val="24"/>
        </w:rPr>
        <w:t xml:space="preserve"> while </w:t>
      </w:r>
      <w:r w:rsidRPr="00075778">
        <w:rPr>
          <w:rFonts w:ascii="Times New Roman" w:hAnsi="Times New Roman" w:cs="Times New Roman"/>
          <w:sz w:val="24"/>
          <w:szCs w:val="24"/>
        </w:rPr>
        <w:t xml:space="preserve">filtering on year and excluding 2014. This resulted in an increase in the predictive strength of the model to 80% (see Figure </w:t>
      </w:r>
      <w:r w:rsidR="002B65A0" w:rsidRPr="00075778">
        <w:rPr>
          <w:rFonts w:ascii="Times New Roman" w:hAnsi="Times New Roman" w:cs="Times New Roman"/>
          <w:sz w:val="24"/>
          <w:szCs w:val="24"/>
        </w:rPr>
        <w:t>10</w:t>
      </w:r>
      <w:r w:rsidRPr="00075778">
        <w:rPr>
          <w:rFonts w:ascii="Times New Roman" w:hAnsi="Times New Roman" w:cs="Times New Roman"/>
          <w:sz w:val="24"/>
          <w:szCs w:val="24"/>
        </w:rPr>
        <w:t>).</w:t>
      </w:r>
    </w:p>
    <w:p w14:paraId="6F0BA23C" w14:textId="4DA6CE54" w:rsidR="001766B1" w:rsidRPr="00075778" w:rsidRDefault="001766B1" w:rsidP="001766B1">
      <w:pPr>
        <w:spacing w:after="0"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t>Predictive Model Discussion</w:t>
      </w:r>
    </w:p>
    <w:p w14:paraId="2A891433" w14:textId="2A15509C" w:rsidR="00DF0761" w:rsidRPr="00075778" w:rsidRDefault="00711AC9" w:rsidP="00EC0C45">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Although </w:t>
      </w:r>
      <w:r w:rsidR="001766B1" w:rsidRPr="00075778">
        <w:rPr>
          <w:rFonts w:ascii="Times New Roman" w:hAnsi="Times New Roman" w:cs="Times New Roman"/>
          <w:sz w:val="24"/>
          <w:szCs w:val="24"/>
        </w:rPr>
        <w:t>the predictive strength increased through the model development an interesting counter-effect occurred. These seemingly small changes in inputs caused large changes in the structure of the decision tree (see Figure 11 compared to Figure 5</w:t>
      </w:r>
      <w:r w:rsidR="00D31C9D" w:rsidRPr="00075778">
        <w:rPr>
          <w:rFonts w:ascii="Times New Roman" w:hAnsi="Times New Roman" w:cs="Times New Roman"/>
          <w:sz w:val="24"/>
          <w:szCs w:val="24"/>
        </w:rPr>
        <w:t>; see Figure 12 compared to Figure 6</w:t>
      </w:r>
      <w:r w:rsidR="001766B1" w:rsidRPr="00075778">
        <w:rPr>
          <w:rFonts w:ascii="Times New Roman" w:hAnsi="Times New Roman" w:cs="Times New Roman"/>
          <w:sz w:val="24"/>
          <w:szCs w:val="24"/>
        </w:rPr>
        <w:t>).</w:t>
      </w:r>
      <w:r w:rsidR="00D31C9D" w:rsidRPr="00075778">
        <w:rPr>
          <w:rFonts w:ascii="Times New Roman" w:hAnsi="Times New Roman" w:cs="Times New Roman"/>
          <w:sz w:val="24"/>
          <w:szCs w:val="24"/>
        </w:rPr>
        <w:t xml:space="preserve"> Furthermore, such changes would likely result in instability of the model (</w:t>
      </w:r>
      <w:hyperlink r:id="rId9" w:history="1">
        <w:r w:rsidR="00075778" w:rsidRPr="00075778">
          <w:rPr>
            <w:rStyle w:val="Hyperlink"/>
            <w:rFonts w:ascii="Times New Roman" w:hAnsi="Times New Roman" w:cs="Times New Roman"/>
            <w:sz w:val="24"/>
            <w:szCs w:val="24"/>
          </w:rPr>
          <w:t>https://medium.com/@dhiraj8899/top-5-advantages-and-disadvantages-of-decision-tree-algorithm-428ebd199d9a</w:t>
        </w:r>
      </w:hyperlink>
      <w:r w:rsidR="00D31C9D" w:rsidRPr="00075778">
        <w:rPr>
          <w:rFonts w:ascii="Times New Roman" w:hAnsi="Times New Roman" w:cs="Times New Roman"/>
          <w:sz w:val="24"/>
          <w:szCs w:val="24"/>
        </w:rPr>
        <w:t xml:space="preserve">). The instability that could occur in model four that would lead to an inaccurate result is if an individual did not conform to the rank and age drivers of the model yet, were still billionaires. Therefore, although decision tree modeling is </w:t>
      </w:r>
      <w:r w:rsidR="00EC0C45" w:rsidRPr="00075778">
        <w:rPr>
          <w:rFonts w:ascii="Times New Roman" w:hAnsi="Times New Roman" w:cs="Times New Roman"/>
          <w:sz w:val="24"/>
          <w:szCs w:val="24"/>
        </w:rPr>
        <w:t>popular,</w:t>
      </w:r>
      <w:r w:rsidR="00D31C9D" w:rsidRPr="00075778">
        <w:rPr>
          <w:rFonts w:ascii="Times New Roman" w:hAnsi="Times New Roman" w:cs="Times New Roman"/>
          <w:sz w:val="24"/>
          <w:szCs w:val="24"/>
        </w:rPr>
        <w:t xml:space="preserve"> we must be careful not to simplify the model so much that is does not account for variation in predicting the worth of billionaires. </w:t>
      </w:r>
    </w:p>
    <w:p w14:paraId="0E8B955B" w14:textId="679EB3E7" w:rsidR="00EC0C45" w:rsidRPr="00075778" w:rsidRDefault="00EC0C45" w:rsidP="00EC0C45">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The most robust model is model number three, as it has a high predictive score (78%) with a variety of drivers. </w:t>
      </w:r>
      <w:r w:rsidR="00DF0761" w:rsidRPr="00075778">
        <w:rPr>
          <w:rFonts w:ascii="Times New Roman" w:hAnsi="Times New Roman" w:cs="Times New Roman"/>
          <w:sz w:val="24"/>
          <w:szCs w:val="24"/>
        </w:rPr>
        <w:t>Model three has the highest predictive value of rank &lt;148 at 6.55. It is a sole driver and top rule. The second rule includes rank between 148 and 311 as well as citizenship, a combination of two drivers with a predictive value of 4.40%.</w:t>
      </w:r>
    </w:p>
    <w:p w14:paraId="070F1FCD" w14:textId="6785C778" w:rsidR="00EC0C45" w:rsidRPr="00075778" w:rsidRDefault="00EC0C45" w:rsidP="00EC0C45">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lastRenderedPageBreak/>
        <w:t>S</w:t>
      </w:r>
      <w:r w:rsidR="00DF0761" w:rsidRPr="00075778">
        <w:rPr>
          <w:rFonts w:ascii="Times New Roman" w:hAnsi="Times New Roman" w:cs="Times New Roman"/>
          <w:sz w:val="24"/>
          <w:szCs w:val="24"/>
        </w:rPr>
        <w:t>ome broad s</w:t>
      </w:r>
      <w:r w:rsidRPr="00075778">
        <w:rPr>
          <w:rFonts w:ascii="Times New Roman" w:hAnsi="Times New Roman" w:cs="Times New Roman"/>
          <w:sz w:val="24"/>
          <w:szCs w:val="24"/>
        </w:rPr>
        <w:t>imilarities were found between models. First the top predictive rule was consistently rank. This makes sense as worth in millions is directly related to your rank on a scale at the time the data was collected. Year and citizenship also contributed to the top five predictive variables for each mod</w:t>
      </w:r>
      <w:r w:rsidR="00DF0761" w:rsidRPr="00075778">
        <w:rPr>
          <w:rFonts w:ascii="Times New Roman" w:hAnsi="Times New Roman" w:cs="Times New Roman"/>
          <w:sz w:val="24"/>
          <w:szCs w:val="24"/>
        </w:rPr>
        <w:t>e</w:t>
      </w:r>
      <w:r w:rsidRPr="00075778">
        <w:rPr>
          <w:rFonts w:ascii="Times New Roman" w:hAnsi="Times New Roman" w:cs="Times New Roman"/>
          <w:sz w:val="24"/>
          <w:szCs w:val="24"/>
        </w:rPr>
        <w:t xml:space="preserve">l. When combining these drivers together they added predictive strength to worth in billions. </w:t>
      </w:r>
      <w:r w:rsidR="00DF0761" w:rsidRPr="00075778">
        <w:rPr>
          <w:rFonts w:ascii="Times New Roman" w:hAnsi="Times New Roman" w:cs="Times New Roman"/>
          <w:sz w:val="24"/>
          <w:szCs w:val="24"/>
        </w:rPr>
        <w:t>Inputs that consistently did not contribute to models included gender, age, name, and was political.</w:t>
      </w:r>
    </w:p>
    <w:p w14:paraId="573B46B7" w14:textId="7D60398E" w:rsidR="00DF0761" w:rsidRPr="00075778" w:rsidRDefault="00DF0761" w:rsidP="00EC0C45">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More variables including some of the top traits of millionaires (</w:t>
      </w:r>
      <w:hyperlink r:id="rId10" w:anchor=":~:text=Millionaires%20have%20more%20in%20common,skills%20in%20your%20own%20life." w:history="1">
        <w:r w:rsidRPr="00075778">
          <w:rPr>
            <w:rStyle w:val="Hyperlink"/>
            <w:rFonts w:ascii="Times New Roman" w:hAnsi="Times New Roman" w:cs="Times New Roman"/>
            <w:sz w:val="24"/>
            <w:szCs w:val="24"/>
          </w:rPr>
          <w:t>https://www.investopedia.com/</w:t>
        </w:r>
        <w:r w:rsidRPr="00075778">
          <w:rPr>
            <w:rStyle w:val="Hyperlink"/>
            <w:rFonts w:ascii="Times New Roman" w:hAnsi="Times New Roman" w:cs="Times New Roman"/>
            <w:sz w:val="24"/>
            <w:szCs w:val="24"/>
          </w:rPr>
          <w:t>f</w:t>
        </w:r>
        <w:r w:rsidRPr="00075778">
          <w:rPr>
            <w:rStyle w:val="Hyperlink"/>
            <w:rFonts w:ascii="Times New Roman" w:hAnsi="Times New Roman" w:cs="Times New Roman"/>
            <w:sz w:val="24"/>
            <w:szCs w:val="24"/>
          </w:rPr>
          <w:t>inancial-edge/0609/millionaire-traits.aspx#:~:text=Millionaires%20have%20more%20in%20common,skills%20in%20your%20own%20life.</w:t>
        </w:r>
      </w:hyperlink>
      <w:r w:rsidRPr="00075778">
        <w:rPr>
          <w:rFonts w:ascii="Times New Roman" w:hAnsi="Times New Roman" w:cs="Times New Roman"/>
          <w:sz w:val="24"/>
          <w:szCs w:val="24"/>
        </w:rPr>
        <w:t xml:space="preserve">) could be added to the dataset to allow for more robust model development. Diversifying the data set from many billionaire who received money due to family ties compared to </w:t>
      </w:r>
      <w:r w:rsidR="00B1757E" w:rsidRPr="00075778">
        <w:rPr>
          <w:rFonts w:ascii="Times New Roman" w:hAnsi="Times New Roman" w:cs="Times New Roman"/>
          <w:sz w:val="24"/>
          <w:szCs w:val="24"/>
        </w:rPr>
        <w:t xml:space="preserve">millionaires and billionaires who built their wealth would be both more insightful and interesting to organizations as there could be interesting factors they have control over rather than simply luck of an inheritance. The U.S. Trust report data shows that 77 percent of people with at least $3 million in investable assets came from middle class or lower backgrounds while 19 percent surveyed reported growing up poor </w:t>
      </w:r>
      <w:r w:rsidR="00B1757E" w:rsidRPr="00075778">
        <w:rPr>
          <w:rFonts w:ascii="Times New Roman" w:hAnsi="Times New Roman" w:cs="Times New Roman"/>
          <w:color w:val="3E4855"/>
          <w:sz w:val="24"/>
          <w:szCs w:val="24"/>
        </w:rPr>
        <w:t>(</w:t>
      </w:r>
      <w:hyperlink r:id="rId11" w:history="1">
        <w:r w:rsidR="00B1757E" w:rsidRPr="00075778">
          <w:rPr>
            <w:rStyle w:val="Hyperlink"/>
            <w:rFonts w:ascii="Times New Roman" w:hAnsi="Times New Roman" w:cs="Times New Roman"/>
            <w:sz w:val="24"/>
            <w:szCs w:val="24"/>
          </w:rPr>
          <w:t>https://www.c</w:t>
        </w:r>
        <w:r w:rsidR="00B1757E" w:rsidRPr="00075778">
          <w:rPr>
            <w:rStyle w:val="Hyperlink"/>
            <w:rFonts w:ascii="Times New Roman" w:hAnsi="Times New Roman" w:cs="Times New Roman"/>
            <w:sz w:val="24"/>
            <w:szCs w:val="24"/>
          </w:rPr>
          <w:t>n</w:t>
        </w:r>
        <w:r w:rsidR="00B1757E" w:rsidRPr="00075778">
          <w:rPr>
            <w:rStyle w:val="Hyperlink"/>
            <w:rFonts w:ascii="Times New Roman" w:hAnsi="Times New Roman" w:cs="Times New Roman"/>
            <w:sz w:val="24"/>
            <w:szCs w:val="24"/>
          </w:rPr>
          <w:t>bc.com/2016/05/25/10-traits-rich-people-have-in-common.html</w:t>
        </w:r>
      </w:hyperlink>
      <w:r w:rsidR="00B1757E" w:rsidRPr="00075778">
        <w:rPr>
          <w:rFonts w:ascii="Times New Roman" w:hAnsi="Times New Roman" w:cs="Times New Roman"/>
          <w:sz w:val="24"/>
          <w:szCs w:val="24"/>
        </w:rPr>
        <w:t xml:space="preserve">). </w:t>
      </w:r>
    </w:p>
    <w:p w14:paraId="6F8D069A" w14:textId="3ED74C35" w:rsidR="00B1757E" w:rsidRPr="00075778" w:rsidRDefault="00B1757E" w:rsidP="00B1757E">
      <w:pPr>
        <w:spacing w:after="0"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t>Applications to an Organizations Use</w:t>
      </w:r>
    </w:p>
    <w:p w14:paraId="5146DDE6" w14:textId="175167AB" w:rsidR="008921AE" w:rsidRPr="00075778" w:rsidRDefault="00B1757E" w:rsidP="008921AE">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 xml:space="preserve">The application of this </w:t>
      </w:r>
      <w:r w:rsidR="00075778" w:rsidRPr="00075778">
        <w:rPr>
          <w:rFonts w:ascii="Times New Roman" w:hAnsi="Times New Roman" w:cs="Times New Roman"/>
          <w:sz w:val="24"/>
          <w:szCs w:val="24"/>
        </w:rPr>
        <w:t>data</w:t>
      </w:r>
      <w:r w:rsidR="008921AE" w:rsidRPr="00075778">
        <w:rPr>
          <w:rFonts w:ascii="Times New Roman" w:hAnsi="Times New Roman" w:cs="Times New Roman"/>
          <w:sz w:val="24"/>
          <w:szCs w:val="24"/>
        </w:rPr>
        <w:t xml:space="preserve"> set</w:t>
      </w:r>
      <w:r w:rsidRPr="00075778">
        <w:rPr>
          <w:rFonts w:ascii="Times New Roman" w:hAnsi="Times New Roman" w:cs="Times New Roman"/>
          <w:sz w:val="24"/>
          <w:szCs w:val="24"/>
        </w:rPr>
        <w:t xml:space="preserve"> to </w:t>
      </w:r>
      <w:r w:rsidR="008921AE" w:rsidRPr="00075778">
        <w:rPr>
          <w:rFonts w:ascii="Times New Roman" w:hAnsi="Times New Roman" w:cs="Times New Roman"/>
          <w:sz w:val="24"/>
          <w:szCs w:val="24"/>
        </w:rPr>
        <w:t>my</w:t>
      </w:r>
      <w:r w:rsidRPr="00075778">
        <w:rPr>
          <w:rFonts w:ascii="Times New Roman" w:hAnsi="Times New Roman" w:cs="Times New Roman"/>
          <w:sz w:val="24"/>
          <w:szCs w:val="24"/>
        </w:rPr>
        <w:t xml:space="preserve"> organization is minimally useful as the results are outputs that are</w:t>
      </w:r>
      <w:r w:rsidR="008921AE" w:rsidRPr="00075778">
        <w:rPr>
          <w:rFonts w:ascii="Times New Roman" w:hAnsi="Times New Roman" w:cs="Times New Roman"/>
          <w:sz w:val="24"/>
          <w:szCs w:val="24"/>
        </w:rPr>
        <w:t>, for the most part,</w:t>
      </w:r>
      <w:r w:rsidRPr="00075778">
        <w:rPr>
          <w:rFonts w:ascii="Times New Roman" w:hAnsi="Times New Roman" w:cs="Times New Roman"/>
          <w:sz w:val="24"/>
          <w:szCs w:val="24"/>
        </w:rPr>
        <w:t xml:space="preserve"> out of ones</w:t>
      </w:r>
      <w:r w:rsidR="00075778">
        <w:rPr>
          <w:rFonts w:ascii="Times New Roman" w:hAnsi="Times New Roman" w:cs="Times New Roman"/>
          <w:sz w:val="24"/>
          <w:szCs w:val="24"/>
        </w:rPr>
        <w:t>’</w:t>
      </w:r>
      <w:r w:rsidRPr="00075778">
        <w:rPr>
          <w:rFonts w:ascii="Times New Roman" w:hAnsi="Times New Roman" w:cs="Times New Roman"/>
          <w:sz w:val="24"/>
          <w:szCs w:val="24"/>
        </w:rPr>
        <w:t xml:space="preserve"> control e.g. inheritance. </w:t>
      </w:r>
      <w:r w:rsidR="00D4676F" w:rsidRPr="00075778">
        <w:rPr>
          <w:rFonts w:ascii="Times New Roman" w:hAnsi="Times New Roman" w:cs="Times New Roman"/>
          <w:sz w:val="24"/>
          <w:szCs w:val="24"/>
        </w:rPr>
        <w:t xml:space="preserve">When viewing the data process from a wider perspective however, </w:t>
      </w:r>
      <w:r w:rsidR="008921AE" w:rsidRPr="00075778">
        <w:rPr>
          <w:rFonts w:ascii="Times New Roman" w:hAnsi="Times New Roman" w:cs="Times New Roman"/>
          <w:sz w:val="24"/>
          <w:szCs w:val="24"/>
        </w:rPr>
        <w:t xml:space="preserve">the rule-based approach of </w:t>
      </w:r>
      <w:r w:rsidR="00D4676F" w:rsidRPr="00075778">
        <w:rPr>
          <w:rFonts w:ascii="Times New Roman" w:hAnsi="Times New Roman" w:cs="Times New Roman"/>
          <w:sz w:val="24"/>
          <w:szCs w:val="24"/>
        </w:rPr>
        <w:t>decision tree modeling</w:t>
      </w:r>
      <w:r w:rsidR="008921AE" w:rsidRPr="00075778">
        <w:rPr>
          <w:rFonts w:ascii="Times New Roman" w:hAnsi="Times New Roman" w:cs="Times New Roman"/>
          <w:sz w:val="24"/>
          <w:szCs w:val="24"/>
        </w:rPr>
        <w:t xml:space="preserve"> </w:t>
      </w:r>
      <w:r w:rsidR="00D4676F" w:rsidRPr="00075778">
        <w:rPr>
          <w:rFonts w:ascii="Times New Roman" w:hAnsi="Times New Roman" w:cs="Times New Roman"/>
          <w:sz w:val="24"/>
          <w:szCs w:val="24"/>
        </w:rPr>
        <w:t xml:space="preserve">could be a very helpful analytical tool to an organization (especially RightEye) as it does not require the normalization of data. </w:t>
      </w:r>
      <w:r w:rsidR="008921AE" w:rsidRPr="00075778">
        <w:rPr>
          <w:rFonts w:ascii="Times New Roman" w:hAnsi="Times New Roman" w:cs="Times New Roman"/>
          <w:sz w:val="24"/>
          <w:szCs w:val="24"/>
        </w:rPr>
        <w:t>Often</w:t>
      </w:r>
      <w:r w:rsidR="00D4676F" w:rsidRPr="00075778">
        <w:rPr>
          <w:rFonts w:ascii="Times New Roman" w:hAnsi="Times New Roman" w:cs="Times New Roman"/>
          <w:sz w:val="24"/>
          <w:szCs w:val="24"/>
        </w:rPr>
        <w:t xml:space="preserve"> eye tracking data is skewed, so this would be an </w:t>
      </w:r>
      <w:r w:rsidR="00D4676F" w:rsidRPr="00075778">
        <w:rPr>
          <w:rFonts w:ascii="Times New Roman" w:hAnsi="Times New Roman" w:cs="Times New Roman"/>
          <w:sz w:val="24"/>
          <w:szCs w:val="24"/>
        </w:rPr>
        <w:lastRenderedPageBreak/>
        <w:t xml:space="preserve">advantage of the decision tree analytical process. Another advantage of </w:t>
      </w:r>
      <w:r w:rsidR="008921AE" w:rsidRPr="00075778">
        <w:rPr>
          <w:rFonts w:ascii="Times New Roman" w:hAnsi="Times New Roman" w:cs="Times New Roman"/>
          <w:sz w:val="24"/>
          <w:szCs w:val="24"/>
        </w:rPr>
        <w:t>such rule-based approaches</w:t>
      </w:r>
      <w:r w:rsidR="00D4676F" w:rsidRPr="00075778">
        <w:rPr>
          <w:rFonts w:ascii="Times New Roman" w:hAnsi="Times New Roman" w:cs="Times New Roman"/>
          <w:sz w:val="24"/>
          <w:szCs w:val="24"/>
        </w:rPr>
        <w:t xml:space="preserve"> is that missing values does not affect the process of building the decision tree to any considerable extent. </w:t>
      </w:r>
      <w:r w:rsidR="008921AE" w:rsidRPr="00075778">
        <w:rPr>
          <w:rFonts w:ascii="Times New Roman" w:hAnsi="Times New Roman" w:cs="Times New Roman"/>
          <w:sz w:val="24"/>
          <w:szCs w:val="24"/>
        </w:rPr>
        <w:t>Often</w:t>
      </w:r>
      <w:r w:rsidR="00D4676F" w:rsidRPr="00075778">
        <w:rPr>
          <w:rFonts w:ascii="Times New Roman" w:hAnsi="Times New Roman" w:cs="Times New Roman"/>
          <w:sz w:val="24"/>
          <w:szCs w:val="24"/>
        </w:rPr>
        <w:t xml:space="preserve">, data has missing values and therefore this </w:t>
      </w:r>
      <w:r w:rsidR="008921AE" w:rsidRPr="00075778">
        <w:rPr>
          <w:rFonts w:ascii="Times New Roman" w:hAnsi="Times New Roman" w:cs="Times New Roman"/>
          <w:sz w:val="24"/>
          <w:szCs w:val="24"/>
        </w:rPr>
        <w:t>approach</w:t>
      </w:r>
      <w:r w:rsidR="00D4676F" w:rsidRPr="00075778">
        <w:rPr>
          <w:rFonts w:ascii="Times New Roman" w:hAnsi="Times New Roman" w:cs="Times New Roman"/>
          <w:sz w:val="24"/>
          <w:szCs w:val="24"/>
        </w:rPr>
        <w:t xml:space="preserve"> would be able to maintain inputs even with less than 100% data present. One of the greatest challenges in adoption of analytics is being able to easily explain results throughout the organization. Decision tree models are easy to explain, they are intuitive.</w:t>
      </w:r>
      <w:r w:rsidR="008921AE" w:rsidRPr="00075778">
        <w:rPr>
          <w:rFonts w:ascii="Times New Roman" w:hAnsi="Times New Roman" w:cs="Times New Roman"/>
          <w:sz w:val="24"/>
          <w:szCs w:val="24"/>
        </w:rPr>
        <w:t xml:space="preserve"> </w:t>
      </w:r>
    </w:p>
    <w:p w14:paraId="3465DA66" w14:textId="7D914B53" w:rsidR="008921AE" w:rsidRPr="00075778" w:rsidRDefault="008921AE" w:rsidP="008921AE">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I found a very interesting comparison between the decision tree analytical model and some rule-based models I have created at RightEye. Instead of using analytics to create models I used scientific logic and rules. I did this as the eye tracking data did not yet exist, however, the clinical and scientific “know-how” was available. Therefore, variables were included in models based on science and splits were determine based on factors such as normality and age. I really appreciate learning this model as now we do have eye tracking data and I may go back and implement this analytical decision tree models for comparative purposes. May the best model win!</w:t>
      </w:r>
    </w:p>
    <w:p w14:paraId="1FF88C4D" w14:textId="6A04A75E" w:rsidR="00D4676F" w:rsidRPr="00075778" w:rsidRDefault="00D4676F" w:rsidP="00B1757E">
      <w:pPr>
        <w:spacing w:after="0" w:line="480" w:lineRule="auto"/>
        <w:ind w:firstLine="720"/>
        <w:rPr>
          <w:rFonts w:ascii="Times New Roman" w:hAnsi="Times New Roman" w:cs="Times New Roman"/>
          <w:sz w:val="24"/>
          <w:szCs w:val="24"/>
        </w:rPr>
      </w:pPr>
      <w:r w:rsidRPr="00075778">
        <w:rPr>
          <w:rFonts w:ascii="Times New Roman" w:hAnsi="Times New Roman" w:cs="Times New Roman"/>
          <w:sz w:val="24"/>
          <w:szCs w:val="24"/>
        </w:rPr>
        <w:t>A disadvantage of the decision tree modeling analytics is that it would be very time consuming, complex, and expensive to do this type of analysis without a tool like Cognos Analytics. As a small business such a tool is very expensive hence there is a tradeoff between cost of the tool and cost to find another analytical process or tool.</w:t>
      </w:r>
    </w:p>
    <w:p w14:paraId="23727216" w14:textId="77777777" w:rsidR="00B1757E" w:rsidRPr="00075778" w:rsidRDefault="00B1757E" w:rsidP="00B1757E">
      <w:pPr>
        <w:spacing w:after="0" w:line="480" w:lineRule="auto"/>
        <w:ind w:firstLine="720"/>
        <w:rPr>
          <w:rFonts w:ascii="Times New Roman" w:hAnsi="Times New Roman" w:cs="Times New Roman"/>
          <w:sz w:val="24"/>
          <w:szCs w:val="24"/>
        </w:rPr>
      </w:pPr>
    </w:p>
    <w:p w14:paraId="0E6B3A51" w14:textId="6EC81EC9" w:rsidR="00E77590" w:rsidRPr="00075778" w:rsidRDefault="00E77590" w:rsidP="00E77590">
      <w:pPr>
        <w:spacing w:after="0" w:line="480" w:lineRule="auto"/>
        <w:ind w:firstLine="720"/>
        <w:rPr>
          <w:rFonts w:ascii="Times New Roman" w:hAnsi="Times New Roman" w:cs="Times New Roman"/>
          <w:sz w:val="24"/>
          <w:szCs w:val="24"/>
        </w:rPr>
      </w:pPr>
    </w:p>
    <w:p w14:paraId="0538B842" w14:textId="77777777" w:rsidR="00E77590" w:rsidRPr="00075778" w:rsidRDefault="00E77590" w:rsidP="00E77590">
      <w:pPr>
        <w:spacing w:after="0" w:line="480" w:lineRule="auto"/>
        <w:rPr>
          <w:rFonts w:ascii="Times New Roman" w:hAnsi="Times New Roman" w:cs="Times New Roman"/>
          <w:sz w:val="24"/>
          <w:szCs w:val="24"/>
        </w:rPr>
      </w:pPr>
    </w:p>
    <w:p w14:paraId="5B9DA6CA" w14:textId="77777777" w:rsidR="00E77590" w:rsidRPr="00075778" w:rsidRDefault="00E77590" w:rsidP="00E77590">
      <w:pPr>
        <w:spacing w:after="0" w:line="480" w:lineRule="auto"/>
        <w:ind w:firstLine="720"/>
        <w:rPr>
          <w:rFonts w:ascii="Times New Roman" w:hAnsi="Times New Roman" w:cs="Times New Roman"/>
          <w:sz w:val="24"/>
          <w:szCs w:val="24"/>
        </w:rPr>
      </w:pPr>
    </w:p>
    <w:p w14:paraId="0BF3C13E" w14:textId="77777777" w:rsidR="00D63E69" w:rsidRPr="00075778" w:rsidRDefault="00D63E69" w:rsidP="00C57851">
      <w:pPr>
        <w:spacing w:after="0" w:line="480" w:lineRule="auto"/>
        <w:rPr>
          <w:rFonts w:ascii="Times New Roman" w:hAnsi="Times New Roman" w:cs="Times New Roman"/>
          <w:sz w:val="24"/>
          <w:szCs w:val="24"/>
        </w:rPr>
      </w:pPr>
    </w:p>
    <w:p w14:paraId="409EEA9F" w14:textId="5924DA8B" w:rsidR="00330528" w:rsidRPr="00075778" w:rsidRDefault="007C4EE4" w:rsidP="00452AD8">
      <w:pPr>
        <w:spacing w:line="480" w:lineRule="auto"/>
        <w:ind w:firstLine="720"/>
        <w:jc w:val="center"/>
        <w:rPr>
          <w:rFonts w:ascii="Times New Roman" w:hAnsi="Times New Roman" w:cs="Times New Roman"/>
          <w:color w:val="000000" w:themeColor="text1"/>
          <w:sz w:val="24"/>
          <w:szCs w:val="24"/>
        </w:rPr>
      </w:pPr>
      <w:r w:rsidRPr="00075778">
        <w:rPr>
          <w:rFonts w:ascii="Times New Roman" w:hAnsi="Times New Roman" w:cs="Times New Roman"/>
          <w:color w:val="000000" w:themeColor="text1"/>
          <w:sz w:val="24"/>
          <w:szCs w:val="24"/>
        </w:rPr>
        <w:lastRenderedPageBreak/>
        <w:t>References</w:t>
      </w:r>
    </w:p>
    <w:p w14:paraId="17C039CC" w14:textId="0F6A32BB" w:rsidR="00075778" w:rsidRPr="00075778" w:rsidRDefault="00075778" w:rsidP="00075778">
      <w:pPr>
        <w:tabs>
          <w:tab w:val="left" w:pos="360"/>
        </w:tabs>
        <w:ind w:left="720" w:hanging="720"/>
        <w:rPr>
          <w:rFonts w:ascii="Times New Roman" w:hAnsi="Times New Roman" w:cs="Times New Roman"/>
          <w:sz w:val="24"/>
          <w:szCs w:val="24"/>
        </w:rPr>
      </w:pPr>
      <w:r w:rsidRPr="00075778">
        <w:rPr>
          <w:rFonts w:ascii="Times New Roman" w:hAnsi="Times New Roman" w:cs="Times New Roman"/>
          <w:sz w:val="24"/>
          <w:szCs w:val="24"/>
        </w:rPr>
        <w:t xml:space="preserve">Anand, S. &amp; Segal, P. (2017). Who are the global top 1%? </w:t>
      </w:r>
      <w:r w:rsidRPr="00075778">
        <w:rPr>
          <w:rFonts w:ascii="Times New Roman" w:hAnsi="Times New Roman" w:cs="Times New Roman"/>
          <w:i/>
          <w:iCs/>
          <w:sz w:val="24"/>
          <w:szCs w:val="24"/>
        </w:rPr>
        <w:t>World Development, 95,</w:t>
      </w:r>
      <w:r w:rsidRPr="00075778">
        <w:rPr>
          <w:rFonts w:ascii="Times New Roman" w:hAnsi="Times New Roman" w:cs="Times New Roman"/>
          <w:sz w:val="24"/>
          <w:szCs w:val="24"/>
        </w:rPr>
        <w:t xml:space="preserve"> p.111-126. </w:t>
      </w:r>
      <w:hyperlink r:id="rId12" w:tgtFrame="_blank" w:tooltip="Persistent link using digital object identifier" w:history="1">
        <w:r w:rsidRPr="00075778">
          <w:rPr>
            <w:rStyle w:val="Hyperlink"/>
            <w:rFonts w:ascii="Times New Roman" w:hAnsi="Times New Roman" w:cs="Times New Roman"/>
            <w:color w:val="0070C0"/>
            <w:sz w:val="24"/>
            <w:szCs w:val="24"/>
          </w:rPr>
          <w:t>https://doi.org/10.1016/j.worlddev.2017.02.001</w:t>
        </w:r>
      </w:hyperlink>
    </w:p>
    <w:p w14:paraId="7828DCD0" w14:textId="2DF63917" w:rsidR="00075778" w:rsidRPr="00075778" w:rsidRDefault="00075778" w:rsidP="00075778">
      <w:pPr>
        <w:tabs>
          <w:tab w:val="left" w:pos="360"/>
        </w:tabs>
        <w:ind w:left="720" w:hanging="720"/>
        <w:rPr>
          <w:rStyle w:val="Hyperlink"/>
          <w:rFonts w:ascii="Times New Roman" w:hAnsi="Times New Roman" w:cs="Times New Roman"/>
          <w:color w:val="auto"/>
          <w:sz w:val="24"/>
          <w:szCs w:val="24"/>
          <w:u w:val="none"/>
        </w:rPr>
      </w:pPr>
      <w:r w:rsidRPr="00075778">
        <w:rPr>
          <w:rFonts w:ascii="Times New Roman" w:hAnsi="Times New Roman" w:cs="Times New Roman"/>
          <w:sz w:val="24"/>
          <w:szCs w:val="24"/>
        </w:rPr>
        <w:t xml:space="preserve">Dhiraj, K. (2019). </w:t>
      </w:r>
      <w:r w:rsidRPr="00075778">
        <w:rPr>
          <w:rFonts w:ascii="Times New Roman" w:hAnsi="Times New Roman" w:cs="Times New Roman"/>
          <w:i/>
          <w:iCs/>
          <w:sz w:val="24"/>
          <w:szCs w:val="24"/>
        </w:rPr>
        <w:t>Top 5 Advantages and Disadvantages of Decision Tree Algorithm.</w:t>
      </w:r>
      <w:r w:rsidRPr="00075778">
        <w:rPr>
          <w:rFonts w:ascii="Times New Roman" w:hAnsi="Times New Roman" w:cs="Times New Roman"/>
          <w:sz w:val="24"/>
          <w:szCs w:val="24"/>
        </w:rPr>
        <w:t xml:space="preserve"> Retrieved from: </w:t>
      </w:r>
      <w:hyperlink r:id="rId13" w:history="1">
        <w:r w:rsidRPr="00075778">
          <w:rPr>
            <w:rStyle w:val="Hyperlink"/>
            <w:rFonts w:ascii="Times New Roman" w:hAnsi="Times New Roman" w:cs="Times New Roman"/>
            <w:sz w:val="24"/>
            <w:szCs w:val="24"/>
          </w:rPr>
          <w:t>https://medium.com/@dhiraj8899/top-5-advantages-and-disadvantages-of-decision-tree-algorithm-428ebd199d9a</w:t>
        </w:r>
      </w:hyperlink>
    </w:p>
    <w:p w14:paraId="518F0EDD" w14:textId="5564D159" w:rsidR="00452AD8" w:rsidRPr="00075778" w:rsidRDefault="00D354C1" w:rsidP="008F33C7">
      <w:pPr>
        <w:tabs>
          <w:tab w:val="left" w:pos="360"/>
        </w:tabs>
        <w:ind w:left="720" w:hanging="720"/>
        <w:rPr>
          <w:rStyle w:val="Hyperlink"/>
          <w:rFonts w:ascii="Times New Roman" w:hAnsi="Times New Roman" w:cs="Times New Roman"/>
          <w:color w:val="auto"/>
          <w:sz w:val="24"/>
          <w:szCs w:val="24"/>
          <w:u w:val="none"/>
        </w:rPr>
      </w:pPr>
      <w:r w:rsidRPr="00075778">
        <w:rPr>
          <w:rStyle w:val="Hyperlink"/>
          <w:rFonts w:ascii="Times New Roman" w:hAnsi="Times New Roman" w:cs="Times New Roman"/>
          <w:color w:val="auto"/>
          <w:sz w:val="24"/>
          <w:szCs w:val="24"/>
          <w:u w:val="none"/>
        </w:rPr>
        <w:t>Dolan, K.A.</w:t>
      </w:r>
      <w:r w:rsidR="00452AD8" w:rsidRPr="00075778">
        <w:rPr>
          <w:rStyle w:val="Hyperlink"/>
          <w:rFonts w:ascii="Times New Roman" w:hAnsi="Times New Roman" w:cs="Times New Roman"/>
          <w:color w:val="auto"/>
          <w:sz w:val="24"/>
          <w:szCs w:val="24"/>
          <w:u w:val="none"/>
        </w:rPr>
        <w:t xml:space="preserve"> (2020). </w:t>
      </w:r>
      <w:r w:rsidRPr="00075778">
        <w:rPr>
          <w:rStyle w:val="Hyperlink"/>
          <w:rFonts w:ascii="Times New Roman" w:hAnsi="Times New Roman" w:cs="Times New Roman"/>
          <w:i/>
          <w:iCs/>
          <w:color w:val="auto"/>
          <w:sz w:val="24"/>
          <w:szCs w:val="24"/>
          <w:u w:val="none"/>
        </w:rPr>
        <w:t>Forbes World’s Billionaire List.</w:t>
      </w:r>
      <w:r w:rsidRPr="00075778">
        <w:rPr>
          <w:rStyle w:val="Hyperlink"/>
          <w:rFonts w:ascii="Times New Roman" w:hAnsi="Times New Roman" w:cs="Times New Roman"/>
          <w:color w:val="auto"/>
          <w:sz w:val="24"/>
          <w:szCs w:val="24"/>
          <w:u w:val="none"/>
        </w:rPr>
        <w:t xml:space="preserve"> </w:t>
      </w:r>
      <w:r w:rsidR="00452AD8" w:rsidRPr="00075778">
        <w:rPr>
          <w:rStyle w:val="Hyperlink"/>
          <w:rFonts w:ascii="Times New Roman" w:hAnsi="Times New Roman" w:cs="Times New Roman"/>
          <w:color w:val="auto"/>
          <w:sz w:val="24"/>
          <w:szCs w:val="24"/>
          <w:u w:val="none"/>
        </w:rPr>
        <w:t xml:space="preserve">Retrieved from </w:t>
      </w:r>
      <w:hyperlink r:id="rId14" w:history="1">
        <w:r w:rsidRPr="00075778">
          <w:rPr>
            <w:rStyle w:val="Hyperlink"/>
            <w:rFonts w:ascii="Times New Roman" w:hAnsi="Times New Roman" w:cs="Times New Roman"/>
            <w:sz w:val="24"/>
            <w:szCs w:val="24"/>
          </w:rPr>
          <w:t>https://www.forbes.com/billionaires/</w:t>
        </w:r>
      </w:hyperlink>
    </w:p>
    <w:p w14:paraId="74A46299" w14:textId="79962789" w:rsidR="00452AD8" w:rsidRPr="00075778" w:rsidRDefault="00F5671E" w:rsidP="008F33C7">
      <w:pPr>
        <w:tabs>
          <w:tab w:val="left" w:pos="360"/>
        </w:tabs>
        <w:ind w:left="720" w:hanging="720"/>
        <w:rPr>
          <w:rFonts w:ascii="Times New Roman" w:hAnsi="Times New Roman" w:cs="Times New Roman"/>
          <w:sz w:val="24"/>
          <w:szCs w:val="24"/>
        </w:rPr>
      </w:pPr>
      <w:r w:rsidRPr="00075778">
        <w:rPr>
          <w:rFonts w:ascii="Times New Roman" w:hAnsi="Times New Roman" w:cs="Times New Roman"/>
          <w:sz w:val="24"/>
          <w:szCs w:val="24"/>
        </w:rPr>
        <w:t>Komogortsev</w:t>
      </w:r>
      <w:r w:rsidRPr="00075778">
        <w:rPr>
          <w:rFonts w:ascii="Times New Roman" w:hAnsi="Times New Roman" w:cs="Times New Roman"/>
          <w:sz w:val="24"/>
          <w:szCs w:val="24"/>
        </w:rPr>
        <w:t>,</w:t>
      </w:r>
      <w:r w:rsidRPr="00075778">
        <w:rPr>
          <w:rFonts w:ascii="Times New Roman" w:hAnsi="Times New Roman" w:cs="Times New Roman"/>
          <w:sz w:val="24"/>
          <w:szCs w:val="24"/>
        </w:rPr>
        <w:t xml:space="preserve"> O</w:t>
      </w:r>
      <w:r w:rsidRPr="00075778">
        <w:rPr>
          <w:rFonts w:ascii="Times New Roman" w:hAnsi="Times New Roman" w:cs="Times New Roman"/>
          <w:sz w:val="24"/>
          <w:szCs w:val="24"/>
        </w:rPr>
        <w:t>.</w:t>
      </w:r>
      <w:r w:rsidRPr="00075778">
        <w:rPr>
          <w:rFonts w:ascii="Times New Roman" w:hAnsi="Times New Roman" w:cs="Times New Roman"/>
          <w:sz w:val="24"/>
          <w:szCs w:val="24"/>
        </w:rPr>
        <w:t>V</w:t>
      </w:r>
      <w:r w:rsidRPr="00075778">
        <w:rPr>
          <w:rFonts w:ascii="Times New Roman" w:hAnsi="Times New Roman" w:cs="Times New Roman"/>
          <w:sz w:val="24"/>
          <w:szCs w:val="24"/>
        </w:rPr>
        <w:t xml:space="preserve">. &amp; </w:t>
      </w:r>
      <w:r w:rsidRPr="00075778">
        <w:rPr>
          <w:rFonts w:ascii="Times New Roman" w:hAnsi="Times New Roman" w:cs="Times New Roman"/>
          <w:sz w:val="24"/>
          <w:szCs w:val="24"/>
        </w:rPr>
        <w:t>Karpov</w:t>
      </w:r>
      <w:r w:rsidRPr="00075778">
        <w:rPr>
          <w:rFonts w:ascii="Times New Roman" w:hAnsi="Times New Roman" w:cs="Times New Roman"/>
          <w:sz w:val="24"/>
          <w:szCs w:val="24"/>
        </w:rPr>
        <w:t>,</w:t>
      </w:r>
      <w:r w:rsidRPr="00075778">
        <w:rPr>
          <w:rFonts w:ascii="Times New Roman" w:hAnsi="Times New Roman" w:cs="Times New Roman"/>
          <w:sz w:val="24"/>
          <w:szCs w:val="24"/>
        </w:rPr>
        <w:t xml:space="preserve"> A. </w:t>
      </w:r>
      <w:r w:rsidRPr="00075778">
        <w:rPr>
          <w:rFonts w:ascii="Times New Roman" w:hAnsi="Times New Roman" w:cs="Times New Roman"/>
          <w:sz w:val="24"/>
          <w:szCs w:val="24"/>
        </w:rPr>
        <w:t xml:space="preserve">(2019). </w:t>
      </w:r>
      <w:r w:rsidRPr="00075778">
        <w:rPr>
          <w:rFonts w:ascii="Times New Roman" w:hAnsi="Times New Roman" w:cs="Times New Roman"/>
          <w:sz w:val="24"/>
          <w:szCs w:val="24"/>
        </w:rPr>
        <w:t xml:space="preserve">Automated classification and scoring of smooth pursuit eye movements 382 in the presence of fixations and saccades. </w:t>
      </w:r>
      <w:r w:rsidRPr="00075778">
        <w:rPr>
          <w:rFonts w:ascii="Times New Roman" w:hAnsi="Times New Roman" w:cs="Times New Roman"/>
          <w:i/>
          <w:sz w:val="24"/>
          <w:szCs w:val="24"/>
        </w:rPr>
        <w:t>Behav</w:t>
      </w:r>
      <w:r w:rsidRPr="00075778">
        <w:rPr>
          <w:rFonts w:ascii="Times New Roman" w:hAnsi="Times New Roman" w:cs="Times New Roman"/>
          <w:i/>
          <w:sz w:val="24"/>
          <w:szCs w:val="24"/>
        </w:rPr>
        <w:t>ior</w:t>
      </w:r>
      <w:r w:rsidRPr="00075778">
        <w:rPr>
          <w:rFonts w:ascii="Times New Roman" w:hAnsi="Times New Roman" w:cs="Times New Roman"/>
          <w:i/>
          <w:sz w:val="24"/>
          <w:szCs w:val="24"/>
        </w:rPr>
        <w:t xml:space="preserve"> Res</w:t>
      </w:r>
      <w:r w:rsidRPr="00075778">
        <w:rPr>
          <w:rFonts w:ascii="Times New Roman" w:hAnsi="Times New Roman" w:cs="Times New Roman"/>
          <w:i/>
          <w:sz w:val="24"/>
          <w:szCs w:val="24"/>
        </w:rPr>
        <w:t>earch</w:t>
      </w:r>
      <w:r w:rsidRPr="00075778">
        <w:rPr>
          <w:rFonts w:ascii="Times New Roman" w:hAnsi="Times New Roman" w:cs="Times New Roman"/>
          <w:i/>
          <w:sz w:val="24"/>
          <w:szCs w:val="24"/>
        </w:rPr>
        <w:t xml:space="preserve"> Methods</w:t>
      </w:r>
      <w:r w:rsidR="00075778">
        <w:rPr>
          <w:rFonts w:ascii="Times New Roman" w:hAnsi="Times New Roman" w:cs="Times New Roman"/>
          <w:sz w:val="24"/>
          <w:szCs w:val="24"/>
        </w:rPr>
        <w:t xml:space="preserve">, 45(1). </w:t>
      </w:r>
      <w:r w:rsidR="00075778" w:rsidRPr="00075778">
        <w:rPr>
          <w:rFonts w:ascii="Times New Roman" w:hAnsi="Times New Roman" w:cs="Times New Roman"/>
          <w:color w:val="0070C0"/>
          <w:sz w:val="24"/>
          <w:szCs w:val="24"/>
          <w:u w:val="single"/>
        </w:rPr>
        <w:t xml:space="preserve">https://doi.org/ </w:t>
      </w:r>
      <w:hyperlink r:id="rId15" w:tgtFrame="_blank" w:history="1">
        <w:r w:rsidR="00075778" w:rsidRPr="00075778">
          <w:rPr>
            <w:rStyle w:val="Hyperlink"/>
            <w:rFonts w:ascii="Times New Roman" w:hAnsi="Times New Roman" w:cs="Times New Roman"/>
            <w:color w:val="0070C0"/>
            <w:sz w:val="24"/>
            <w:szCs w:val="24"/>
            <w:shd w:val="clear" w:color="auto" w:fill="FFFFFF"/>
          </w:rPr>
          <w:t>10.3758/s13428-012-0234-9</w:t>
        </w:r>
      </w:hyperlink>
    </w:p>
    <w:p w14:paraId="000739DB" w14:textId="1C61509A" w:rsidR="00075778" w:rsidRPr="00075778" w:rsidRDefault="00075778" w:rsidP="00075778">
      <w:pPr>
        <w:tabs>
          <w:tab w:val="left" w:pos="360"/>
        </w:tabs>
        <w:ind w:left="720" w:hanging="720"/>
        <w:rPr>
          <w:rFonts w:ascii="Times New Roman" w:hAnsi="Times New Roman" w:cs="Times New Roman"/>
          <w:sz w:val="24"/>
          <w:szCs w:val="24"/>
          <w:shd w:val="clear" w:color="auto" w:fill="FFFFFF"/>
        </w:rPr>
      </w:pPr>
      <w:r w:rsidRPr="00075778">
        <w:rPr>
          <w:rFonts w:ascii="Times New Roman" w:hAnsi="Times New Roman" w:cs="Times New Roman"/>
          <w:sz w:val="24"/>
          <w:szCs w:val="24"/>
        </w:rPr>
        <w:t xml:space="preserve">Little, K. (2016). 10 Traits Rich People Have in Common. Retrieved from: </w:t>
      </w:r>
      <w:hyperlink r:id="rId16" w:history="1">
        <w:r w:rsidRPr="00075778">
          <w:rPr>
            <w:rStyle w:val="Hyperlink"/>
            <w:rFonts w:ascii="Times New Roman" w:hAnsi="Times New Roman" w:cs="Times New Roman"/>
            <w:sz w:val="24"/>
            <w:szCs w:val="24"/>
          </w:rPr>
          <w:t>https://www.cnbc.com/2016/05/25/10-traits-rich-people-have-in-common.html</w:t>
        </w:r>
      </w:hyperlink>
    </w:p>
    <w:p w14:paraId="24E2096E" w14:textId="5FA3CDFF" w:rsidR="00075778" w:rsidRPr="00075778" w:rsidRDefault="00075778" w:rsidP="008F33C7">
      <w:pPr>
        <w:tabs>
          <w:tab w:val="left" w:pos="360"/>
        </w:tabs>
        <w:ind w:left="720" w:hanging="720"/>
        <w:rPr>
          <w:rFonts w:ascii="Times New Roman" w:hAnsi="Times New Roman" w:cs="Times New Roman"/>
          <w:sz w:val="24"/>
          <w:szCs w:val="24"/>
        </w:rPr>
      </w:pPr>
      <w:r w:rsidRPr="00075778">
        <w:rPr>
          <w:rFonts w:ascii="Times New Roman" w:hAnsi="Times New Roman" w:cs="Times New Roman"/>
          <w:sz w:val="24"/>
          <w:szCs w:val="24"/>
        </w:rPr>
        <w:t xml:space="preserve">Powers, S. (2019). </w:t>
      </w:r>
      <w:r w:rsidRPr="00075778">
        <w:rPr>
          <w:rFonts w:ascii="Times New Roman" w:hAnsi="Times New Roman" w:cs="Times New Roman"/>
          <w:i/>
          <w:iCs/>
          <w:sz w:val="24"/>
          <w:szCs w:val="24"/>
        </w:rPr>
        <w:t>6 Millionaire Traits That You Can Adopt.</w:t>
      </w:r>
      <w:r w:rsidRPr="00075778">
        <w:rPr>
          <w:rFonts w:ascii="Times New Roman" w:hAnsi="Times New Roman" w:cs="Times New Roman"/>
          <w:sz w:val="24"/>
          <w:szCs w:val="24"/>
        </w:rPr>
        <w:t xml:space="preserve"> Retrieved from: </w:t>
      </w:r>
      <w:hyperlink r:id="rId17" w:history="1">
        <w:r w:rsidRPr="00075778">
          <w:rPr>
            <w:rStyle w:val="Hyperlink"/>
            <w:rFonts w:ascii="Times New Roman" w:hAnsi="Times New Roman" w:cs="Times New Roman"/>
            <w:sz w:val="24"/>
            <w:szCs w:val="24"/>
          </w:rPr>
          <w:t>https://medium.com/@dhiraj8899/top-5-advantages-and-disadvantages-of-decision-tree-algorithm-428ebd199d9a</w:t>
        </w:r>
      </w:hyperlink>
    </w:p>
    <w:p w14:paraId="42A4A8E3" w14:textId="35CCB306" w:rsidR="005C1B68" w:rsidRPr="00075778" w:rsidRDefault="00063C6B" w:rsidP="00063C6B">
      <w:pPr>
        <w:rPr>
          <w:rFonts w:ascii="Times New Roman" w:hAnsi="Times New Roman" w:cs="Times New Roman"/>
          <w:sz w:val="24"/>
          <w:szCs w:val="24"/>
        </w:rPr>
      </w:pPr>
      <w:r w:rsidRPr="00075778">
        <w:rPr>
          <w:rFonts w:ascii="Times New Roman" w:hAnsi="Times New Roman" w:cs="Times New Roman"/>
          <w:sz w:val="24"/>
          <w:szCs w:val="24"/>
        </w:rPr>
        <w:br w:type="page"/>
      </w:r>
    </w:p>
    <w:p w14:paraId="6A013CA0" w14:textId="2B612CF1" w:rsidR="007C4EE4" w:rsidRPr="00075778" w:rsidRDefault="00330528" w:rsidP="008921AE">
      <w:pPr>
        <w:spacing w:after="100" w:afterAutospacing="1" w:line="480" w:lineRule="auto"/>
        <w:ind w:firstLine="720"/>
        <w:jc w:val="center"/>
        <w:rPr>
          <w:rFonts w:ascii="Times New Roman" w:hAnsi="Times New Roman" w:cs="Times New Roman"/>
          <w:color w:val="000000" w:themeColor="text1"/>
          <w:sz w:val="24"/>
          <w:szCs w:val="24"/>
        </w:rPr>
      </w:pPr>
      <w:r w:rsidRPr="00075778">
        <w:rPr>
          <w:rFonts w:ascii="Times New Roman" w:hAnsi="Times New Roman" w:cs="Times New Roman"/>
          <w:color w:val="000000" w:themeColor="text1"/>
          <w:sz w:val="24"/>
          <w:szCs w:val="24"/>
        </w:rPr>
        <w:lastRenderedPageBreak/>
        <w:t>Appendix A</w:t>
      </w:r>
    </w:p>
    <w:p w14:paraId="4A05E6CD" w14:textId="19D17F25" w:rsidR="002B65A0" w:rsidRPr="00075778" w:rsidRDefault="002B65A0" w:rsidP="008921AE">
      <w:pPr>
        <w:spacing w:after="100" w:afterAutospacing="1" w:line="480" w:lineRule="auto"/>
        <w:rPr>
          <w:rFonts w:ascii="Times New Roman" w:hAnsi="Times New Roman" w:cs="Times New Roman"/>
          <w:color w:val="000000" w:themeColor="text1"/>
          <w:sz w:val="24"/>
          <w:szCs w:val="24"/>
        </w:rPr>
      </w:pPr>
      <w:r w:rsidRPr="00075778">
        <w:rPr>
          <w:rFonts w:ascii="Times New Roman" w:hAnsi="Times New Roman" w:cs="Times New Roman"/>
          <w:noProof/>
          <w:sz w:val="24"/>
          <w:szCs w:val="24"/>
        </w:rPr>
        <w:drawing>
          <wp:inline distT="0" distB="0" distL="0" distR="0" wp14:anchorId="0697FCC3" wp14:editId="163B653E">
            <wp:extent cx="6701592" cy="2583712"/>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3396"/>
                    <a:stretch/>
                  </pic:blipFill>
                  <pic:spPr bwMode="auto">
                    <a:xfrm>
                      <a:off x="0" y="0"/>
                      <a:ext cx="6832641" cy="2634236"/>
                    </a:xfrm>
                    <a:prstGeom prst="rect">
                      <a:avLst/>
                    </a:prstGeom>
                    <a:noFill/>
                    <a:ln>
                      <a:noFill/>
                    </a:ln>
                    <a:extLst>
                      <a:ext uri="{53640926-AAD7-44D8-BBD7-CCE9431645EC}">
                        <a14:shadowObscured xmlns:a14="http://schemas.microsoft.com/office/drawing/2010/main"/>
                      </a:ext>
                    </a:extLst>
                  </pic:spPr>
                </pic:pic>
              </a:graphicData>
            </a:graphic>
          </wp:inline>
        </w:drawing>
      </w:r>
    </w:p>
    <w:p w14:paraId="514074CB" w14:textId="263C383B" w:rsidR="002B65A0" w:rsidRPr="00075778" w:rsidRDefault="002B65A0" w:rsidP="008921AE">
      <w:pPr>
        <w:spacing w:after="100" w:afterAutospacing="1" w:line="480" w:lineRule="auto"/>
        <w:jc w:val="center"/>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 xml:space="preserve">Figure 1: Billionaires </w:t>
      </w:r>
      <w:r w:rsidR="00075778">
        <w:rPr>
          <w:rFonts w:ascii="Times New Roman" w:eastAsia="Times New Roman" w:hAnsi="Times New Roman" w:cs="Times New Roman"/>
          <w:bCs/>
          <w:sz w:val="24"/>
          <w:szCs w:val="24"/>
        </w:rPr>
        <w:t>d</w:t>
      </w:r>
      <w:r w:rsidRPr="00075778">
        <w:rPr>
          <w:rFonts w:ascii="Times New Roman" w:eastAsia="Times New Roman" w:hAnsi="Times New Roman" w:cs="Times New Roman"/>
          <w:bCs/>
          <w:sz w:val="24"/>
          <w:szCs w:val="24"/>
        </w:rPr>
        <w:t xml:space="preserve">ata </w:t>
      </w:r>
      <w:r w:rsidR="00075778">
        <w:rPr>
          <w:rFonts w:ascii="Times New Roman" w:eastAsia="Times New Roman" w:hAnsi="Times New Roman" w:cs="Times New Roman"/>
          <w:bCs/>
          <w:sz w:val="24"/>
          <w:szCs w:val="24"/>
        </w:rPr>
        <w:t>s</w:t>
      </w:r>
      <w:r w:rsidRPr="00075778">
        <w:rPr>
          <w:rFonts w:ascii="Times New Roman" w:eastAsia="Times New Roman" w:hAnsi="Times New Roman" w:cs="Times New Roman"/>
          <w:bCs/>
          <w:sz w:val="24"/>
          <w:szCs w:val="24"/>
        </w:rPr>
        <w:t>et</w:t>
      </w:r>
    </w:p>
    <w:p w14:paraId="1507813D" w14:textId="4B1A2FC2" w:rsidR="002B65A0" w:rsidRPr="00075778" w:rsidRDefault="002B65A0" w:rsidP="008921AE">
      <w:pPr>
        <w:spacing w:after="100" w:afterAutospacing="1" w:line="480" w:lineRule="auto"/>
        <w:rPr>
          <w:rFonts w:ascii="Times New Roman" w:hAnsi="Times New Roman" w:cs="Times New Roman"/>
          <w:color w:val="000000" w:themeColor="text1"/>
          <w:sz w:val="24"/>
          <w:szCs w:val="24"/>
        </w:rPr>
      </w:pPr>
      <w:r w:rsidRPr="00075778">
        <w:rPr>
          <w:rFonts w:ascii="Times New Roman" w:hAnsi="Times New Roman" w:cs="Times New Roman"/>
          <w:noProof/>
          <w:sz w:val="24"/>
          <w:szCs w:val="24"/>
        </w:rPr>
        <w:drawing>
          <wp:inline distT="0" distB="0" distL="0" distR="0" wp14:anchorId="6DAE07D3" wp14:editId="07B29C74">
            <wp:extent cx="6783103" cy="2711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3662" cy="2727514"/>
                    </a:xfrm>
                    <a:prstGeom prst="rect">
                      <a:avLst/>
                    </a:prstGeom>
                    <a:noFill/>
                    <a:ln>
                      <a:noFill/>
                    </a:ln>
                  </pic:spPr>
                </pic:pic>
              </a:graphicData>
            </a:graphic>
          </wp:inline>
        </w:drawing>
      </w:r>
    </w:p>
    <w:p w14:paraId="2106A517" w14:textId="0BC23F47" w:rsidR="002B65A0" w:rsidRPr="00075778" w:rsidRDefault="002B65A0" w:rsidP="008921AE">
      <w:pPr>
        <w:spacing w:after="100" w:afterAutospacing="1" w:line="480" w:lineRule="auto"/>
        <w:ind w:firstLine="720"/>
        <w:jc w:val="center"/>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Figure 2: Worth in billions by citizenship</w:t>
      </w:r>
    </w:p>
    <w:p w14:paraId="3602471F" w14:textId="31D2C7D5" w:rsidR="002B65A0" w:rsidRPr="00075778" w:rsidRDefault="002B65A0" w:rsidP="008921AE">
      <w:pPr>
        <w:spacing w:after="100" w:afterAutospacing="1" w:line="480" w:lineRule="auto"/>
        <w:ind w:firstLine="720"/>
        <w:jc w:val="center"/>
        <w:rPr>
          <w:rFonts w:ascii="Times New Roman" w:eastAsia="Times New Roman" w:hAnsi="Times New Roman" w:cs="Times New Roman"/>
          <w:bCs/>
          <w:sz w:val="24"/>
          <w:szCs w:val="24"/>
        </w:rPr>
      </w:pPr>
      <w:r w:rsidRPr="00075778">
        <w:rPr>
          <w:rFonts w:ascii="Times New Roman" w:hAnsi="Times New Roman" w:cs="Times New Roman"/>
          <w:noProof/>
          <w:sz w:val="24"/>
          <w:szCs w:val="24"/>
        </w:rPr>
        <w:lastRenderedPageBreak/>
        <w:drawing>
          <wp:inline distT="0" distB="0" distL="0" distR="0" wp14:anchorId="15402E44" wp14:editId="745217C9">
            <wp:extent cx="5943600" cy="2468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68245"/>
                    </a:xfrm>
                    <a:prstGeom prst="rect">
                      <a:avLst/>
                    </a:prstGeom>
                    <a:noFill/>
                    <a:ln>
                      <a:noFill/>
                    </a:ln>
                  </pic:spPr>
                </pic:pic>
              </a:graphicData>
            </a:graphic>
          </wp:inline>
        </w:drawing>
      </w:r>
    </w:p>
    <w:p w14:paraId="093AD7CC" w14:textId="5236A1EB" w:rsidR="002B65A0" w:rsidRPr="00075778" w:rsidRDefault="002B65A0" w:rsidP="008921AE">
      <w:pPr>
        <w:spacing w:after="100" w:afterAutospacing="1" w:line="480" w:lineRule="auto"/>
        <w:jc w:val="center"/>
        <w:rPr>
          <w:rFonts w:ascii="Times New Roman" w:eastAsia="Times New Roman" w:hAnsi="Times New Roman" w:cs="Times New Roman"/>
          <w:bCs/>
          <w:sz w:val="24"/>
          <w:szCs w:val="24"/>
        </w:rPr>
      </w:pPr>
      <w:r w:rsidRPr="00075778">
        <w:rPr>
          <w:rFonts w:ascii="Times New Roman" w:eastAsia="Times New Roman" w:hAnsi="Times New Roman" w:cs="Times New Roman"/>
          <w:bCs/>
          <w:sz w:val="24"/>
          <w:szCs w:val="24"/>
        </w:rPr>
        <w:t>Figure 3: Relationship map after data cleaning</w:t>
      </w:r>
    </w:p>
    <w:p w14:paraId="14EE9B40" w14:textId="0D212FA5" w:rsidR="002B65A0" w:rsidRPr="00075778" w:rsidRDefault="002B65A0" w:rsidP="008921AE">
      <w:pPr>
        <w:spacing w:after="100" w:afterAutospacing="1" w:line="480" w:lineRule="auto"/>
        <w:jc w:val="center"/>
        <w:rPr>
          <w:rFonts w:ascii="Times New Roman" w:eastAsia="Times New Roman" w:hAnsi="Times New Roman" w:cs="Times New Roman"/>
          <w:bCs/>
          <w:sz w:val="24"/>
          <w:szCs w:val="24"/>
        </w:rPr>
      </w:pPr>
      <w:r w:rsidRPr="00075778">
        <w:rPr>
          <w:rFonts w:ascii="Times New Roman" w:hAnsi="Times New Roman" w:cs="Times New Roman"/>
          <w:noProof/>
          <w:sz w:val="24"/>
          <w:szCs w:val="24"/>
        </w:rPr>
        <w:drawing>
          <wp:inline distT="0" distB="0" distL="0" distR="0" wp14:anchorId="00460C40" wp14:editId="1EFA959E">
            <wp:extent cx="5943600" cy="3323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23590"/>
                    </a:xfrm>
                    <a:prstGeom prst="rect">
                      <a:avLst/>
                    </a:prstGeom>
                    <a:noFill/>
                    <a:ln>
                      <a:noFill/>
                    </a:ln>
                  </pic:spPr>
                </pic:pic>
              </a:graphicData>
            </a:graphic>
          </wp:inline>
        </w:drawing>
      </w:r>
    </w:p>
    <w:p w14:paraId="45E47B99" w14:textId="4AC3018E" w:rsidR="002B65A0" w:rsidRPr="00075778" w:rsidRDefault="002B65A0" w:rsidP="008921AE">
      <w:pPr>
        <w:spacing w:after="100" w:afterAutospacing="1"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Figure 4: Model </w:t>
      </w:r>
      <w:r w:rsidR="00075778">
        <w:rPr>
          <w:rFonts w:ascii="Times New Roman" w:hAnsi="Times New Roman" w:cs="Times New Roman"/>
          <w:sz w:val="24"/>
          <w:szCs w:val="24"/>
        </w:rPr>
        <w:t>one</w:t>
      </w:r>
      <w:r w:rsidRPr="00075778">
        <w:rPr>
          <w:rFonts w:ascii="Times New Roman" w:hAnsi="Times New Roman" w:cs="Times New Roman"/>
          <w:sz w:val="24"/>
          <w:szCs w:val="24"/>
        </w:rPr>
        <w:t xml:space="preserve"> displaying a combination of rank, year, citizenship, and industry predicting worth in billions with a predictive strength of 68%</w:t>
      </w:r>
    </w:p>
    <w:p w14:paraId="446532B9" w14:textId="53154742" w:rsidR="002B65A0" w:rsidRPr="00075778" w:rsidRDefault="002B65A0" w:rsidP="008921AE">
      <w:pPr>
        <w:spacing w:after="100" w:afterAutospacing="1" w:line="480" w:lineRule="auto"/>
        <w:ind w:firstLine="720"/>
        <w:jc w:val="center"/>
        <w:rPr>
          <w:rFonts w:ascii="Times New Roman" w:hAnsi="Times New Roman" w:cs="Times New Roman"/>
          <w:sz w:val="24"/>
          <w:szCs w:val="24"/>
        </w:rPr>
      </w:pPr>
      <w:r w:rsidRPr="00075778">
        <w:rPr>
          <w:rFonts w:ascii="Times New Roman" w:hAnsi="Times New Roman" w:cs="Times New Roman"/>
          <w:noProof/>
          <w:sz w:val="24"/>
          <w:szCs w:val="24"/>
        </w:rPr>
        <w:lastRenderedPageBreak/>
        <w:drawing>
          <wp:inline distT="0" distB="0" distL="0" distR="0" wp14:anchorId="3469D923" wp14:editId="5422D788">
            <wp:extent cx="5943600" cy="269875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98752"/>
                    </a:xfrm>
                    <a:prstGeom prst="rect">
                      <a:avLst/>
                    </a:prstGeom>
                    <a:noFill/>
                    <a:ln>
                      <a:noFill/>
                    </a:ln>
                  </pic:spPr>
                </pic:pic>
              </a:graphicData>
            </a:graphic>
          </wp:inline>
        </w:drawing>
      </w:r>
    </w:p>
    <w:p w14:paraId="4A3F0417" w14:textId="4FCD2802" w:rsidR="002B65A0" w:rsidRPr="00075778" w:rsidRDefault="002B65A0"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sz w:val="24"/>
          <w:szCs w:val="24"/>
        </w:rPr>
        <w:t xml:space="preserve">Figure 5: Model </w:t>
      </w:r>
      <w:r w:rsidR="00075778">
        <w:rPr>
          <w:rFonts w:ascii="Times New Roman" w:hAnsi="Times New Roman" w:cs="Times New Roman"/>
          <w:sz w:val="24"/>
          <w:szCs w:val="24"/>
        </w:rPr>
        <w:t>one d</w:t>
      </w:r>
      <w:r w:rsidRPr="00075778">
        <w:rPr>
          <w:rFonts w:ascii="Times New Roman" w:hAnsi="Times New Roman" w:cs="Times New Roman"/>
          <w:sz w:val="24"/>
          <w:szCs w:val="24"/>
        </w:rPr>
        <w:t xml:space="preserve">ecision </w:t>
      </w:r>
      <w:r w:rsidR="00075778">
        <w:rPr>
          <w:rFonts w:ascii="Times New Roman" w:hAnsi="Times New Roman" w:cs="Times New Roman"/>
          <w:sz w:val="24"/>
          <w:szCs w:val="24"/>
        </w:rPr>
        <w:t>t</w:t>
      </w:r>
      <w:r w:rsidRPr="00075778">
        <w:rPr>
          <w:rFonts w:ascii="Times New Roman" w:hAnsi="Times New Roman" w:cs="Times New Roman"/>
          <w:sz w:val="24"/>
          <w:szCs w:val="24"/>
        </w:rPr>
        <w:t>ree</w:t>
      </w:r>
    </w:p>
    <w:p w14:paraId="63918DAB" w14:textId="72BD6F3E" w:rsidR="002B65A0" w:rsidRPr="00075778" w:rsidRDefault="002B65A0"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noProof/>
          <w:sz w:val="24"/>
          <w:szCs w:val="24"/>
        </w:rPr>
        <w:drawing>
          <wp:inline distT="0" distB="0" distL="0" distR="0" wp14:anchorId="0473CE2E" wp14:editId="69B96CD6">
            <wp:extent cx="3916680" cy="3591560"/>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680" cy="3591560"/>
                    </a:xfrm>
                    <a:prstGeom prst="rect">
                      <a:avLst/>
                    </a:prstGeom>
                    <a:noFill/>
                    <a:ln>
                      <a:noFill/>
                    </a:ln>
                  </pic:spPr>
                </pic:pic>
              </a:graphicData>
            </a:graphic>
          </wp:inline>
        </w:drawing>
      </w:r>
    </w:p>
    <w:p w14:paraId="71B7014B" w14:textId="15D0216A" w:rsidR="002B65A0" w:rsidRPr="00075778" w:rsidRDefault="002B65A0" w:rsidP="008921AE">
      <w:pPr>
        <w:spacing w:after="100" w:afterAutospacing="1"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Figure 6: Model </w:t>
      </w:r>
      <w:r w:rsidR="00075778">
        <w:rPr>
          <w:rFonts w:ascii="Times New Roman" w:hAnsi="Times New Roman" w:cs="Times New Roman"/>
          <w:sz w:val="24"/>
          <w:szCs w:val="24"/>
        </w:rPr>
        <w:t>one</w:t>
      </w:r>
      <w:r w:rsidRPr="00075778">
        <w:rPr>
          <w:rFonts w:ascii="Times New Roman" w:hAnsi="Times New Roman" w:cs="Times New Roman"/>
          <w:sz w:val="24"/>
          <w:szCs w:val="24"/>
        </w:rPr>
        <w:t xml:space="preserve"> </w:t>
      </w:r>
      <w:r w:rsidR="00075778">
        <w:rPr>
          <w:rFonts w:ascii="Times New Roman" w:hAnsi="Times New Roman" w:cs="Times New Roman"/>
          <w:sz w:val="24"/>
          <w:szCs w:val="24"/>
        </w:rPr>
        <w:t>s</w:t>
      </w:r>
      <w:r w:rsidRPr="00075778">
        <w:rPr>
          <w:rFonts w:ascii="Times New Roman" w:hAnsi="Times New Roman" w:cs="Times New Roman"/>
          <w:sz w:val="24"/>
          <w:szCs w:val="24"/>
        </w:rPr>
        <w:t xml:space="preserve">unburst </w:t>
      </w:r>
      <w:r w:rsidR="00075778">
        <w:rPr>
          <w:rFonts w:ascii="Times New Roman" w:hAnsi="Times New Roman" w:cs="Times New Roman"/>
          <w:sz w:val="24"/>
          <w:szCs w:val="24"/>
        </w:rPr>
        <w:t>d</w:t>
      </w:r>
      <w:r w:rsidRPr="00075778">
        <w:rPr>
          <w:rFonts w:ascii="Times New Roman" w:hAnsi="Times New Roman" w:cs="Times New Roman"/>
          <w:sz w:val="24"/>
          <w:szCs w:val="24"/>
        </w:rPr>
        <w:t>iagram</w:t>
      </w:r>
    </w:p>
    <w:p w14:paraId="32604E2A" w14:textId="0D0D45DC" w:rsidR="002B65A0" w:rsidRPr="00075778" w:rsidRDefault="009D1D53"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noProof/>
          <w:sz w:val="24"/>
          <w:szCs w:val="24"/>
        </w:rPr>
        <w:lastRenderedPageBreak/>
        <w:drawing>
          <wp:inline distT="0" distB="0" distL="0" distR="0" wp14:anchorId="5C26EFAA" wp14:editId="164F5D60">
            <wp:extent cx="6807200" cy="271795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b="17446"/>
                    <a:stretch/>
                  </pic:blipFill>
                  <pic:spPr bwMode="auto">
                    <a:xfrm>
                      <a:off x="0" y="0"/>
                      <a:ext cx="6849386" cy="2734799"/>
                    </a:xfrm>
                    <a:prstGeom prst="rect">
                      <a:avLst/>
                    </a:prstGeom>
                    <a:noFill/>
                    <a:ln>
                      <a:noFill/>
                    </a:ln>
                    <a:extLst>
                      <a:ext uri="{53640926-AAD7-44D8-BBD7-CCE9431645EC}">
                        <a14:shadowObscured xmlns:a14="http://schemas.microsoft.com/office/drawing/2010/main"/>
                      </a:ext>
                    </a:extLst>
                  </pic:spPr>
                </pic:pic>
              </a:graphicData>
            </a:graphic>
          </wp:inline>
        </w:drawing>
      </w:r>
    </w:p>
    <w:p w14:paraId="513DB188" w14:textId="7215D06D" w:rsidR="009D1D53" w:rsidRPr="00075778" w:rsidRDefault="009D1D53"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noProof/>
          <w:sz w:val="24"/>
          <w:szCs w:val="24"/>
        </w:rPr>
        <w:drawing>
          <wp:inline distT="0" distB="0" distL="0" distR="0" wp14:anchorId="592E2B77" wp14:editId="3A31CA43">
            <wp:extent cx="6824133" cy="17920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1618" cy="1812412"/>
                    </a:xfrm>
                    <a:prstGeom prst="rect">
                      <a:avLst/>
                    </a:prstGeom>
                    <a:noFill/>
                    <a:ln>
                      <a:noFill/>
                    </a:ln>
                  </pic:spPr>
                </pic:pic>
              </a:graphicData>
            </a:graphic>
          </wp:inline>
        </w:drawing>
      </w:r>
    </w:p>
    <w:p w14:paraId="30FDCC3E" w14:textId="5307DFEA" w:rsidR="009D1D53" w:rsidRPr="00075778" w:rsidRDefault="009D1D53"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noProof/>
          <w:sz w:val="24"/>
          <w:szCs w:val="24"/>
        </w:rPr>
        <w:drawing>
          <wp:inline distT="0" distB="0" distL="0" distR="0" wp14:anchorId="7E0FC429" wp14:editId="1AB49872">
            <wp:extent cx="6769242" cy="215053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6">
                      <a:extLst>
                        <a:ext uri="{28A0092B-C50C-407E-A947-70E740481C1C}">
                          <a14:useLocalDpi xmlns:a14="http://schemas.microsoft.com/office/drawing/2010/main" val="0"/>
                        </a:ext>
                      </a:extLst>
                    </a:blip>
                    <a:srcRect t="17833"/>
                    <a:stretch/>
                  </pic:blipFill>
                  <pic:spPr bwMode="auto">
                    <a:xfrm>
                      <a:off x="0" y="0"/>
                      <a:ext cx="6805400" cy="2162021"/>
                    </a:xfrm>
                    <a:prstGeom prst="rect">
                      <a:avLst/>
                    </a:prstGeom>
                    <a:noFill/>
                    <a:ln>
                      <a:noFill/>
                    </a:ln>
                    <a:extLst>
                      <a:ext uri="{53640926-AAD7-44D8-BBD7-CCE9431645EC}">
                        <a14:shadowObscured xmlns:a14="http://schemas.microsoft.com/office/drawing/2010/main"/>
                      </a:ext>
                    </a:extLst>
                  </pic:spPr>
                </pic:pic>
              </a:graphicData>
            </a:graphic>
          </wp:inline>
        </w:drawing>
      </w:r>
    </w:p>
    <w:p w14:paraId="5FBA5EEF" w14:textId="0F060DA1" w:rsidR="002B65A0" w:rsidRPr="00075778" w:rsidRDefault="002B65A0"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sz w:val="24"/>
          <w:szCs w:val="24"/>
        </w:rPr>
        <w:t xml:space="preserve">Figure 7: Model </w:t>
      </w:r>
      <w:r w:rsidR="00075778">
        <w:rPr>
          <w:rFonts w:ascii="Times New Roman" w:hAnsi="Times New Roman" w:cs="Times New Roman"/>
          <w:sz w:val="24"/>
          <w:szCs w:val="24"/>
        </w:rPr>
        <w:t>one</w:t>
      </w:r>
      <w:r w:rsidRPr="00075778">
        <w:rPr>
          <w:rFonts w:ascii="Times New Roman" w:hAnsi="Times New Roman" w:cs="Times New Roman"/>
          <w:sz w:val="24"/>
          <w:szCs w:val="24"/>
        </w:rPr>
        <w:t xml:space="preserve"> </w:t>
      </w:r>
      <w:r w:rsidR="00075778">
        <w:rPr>
          <w:rFonts w:ascii="Times New Roman" w:hAnsi="Times New Roman" w:cs="Times New Roman"/>
          <w:sz w:val="24"/>
          <w:szCs w:val="24"/>
        </w:rPr>
        <w:t>r</w:t>
      </w:r>
      <w:r w:rsidRPr="00075778">
        <w:rPr>
          <w:rFonts w:ascii="Times New Roman" w:hAnsi="Times New Roman" w:cs="Times New Roman"/>
          <w:sz w:val="24"/>
          <w:szCs w:val="24"/>
        </w:rPr>
        <w:t>ules</w:t>
      </w:r>
    </w:p>
    <w:p w14:paraId="268CF4C9" w14:textId="2F8F7EB7" w:rsidR="00711AC9" w:rsidRPr="00075778" w:rsidRDefault="00711AC9"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noProof/>
          <w:sz w:val="24"/>
          <w:szCs w:val="24"/>
        </w:rPr>
        <w:lastRenderedPageBreak/>
        <w:drawing>
          <wp:inline distT="0" distB="0" distL="0" distR="0" wp14:anchorId="589499FA" wp14:editId="41A7393A">
            <wp:extent cx="6773968" cy="9397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77452" cy="981815"/>
                    </a:xfrm>
                    <a:prstGeom prst="rect">
                      <a:avLst/>
                    </a:prstGeom>
                    <a:noFill/>
                    <a:ln>
                      <a:noFill/>
                    </a:ln>
                  </pic:spPr>
                </pic:pic>
              </a:graphicData>
            </a:graphic>
          </wp:inline>
        </w:drawing>
      </w:r>
    </w:p>
    <w:p w14:paraId="5A5AC6B8" w14:textId="74DFC26F" w:rsidR="002B65A0" w:rsidRPr="00075778" w:rsidRDefault="002B65A0"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sz w:val="24"/>
          <w:szCs w:val="24"/>
        </w:rPr>
        <w:t xml:space="preserve">Figure 8: Model </w:t>
      </w:r>
      <w:r w:rsidR="00075778">
        <w:rPr>
          <w:rFonts w:ascii="Times New Roman" w:hAnsi="Times New Roman" w:cs="Times New Roman"/>
          <w:sz w:val="24"/>
          <w:szCs w:val="24"/>
        </w:rPr>
        <w:t>two</w:t>
      </w:r>
      <w:r w:rsidRPr="00075778">
        <w:rPr>
          <w:rFonts w:ascii="Times New Roman" w:hAnsi="Times New Roman" w:cs="Times New Roman"/>
          <w:sz w:val="24"/>
          <w:szCs w:val="24"/>
        </w:rPr>
        <w:t xml:space="preserve"> excluding founders, non-finance, self-made finance, and executives</w:t>
      </w:r>
    </w:p>
    <w:p w14:paraId="0DC12A0C" w14:textId="33AB8478" w:rsidR="00711AC9" w:rsidRPr="00075778" w:rsidRDefault="00711AC9"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noProof/>
          <w:sz w:val="24"/>
          <w:szCs w:val="24"/>
        </w:rPr>
        <w:drawing>
          <wp:inline distT="0" distB="0" distL="0" distR="0" wp14:anchorId="7EE81B3F" wp14:editId="58F6ED0E">
            <wp:extent cx="6848475" cy="8635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38964" cy="900161"/>
                    </a:xfrm>
                    <a:prstGeom prst="rect">
                      <a:avLst/>
                    </a:prstGeom>
                    <a:noFill/>
                    <a:ln>
                      <a:noFill/>
                    </a:ln>
                  </pic:spPr>
                </pic:pic>
              </a:graphicData>
            </a:graphic>
          </wp:inline>
        </w:drawing>
      </w:r>
    </w:p>
    <w:p w14:paraId="5D7E5FD0" w14:textId="6B76F08E" w:rsidR="00711AC9" w:rsidRPr="00075778" w:rsidRDefault="002B65A0" w:rsidP="008921AE">
      <w:pPr>
        <w:spacing w:after="100" w:afterAutospacing="1" w:line="480" w:lineRule="auto"/>
        <w:jc w:val="center"/>
        <w:rPr>
          <w:rFonts w:ascii="Times New Roman" w:hAnsi="Times New Roman" w:cs="Times New Roman"/>
          <w:sz w:val="24"/>
          <w:szCs w:val="24"/>
        </w:rPr>
      </w:pPr>
      <w:r w:rsidRPr="00075778">
        <w:rPr>
          <w:rFonts w:ascii="Times New Roman" w:hAnsi="Times New Roman" w:cs="Times New Roman"/>
          <w:sz w:val="24"/>
          <w:szCs w:val="24"/>
        </w:rPr>
        <w:t xml:space="preserve">Figure 9: Model </w:t>
      </w:r>
      <w:r w:rsidR="00075778">
        <w:rPr>
          <w:rFonts w:ascii="Times New Roman" w:hAnsi="Times New Roman" w:cs="Times New Roman"/>
          <w:sz w:val="24"/>
          <w:szCs w:val="24"/>
        </w:rPr>
        <w:t>three</w:t>
      </w:r>
      <w:r w:rsidRPr="00075778">
        <w:rPr>
          <w:rFonts w:ascii="Times New Roman" w:hAnsi="Times New Roman" w:cs="Times New Roman"/>
          <w:sz w:val="24"/>
          <w:szCs w:val="24"/>
        </w:rPr>
        <w:t xml:space="preserve"> excluding regions of North America, Europe, and Latin America</w:t>
      </w:r>
      <w:r w:rsidR="00711AC9" w:rsidRPr="00075778">
        <w:rPr>
          <w:rFonts w:ascii="Times New Roman" w:hAnsi="Times New Roman" w:cs="Times New Roman"/>
          <w:noProof/>
          <w:sz w:val="24"/>
          <w:szCs w:val="24"/>
        </w:rPr>
        <w:drawing>
          <wp:inline distT="0" distB="0" distL="0" distR="0" wp14:anchorId="72909F2E" wp14:editId="0B37CF82">
            <wp:extent cx="6813482" cy="872067"/>
            <wp:effectExtent l="0" t="0" r="698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38513" cy="888070"/>
                    </a:xfrm>
                    <a:prstGeom prst="rect">
                      <a:avLst/>
                    </a:prstGeom>
                    <a:noFill/>
                    <a:ln>
                      <a:noFill/>
                    </a:ln>
                  </pic:spPr>
                </pic:pic>
              </a:graphicData>
            </a:graphic>
          </wp:inline>
        </w:drawing>
      </w:r>
    </w:p>
    <w:p w14:paraId="7C2EAFD2" w14:textId="2EF91D51" w:rsidR="002B65A0" w:rsidRPr="00075778" w:rsidRDefault="002B65A0" w:rsidP="008921AE">
      <w:pPr>
        <w:spacing w:after="100" w:afterAutospacing="1"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Figure 10: Model </w:t>
      </w:r>
      <w:r w:rsidR="00D31C9D" w:rsidRPr="00075778">
        <w:rPr>
          <w:rFonts w:ascii="Times New Roman" w:hAnsi="Times New Roman" w:cs="Times New Roman"/>
          <w:sz w:val="24"/>
          <w:szCs w:val="24"/>
        </w:rPr>
        <w:t>four</w:t>
      </w:r>
      <w:r w:rsidRPr="00075778">
        <w:rPr>
          <w:rFonts w:ascii="Times New Roman" w:hAnsi="Times New Roman" w:cs="Times New Roman"/>
          <w:sz w:val="24"/>
          <w:szCs w:val="24"/>
        </w:rPr>
        <w:t xml:space="preserve"> filtering on year and excluding 2014</w:t>
      </w:r>
    </w:p>
    <w:p w14:paraId="024CC611" w14:textId="09BEC094" w:rsidR="001766B1" w:rsidRPr="00075778" w:rsidRDefault="001766B1" w:rsidP="008921AE">
      <w:pPr>
        <w:spacing w:after="100" w:afterAutospacing="1" w:line="480" w:lineRule="auto"/>
        <w:ind w:firstLine="720"/>
        <w:jc w:val="center"/>
        <w:rPr>
          <w:rFonts w:ascii="Times New Roman" w:hAnsi="Times New Roman" w:cs="Times New Roman"/>
          <w:sz w:val="24"/>
          <w:szCs w:val="24"/>
        </w:rPr>
      </w:pPr>
      <w:r w:rsidRPr="00075778">
        <w:rPr>
          <w:rFonts w:ascii="Times New Roman" w:hAnsi="Times New Roman" w:cs="Times New Roman"/>
          <w:noProof/>
          <w:sz w:val="24"/>
          <w:szCs w:val="24"/>
        </w:rPr>
        <w:drawing>
          <wp:inline distT="0" distB="0" distL="0" distR="0" wp14:anchorId="51F81F7D" wp14:editId="1FB41BFE">
            <wp:extent cx="3869055" cy="20402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9055" cy="2040255"/>
                    </a:xfrm>
                    <a:prstGeom prst="rect">
                      <a:avLst/>
                    </a:prstGeom>
                    <a:noFill/>
                    <a:ln>
                      <a:noFill/>
                    </a:ln>
                  </pic:spPr>
                </pic:pic>
              </a:graphicData>
            </a:graphic>
          </wp:inline>
        </w:drawing>
      </w:r>
    </w:p>
    <w:p w14:paraId="75EE95D9" w14:textId="0A0AEE29" w:rsidR="001766B1" w:rsidRPr="00075778" w:rsidRDefault="001766B1" w:rsidP="008921AE">
      <w:pPr>
        <w:spacing w:after="100" w:afterAutospacing="1"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Figure 11: Model </w:t>
      </w:r>
      <w:r w:rsidR="00D31C9D" w:rsidRPr="00075778">
        <w:rPr>
          <w:rFonts w:ascii="Times New Roman" w:hAnsi="Times New Roman" w:cs="Times New Roman"/>
          <w:sz w:val="24"/>
          <w:szCs w:val="24"/>
        </w:rPr>
        <w:t>four decision tree diagram</w:t>
      </w:r>
    </w:p>
    <w:p w14:paraId="605F4CF2" w14:textId="188191BF" w:rsidR="00D31C9D" w:rsidRPr="00075778" w:rsidRDefault="00D31C9D" w:rsidP="008921AE">
      <w:pPr>
        <w:spacing w:after="100" w:afterAutospacing="1" w:line="480" w:lineRule="auto"/>
        <w:ind w:firstLine="720"/>
        <w:jc w:val="center"/>
        <w:rPr>
          <w:rFonts w:ascii="Times New Roman" w:hAnsi="Times New Roman" w:cs="Times New Roman"/>
          <w:sz w:val="24"/>
          <w:szCs w:val="24"/>
        </w:rPr>
      </w:pPr>
      <w:r w:rsidRPr="00075778">
        <w:rPr>
          <w:rFonts w:ascii="Times New Roman" w:hAnsi="Times New Roman" w:cs="Times New Roman"/>
          <w:noProof/>
          <w:sz w:val="24"/>
          <w:szCs w:val="24"/>
        </w:rPr>
        <w:lastRenderedPageBreak/>
        <w:drawing>
          <wp:inline distT="0" distB="0" distL="0" distR="0" wp14:anchorId="0C1B8740" wp14:editId="094EAF75">
            <wp:extent cx="3090334" cy="29756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4681" cy="2999053"/>
                    </a:xfrm>
                    <a:prstGeom prst="rect">
                      <a:avLst/>
                    </a:prstGeom>
                    <a:noFill/>
                    <a:ln>
                      <a:noFill/>
                    </a:ln>
                  </pic:spPr>
                </pic:pic>
              </a:graphicData>
            </a:graphic>
          </wp:inline>
        </w:drawing>
      </w:r>
    </w:p>
    <w:p w14:paraId="3DC1184A" w14:textId="3B38D610" w:rsidR="00D31C9D" w:rsidRPr="00075778" w:rsidRDefault="00D31C9D" w:rsidP="008921AE">
      <w:pPr>
        <w:spacing w:after="100" w:afterAutospacing="1" w:line="480" w:lineRule="auto"/>
        <w:ind w:firstLine="720"/>
        <w:jc w:val="center"/>
        <w:rPr>
          <w:rFonts w:ascii="Times New Roman" w:hAnsi="Times New Roman" w:cs="Times New Roman"/>
          <w:sz w:val="24"/>
          <w:szCs w:val="24"/>
        </w:rPr>
      </w:pPr>
      <w:r w:rsidRPr="00075778">
        <w:rPr>
          <w:rFonts w:ascii="Times New Roman" w:hAnsi="Times New Roman" w:cs="Times New Roman"/>
          <w:sz w:val="24"/>
          <w:szCs w:val="24"/>
        </w:rPr>
        <w:t xml:space="preserve">Figure 12: Model four sunburst diagram </w:t>
      </w:r>
    </w:p>
    <w:p w14:paraId="566F3F28" w14:textId="77777777" w:rsidR="002B65A0" w:rsidRPr="00075778" w:rsidRDefault="002B65A0" w:rsidP="008921AE">
      <w:pPr>
        <w:spacing w:after="100" w:afterAutospacing="1" w:line="480" w:lineRule="auto"/>
        <w:jc w:val="center"/>
        <w:rPr>
          <w:rFonts w:ascii="Times New Roman" w:hAnsi="Times New Roman" w:cs="Times New Roman"/>
          <w:sz w:val="24"/>
          <w:szCs w:val="24"/>
        </w:rPr>
      </w:pPr>
    </w:p>
    <w:p w14:paraId="46A71379" w14:textId="77777777" w:rsidR="002B65A0" w:rsidRPr="00075778" w:rsidRDefault="002B65A0" w:rsidP="008921AE">
      <w:pPr>
        <w:spacing w:after="100" w:afterAutospacing="1" w:line="480" w:lineRule="auto"/>
        <w:rPr>
          <w:rFonts w:ascii="Times New Roman" w:hAnsi="Times New Roman" w:cs="Times New Roman"/>
          <w:color w:val="000000" w:themeColor="text1"/>
          <w:sz w:val="24"/>
          <w:szCs w:val="24"/>
        </w:rPr>
      </w:pPr>
    </w:p>
    <w:sectPr w:rsidR="002B65A0" w:rsidRPr="00075778" w:rsidSect="003F62AB">
      <w:headerReference w:type="default" r:id="rId32"/>
      <w:footerReference w:type="default" r:id="rId33"/>
      <w:footerReference w:type="first" r:id="rId3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82D1C" w14:textId="77777777" w:rsidR="0039103B" w:rsidRDefault="0039103B" w:rsidP="00C81224">
      <w:pPr>
        <w:spacing w:after="0" w:line="240" w:lineRule="auto"/>
      </w:pPr>
      <w:r>
        <w:separator/>
      </w:r>
    </w:p>
  </w:endnote>
  <w:endnote w:type="continuationSeparator" w:id="0">
    <w:p w14:paraId="51424BBF" w14:textId="77777777" w:rsidR="0039103B" w:rsidRDefault="0039103B" w:rsidP="00C8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36788"/>
      <w:docPartObj>
        <w:docPartGallery w:val="Page Numbers (Bottom of Page)"/>
        <w:docPartUnique/>
      </w:docPartObj>
    </w:sdtPr>
    <w:sdtEndPr>
      <w:rPr>
        <w:noProof/>
        <w:highlight w:val="yellow"/>
      </w:rPr>
    </w:sdtEndPr>
    <w:sdtContent>
      <w:p w14:paraId="19157489" w14:textId="7BBCAAA8" w:rsidR="00CF6225" w:rsidRDefault="00CF6225">
        <w:pPr>
          <w:pStyle w:val="Footer"/>
          <w:jc w:val="right"/>
        </w:pPr>
        <w:r w:rsidRPr="00803E17">
          <w:fldChar w:fldCharType="begin"/>
        </w:r>
        <w:r w:rsidRPr="00803E17">
          <w:instrText xml:space="preserve"> PAGE   \* MERGEFORMAT </w:instrText>
        </w:r>
        <w:r w:rsidRPr="00803E17">
          <w:fldChar w:fldCharType="separate"/>
        </w:r>
        <w:r w:rsidRPr="00803E17">
          <w:rPr>
            <w:noProof/>
          </w:rPr>
          <w:t>2</w:t>
        </w:r>
        <w:r w:rsidRPr="00803E17">
          <w:rPr>
            <w:noProof/>
          </w:rPr>
          <w:fldChar w:fldCharType="end"/>
        </w:r>
      </w:p>
    </w:sdtContent>
  </w:sdt>
  <w:p w14:paraId="2854ACCD" w14:textId="77777777" w:rsidR="00CF6225" w:rsidRDefault="00CF6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B9A32" w14:textId="1392E663" w:rsidR="00CF6225" w:rsidRDefault="00CF6225" w:rsidP="003F62AB">
    <w:pPr>
      <w:pStyle w:val="Footer"/>
      <w:jc w:val="center"/>
    </w:pPr>
  </w:p>
  <w:p w14:paraId="6B742675" w14:textId="77777777" w:rsidR="00CF6225" w:rsidRDefault="00CF6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DBCAA" w14:textId="77777777" w:rsidR="0039103B" w:rsidRDefault="0039103B" w:rsidP="00C81224">
      <w:pPr>
        <w:spacing w:after="0" w:line="240" w:lineRule="auto"/>
      </w:pPr>
      <w:r>
        <w:separator/>
      </w:r>
    </w:p>
  </w:footnote>
  <w:footnote w:type="continuationSeparator" w:id="0">
    <w:p w14:paraId="52CFC39A" w14:textId="77777777" w:rsidR="0039103B" w:rsidRDefault="0039103B" w:rsidP="00C81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77D0" w14:textId="36DA8869" w:rsidR="00C81224" w:rsidRDefault="00075778">
    <w:pPr>
      <w:pStyle w:val="Header"/>
    </w:pPr>
    <w:r>
      <w:t>Decision Tree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8B6D89"/>
    <w:multiLevelType w:val="hybridMultilevel"/>
    <w:tmpl w:val="AA4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73622"/>
    <w:multiLevelType w:val="hybridMultilevel"/>
    <w:tmpl w:val="31AC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20B5A"/>
    <w:multiLevelType w:val="hybridMultilevel"/>
    <w:tmpl w:val="6FEC1A62"/>
    <w:lvl w:ilvl="0" w:tplc="C4CA2F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392DC2"/>
    <w:multiLevelType w:val="hybridMultilevel"/>
    <w:tmpl w:val="058284E2"/>
    <w:lvl w:ilvl="0" w:tplc="8D3CD802">
      <w:start w:val="1"/>
      <w:numFmt w:val="decimal"/>
      <w:lvlText w:val="%1)"/>
      <w:lvlJc w:val="left"/>
      <w:pPr>
        <w:ind w:left="108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24"/>
    <w:rsid w:val="000026F3"/>
    <w:rsid w:val="000132A9"/>
    <w:rsid w:val="00026DB9"/>
    <w:rsid w:val="00027DFB"/>
    <w:rsid w:val="00036E97"/>
    <w:rsid w:val="00053D3C"/>
    <w:rsid w:val="0005422E"/>
    <w:rsid w:val="00054DF9"/>
    <w:rsid w:val="000555EE"/>
    <w:rsid w:val="00063C6B"/>
    <w:rsid w:val="00075778"/>
    <w:rsid w:val="000C2F41"/>
    <w:rsid w:val="000C496C"/>
    <w:rsid w:val="000D55D6"/>
    <w:rsid w:val="000E336A"/>
    <w:rsid w:val="000F06A3"/>
    <w:rsid w:val="00100423"/>
    <w:rsid w:val="00101363"/>
    <w:rsid w:val="001233C8"/>
    <w:rsid w:val="001247DF"/>
    <w:rsid w:val="001726B2"/>
    <w:rsid w:val="001766B1"/>
    <w:rsid w:val="00181E5D"/>
    <w:rsid w:val="001B1DC9"/>
    <w:rsid w:val="00214ABA"/>
    <w:rsid w:val="00241F23"/>
    <w:rsid w:val="00247DD9"/>
    <w:rsid w:val="002836F3"/>
    <w:rsid w:val="002A4576"/>
    <w:rsid w:val="002A4957"/>
    <w:rsid w:val="002A6BA2"/>
    <w:rsid w:val="002B65A0"/>
    <w:rsid w:val="002C69B5"/>
    <w:rsid w:val="003113F9"/>
    <w:rsid w:val="00312749"/>
    <w:rsid w:val="00313C7A"/>
    <w:rsid w:val="00330528"/>
    <w:rsid w:val="003350F3"/>
    <w:rsid w:val="0033553A"/>
    <w:rsid w:val="00350F4B"/>
    <w:rsid w:val="00383F84"/>
    <w:rsid w:val="0038575D"/>
    <w:rsid w:val="00385950"/>
    <w:rsid w:val="0039025B"/>
    <w:rsid w:val="0039103B"/>
    <w:rsid w:val="003A7B52"/>
    <w:rsid w:val="003B2C8F"/>
    <w:rsid w:val="003B7771"/>
    <w:rsid w:val="003C0547"/>
    <w:rsid w:val="003F62AB"/>
    <w:rsid w:val="00452AD8"/>
    <w:rsid w:val="004819A0"/>
    <w:rsid w:val="0049039B"/>
    <w:rsid w:val="004A24FE"/>
    <w:rsid w:val="004D6D24"/>
    <w:rsid w:val="004E04F6"/>
    <w:rsid w:val="004E23D4"/>
    <w:rsid w:val="004E4AB7"/>
    <w:rsid w:val="00506478"/>
    <w:rsid w:val="0053447F"/>
    <w:rsid w:val="0054211A"/>
    <w:rsid w:val="005538BC"/>
    <w:rsid w:val="00584017"/>
    <w:rsid w:val="005A7D0C"/>
    <w:rsid w:val="005B63A0"/>
    <w:rsid w:val="005C1B68"/>
    <w:rsid w:val="00606DF7"/>
    <w:rsid w:val="006141A5"/>
    <w:rsid w:val="00615EA5"/>
    <w:rsid w:val="00616963"/>
    <w:rsid w:val="00632EC0"/>
    <w:rsid w:val="00644836"/>
    <w:rsid w:val="00653BAC"/>
    <w:rsid w:val="00665037"/>
    <w:rsid w:val="00667890"/>
    <w:rsid w:val="0067507C"/>
    <w:rsid w:val="006B6425"/>
    <w:rsid w:val="006D1DD9"/>
    <w:rsid w:val="006D5989"/>
    <w:rsid w:val="006E4149"/>
    <w:rsid w:val="006E5453"/>
    <w:rsid w:val="006F2B5A"/>
    <w:rsid w:val="006F2CDB"/>
    <w:rsid w:val="006F67DB"/>
    <w:rsid w:val="00711AC9"/>
    <w:rsid w:val="0072119E"/>
    <w:rsid w:val="00752B6F"/>
    <w:rsid w:val="00761D02"/>
    <w:rsid w:val="00762427"/>
    <w:rsid w:val="007738BD"/>
    <w:rsid w:val="007802F5"/>
    <w:rsid w:val="00790C20"/>
    <w:rsid w:val="007A7C71"/>
    <w:rsid w:val="007C301C"/>
    <w:rsid w:val="007C4EE4"/>
    <w:rsid w:val="007D21C8"/>
    <w:rsid w:val="007E1FB8"/>
    <w:rsid w:val="007E7894"/>
    <w:rsid w:val="00803E17"/>
    <w:rsid w:val="00844132"/>
    <w:rsid w:val="00847FF7"/>
    <w:rsid w:val="00877B06"/>
    <w:rsid w:val="00883DE4"/>
    <w:rsid w:val="008868D8"/>
    <w:rsid w:val="008921AE"/>
    <w:rsid w:val="008C1C3B"/>
    <w:rsid w:val="008C57F2"/>
    <w:rsid w:val="008D1B29"/>
    <w:rsid w:val="008F33C7"/>
    <w:rsid w:val="00924247"/>
    <w:rsid w:val="0093496C"/>
    <w:rsid w:val="00963FEE"/>
    <w:rsid w:val="009901CA"/>
    <w:rsid w:val="00993584"/>
    <w:rsid w:val="00994CFA"/>
    <w:rsid w:val="0099710A"/>
    <w:rsid w:val="009A6F09"/>
    <w:rsid w:val="009B46E8"/>
    <w:rsid w:val="009B7491"/>
    <w:rsid w:val="009C5C3E"/>
    <w:rsid w:val="009D1D53"/>
    <w:rsid w:val="00A1330F"/>
    <w:rsid w:val="00A551D9"/>
    <w:rsid w:val="00AA4967"/>
    <w:rsid w:val="00AB04D8"/>
    <w:rsid w:val="00AC75A4"/>
    <w:rsid w:val="00AD0D0E"/>
    <w:rsid w:val="00AF6179"/>
    <w:rsid w:val="00B14A35"/>
    <w:rsid w:val="00B1757E"/>
    <w:rsid w:val="00B26004"/>
    <w:rsid w:val="00B26CB4"/>
    <w:rsid w:val="00B510F9"/>
    <w:rsid w:val="00BA1AE2"/>
    <w:rsid w:val="00BE1F80"/>
    <w:rsid w:val="00C026A2"/>
    <w:rsid w:val="00C04D34"/>
    <w:rsid w:val="00C36A92"/>
    <w:rsid w:val="00C57851"/>
    <w:rsid w:val="00C81224"/>
    <w:rsid w:val="00C949C6"/>
    <w:rsid w:val="00CC0E9A"/>
    <w:rsid w:val="00CD0B85"/>
    <w:rsid w:val="00CF6225"/>
    <w:rsid w:val="00D07454"/>
    <w:rsid w:val="00D31C9D"/>
    <w:rsid w:val="00D354C1"/>
    <w:rsid w:val="00D356EE"/>
    <w:rsid w:val="00D4676F"/>
    <w:rsid w:val="00D60094"/>
    <w:rsid w:val="00D63E69"/>
    <w:rsid w:val="00D84F3A"/>
    <w:rsid w:val="00DB7076"/>
    <w:rsid w:val="00DC0945"/>
    <w:rsid w:val="00DD20A2"/>
    <w:rsid w:val="00DD722A"/>
    <w:rsid w:val="00DE3E54"/>
    <w:rsid w:val="00DE6E9F"/>
    <w:rsid w:val="00DF0761"/>
    <w:rsid w:val="00DF1671"/>
    <w:rsid w:val="00DF405D"/>
    <w:rsid w:val="00E162C0"/>
    <w:rsid w:val="00E24DA5"/>
    <w:rsid w:val="00E35512"/>
    <w:rsid w:val="00E77590"/>
    <w:rsid w:val="00E862A0"/>
    <w:rsid w:val="00EC0C45"/>
    <w:rsid w:val="00EC45B7"/>
    <w:rsid w:val="00EC471D"/>
    <w:rsid w:val="00EF1E27"/>
    <w:rsid w:val="00F02166"/>
    <w:rsid w:val="00F030D1"/>
    <w:rsid w:val="00F11063"/>
    <w:rsid w:val="00F2580B"/>
    <w:rsid w:val="00F30F16"/>
    <w:rsid w:val="00F45A42"/>
    <w:rsid w:val="00F545D3"/>
    <w:rsid w:val="00F5671E"/>
    <w:rsid w:val="00FA5B4F"/>
    <w:rsid w:val="00FC3BF0"/>
    <w:rsid w:val="00FD1CC5"/>
    <w:rsid w:val="00FE1944"/>
    <w:rsid w:val="00FE50FE"/>
    <w:rsid w:val="00FF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B7EFA"/>
  <w15:chartTrackingRefBased/>
  <w15:docId w15:val="{E3782933-E47F-4E1D-B7A3-824A4147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224"/>
    <w:rPr>
      <w:color w:val="0563C1" w:themeColor="hyperlink"/>
      <w:u w:val="single"/>
    </w:rPr>
  </w:style>
  <w:style w:type="character" w:styleId="UnresolvedMention">
    <w:name w:val="Unresolved Mention"/>
    <w:basedOn w:val="DefaultParagraphFont"/>
    <w:uiPriority w:val="99"/>
    <w:semiHidden/>
    <w:unhideWhenUsed/>
    <w:rsid w:val="00C81224"/>
    <w:rPr>
      <w:color w:val="605E5C"/>
      <w:shd w:val="clear" w:color="auto" w:fill="E1DFDD"/>
    </w:rPr>
  </w:style>
  <w:style w:type="paragraph" w:styleId="Header">
    <w:name w:val="header"/>
    <w:basedOn w:val="Normal"/>
    <w:link w:val="HeaderChar"/>
    <w:uiPriority w:val="99"/>
    <w:unhideWhenUsed/>
    <w:rsid w:val="00C81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224"/>
  </w:style>
  <w:style w:type="paragraph" w:styleId="Footer">
    <w:name w:val="footer"/>
    <w:basedOn w:val="Normal"/>
    <w:link w:val="FooterChar"/>
    <w:uiPriority w:val="99"/>
    <w:unhideWhenUsed/>
    <w:rsid w:val="00C81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224"/>
  </w:style>
  <w:style w:type="paragraph" w:styleId="BalloonText">
    <w:name w:val="Balloon Text"/>
    <w:basedOn w:val="Normal"/>
    <w:link w:val="BalloonTextChar"/>
    <w:uiPriority w:val="99"/>
    <w:semiHidden/>
    <w:unhideWhenUsed/>
    <w:rsid w:val="006F2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CDB"/>
    <w:rPr>
      <w:rFonts w:ascii="Segoe UI" w:hAnsi="Segoe UI" w:cs="Segoe UI"/>
      <w:sz w:val="18"/>
      <w:szCs w:val="18"/>
    </w:rPr>
  </w:style>
  <w:style w:type="character" w:styleId="Emphasis">
    <w:name w:val="Emphasis"/>
    <w:basedOn w:val="DefaultParagraphFont"/>
    <w:uiPriority w:val="20"/>
    <w:qFormat/>
    <w:rsid w:val="00E162C0"/>
    <w:rPr>
      <w:i/>
      <w:iCs/>
    </w:rPr>
  </w:style>
  <w:style w:type="paragraph" w:styleId="NormalWeb">
    <w:name w:val="Normal (Web)"/>
    <w:basedOn w:val="Normal"/>
    <w:uiPriority w:val="99"/>
    <w:unhideWhenUsed/>
    <w:rsid w:val="008F33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FF7"/>
    <w:pPr>
      <w:ind w:left="720"/>
      <w:contextualSpacing/>
    </w:pPr>
  </w:style>
  <w:style w:type="table" w:styleId="TableGrid">
    <w:name w:val="Table Grid"/>
    <w:basedOn w:val="TableNormal"/>
    <w:uiPriority w:val="39"/>
    <w:rsid w:val="00330528"/>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7454"/>
    <w:pPr>
      <w:spacing w:after="0" w:line="240" w:lineRule="auto"/>
    </w:pPr>
  </w:style>
  <w:style w:type="character" w:styleId="Strong">
    <w:name w:val="Strong"/>
    <w:basedOn w:val="DefaultParagraphFont"/>
    <w:uiPriority w:val="22"/>
    <w:qFormat/>
    <w:rsid w:val="0039025B"/>
    <w:rPr>
      <w:b/>
      <w:bCs/>
    </w:rPr>
  </w:style>
  <w:style w:type="character" w:styleId="FollowedHyperlink">
    <w:name w:val="FollowedHyperlink"/>
    <w:basedOn w:val="DefaultParagraphFont"/>
    <w:uiPriority w:val="99"/>
    <w:semiHidden/>
    <w:unhideWhenUsed/>
    <w:rsid w:val="00D35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billionaires/" TargetMode="External"/><Relationship Id="rId13" Type="http://schemas.openxmlformats.org/officeDocument/2006/relationships/hyperlink" Target="https://medium.com/@dhiraj8899/top-5-advantages-and-disadvantages-of-decision-tree-algorithm-428ebd199d9a"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hyperlink" Target="mailto:melissa@righteye.com" TargetMode="External"/><Relationship Id="rId12" Type="http://schemas.openxmlformats.org/officeDocument/2006/relationships/hyperlink" Target="https://doi-org.jproxy.lib.ecu.edu/10.1016/j.worlddev.2017.02.001" TargetMode="External"/><Relationship Id="rId17" Type="http://schemas.openxmlformats.org/officeDocument/2006/relationships/hyperlink" Target="https://medium.com/@dhiraj8899/top-5-advantages-and-disadvantages-of-decision-tree-algorithm-428ebd199d9a"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cnbc.com/2016/05/25/10-traits-rich-people-have-in-common.html"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c.com/2016/05/25/10-traits-rich-people-have-in-common.html"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x.doi.org/10.3758/s13428-012-0234-9"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www.investopedia.com/financial-edge/0609/millionaire-traits.asp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medium.com/@dhiraj8899/top-5-advantages-and-disadvantages-of-decision-tree-algorithm-428ebd199d9a" TargetMode="External"/><Relationship Id="rId14" Type="http://schemas.openxmlformats.org/officeDocument/2006/relationships/hyperlink" Target="https://www.forbes.com/billionair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7158</TotalTime>
  <Pages>15</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38</cp:revision>
  <dcterms:created xsi:type="dcterms:W3CDTF">2020-05-28T14:34:00Z</dcterms:created>
  <dcterms:modified xsi:type="dcterms:W3CDTF">2020-06-27T17:28:00Z</dcterms:modified>
</cp:coreProperties>
</file>