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68FB9" w14:textId="77777777" w:rsidR="004344BD" w:rsidRPr="00193D01" w:rsidRDefault="004344BD" w:rsidP="004344BD">
      <w:pPr>
        <w:pStyle w:val="Kop1"/>
        <w:spacing w:line="240" w:lineRule="auto"/>
        <w:jc w:val="center"/>
        <w:rPr>
          <w:sz w:val="24"/>
          <w:szCs w:val="24"/>
          <w:lang w:val="nl-BE"/>
        </w:rPr>
      </w:pPr>
      <w:r w:rsidRPr="00193D01">
        <w:rPr>
          <w:sz w:val="24"/>
          <w:szCs w:val="24"/>
          <w:lang w:val="nl-BE"/>
        </w:rPr>
        <w:t>OpvangContract kinderopvang</w:t>
      </w:r>
    </w:p>
    <w:p w14:paraId="13846E99" w14:textId="1D5A0226" w:rsidR="004344BD" w:rsidRPr="00193D01" w:rsidRDefault="00AE27F2" w:rsidP="004344BD">
      <w:pPr>
        <w:pStyle w:val="Kop1"/>
        <w:spacing w:line="240" w:lineRule="auto"/>
        <w:jc w:val="center"/>
        <w:rPr>
          <w:sz w:val="24"/>
          <w:szCs w:val="24"/>
          <w:lang w:val="nl-BE"/>
        </w:rPr>
      </w:pPr>
      <w:r>
        <w:rPr>
          <w:sz w:val="24"/>
          <w:szCs w:val="24"/>
          <w:lang w:val="nl-BE"/>
        </w:rPr>
        <w:t>ingegaan op 01/10/2025</w:t>
      </w:r>
    </w:p>
    <w:p w14:paraId="5A939482" w14:textId="77777777" w:rsidR="004344BD" w:rsidRPr="00193D01" w:rsidRDefault="004344BD" w:rsidP="004344BD">
      <w:pPr>
        <w:autoSpaceDE w:val="0"/>
        <w:autoSpaceDN w:val="0"/>
        <w:adjustRightInd w:val="0"/>
        <w:spacing w:before="0" w:after="180" w:line="240" w:lineRule="auto"/>
        <w:rPr>
          <w:rFonts w:asciiTheme="minorHAnsi" w:eastAsia="Calibri" w:hAnsiTheme="minorHAnsi"/>
          <w:sz w:val="24"/>
          <w:szCs w:val="24"/>
          <w:lang w:val="nl-BE" w:eastAsia="nl-BE"/>
        </w:rPr>
      </w:pPr>
    </w:p>
    <w:p w14:paraId="6AB53084" w14:textId="77777777" w:rsidR="00FF21CA" w:rsidRPr="0030477E" w:rsidRDefault="004344BD" w:rsidP="004344BD">
      <w:pPr>
        <w:autoSpaceDE w:val="0"/>
        <w:autoSpaceDN w:val="0"/>
        <w:adjustRightInd w:val="0"/>
        <w:spacing w:before="0" w:after="180" w:line="240" w:lineRule="auto"/>
        <w:rPr>
          <w:rFonts w:asciiTheme="minorHAnsi" w:eastAsia="Calibri" w:hAnsiTheme="minorHAnsi"/>
          <w:b/>
          <w:sz w:val="24"/>
          <w:szCs w:val="24"/>
          <w:lang w:val="nl-BE" w:eastAsia="nl-BE"/>
        </w:rPr>
      </w:pPr>
      <w:r w:rsidRPr="0030477E">
        <w:rPr>
          <w:rFonts w:asciiTheme="minorHAnsi" w:eastAsia="Calibri" w:hAnsiTheme="minorHAnsi"/>
          <w:b/>
          <w:sz w:val="24"/>
          <w:szCs w:val="24"/>
          <w:lang w:val="nl-BE" w:eastAsia="nl-BE"/>
        </w:rPr>
        <w:t xml:space="preserve">Tussen Enerzijds: </w:t>
      </w:r>
      <w:r w:rsidR="00FF21CA" w:rsidRPr="0030477E">
        <w:rPr>
          <w:rFonts w:asciiTheme="minorHAnsi" w:eastAsia="Calibri" w:hAnsiTheme="minorHAnsi"/>
          <w:b/>
          <w:sz w:val="24"/>
          <w:szCs w:val="24"/>
          <w:lang w:val="nl-BE" w:eastAsia="nl-BE"/>
        </w:rPr>
        <w:t xml:space="preserve">        </w:t>
      </w:r>
    </w:p>
    <w:p w14:paraId="44132A5E" w14:textId="74FC9BF9" w:rsidR="0030477E" w:rsidRPr="00DD438C" w:rsidRDefault="004344BD" w:rsidP="00D04C76">
      <w:pPr>
        <w:autoSpaceDE w:val="0"/>
        <w:autoSpaceDN w:val="0"/>
        <w:adjustRightInd w:val="0"/>
        <w:spacing w:before="0" w:after="180" w:line="240" w:lineRule="auto"/>
        <w:rPr>
          <w:rFonts w:asciiTheme="minorHAnsi" w:eastAsia="Calibri" w:hAnsiTheme="minorHAnsi"/>
          <w:sz w:val="24"/>
          <w:szCs w:val="24"/>
          <w:lang w:val="nl-BE" w:eastAsia="nl-BE"/>
        </w:rPr>
      </w:pPr>
      <w:r w:rsidRPr="00DD438C">
        <w:rPr>
          <w:rFonts w:asciiTheme="minorHAnsi" w:eastAsia="Calibri" w:hAnsiTheme="minorHAnsi"/>
          <w:sz w:val="24"/>
          <w:szCs w:val="24"/>
          <w:lang w:val="nl-BE" w:eastAsia="nl-BE"/>
        </w:rPr>
        <w:t>Organisatie</w:t>
      </w:r>
      <w:r w:rsidR="004F32D2" w:rsidRPr="00DD438C">
        <w:rPr>
          <w:rFonts w:asciiTheme="minorHAnsi" w:eastAsia="Calibri" w:hAnsiTheme="minorHAnsi"/>
          <w:sz w:val="24"/>
          <w:szCs w:val="24"/>
          <w:lang w:val="nl-BE" w:eastAsia="nl-BE"/>
        </w:rPr>
        <w:t>: GC Vennootschap</w:t>
      </w:r>
      <w:r w:rsidR="0030477E" w:rsidRPr="00DD438C">
        <w:rPr>
          <w:rFonts w:asciiTheme="minorHAnsi" w:eastAsia="Calibri" w:hAnsiTheme="minorHAnsi"/>
          <w:sz w:val="24"/>
          <w:szCs w:val="24"/>
          <w:lang w:val="nl-BE" w:eastAsia="nl-BE"/>
        </w:rPr>
        <w:t xml:space="preserve"> Zorgpunt Meetjesland</w:t>
      </w:r>
      <w:r w:rsidR="004F32D2" w:rsidRPr="00DD438C">
        <w:rPr>
          <w:rFonts w:asciiTheme="minorHAnsi" w:eastAsia="Calibri" w:hAnsiTheme="minorHAnsi"/>
          <w:sz w:val="24"/>
          <w:szCs w:val="24"/>
          <w:lang w:val="nl-BE" w:eastAsia="nl-BE"/>
        </w:rPr>
        <w:t xml:space="preserve"> (ondernemingsnummer: 0810111237)</w:t>
      </w:r>
    </w:p>
    <w:p w14:paraId="2E4D4000" w14:textId="77777777" w:rsidR="0030477E" w:rsidRPr="00DD438C" w:rsidRDefault="00E547AA" w:rsidP="00D04C76">
      <w:pPr>
        <w:autoSpaceDE w:val="0"/>
        <w:autoSpaceDN w:val="0"/>
        <w:adjustRightInd w:val="0"/>
        <w:spacing w:before="0" w:after="180" w:line="240" w:lineRule="auto"/>
        <w:rPr>
          <w:rFonts w:asciiTheme="minorHAnsi" w:eastAsia="Calibri" w:hAnsiTheme="minorHAnsi"/>
          <w:sz w:val="24"/>
          <w:szCs w:val="24"/>
          <w:lang w:val="nl-BE" w:eastAsia="nl-BE"/>
        </w:rPr>
      </w:pPr>
      <w:r w:rsidRPr="00DD438C">
        <w:rPr>
          <w:rFonts w:asciiTheme="minorHAnsi" w:eastAsia="Calibri" w:hAnsiTheme="minorHAnsi"/>
          <w:sz w:val="24"/>
          <w:szCs w:val="24"/>
          <w:lang w:val="nl-BE" w:eastAsia="nl-BE"/>
        </w:rPr>
        <w:t>Bogaardestraat 171, 9990 Maldegem</w:t>
      </w:r>
    </w:p>
    <w:p w14:paraId="649D1065" w14:textId="77777777" w:rsidR="0030477E" w:rsidRDefault="0030477E" w:rsidP="00D04C76">
      <w:pPr>
        <w:autoSpaceDE w:val="0"/>
        <w:autoSpaceDN w:val="0"/>
        <w:adjustRightInd w:val="0"/>
        <w:spacing w:before="0" w:after="180" w:line="240" w:lineRule="auto"/>
        <w:rPr>
          <w:rFonts w:asciiTheme="minorHAnsi" w:eastAsia="Calibri" w:hAnsiTheme="minorHAnsi"/>
          <w:sz w:val="24"/>
          <w:szCs w:val="24"/>
          <w:lang w:val="nl-BE" w:eastAsia="nl-BE"/>
        </w:rPr>
      </w:pPr>
      <w:r w:rsidRPr="00DD438C">
        <w:rPr>
          <w:rFonts w:asciiTheme="minorHAnsi" w:eastAsia="Calibri" w:hAnsiTheme="minorHAnsi"/>
          <w:sz w:val="24"/>
          <w:szCs w:val="24"/>
          <w:lang w:val="nl-BE" w:eastAsia="nl-BE"/>
        </w:rPr>
        <w:t>BE0810.111.237</w:t>
      </w:r>
    </w:p>
    <w:p w14:paraId="788AEF12" w14:textId="68BF5696" w:rsidR="0030477E" w:rsidRDefault="004344BD" w:rsidP="00D04C76">
      <w:pPr>
        <w:autoSpaceDE w:val="0"/>
        <w:autoSpaceDN w:val="0"/>
        <w:adjustRightInd w:val="0"/>
        <w:spacing w:before="0" w:after="180" w:line="240" w:lineRule="auto"/>
        <w:rPr>
          <w:rFonts w:asciiTheme="minorHAnsi" w:eastAsia="Calibri" w:hAnsiTheme="minorHAnsi"/>
          <w:sz w:val="24"/>
          <w:szCs w:val="24"/>
          <w:lang w:val="nl-BE" w:eastAsia="nl-BE"/>
        </w:rPr>
      </w:pPr>
      <w:r w:rsidRPr="00524D24">
        <w:rPr>
          <w:rFonts w:asciiTheme="minorHAnsi" w:eastAsia="Calibri" w:hAnsiTheme="minorHAnsi"/>
          <w:sz w:val="24"/>
          <w:szCs w:val="24"/>
          <w:lang w:val="nl-BE" w:eastAsia="nl-BE"/>
        </w:rPr>
        <w:t>Kinderdagverblij</w:t>
      </w:r>
      <w:r w:rsidR="002C0900" w:rsidRPr="00524D24">
        <w:rPr>
          <w:rFonts w:asciiTheme="minorHAnsi" w:eastAsia="Calibri" w:hAnsiTheme="minorHAnsi"/>
          <w:sz w:val="24"/>
          <w:szCs w:val="24"/>
          <w:lang w:val="nl-BE" w:eastAsia="nl-BE"/>
        </w:rPr>
        <w:t>ven van Zorgpunt Meetjesland</w:t>
      </w:r>
      <w:r w:rsidR="009970B2" w:rsidRPr="00524D24">
        <w:rPr>
          <w:rFonts w:asciiTheme="minorHAnsi" w:eastAsia="Calibri" w:hAnsiTheme="minorHAnsi"/>
          <w:sz w:val="24"/>
          <w:szCs w:val="24"/>
          <w:lang w:val="nl-BE" w:eastAsia="nl-BE"/>
        </w:rPr>
        <w:t>: voorkeursopvang</w:t>
      </w:r>
      <w:r w:rsidR="009970B2">
        <w:rPr>
          <w:rFonts w:asciiTheme="minorHAnsi" w:eastAsia="Calibri" w:hAnsiTheme="minorHAnsi"/>
          <w:sz w:val="24"/>
          <w:szCs w:val="24"/>
          <w:lang w:val="nl-BE" w:eastAsia="nl-BE"/>
        </w:rPr>
        <w:t xml:space="preserve"> </w:t>
      </w:r>
    </w:p>
    <w:p w14:paraId="05027376" w14:textId="494DD7C1" w:rsidR="00D04C76" w:rsidRDefault="00D04C76" w:rsidP="00D04C76">
      <w:pPr>
        <w:autoSpaceDE w:val="0"/>
        <w:autoSpaceDN w:val="0"/>
        <w:adjustRightInd w:val="0"/>
        <w:spacing w:before="0" w:after="180" w:line="240" w:lineRule="auto"/>
        <w:rPr>
          <w:rFonts w:asciiTheme="minorHAnsi" w:eastAsia="Calibri" w:hAnsiTheme="minorHAnsi"/>
          <w:sz w:val="24"/>
          <w:szCs w:val="24"/>
          <w:lang w:val="nl-BE" w:eastAsia="nl-BE"/>
        </w:rPr>
      </w:pPr>
      <w:r>
        <w:rPr>
          <w:rFonts w:asciiTheme="minorHAnsi" w:eastAsia="Calibri" w:hAnsiTheme="minorHAnsi"/>
          <w:sz w:val="24"/>
          <w:szCs w:val="24"/>
          <w:lang w:val="nl-BE" w:eastAsia="nl-BE"/>
        </w:rPr>
        <w:t>Adres:</w:t>
      </w:r>
      <w:r w:rsidR="00252821">
        <w:rPr>
          <w:rFonts w:asciiTheme="minorHAnsi" w:eastAsia="Calibri" w:hAnsiTheme="minorHAnsi"/>
          <w:sz w:val="24"/>
          <w:szCs w:val="24"/>
          <w:lang w:val="nl-BE" w:eastAsia="nl-BE"/>
        </w:rPr>
        <w:t xml:space="preserve"> </w:t>
      </w:r>
    </w:p>
    <w:p w14:paraId="4A143B53" w14:textId="4A5AD45D" w:rsidR="004344BD" w:rsidRPr="00193D01" w:rsidRDefault="004344BD" w:rsidP="00D04C76">
      <w:pPr>
        <w:autoSpaceDE w:val="0"/>
        <w:autoSpaceDN w:val="0"/>
        <w:adjustRightInd w:val="0"/>
        <w:spacing w:before="0" w:after="180" w:line="240" w:lineRule="auto"/>
        <w:rPr>
          <w:rFonts w:asciiTheme="minorHAnsi" w:eastAsia="Calibri" w:hAnsiTheme="minorHAnsi"/>
          <w:sz w:val="24"/>
          <w:szCs w:val="24"/>
          <w:lang w:val="nl-BE" w:eastAsia="nl-BE"/>
        </w:rPr>
      </w:pPr>
      <w:r w:rsidRPr="00193D01">
        <w:rPr>
          <w:rFonts w:asciiTheme="minorHAnsi" w:eastAsia="Calibri" w:hAnsiTheme="minorHAnsi"/>
          <w:sz w:val="24"/>
          <w:szCs w:val="24"/>
          <w:lang w:val="nl-BE" w:eastAsia="nl-BE"/>
        </w:rPr>
        <w:t xml:space="preserve">Vertegenwoordigd door </w:t>
      </w:r>
    </w:p>
    <w:p w14:paraId="4F12F42C" w14:textId="08388B47" w:rsidR="0062487D" w:rsidRPr="00C1447F" w:rsidRDefault="004344BD" w:rsidP="004344BD">
      <w:pPr>
        <w:autoSpaceDE w:val="0"/>
        <w:autoSpaceDN w:val="0"/>
        <w:adjustRightInd w:val="0"/>
        <w:spacing w:before="0" w:after="180" w:line="240" w:lineRule="auto"/>
        <w:rPr>
          <w:rFonts w:asciiTheme="minorHAnsi" w:eastAsia="Calibri" w:hAnsiTheme="minorHAnsi"/>
          <w:sz w:val="24"/>
          <w:szCs w:val="24"/>
          <w:lang w:val="nl-BE" w:eastAsia="nl-BE"/>
        </w:rPr>
      </w:pPr>
      <w:r w:rsidRPr="00193D01">
        <w:rPr>
          <w:rFonts w:asciiTheme="minorHAnsi" w:eastAsia="Calibri" w:hAnsiTheme="minorHAnsi"/>
          <w:sz w:val="24"/>
          <w:szCs w:val="24"/>
          <w:lang w:val="nl-BE" w:eastAsia="nl-BE"/>
        </w:rPr>
        <w:t>Hierna genoemd ‘de kinderopvang’</w:t>
      </w:r>
    </w:p>
    <w:p w14:paraId="0536601B" w14:textId="75A183AE" w:rsidR="0030477E" w:rsidRPr="0062487D" w:rsidRDefault="004344BD" w:rsidP="004344BD">
      <w:pPr>
        <w:autoSpaceDE w:val="0"/>
        <w:autoSpaceDN w:val="0"/>
        <w:adjustRightInd w:val="0"/>
        <w:spacing w:before="0" w:after="180" w:line="240" w:lineRule="auto"/>
        <w:rPr>
          <w:rFonts w:asciiTheme="minorHAnsi" w:eastAsia="Calibri" w:hAnsiTheme="minorHAnsi"/>
          <w:b/>
          <w:sz w:val="24"/>
          <w:szCs w:val="24"/>
          <w:lang w:val="nl-BE" w:eastAsia="nl-BE"/>
        </w:rPr>
      </w:pPr>
      <w:r w:rsidRPr="0030477E">
        <w:rPr>
          <w:rFonts w:asciiTheme="minorHAnsi" w:eastAsia="Calibri" w:hAnsiTheme="minorHAnsi"/>
          <w:b/>
          <w:sz w:val="24"/>
          <w:szCs w:val="24"/>
          <w:lang w:val="nl-BE" w:eastAsia="nl-BE"/>
        </w:rPr>
        <w:t>En anderzijds:</w:t>
      </w:r>
      <w:r w:rsidR="00D04C76" w:rsidRPr="0030477E">
        <w:rPr>
          <w:rFonts w:asciiTheme="minorHAnsi" w:eastAsia="Calibri" w:hAnsiTheme="minorHAnsi"/>
          <w:b/>
          <w:sz w:val="24"/>
          <w:szCs w:val="24"/>
          <w:lang w:val="nl-BE" w:eastAsia="nl-BE"/>
        </w:rPr>
        <w:t xml:space="preserve">            </w:t>
      </w:r>
      <w:r w:rsidRPr="0030477E">
        <w:rPr>
          <w:rFonts w:asciiTheme="minorHAnsi" w:eastAsia="Calibri" w:hAnsiTheme="minorHAnsi"/>
          <w:b/>
          <w:sz w:val="24"/>
          <w:szCs w:val="24"/>
          <w:lang w:val="nl-BE" w:eastAsia="nl-BE"/>
        </w:rPr>
        <w:t xml:space="preserve">                      </w:t>
      </w:r>
      <w:r w:rsidR="0062487D">
        <w:rPr>
          <w:rFonts w:asciiTheme="minorHAnsi" w:eastAsia="Calibri" w:hAnsiTheme="minorHAnsi"/>
          <w:b/>
          <w:sz w:val="24"/>
          <w:szCs w:val="24"/>
          <w:lang w:val="nl-BE" w:eastAsia="nl-BE"/>
        </w:rPr>
        <w:br/>
      </w:r>
      <w:r w:rsidR="0030477E">
        <w:rPr>
          <w:rFonts w:asciiTheme="minorHAnsi" w:eastAsia="Calibri" w:hAnsiTheme="minorHAnsi"/>
          <w:sz w:val="24"/>
          <w:szCs w:val="24"/>
          <w:lang w:val="nl-BE" w:eastAsia="nl-BE"/>
        </w:rPr>
        <w:t>Naam ouders</w:t>
      </w:r>
      <w:r w:rsidR="00252821">
        <w:rPr>
          <w:rFonts w:asciiTheme="minorHAnsi" w:eastAsia="Calibri" w:hAnsiTheme="minorHAnsi"/>
          <w:sz w:val="24"/>
          <w:szCs w:val="24"/>
          <w:lang w:val="nl-BE" w:eastAsia="nl-BE"/>
        </w:rPr>
        <w:t xml:space="preserve"> </w:t>
      </w:r>
    </w:p>
    <w:p w14:paraId="12119506" w14:textId="0B19D2D3" w:rsidR="0030477E" w:rsidRDefault="004344BD" w:rsidP="004344BD">
      <w:pPr>
        <w:autoSpaceDE w:val="0"/>
        <w:autoSpaceDN w:val="0"/>
        <w:adjustRightInd w:val="0"/>
        <w:spacing w:before="0" w:after="180" w:line="240" w:lineRule="auto"/>
        <w:rPr>
          <w:rFonts w:asciiTheme="minorHAnsi" w:eastAsia="Calibri" w:hAnsiTheme="minorHAnsi"/>
          <w:sz w:val="24"/>
          <w:szCs w:val="24"/>
          <w:lang w:val="nl-BE" w:eastAsia="nl-BE"/>
        </w:rPr>
      </w:pPr>
      <w:r w:rsidRPr="00DD438C">
        <w:rPr>
          <w:rFonts w:asciiTheme="minorHAnsi" w:eastAsia="Calibri" w:hAnsiTheme="minorHAnsi"/>
          <w:sz w:val="24"/>
          <w:szCs w:val="24"/>
          <w:lang w:val="nl-BE" w:eastAsia="nl-BE"/>
        </w:rPr>
        <w:t>Wonende te</w:t>
      </w:r>
      <w:r w:rsidR="00252821" w:rsidRPr="00DD438C">
        <w:rPr>
          <w:rFonts w:asciiTheme="minorHAnsi" w:eastAsia="Calibri" w:hAnsiTheme="minorHAnsi"/>
          <w:sz w:val="24"/>
          <w:szCs w:val="24"/>
          <w:lang w:val="nl-BE" w:eastAsia="nl-BE"/>
        </w:rPr>
        <w:t xml:space="preserve"> </w:t>
      </w:r>
    </w:p>
    <w:p w14:paraId="5F4B0A4B" w14:textId="78B99E4C" w:rsidR="00C86EE2" w:rsidRDefault="00C86EE2" w:rsidP="004344BD">
      <w:pPr>
        <w:autoSpaceDE w:val="0"/>
        <w:autoSpaceDN w:val="0"/>
        <w:adjustRightInd w:val="0"/>
        <w:spacing w:before="0" w:after="180" w:line="240" w:lineRule="auto"/>
        <w:rPr>
          <w:rFonts w:asciiTheme="minorHAnsi" w:eastAsia="Calibri" w:hAnsiTheme="minorHAnsi"/>
          <w:sz w:val="24"/>
          <w:szCs w:val="24"/>
          <w:lang w:val="nl-BE" w:eastAsia="nl-BE"/>
        </w:rPr>
      </w:pPr>
      <w:r>
        <w:rPr>
          <w:rFonts w:asciiTheme="minorHAnsi" w:eastAsia="Calibri" w:hAnsiTheme="minorHAnsi"/>
          <w:sz w:val="24"/>
          <w:szCs w:val="24"/>
          <w:lang w:val="nl-BE" w:eastAsia="nl-BE"/>
        </w:rPr>
        <w:t xml:space="preserve">Rijksregisternummer </w:t>
      </w:r>
      <w:r w:rsidR="0077769C">
        <w:rPr>
          <w:rFonts w:asciiTheme="minorHAnsi" w:eastAsia="Calibri" w:hAnsiTheme="minorHAnsi"/>
          <w:sz w:val="24"/>
          <w:szCs w:val="24"/>
          <w:lang w:val="nl-BE" w:eastAsia="nl-BE"/>
        </w:rPr>
        <w:t>mama:</w:t>
      </w:r>
      <w:r w:rsidR="005754B6">
        <w:rPr>
          <w:rFonts w:asciiTheme="minorHAnsi" w:eastAsia="Calibri" w:hAnsiTheme="minorHAnsi"/>
          <w:sz w:val="24"/>
          <w:szCs w:val="24"/>
          <w:lang w:val="nl-BE" w:eastAsia="nl-BE"/>
        </w:rPr>
        <w:t xml:space="preserve"> </w:t>
      </w:r>
    </w:p>
    <w:p w14:paraId="18E3C212" w14:textId="0526AC4F" w:rsidR="0077769C" w:rsidRPr="00DD438C" w:rsidRDefault="0077769C" w:rsidP="004344BD">
      <w:pPr>
        <w:autoSpaceDE w:val="0"/>
        <w:autoSpaceDN w:val="0"/>
        <w:adjustRightInd w:val="0"/>
        <w:spacing w:before="0" w:after="180" w:line="240" w:lineRule="auto"/>
        <w:rPr>
          <w:rFonts w:asciiTheme="minorHAnsi" w:eastAsia="Calibri" w:hAnsiTheme="minorHAnsi"/>
          <w:sz w:val="24"/>
          <w:szCs w:val="24"/>
          <w:lang w:val="nl-BE" w:eastAsia="nl-BE"/>
        </w:rPr>
      </w:pPr>
      <w:r>
        <w:rPr>
          <w:rFonts w:asciiTheme="minorHAnsi" w:eastAsia="Calibri" w:hAnsiTheme="minorHAnsi"/>
          <w:sz w:val="24"/>
          <w:szCs w:val="24"/>
          <w:lang w:val="nl-BE" w:eastAsia="nl-BE"/>
        </w:rPr>
        <w:t>Rijksregisternummer papa:</w:t>
      </w:r>
    </w:p>
    <w:p w14:paraId="255E85A2" w14:textId="37ACF40B" w:rsidR="00A32ECE" w:rsidRDefault="004344BD" w:rsidP="004344BD">
      <w:pPr>
        <w:autoSpaceDE w:val="0"/>
        <w:autoSpaceDN w:val="0"/>
        <w:adjustRightInd w:val="0"/>
        <w:spacing w:before="0" w:after="180" w:line="240" w:lineRule="auto"/>
        <w:rPr>
          <w:rFonts w:asciiTheme="minorHAnsi" w:eastAsia="Calibri" w:hAnsiTheme="minorHAnsi"/>
          <w:sz w:val="24"/>
          <w:szCs w:val="24"/>
          <w:lang w:val="nl-BE" w:eastAsia="nl-BE"/>
        </w:rPr>
      </w:pPr>
      <w:r w:rsidRPr="00DD438C">
        <w:rPr>
          <w:rFonts w:asciiTheme="minorHAnsi" w:eastAsia="Calibri" w:hAnsiTheme="minorHAnsi"/>
          <w:sz w:val="24"/>
          <w:szCs w:val="24"/>
          <w:lang w:val="nl-BE" w:eastAsia="nl-BE"/>
        </w:rPr>
        <w:t xml:space="preserve">Hierna genoemd ‘de ouders’  </w:t>
      </w:r>
      <w:r w:rsidR="0062487D" w:rsidRPr="00DD438C">
        <w:rPr>
          <w:rFonts w:asciiTheme="minorHAnsi" w:eastAsia="Calibri" w:hAnsiTheme="minorHAnsi"/>
          <w:sz w:val="24"/>
          <w:szCs w:val="24"/>
          <w:lang w:val="nl-BE" w:eastAsia="nl-BE"/>
        </w:rPr>
        <w:br/>
      </w:r>
      <w:r w:rsidR="0062487D" w:rsidRPr="00E77900">
        <w:rPr>
          <w:rFonts w:asciiTheme="minorHAnsi" w:eastAsia="Calibri" w:hAnsiTheme="minorHAnsi"/>
          <w:sz w:val="24"/>
          <w:szCs w:val="24"/>
          <w:lang w:val="nl-BE" w:eastAsia="nl-BE"/>
        </w:rPr>
        <w:t>Contactgegevens in noodgeval</w:t>
      </w:r>
      <w:r w:rsidR="00A32ECE" w:rsidRPr="00E77900">
        <w:rPr>
          <w:rFonts w:asciiTheme="minorHAnsi" w:eastAsia="Calibri" w:hAnsiTheme="minorHAnsi"/>
          <w:sz w:val="24"/>
          <w:szCs w:val="24"/>
          <w:lang w:val="nl-BE" w:eastAsia="nl-BE"/>
        </w:rPr>
        <w:t xml:space="preserve"> (naam, telefoonnummer en band met het kind):</w:t>
      </w:r>
      <w:r w:rsidR="00C1447F" w:rsidRPr="00E77900">
        <w:rPr>
          <w:rFonts w:asciiTheme="minorHAnsi" w:eastAsia="Calibri" w:hAnsiTheme="minorHAnsi"/>
          <w:sz w:val="24"/>
          <w:szCs w:val="24"/>
          <w:lang w:val="nl-BE" w:eastAsia="nl-BE"/>
        </w:rPr>
        <w:t xml:space="preserve"> </w:t>
      </w:r>
    </w:p>
    <w:p w14:paraId="5431C7B3" w14:textId="0E19503D" w:rsidR="00C1447F" w:rsidRPr="00E77900" w:rsidRDefault="00E07BFD" w:rsidP="004344BD">
      <w:pPr>
        <w:autoSpaceDE w:val="0"/>
        <w:autoSpaceDN w:val="0"/>
        <w:adjustRightInd w:val="0"/>
        <w:spacing w:before="0" w:after="18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 xml:space="preserve">Deze schriftelijke overeenkomst wordt afgesloten tussen bovenvermelde partijen voor de opvang van </w:t>
      </w:r>
      <w:r w:rsidR="00ED6586">
        <w:rPr>
          <w:rFonts w:asciiTheme="minorHAnsi" w:eastAsia="Calibri" w:hAnsiTheme="minorHAnsi"/>
          <w:sz w:val="24"/>
          <w:szCs w:val="24"/>
          <w:lang w:val="nl-BE" w:eastAsia="nl-BE"/>
        </w:rPr>
        <w:t>………</w:t>
      </w:r>
      <w:r w:rsidR="00795937">
        <w:rPr>
          <w:rFonts w:asciiTheme="minorHAnsi" w:eastAsia="Calibri" w:hAnsiTheme="minorHAnsi"/>
          <w:sz w:val="24"/>
          <w:szCs w:val="24"/>
          <w:lang w:val="nl-BE" w:eastAsia="nl-BE"/>
        </w:rPr>
        <w:t xml:space="preserve"> </w:t>
      </w:r>
      <w:r w:rsidR="00966055" w:rsidRPr="00E77900">
        <w:rPr>
          <w:rFonts w:asciiTheme="minorHAnsi" w:eastAsia="Calibri" w:hAnsiTheme="minorHAnsi"/>
          <w:sz w:val="24"/>
          <w:szCs w:val="24"/>
          <w:lang w:val="nl-BE" w:eastAsia="nl-BE"/>
        </w:rPr>
        <w:t>en dit volgens de bepalingen in deze overeenkomst.</w:t>
      </w:r>
      <w:r w:rsidR="0085438B" w:rsidRPr="00E77900">
        <w:rPr>
          <w:rFonts w:asciiTheme="minorHAnsi" w:eastAsia="Calibri" w:hAnsiTheme="minorHAnsi"/>
          <w:sz w:val="24"/>
          <w:szCs w:val="24"/>
          <w:lang w:val="nl-BE" w:eastAsia="nl-BE"/>
        </w:rPr>
        <w:t xml:space="preserve"> </w:t>
      </w:r>
      <w:r w:rsidR="007D6F71" w:rsidRPr="00E77900">
        <w:rPr>
          <w:rFonts w:asciiTheme="minorHAnsi" w:eastAsia="Calibri" w:hAnsiTheme="minorHAnsi"/>
          <w:sz w:val="24"/>
          <w:szCs w:val="24"/>
          <w:lang w:val="nl-BE" w:eastAsia="nl-BE"/>
        </w:rPr>
        <w:t xml:space="preserve">                                                                </w:t>
      </w:r>
      <w:r w:rsidR="007D6F71" w:rsidRPr="00E77900">
        <w:rPr>
          <w:rFonts w:asciiTheme="minorHAnsi" w:eastAsia="Calibri" w:hAnsiTheme="minorHAnsi"/>
          <w:sz w:val="24"/>
          <w:szCs w:val="24"/>
          <w:lang w:val="nl-BE" w:eastAsia="nl-BE"/>
        </w:rPr>
        <w:br/>
        <w:t xml:space="preserve">                                                                                                                                                                               </w:t>
      </w:r>
      <w:r w:rsidR="0085438B" w:rsidRPr="00E77900">
        <w:rPr>
          <w:rFonts w:asciiTheme="minorHAnsi" w:eastAsia="Calibri" w:hAnsiTheme="minorHAnsi"/>
          <w:sz w:val="24"/>
          <w:szCs w:val="24"/>
          <w:lang w:val="nl-BE" w:eastAsia="nl-BE"/>
        </w:rPr>
        <w:t>Wordt overeengek</w:t>
      </w:r>
      <w:r w:rsidR="007D6F71" w:rsidRPr="00E77900">
        <w:rPr>
          <w:rFonts w:asciiTheme="minorHAnsi" w:eastAsia="Calibri" w:hAnsiTheme="minorHAnsi"/>
          <w:sz w:val="24"/>
          <w:szCs w:val="24"/>
          <w:lang w:val="nl-BE" w:eastAsia="nl-BE"/>
        </w:rPr>
        <w:t>omen dat:</w:t>
      </w:r>
      <w:r w:rsidR="004344BD" w:rsidRPr="00E77900">
        <w:rPr>
          <w:rFonts w:asciiTheme="minorHAnsi" w:eastAsia="Calibri" w:hAnsiTheme="minorHAnsi"/>
          <w:sz w:val="24"/>
          <w:szCs w:val="24"/>
          <w:lang w:val="nl-BE" w:eastAsia="nl-BE"/>
        </w:rPr>
        <w:t xml:space="preserve">                                                                                                                                                                                                                                                                                        </w:t>
      </w:r>
      <w:r w:rsidR="00BC494E" w:rsidRPr="00E77900">
        <w:rPr>
          <w:rFonts w:asciiTheme="minorHAnsi" w:eastAsia="Calibri" w:hAnsiTheme="minorHAnsi"/>
          <w:sz w:val="24"/>
          <w:szCs w:val="24"/>
          <w:lang w:val="nl-BE" w:eastAsia="nl-BE"/>
        </w:rPr>
        <w:br/>
      </w:r>
      <w:r w:rsidR="0030477E" w:rsidRPr="00E77900">
        <w:rPr>
          <w:rFonts w:asciiTheme="minorHAnsi" w:eastAsia="Calibri" w:hAnsiTheme="minorHAnsi"/>
          <w:sz w:val="24"/>
          <w:szCs w:val="24"/>
          <w:lang w:val="nl-BE" w:eastAsia="nl-BE"/>
        </w:rPr>
        <w:t>Naam kind</w:t>
      </w:r>
      <w:r w:rsidR="00252821" w:rsidRPr="00E77900">
        <w:rPr>
          <w:rFonts w:asciiTheme="minorHAnsi" w:eastAsia="Calibri" w:hAnsiTheme="minorHAnsi"/>
          <w:sz w:val="24"/>
          <w:szCs w:val="24"/>
          <w:lang w:val="nl-BE" w:eastAsia="nl-BE"/>
        </w:rPr>
        <w:t xml:space="preserve"> </w:t>
      </w:r>
      <w:r w:rsidR="00A32ECE" w:rsidRPr="00E77900">
        <w:rPr>
          <w:rFonts w:asciiTheme="minorHAnsi" w:eastAsia="Calibri" w:hAnsiTheme="minorHAnsi"/>
          <w:sz w:val="24"/>
          <w:szCs w:val="24"/>
          <w:lang w:val="nl-BE" w:eastAsia="nl-BE"/>
        </w:rPr>
        <w:t xml:space="preserve">       </w:t>
      </w:r>
    </w:p>
    <w:p w14:paraId="3156435B" w14:textId="491F51AD" w:rsidR="00C1447F" w:rsidRPr="00E77900" w:rsidRDefault="004344BD" w:rsidP="004344BD">
      <w:pPr>
        <w:autoSpaceDE w:val="0"/>
        <w:autoSpaceDN w:val="0"/>
        <w:adjustRightInd w:val="0"/>
        <w:spacing w:before="0" w:after="18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Geboren te</w:t>
      </w:r>
      <w:r w:rsidR="00252821" w:rsidRPr="00E77900">
        <w:rPr>
          <w:rFonts w:asciiTheme="minorHAnsi" w:eastAsia="Calibri" w:hAnsiTheme="minorHAnsi"/>
          <w:sz w:val="24"/>
          <w:szCs w:val="24"/>
          <w:lang w:val="nl-BE" w:eastAsia="nl-BE"/>
        </w:rPr>
        <w:t xml:space="preserve"> </w:t>
      </w:r>
      <w:r w:rsidR="00ED6586">
        <w:rPr>
          <w:rFonts w:asciiTheme="minorHAnsi" w:eastAsia="Calibri" w:hAnsiTheme="minorHAnsi"/>
          <w:sz w:val="24"/>
          <w:szCs w:val="24"/>
          <w:lang w:val="nl-BE" w:eastAsia="nl-BE"/>
        </w:rPr>
        <w:t>……</w:t>
      </w:r>
      <w:r w:rsidR="00EE2AB8">
        <w:rPr>
          <w:rFonts w:asciiTheme="minorHAnsi" w:eastAsia="Calibri" w:hAnsiTheme="minorHAnsi"/>
          <w:sz w:val="24"/>
          <w:szCs w:val="24"/>
          <w:lang w:val="nl-BE" w:eastAsia="nl-BE"/>
        </w:rPr>
        <w:t xml:space="preserve"> </w:t>
      </w:r>
      <w:r w:rsidRPr="00E77900">
        <w:rPr>
          <w:rFonts w:asciiTheme="minorHAnsi" w:eastAsia="Calibri" w:hAnsiTheme="minorHAnsi"/>
          <w:sz w:val="24"/>
          <w:szCs w:val="24"/>
          <w:lang w:val="nl-BE" w:eastAsia="nl-BE"/>
        </w:rPr>
        <w:t>op</w:t>
      </w:r>
      <w:r w:rsidR="00252821" w:rsidRPr="00E77900">
        <w:rPr>
          <w:rFonts w:asciiTheme="minorHAnsi" w:eastAsia="Calibri" w:hAnsiTheme="minorHAnsi"/>
          <w:sz w:val="24"/>
          <w:szCs w:val="24"/>
          <w:lang w:val="nl-BE" w:eastAsia="nl-BE"/>
        </w:rPr>
        <w:t xml:space="preserve"> </w:t>
      </w:r>
      <w:r w:rsidR="00ED6586">
        <w:rPr>
          <w:rFonts w:asciiTheme="minorHAnsi" w:eastAsia="Calibri" w:hAnsiTheme="minorHAnsi"/>
          <w:sz w:val="24"/>
          <w:szCs w:val="24"/>
          <w:lang w:val="nl-BE" w:eastAsia="nl-BE"/>
        </w:rPr>
        <w:t>…../……/……</w:t>
      </w:r>
      <w:r w:rsidR="00A32ECE" w:rsidRPr="00E77900">
        <w:rPr>
          <w:rFonts w:asciiTheme="minorHAnsi" w:eastAsia="Calibri" w:hAnsiTheme="minorHAnsi"/>
          <w:sz w:val="24"/>
          <w:szCs w:val="24"/>
          <w:lang w:val="nl-BE" w:eastAsia="nl-BE"/>
        </w:rPr>
        <w:t xml:space="preserve">                                                                                                 </w:t>
      </w:r>
    </w:p>
    <w:p w14:paraId="38CC8074" w14:textId="21FCC66D" w:rsidR="009970B2" w:rsidRPr="00E77900" w:rsidRDefault="00C86EE2" w:rsidP="004344BD">
      <w:pPr>
        <w:autoSpaceDE w:val="0"/>
        <w:autoSpaceDN w:val="0"/>
        <w:adjustRightInd w:val="0"/>
        <w:spacing w:before="0" w:after="18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Rijksregisternummer:</w:t>
      </w:r>
      <w:r w:rsidR="00EE2AB8">
        <w:rPr>
          <w:rFonts w:asciiTheme="minorHAnsi" w:eastAsia="Calibri" w:hAnsiTheme="minorHAnsi"/>
          <w:sz w:val="24"/>
          <w:szCs w:val="24"/>
          <w:lang w:val="nl-BE" w:eastAsia="nl-BE"/>
        </w:rPr>
        <w:t xml:space="preserve"> </w:t>
      </w:r>
      <w:r w:rsidR="009970B2">
        <w:rPr>
          <w:rFonts w:asciiTheme="minorHAnsi" w:eastAsia="Calibri" w:hAnsiTheme="minorHAnsi"/>
          <w:sz w:val="24"/>
          <w:szCs w:val="24"/>
          <w:lang w:val="nl-BE" w:eastAsia="nl-BE"/>
        </w:rPr>
        <w:br/>
      </w:r>
      <w:r w:rsidR="009970B2" w:rsidRPr="00524D24">
        <w:rPr>
          <w:rFonts w:asciiTheme="minorHAnsi" w:eastAsia="Calibri" w:hAnsiTheme="minorHAnsi"/>
          <w:sz w:val="24"/>
          <w:szCs w:val="24"/>
          <w:lang w:val="nl-BE" w:eastAsia="nl-BE"/>
        </w:rPr>
        <w:t>Ten laste bij papa</w:t>
      </w:r>
    </w:p>
    <w:p w14:paraId="572F8F08" w14:textId="6C24080B" w:rsidR="004344BD" w:rsidRPr="00E77900" w:rsidRDefault="004344BD" w:rsidP="004344BD">
      <w:pPr>
        <w:autoSpaceDE w:val="0"/>
        <w:autoSpaceDN w:val="0"/>
        <w:adjustRightInd w:val="0"/>
        <w:spacing w:before="0" w:after="180" w:line="240" w:lineRule="auto"/>
        <w:rPr>
          <w:rFonts w:asciiTheme="minorHAnsi" w:eastAsia="Calibri" w:hAnsiTheme="minorHAnsi"/>
          <w:b/>
          <w:sz w:val="24"/>
          <w:szCs w:val="24"/>
          <w:lang w:val="nl-BE" w:eastAsia="nl-BE"/>
        </w:rPr>
      </w:pPr>
      <w:r w:rsidRPr="00E77900">
        <w:rPr>
          <w:rFonts w:asciiTheme="minorHAnsi" w:eastAsia="Calibri" w:hAnsiTheme="minorHAnsi"/>
          <w:b/>
          <w:sz w:val="24"/>
          <w:szCs w:val="24"/>
          <w:lang w:val="nl-BE" w:eastAsia="nl-BE"/>
        </w:rPr>
        <w:t>Duur van de overeenkomst</w:t>
      </w:r>
      <w:r w:rsidR="007D6F71" w:rsidRPr="00E77900">
        <w:rPr>
          <w:rFonts w:asciiTheme="minorHAnsi" w:eastAsia="Calibri" w:hAnsiTheme="minorHAnsi"/>
          <w:b/>
          <w:sz w:val="24"/>
          <w:szCs w:val="24"/>
          <w:lang w:val="nl-BE" w:eastAsia="nl-BE"/>
        </w:rPr>
        <w:t xml:space="preserve">                                                                                                                                      </w:t>
      </w:r>
      <w:r w:rsidRPr="00E77900">
        <w:rPr>
          <w:rFonts w:asciiTheme="minorHAnsi" w:eastAsia="Calibri" w:hAnsiTheme="minorHAnsi"/>
          <w:sz w:val="24"/>
          <w:szCs w:val="24"/>
          <w:lang w:val="nl-BE" w:eastAsia="nl-BE"/>
        </w:rPr>
        <w:t>De opvang zal aanvangen vanaf</w:t>
      </w:r>
      <w:r w:rsidR="00252821" w:rsidRPr="00E77900">
        <w:rPr>
          <w:rFonts w:asciiTheme="minorHAnsi" w:eastAsia="Calibri" w:hAnsiTheme="minorHAnsi"/>
          <w:sz w:val="24"/>
          <w:szCs w:val="24"/>
          <w:lang w:val="nl-BE" w:eastAsia="nl-BE"/>
        </w:rPr>
        <w:t xml:space="preserve"> </w:t>
      </w:r>
      <w:r w:rsidR="00ED6586">
        <w:rPr>
          <w:rFonts w:asciiTheme="minorHAnsi" w:eastAsia="Calibri" w:hAnsiTheme="minorHAnsi"/>
          <w:sz w:val="24"/>
          <w:szCs w:val="24"/>
          <w:lang w:val="nl-BE" w:eastAsia="nl-BE"/>
        </w:rPr>
        <w:t>…./…../…..</w:t>
      </w:r>
    </w:p>
    <w:p w14:paraId="568F0657" w14:textId="77777777" w:rsidR="004344BD" w:rsidRPr="00E77900" w:rsidRDefault="004344BD" w:rsidP="004344BD">
      <w:pPr>
        <w:autoSpaceDE w:val="0"/>
        <w:autoSpaceDN w:val="0"/>
        <w:adjustRightInd w:val="0"/>
        <w:spacing w:before="0" w:after="18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 xml:space="preserve">En loopt tot: </w:t>
      </w:r>
    </w:p>
    <w:p w14:paraId="47F308AD" w14:textId="05FAD40D" w:rsidR="004344BD" w:rsidRPr="00E77900" w:rsidRDefault="0030477E" w:rsidP="004344BD">
      <w:pPr>
        <w:pStyle w:val="Lijstalinea"/>
        <w:numPr>
          <w:ilvl w:val="0"/>
          <w:numId w:val="5"/>
        </w:numPr>
        <w:autoSpaceDE w:val="0"/>
        <w:autoSpaceDN w:val="0"/>
        <w:adjustRightInd w:val="0"/>
        <w:spacing w:before="0" w:after="18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T</w:t>
      </w:r>
      <w:r w:rsidR="004344BD" w:rsidRPr="00E77900">
        <w:rPr>
          <w:rFonts w:asciiTheme="minorHAnsi" w:eastAsia="Calibri" w:hAnsiTheme="minorHAnsi"/>
          <w:sz w:val="24"/>
          <w:szCs w:val="24"/>
          <w:lang w:val="nl-BE" w:eastAsia="nl-BE"/>
        </w:rPr>
        <w:t xml:space="preserve">ot </w:t>
      </w:r>
      <w:r w:rsidR="00906A77" w:rsidRPr="00E77900">
        <w:rPr>
          <w:rFonts w:asciiTheme="minorHAnsi" w:eastAsia="Calibri" w:hAnsiTheme="minorHAnsi"/>
          <w:sz w:val="24"/>
          <w:szCs w:val="24"/>
          <w:lang w:val="nl-BE" w:eastAsia="nl-BE"/>
        </w:rPr>
        <w:t>het kind naar school gaat</w:t>
      </w:r>
      <w:r w:rsidR="004344BD" w:rsidRPr="00E77900">
        <w:rPr>
          <w:rFonts w:asciiTheme="minorHAnsi" w:eastAsia="Calibri" w:hAnsiTheme="minorHAnsi"/>
          <w:sz w:val="24"/>
          <w:szCs w:val="24"/>
          <w:lang w:val="nl-BE" w:eastAsia="nl-BE"/>
        </w:rPr>
        <w:t xml:space="preserve"> </w:t>
      </w:r>
      <w:r w:rsidR="00ED6586">
        <w:rPr>
          <w:rFonts w:asciiTheme="minorHAnsi" w:eastAsia="Calibri" w:hAnsiTheme="minorHAnsi"/>
          <w:sz w:val="24"/>
          <w:szCs w:val="24"/>
          <w:lang w:val="nl-BE" w:eastAsia="nl-BE"/>
        </w:rPr>
        <w:t>…../……/…….</w:t>
      </w:r>
    </w:p>
    <w:p w14:paraId="5AA2FB1A" w14:textId="77777777" w:rsidR="004344BD" w:rsidRPr="00E77900" w:rsidRDefault="004344BD" w:rsidP="004344BD">
      <w:pPr>
        <w:pStyle w:val="Lijstalinea"/>
        <w:numPr>
          <w:ilvl w:val="0"/>
          <w:numId w:val="5"/>
        </w:numPr>
        <w:autoSpaceDE w:val="0"/>
        <w:autoSpaceDN w:val="0"/>
        <w:adjustRightInd w:val="0"/>
        <w:spacing w:before="0" w:after="18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Voor een korte, beperkte periode ………./…………/………..</w:t>
      </w:r>
    </w:p>
    <w:p w14:paraId="6607A11C" w14:textId="77777777" w:rsidR="00B2393F" w:rsidRPr="00E77900" w:rsidRDefault="00B2393F" w:rsidP="00B2393F">
      <w:pPr>
        <w:autoSpaceDE w:val="0"/>
        <w:autoSpaceDN w:val="0"/>
        <w:adjustRightInd w:val="0"/>
        <w:spacing w:before="0" w:after="180" w:line="240" w:lineRule="auto"/>
        <w:rPr>
          <w:rFonts w:asciiTheme="minorHAnsi" w:eastAsia="Calibri" w:hAnsiTheme="minorHAnsi"/>
          <w:sz w:val="24"/>
          <w:szCs w:val="24"/>
          <w:lang w:val="nl-BE" w:eastAsia="nl-BE"/>
        </w:rPr>
      </w:pPr>
    </w:p>
    <w:p w14:paraId="5CEFCF3C" w14:textId="0AA320F7" w:rsidR="00AD1790" w:rsidRPr="00E77900" w:rsidRDefault="004344BD" w:rsidP="00FB3328">
      <w:pPr>
        <w:pStyle w:val="Kop2"/>
        <w:rPr>
          <w:rFonts w:asciiTheme="minorHAnsi" w:eastAsia="Calibri" w:hAnsiTheme="minorHAnsi"/>
          <w:b/>
          <w:sz w:val="24"/>
          <w:szCs w:val="24"/>
          <w:u w:val="single"/>
          <w:lang w:val="nl-BE" w:eastAsia="nl-BE"/>
        </w:rPr>
      </w:pPr>
      <w:r w:rsidRPr="00E77900">
        <w:rPr>
          <w:lang w:bidi="hi-IN"/>
        </w:rPr>
        <w:lastRenderedPageBreak/>
        <w:t>Opvangplan</w:t>
      </w:r>
      <w:r w:rsidR="00252821" w:rsidRPr="00E77900">
        <w:rPr>
          <w:lang w:bidi="hi-IN"/>
        </w:rPr>
        <w:t xml:space="preserve">    </w:t>
      </w:r>
    </w:p>
    <w:tbl>
      <w:tblPr>
        <w:tblpPr w:leftFromText="141" w:rightFromText="141" w:vertAnchor="page" w:horzAnchor="margin" w:tblpY="2401"/>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1"/>
        <w:gridCol w:w="2693"/>
        <w:gridCol w:w="4332"/>
      </w:tblGrid>
      <w:tr w:rsidR="000F523F" w:rsidRPr="00E77900" w14:paraId="2F5E1E5F" w14:textId="77777777" w:rsidTr="000F523F">
        <w:tc>
          <w:tcPr>
            <w:tcW w:w="9606" w:type="dxa"/>
            <w:gridSpan w:val="3"/>
          </w:tcPr>
          <w:p w14:paraId="29C5E052" w14:textId="02A5AAF4" w:rsidR="000F523F" w:rsidRPr="00E77900" w:rsidRDefault="000F523F" w:rsidP="000F523F">
            <w:pPr>
              <w:autoSpaceDE w:val="0"/>
              <w:autoSpaceDN w:val="0"/>
              <w:adjustRightInd w:val="0"/>
              <w:spacing w:before="0" w:after="180" w:line="240" w:lineRule="auto"/>
              <w:rPr>
                <w:rFonts w:asciiTheme="minorHAnsi" w:eastAsia="Calibri" w:hAnsiTheme="minorHAnsi"/>
                <w:b/>
                <w:sz w:val="24"/>
                <w:szCs w:val="24"/>
                <w:lang w:val="nl-BE" w:eastAsia="nl-BE"/>
              </w:rPr>
            </w:pPr>
            <w:r w:rsidRPr="00E77900">
              <w:rPr>
                <w:rFonts w:asciiTheme="minorHAnsi" w:eastAsia="Calibri" w:hAnsiTheme="minorHAnsi"/>
                <w:b/>
                <w:sz w:val="24"/>
                <w:szCs w:val="24"/>
                <w:lang w:val="nl-BE" w:eastAsia="nl-BE"/>
              </w:rPr>
              <w:t xml:space="preserve">Vast opvangplan </w:t>
            </w:r>
          </w:p>
          <w:p w14:paraId="273B7757" w14:textId="77777777" w:rsidR="000F523F" w:rsidRPr="00E77900" w:rsidRDefault="000F523F" w:rsidP="000F523F">
            <w:pPr>
              <w:autoSpaceDE w:val="0"/>
              <w:autoSpaceDN w:val="0"/>
              <w:adjustRightInd w:val="0"/>
              <w:spacing w:before="0" w:after="18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(minimum 1 opvang dag per week)</w:t>
            </w:r>
          </w:p>
        </w:tc>
      </w:tr>
      <w:tr w:rsidR="000F523F" w:rsidRPr="00E77900" w14:paraId="6F3D5EAF" w14:textId="77777777" w:rsidTr="000F523F">
        <w:trPr>
          <w:trHeight w:val="2673"/>
        </w:trPr>
        <w:tc>
          <w:tcPr>
            <w:tcW w:w="2581" w:type="dxa"/>
          </w:tcPr>
          <w:p w14:paraId="48BFED37" w14:textId="77777777" w:rsidR="000F523F" w:rsidRPr="00E77900" w:rsidRDefault="000F523F" w:rsidP="000F523F">
            <w:pPr>
              <w:numPr>
                <w:ilvl w:val="0"/>
                <w:numId w:val="2"/>
              </w:numPr>
              <w:autoSpaceDE w:val="0"/>
              <w:autoSpaceDN w:val="0"/>
              <w:adjustRightInd w:val="0"/>
              <w:spacing w:before="0" w:after="18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 xml:space="preserve">Maandag:   </w:t>
            </w:r>
          </w:p>
          <w:p w14:paraId="05FC347F" w14:textId="77777777" w:rsidR="000F523F" w:rsidRPr="00E77900" w:rsidRDefault="000F523F" w:rsidP="000F523F">
            <w:pPr>
              <w:numPr>
                <w:ilvl w:val="0"/>
                <w:numId w:val="2"/>
              </w:numPr>
              <w:autoSpaceDE w:val="0"/>
              <w:autoSpaceDN w:val="0"/>
              <w:adjustRightInd w:val="0"/>
              <w:spacing w:before="0" w:after="18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 xml:space="preserve">Dinsdag:    </w:t>
            </w:r>
          </w:p>
          <w:p w14:paraId="377693A0" w14:textId="77777777" w:rsidR="000F523F" w:rsidRPr="00E77900" w:rsidRDefault="000F523F" w:rsidP="000F523F">
            <w:pPr>
              <w:numPr>
                <w:ilvl w:val="0"/>
                <w:numId w:val="2"/>
              </w:numPr>
              <w:autoSpaceDE w:val="0"/>
              <w:autoSpaceDN w:val="0"/>
              <w:adjustRightInd w:val="0"/>
              <w:spacing w:before="0" w:after="18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Woensdag:</w:t>
            </w:r>
          </w:p>
          <w:p w14:paraId="5B0A3066" w14:textId="77777777" w:rsidR="000F523F" w:rsidRPr="00E77900" w:rsidRDefault="000F523F" w:rsidP="000F523F">
            <w:pPr>
              <w:numPr>
                <w:ilvl w:val="0"/>
                <w:numId w:val="2"/>
              </w:numPr>
              <w:autoSpaceDE w:val="0"/>
              <w:autoSpaceDN w:val="0"/>
              <w:adjustRightInd w:val="0"/>
              <w:spacing w:before="0" w:after="18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 xml:space="preserve">Donderdag: </w:t>
            </w:r>
          </w:p>
          <w:p w14:paraId="30EF99A3" w14:textId="77777777" w:rsidR="000F523F" w:rsidRPr="00E77900" w:rsidRDefault="000F523F" w:rsidP="000F523F">
            <w:pPr>
              <w:numPr>
                <w:ilvl w:val="0"/>
                <w:numId w:val="2"/>
              </w:numPr>
              <w:autoSpaceDE w:val="0"/>
              <w:autoSpaceDN w:val="0"/>
              <w:adjustRightInd w:val="0"/>
              <w:spacing w:before="0" w:after="18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 xml:space="preserve">Vrijdag:       </w:t>
            </w:r>
          </w:p>
          <w:p w14:paraId="72E5E139" w14:textId="77777777" w:rsidR="000F523F" w:rsidRPr="00E77900" w:rsidRDefault="000F523F" w:rsidP="000F523F">
            <w:pPr>
              <w:numPr>
                <w:ilvl w:val="0"/>
                <w:numId w:val="2"/>
              </w:numPr>
              <w:autoSpaceDE w:val="0"/>
              <w:autoSpaceDN w:val="0"/>
              <w:adjustRightInd w:val="0"/>
              <w:spacing w:before="0" w:after="18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Zaterdag (enkel KH)</w:t>
            </w:r>
          </w:p>
        </w:tc>
        <w:tc>
          <w:tcPr>
            <w:tcW w:w="2693" w:type="dxa"/>
          </w:tcPr>
          <w:p w14:paraId="77FE2DD5" w14:textId="77777777" w:rsidR="000F523F" w:rsidRPr="00E77900" w:rsidRDefault="000F523F" w:rsidP="000F523F">
            <w:pPr>
              <w:numPr>
                <w:ilvl w:val="0"/>
                <w:numId w:val="2"/>
              </w:numPr>
              <w:autoSpaceDE w:val="0"/>
              <w:autoSpaceDN w:val="0"/>
              <w:adjustRightInd w:val="0"/>
              <w:spacing w:before="0" w:after="18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Volledige dag</w:t>
            </w:r>
          </w:p>
          <w:p w14:paraId="6D313465" w14:textId="77777777" w:rsidR="000F523F" w:rsidRPr="00E77900" w:rsidRDefault="000F523F" w:rsidP="000F523F">
            <w:pPr>
              <w:numPr>
                <w:ilvl w:val="0"/>
                <w:numId w:val="2"/>
              </w:numPr>
              <w:autoSpaceDE w:val="0"/>
              <w:autoSpaceDN w:val="0"/>
              <w:adjustRightInd w:val="0"/>
              <w:spacing w:before="0" w:after="18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Volledige dag</w:t>
            </w:r>
          </w:p>
          <w:p w14:paraId="13B3F5D0" w14:textId="77777777" w:rsidR="000F523F" w:rsidRPr="00E77900" w:rsidRDefault="000F523F" w:rsidP="000F523F">
            <w:pPr>
              <w:numPr>
                <w:ilvl w:val="0"/>
                <w:numId w:val="2"/>
              </w:numPr>
              <w:autoSpaceDE w:val="0"/>
              <w:autoSpaceDN w:val="0"/>
              <w:adjustRightInd w:val="0"/>
              <w:spacing w:before="0" w:after="18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Volledige dag</w:t>
            </w:r>
          </w:p>
          <w:p w14:paraId="79E9EE6C" w14:textId="77777777" w:rsidR="000F523F" w:rsidRPr="00E77900" w:rsidRDefault="000F523F" w:rsidP="000F523F">
            <w:pPr>
              <w:numPr>
                <w:ilvl w:val="0"/>
                <w:numId w:val="2"/>
              </w:numPr>
              <w:autoSpaceDE w:val="0"/>
              <w:autoSpaceDN w:val="0"/>
              <w:adjustRightInd w:val="0"/>
              <w:spacing w:before="0" w:after="18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Volledige dag</w:t>
            </w:r>
          </w:p>
          <w:p w14:paraId="1E6C987A" w14:textId="77777777" w:rsidR="000F523F" w:rsidRPr="00E77900" w:rsidRDefault="000F523F" w:rsidP="000F523F">
            <w:pPr>
              <w:numPr>
                <w:ilvl w:val="0"/>
                <w:numId w:val="2"/>
              </w:numPr>
              <w:autoSpaceDE w:val="0"/>
              <w:autoSpaceDN w:val="0"/>
              <w:adjustRightInd w:val="0"/>
              <w:spacing w:before="0" w:after="18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Volledige dag</w:t>
            </w:r>
          </w:p>
          <w:p w14:paraId="472241E2" w14:textId="77777777" w:rsidR="000F523F" w:rsidRPr="00E77900" w:rsidRDefault="000F523F" w:rsidP="000F523F">
            <w:pPr>
              <w:numPr>
                <w:ilvl w:val="0"/>
                <w:numId w:val="2"/>
              </w:numPr>
              <w:autoSpaceDE w:val="0"/>
              <w:autoSpaceDN w:val="0"/>
              <w:adjustRightInd w:val="0"/>
              <w:spacing w:before="0" w:after="18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Volledige dag</w:t>
            </w:r>
          </w:p>
        </w:tc>
        <w:tc>
          <w:tcPr>
            <w:tcW w:w="4332" w:type="dxa"/>
          </w:tcPr>
          <w:p w14:paraId="08465279" w14:textId="77777777" w:rsidR="000F523F" w:rsidRPr="00E77900" w:rsidRDefault="000F523F" w:rsidP="000F523F">
            <w:pPr>
              <w:numPr>
                <w:ilvl w:val="0"/>
                <w:numId w:val="2"/>
              </w:numPr>
              <w:autoSpaceDE w:val="0"/>
              <w:autoSpaceDN w:val="0"/>
              <w:adjustRightInd w:val="0"/>
              <w:spacing w:before="0" w:after="18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Voormiddag – middag – namiddag</w:t>
            </w:r>
          </w:p>
          <w:p w14:paraId="0CD6977E" w14:textId="77777777" w:rsidR="000F523F" w:rsidRPr="00E77900" w:rsidRDefault="000F523F" w:rsidP="000F523F">
            <w:pPr>
              <w:numPr>
                <w:ilvl w:val="0"/>
                <w:numId w:val="2"/>
              </w:numPr>
              <w:autoSpaceDE w:val="0"/>
              <w:autoSpaceDN w:val="0"/>
              <w:adjustRightInd w:val="0"/>
              <w:spacing w:before="0" w:after="18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Voormiddag – middag – namiddag</w:t>
            </w:r>
          </w:p>
          <w:p w14:paraId="1F7E84B5" w14:textId="77777777" w:rsidR="000F523F" w:rsidRPr="00E77900" w:rsidRDefault="000F523F" w:rsidP="000F523F">
            <w:pPr>
              <w:numPr>
                <w:ilvl w:val="0"/>
                <w:numId w:val="2"/>
              </w:numPr>
              <w:autoSpaceDE w:val="0"/>
              <w:autoSpaceDN w:val="0"/>
              <w:adjustRightInd w:val="0"/>
              <w:spacing w:before="0" w:after="18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Voormiddag – middag – namiddag</w:t>
            </w:r>
          </w:p>
          <w:p w14:paraId="53B5D59D" w14:textId="77777777" w:rsidR="000F523F" w:rsidRPr="00E77900" w:rsidRDefault="000F523F" w:rsidP="000F523F">
            <w:pPr>
              <w:numPr>
                <w:ilvl w:val="0"/>
                <w:numId w:val="2"/>
              </w:numPr>
              <w:autoSpaceDE w:val="0"/>
              <w:autoSpaceDN w:val="0"/>
              <w:adjustRightInd w:val="0"/>
              <w:spacing w:before="0" w:after="18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Voormiddag – middag – namiddag</w:t>
            </w:r>
          </w:p>
          <w:p w14:paraId="01D0DB47" w14:textId="77777777" w:rsidR="000F523F" w:rsidRPr="00E77900" w:rsidRDefault="000F523F" w:rsidP="000F523F">
            <w:pPr>
              <w:numPr>
                <w:ilvl w:val="0"/>
                <w:numId w:val="2"/>
              </w:numPr>
              <w:autoSpaceDE w:val="0"/>
              <w:autoSpaceDN w:val="0"/>
              <w:adjustRightInd w:val="0"/>
              <w:spacing w:before="0" w:after="18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Voormiddag – middag – namiddag</w:t>
            </w:r>
          </w:p>
          <w:p w14:paraId="4478F435" w14:textId="77777777" w:rsidR="000F523F" w:rsidRPr="00E77900" w:rsidRDefault="000F523F" w:rsidP="000F523F">
            <w:pPr>
              <w:numPr>
                <w:ilvl w:val="0"/>
                <w:numId w:val="2"/>
              </w:numPr>
              <w:autoSpaceDE w:val="0"/>
              <w:autoSpaceDN w:val="0"/>
              <w:adjustRightInd w:val="0"/>
              <w:spacing w:before="0" w:after="18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Voormiddag – middag – namiddag</w:t>
            </w:r>
          </w:p>
        </w:tc>
      </w:tr>
    </w:tbl>
    <w:p w14:paraId="44357C40" w14:textId="77777777" w:rsidR="0052224B" w:rsidRPr="00E77900" w:rsidRDefault="0052224B" w:rsidP="004344BD">
      <w:pPr>
        <w:autoSpaceDE w:val="0"/>
        <w:autoSpaceDN w:val="0"/>
        <w:adjustRightInd w:val="0"/>
        <w:spacing w:after="0" w:line="240" w:lineRule="auto"/>
        <w:rPr>
          <w:rFonts w:asciiTheme="minorHAnsi" w:eastAsia="Calibri" w:hAnsiTheme="minorHAnsi"/>
          <w:sz w:val="24"/>
          <w:szCs w:val="24"/>
          <w:lang w:val="nl-BE" w:eastAsia="nl-BE"/>
        </w:rPr>
      </w:pPr>
    </w:p>
    <w:p w14:paraId="25C54C61" w14:textId="5C3A50AA" w:rsidR="004344BD" w:rsidRPr="00E77900" w:rsidRDefault="004344BD" w:rsidP="004344BD">
      <w:pPr>
        <w:autoSpaceDE w:val="0"/>
        <w:autoSpaceDN w:val="0"/>
        <w:adjustRightInd w:val="0"/>
        <w:spacing w:after="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Aan dit opvangplan zijn</w:t>
      </w:r>
      <w:r w:rsidR="0086528E" w:rsidRPr="00E77900">
        <w:rPr>
          <w:rFonts w:asciiTheme="minorHAnsi" w:eastAsia="Calibri" w:hAnsiTheme="minorHAnsi"/>
          <w:sz w:val="24"/>
          <w:szCs w:val="24"/>
          <w:lang w:val="nl-BE" w:eastAsia="nl-BE"/>
        </w:rPr>
        <w:t xml:space="preserve"> ……….</w:t>
      </w:r>
      <w:r w:rsidRPr="00E77900">
        <w:rPr>
          <w:rFonts w:asciiTheme="minorHAnsi" w:eastAsia="Calibri" w:hAnsiTheme="minorHAnsi"/>
          <w:sz w:val="24"/>
          <w:szCs w:val="24"/>
          <w:lang w:val="nl-BE" w:eastAsia="nl-BE"/>
        </w:rPr>
        <w:t>gerechtvaardigde afwezigheidsdagen gekoppeld</w:t>
      </w:r>
      <w:r w:rsidR="00D43DD9" w:rsidRPr="00E77900">
        <w:rPr>
          <w:rFonts w:asciiTheme="minorHAnsi" w:eastAsia="Calibri" w:hAnsiTheme="minorHAnsi"/>
          <w:sz w:val="24"/>
          <w:szCs w:val="24"/>
          <w:lang w:val="nl-BE" w:eastAsia="nl-BE"/>
        </w:rPr>
        <w:t xml:space="preserve"> (voor een volledig jaar)</w:t>
      </w:r>
      <w:r w:rsidRPr="00E77900">
        <w:rPr>
          <w:rFonts w:asciiTheme="minorHAnsi" w:eastAsia="Calibri" w:hAnsiTheme="minorHAnsi"/>
          <w:sz w:val="24"/>
          <w:szCs w:val="24"/>
          <w:lang w:val="nl-BE" w:eastAsia="nl-BE"/>
        </w:rPr>
        <w:t xml:space="preserve">. </w:t>
      </w:r>
    </w:p>
    <w:p w14:paraId="3A6B058D" w14:textId="62892E58" w:rsidR="00CB5B5C" w:rsidRPr="00E77900" w:rsidRDefault="00CB5B5C" w:rsidP="004344BD">
      <w:pPr>
        <w:autoSpaceDE w:val="0"/>
        <w:autoSpaceDN w:val="0"/>
        <w:adjustRightInd w:val="0"/>
        <w:spacing w:after="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 xml:space="preserve">De ouders betalen op basis van de gereserveerde opvangdagen in het opvangplan. Eventueel extra </w:t>
      </w:r>
      <w:r w:rsidR="00483F5B" w:rsidRPr="00E77900">
        <w:rPr>
          <w:rFonts w:asciiTheme="minorHAnsi" w:eastAsia="Calibri" w:hAnsiTheme="minorHAnsi"/>
          <w:sz w:val="24"/>
          <w:szCs w:val="24"/>
          <w:lang w:val="nl-BE" w:eastAsia="nl-BE"/>
        </w:rPr>
        <w:t xml:space="preserve">aangevraagde dagen worden </w:t>
      </w:r>
      <w:r w:rsidR="00A32ECE" w:rsidRPr="00E77900">
        <w:rPr>
          <w:rFonts w:asciiTheme="minorHAnsi" w:eastAsia="Calibri" w:hAnsiTheme="minorHAnsi"/>
          <w:sz w:val="24"/>
          <w:szCs w:val="24"/>
          <w:lang w:val="nl-BE" w:eastAsia="nl-BE"/>
        </w:rPr>
        <w:t>ook aangerekend op basis van het inkomensattest.</w:t>
      </w:r>
    </w:p>
    <w:p w14:paraId="1D0FFCAF" w14:textId="77777777" w:rsidR="00351E75" w:rsidRPr="00E77900" w:rsidRDefault="00351E75" w:rsidP="000F148B">
      <w:pPr>
        <w:autoSpaceDE w:val="0"/>
        <w:autoSpaceDN w:val="0"/>
        <w:adjustRightInd w:val="0"/>
        <w:spacing w:after="0" w:line="240" w:lineRule="auto"/>
        <w:rPr>
          <w:rFonts w:asciiTheme="minorHAnsi" w:eastAsia="Calibri" w:hAnsiTheme="minorHAnsi"/>
          <w:color w:val="000000"/>
          <w:sz w:val="24"/>
          <w:szCs w:val="24"/>
          <w:lang w:val="nl-BE" w:eastAsia="nl-BE"/>
        </w:rPr>
      </w:pPr>
      <w:r w:rsidRPr="00E77900">
        <w:rPr>
          <w:rFonts w:asciiTheme="minorHAnsi" w:eastAsia="Calibri" w:hAnsiTheme="minorHAnsi"/>
          <w:sz w:val="24"/>
          <w:szCs w:val="24"/>
          <w:lang w:val="nl-BE" w:eastAsia="nl-BE"/>
        </w:rPr>
        <w:t>Bij afwezigheid zullen de ouders de opvang verwittigen voor volgend startuu</w:t>
      </w:r>
      <w:r w:rsidR="00DD1E1D" w:rsidRPr="00E77900">
        <w:rPr>
          <w:rFonts w:asciiTheme="minorHAnsi" w:eastAsia="Calibri" w:hAnsiTheme="minorHAnsi"/>
          <w:sz w:val="24"/>
          <w:szCs w:val="24"/>
          <w:lang w:val="nl-BE" w:eastAsia="nl-BE"/>
        </w:rPr>
        <w:t>r</w:t>
      </w:r>
      <w:r w:rsidR="000F148B" w:rsidRPr="00E77900">
        <w:rPr>
          <w:rFonts w:asciiTheme="minorHAnsi" w:eastAsia="Calibri" w:hAnsiTheme="minorHAnsi"/>
          <w:sz w:val="24"/>
          <w:szCs w:val="24"/>
          <w:lang w:val="nl-BE" w:eastAsia="nl-BE"/>
        </w:rPr>
        <w:t xml:space="preserve">: </w:t>
      </w:r>
      <w:r w:rsidR="000F148B" w:rsidRPr="00E77900">
        <w:rPr>
          <w:rFonts w:asciiTheme="minorHAnsi" w:eastAsia="Calibri" w:hAnsiTheme="minorHAnsi"/>
          <w:color w:val="000000"/>
          <w:sz w:val="24"/>
          <w:szCs w:val="24"/>
          <w:lang w:val="nl-BE" w:eastAsia="nl-BE"/>
        </w:rPr>
        <w:t>(omcirkel wat past</w:t>
      </w:r>
      <w:r w:rsidR="007B4C0B" w:rsidRPr="00E77900">
        <w:rPr>
          <w:rFonts w:asciiTheme="minorHAnsi" w:eastAsia="Calibri" w:hAnsiTheme="minorHAnsi"/>
          <w:color w:val="000000"/>
          <w:sz w:val="24"/>
          <w:szCs w:val="24"/>
          <w:lang w:val="nl-BE" w:eastAsia="nl-BE"/>
        </w:rPr>
        <w:t xml:space="preserve">) </w:t>
      </w:r>
      <w:r w:rsidR="000F148B" w:rsidRPr="00E77900">
        <w:rPr>
          <w:rFonts w:asciiTheme="minorHAnsi" w:eastAsia="Calibri" w:hAnsiTheme="minorHAnsi"/>
          <w:color w:val="000000"/>
          <w:sz w:val="24"/>
          <w:szCs w:val="24"/>
          <w:lang w:val="nl-BE" w:eastAsia="nl-BE"/>
        </w:rPr>
        <w:t xml:space="preserve">8u </w:t>
      </w:r>
      <w:r w:rsidR="000F148B" w:rsidRPr="00E037D6">
        <w:rPr>
          <w:rFonts w:asciiTheme="minorHAnsi" w:eastAsia="Calibri" w:hAnsiTheme="minorHAnsi"/>
          <w:color w:val="000000"/>
          <w:sz w:val="24"/>
          <w:szCs w:val="24"/>
          <w:lang w:val="nl-BE" w:eastAsia="nl-BE"/>
        </w:rPr>
        <w:t xml:space="preserve">voormiddagopvang - </w:t>
      </w:r>
      <w:r w:rsidR="00DD1E1D" w:rsidRPr="00E037D6">
        <w:rPr>
          <w:rFonts w:asciiTheme="minorHAnsi" w:eastAsia="Calibri" w:hAnsiTheme="minorHAnsi"/>
          <w:color w:val="000000"/>
          <w:sz w:val="24"/>
          <w:szCs w:val="24"/>
          <w:lang w:val="nl-BE" w:eastAsia="nl-BE"/>
        </w:rPr>
        <w:t xml:space="preserve">9u </w:t>
      </w:r>
      <w:r w:rsidR="000F148B" w:rsidRPr="00E037D6">
        <w:rPr>
          <w:rFonts w:asciiTheme="minorHAnsi" w:eastAsia="Calibri" w:hAnsiTheme="minorHAnsi"/>
          <w:color w:val="000000"/>
          <w:sz w:val="24"/>
          <w:szCs w:val="24"/>
          <w:lang w:val="nl-BE" w:eastAsia="nl-BE"/>
        </w:rPr>
        <w:t>voormiddagopvang -</w:t>
      </w:r>
      <w:r w:rsidR="000F148B" w:rsidRPr="00E77900">
        <w:rPr>
          <w:rFonts w:asciiTheme="minorHAnsi" w:eastAsia="Calibri" w:hAnsiTheme="minorHAnsi"/>
          <w:color w:val="000000"/>
          <w:sz w:val="24"/>
          <w:szCs w:val="24"/>
          <w:lang w:val="nl-BE" w:eastAsia="nl-BE"/>
        </w:rPr>
        <w:t xml:space="preserve"> </w:t>
      </w:r>
      <w:r w:rsidR="00DD1E1D" w:rsidRPr="00E77900">
        <w:rPr>
          <w:rFonts w:asciiTheme="minorHAnsi" w:eastAsia="Calibri" w:hAnsiTheme="minorHAnsi"/>
          <w:color w:val="000000"/>
          <w:sz w:val="24"/>
          <w:szCs w:val="24"/>
          <w:lang w:val="nl-BE" w:eastAsia="nl-BE"/>
        </w:rPr>
        <w:t>12u</w:t>
      </w:r>
      <w:r w:rsidR="000F148B" w:rsidRPr="00E77900">
        <w:rPr>
          <w:rFonts w:asciiTheme="minorHAnsi" w:eastAsia="Calibri" w:hAnsiTheme="minorHAnsi"/>
          <w:color w:val="000000"/>
          <w:sz w:val="24"/>
          <w:szCs w:val="24"/>
          <w:lang w:val="nl-BE" w:eastAsia="nl-BE"/>
        </w:rPr>
        <w:t xml:space="preserve"> namiddagopvang.</w:t>
      </w:r>
    </w:p>
    <w:p w14:paraId="61D45B13" w14:textId="6135C84C" w:rsidR="00D05B7F" w:rsidRPr="00E77900" w:rsidRDefault="004344BD" w:rsidP="004344BD">
      <w:pPr>
        <w:autoSpaceDE w:val="0"/>
        <w:autoSpaceDN w:val="0"/>
        <w:adjustRightInd w:val="0"/>
        <w:spacing w:after="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Het opvangschema wordt</w:t>
      </w:r>
      <w:r w:rsidR="0027248C" w:rsidRPr="00E77900">
        <w:rPr>
          <w:rFonts w:asciiTheme="minorHAnsi" w:eastAsia="Calibri" w:hAnsiTheme="minorHAnsi"/>
          <w:sz w:val="24"/>
          <w:szCs w:val="24"/>
          <w:lang w:val="nl-BE" w:eastAsia="nl-BE"/>
        </w:rPr>
        <w:t xml:space="preserve"> </w:t>
      </w:r>
      <w:r w:rsidRPr="00E77900">
        <w:rPr>
          <w:rFonts w:asciiTheme="minorHAnsi" w:eastAsia="Calibri" w:hAnsiTheme="minorHAnsi"/>
          <w:sz w:val="24"/>
          <w:szCs w:val="24"/>
          <w:lang w:val="nl-BE" w:eastAsia="nl-BE"/>
        </w:rPr>
        <w:t xml:space="preserve">vastgelegd voor de volledige duur tijd van het contract. </w:t>
      </w:r>
    </w:p>
    <w:p w14:paraId="2AB6D081" w14:textId="77777777" w:rsidR="004344BD" w:rsidRPr="00E77900" w:rsidRDefault="004344BD" w:rsidP="001F5798">
      <w:pPr>
        <w:pStyle w:val="Kop2"/>
        <w:rPr>
          <w:rFonts w:eastAsia="Calibri"/>
          <w:lang w:val="nl-BE"/>
        </w:rPr>
      </w:pPr>
      <w:r w:rsidRPr="00E77900">
        <w:rPr>
          <w:lang w:val="nl-BE"/>
        </w:rPr>
        <w:t>Wijzigen opvangplan</w:t>
      </w:r>
    </w:p>
    <w:p w14:paraId="4269AE38" w14:textId="77777777" w:rsidR="0027248C" w:rsidRPr="00E77900" w:rsidRDefault="0027248C" w:rsidP="0027248C">
      <w:pPr>
        <w:autoSpaceDE w:val="0"/>
        <w:autoSpaceDN w:val="0"/>
        <w:adjustRightInd w:val="0"/>
        <w:spacing w:after="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U kan jaarlijks 1-malig het opvangplan wijzigen in volgende situaties:</w:t>
      </w:r>
    </w:p>
    <w:p w14:paraId="6B4D6D83" w14:textId="77777777" w:rsidR="0027248C" w:rsidRPr="00E77900" w:rsidRDefault="0027248C" w:rsidP="0027248C">
      <w:pPr>
        <w:pStyle w:val="Lijstalinea"/>
        <w:numPr>
          <w:ilvl w:val="0"/>
          <w:numId w:val="8"/>
        </w:numPr>
        <w:autoSpaceDE w:val="0"/>
        <w:autoSpaceDN w:val="0"/>
        <w:adjustRightInd w:val="0"/>
        <w:spacing w:after="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 xml:space="preserve">Wijziging in de </w:t>
      </w:r>
      <w:r w:rsidR="0098296A" w:rsidRPr="00E77900">
        <w:rPr>
          <w:rFonts w:asciiTheme="minorHAnsi" w:eastAsia="Calibri" w:hAnsiTheme="minorHAnsi"/>
          <w:sz w:val="24"/>
          <w:szCs w:val="24"/>
          <w:lang w:val="nl-BE" w:eastAsia="nl-BE"/>
        </w:rPr>
        <w:t>job situatie.</w:t>
      </w:r>
    </w:p>
    <w:p w14:paraId="146F2C42" w14:textId="77777777" w:rsidR="0027248C" w:rsidRPr="00E77900" w:rsidRDefault="0027248C" w:rsidP="0027248C">
      <w:pPr>
        <w:pStyle w:val="Lijstalinea"/>
        <w:numPr>
          <w:ilvl w:val="0"/>
          <w:numId w:val="8"/>
        </w:numPr>
        <w:autoSpaceDE w:val="0"/>
        <w:autoSpaceDN w:val="0"/>
        <w:adjustRightInd w:val="0"/>
        <w:spacing w:after="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Wijziging in de gezinssituatie, familiale omstandigheden.</w:t>
      </w:r>
    </w:p>
    <w:p w14:paraId="0801A896" w14:textId="77777777" w:rsidR="0027248C" w:rsidRPr="00E77900" w:rsidRDefault="0027248C" w:rsidP="0027248C">
      <w:pPr>
        <w:pStyle w:val="Lijstalinea"/>
        <w:numPr>
          <w:ilvl w:val="0"/>
          <w:numId w:val="8"/>
        </w:numPr>
        <w:autoSpaceDE w:val="0"/>
        <w:autoSpaceDN w:val="0"/>
        <w:adjustRightInd w:val="0"/>
        <w:spacing w:after="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Wijziging van het inkomenstarief, waarbij dit met minstens 25% gestegen is.</w:t>
      </w:r>
    </w:p>
    <w:p w14:paraId="42AD3658" w14:textId="77777777" w:rsidR="005C5D68" w:rsidRPr="00E77900" w:rsidRDefault="005C5D68" w:rsidP="0027248C">
      <w:pPr>
        <w:pStyle w:val="Lijstalinea"/>
        <w:numPr>
          <w:ilvl w:val="0"/>
          <w:numId w:val="8"/>
        </w:numPr>
        <w:autoSpaceDE w:val="0"/>
        <w:autoSpaceDN w:val="0"/>
        <w:adjustRightInd w:val="0"/>
        <w:spacing w:after="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Wijziging van vast naar inkomenstarief en omgekeerd, wanneer de gewenste plaats beschikbaar is.</w:t>
      </w:r>
    </w:p>
    <w:p w14:paraId="0A0A9C1F" w14:textId="77777777" w:rsidR="004344BD" w:rsidRPr="00E77900" w:rsidRDefault="00922265" w:rsidP="004344BD">
      <w:pPr>
        <w:autoSpaceDE w:val="0"/>
        <w:autoSpaceDN w:val="0"/>
        <w:adjustRightInd w:val="0"/>
        <w:spacing w:after="0" w:line="240" w:lineRule="auto"/>
        <w:rPr>
          <w:rFonts w:asciiTheme="minorHAnsi" w:eastAsia="Calibri" w:hAnsiTheme="minorHAnsi"/>
          <w:b/>
          <w:sz w:val="24"/>
          <w:szCs w:val="24"/>
          <w:lang w:val="nl-BE" w:eastAsia="nl-BE"/>
        </w:rPr>
      </w:pPr>
      <w:r w:rsidRPr="00E77900">
        <w:rPr>
          <w:rFonts w:asciiTheme="minorHAnsi" w:eastAsia="Calibri" w:hAnsiTheme="minorHAnsi"/>
          <w:b/>
          <w:sz w:val="24"/>
          <w:szCs w:val="24"/>
          <w:lang w:val="nl-BE" w:eastAsia="nl-BE"/>
        </w:rPr>
        <w:t>Meer dagen/week</w:t>
      </w:r>
      <w:r w:rsidR="004344BD" w:rsidRPr="00E77900">
        <w:rPr>
          <w:rFonts w:asciiTheme="minorHAnsi" w:eastAsia="Calibri" w:hAnsiTheme="minorHAnsi"/>
          <w:b/>
          <w:sz w:val="24"/>
          <w:szCs w:val="24"/>
          <w:lang w:val="nl-BE" w:eastAsia="nl-BE"/>
        </w:rPr>
        <w:t xml:space="preserve">: </w:t>
      </w:r>
      <w:r w:rsidR="004344BD" w:rsidRPr="00E77900">
        <w:rPr>
          <w:rFonts w:asciiTheme="minorHAnsi" w:eastAsia="Calibri" w:hAnsiTheme="minorHAnsi"/>
          <w:color w:val="000000"/>
          <w:sz w:val="24"/>
          <w:szCs w:val="24"/>
          <w:lang w:val="nl-BE" w:eastAsia="nl-BE"/>
        </w:rPr>
        <w:t>Dit is mogelijk, afhankelijk van de bezetting en de capaciteit en mits toestemming van de verantwoordelijke. Dit hoeft niet 2 maand op voorhand doorgegeven te worden, maar doet u best wel ruim op voorhand indien u zeker wil zijn van uw plaats.</w:t>
      </w:r>
    </w:p>
    <w:p w14:paraId="5414160C" w14:textId="77777777" w:rsidR="004344BD" w:rsidRPr="00E77900" w:rsidRDefault="00922265" w:rsidP="004344BD">
      <w:pPr>
        <w:autoSpaceDE w:val="0"/>
        <w:autoSpaceDN w:val="0"/>
        <w:adjustRightInd w:val="0"/>
        <w:spacing w:after="0" w:line="240" w:lineRule="auto"/>
        <w:rPr>
          <w:rFonts w:asciiTheme="minorHAnsi" w:eastAsia="Calibri" w:hAnsiTheme="minorHAnsi" w:cstheme="minorHAnsi"/>
          <w:sz w:val="24"/>
          <w:szCs w:val="24"/>
          <w:lang w:val="nl-BE" w:eastAsia="nl-BE"/>
        </w:rPr>
      </w:pPr>
      <w:r w:rsidRPr="00E77900">
        <w:rPr>
          <w:rFonts w:asciiTheme="minorHAnsi" w:eastAsia="Calibri" w:hAnsiTheme="minorHAnsi"/>
          <w:b/>
          <w:sz w:val="24"/>
          <w:szCs w:val="24"/>
          <w:lang w:val="nl-BE" w:eastAsia="nl-BE"/>
        </w:rPr>
        <w:t>Minder dagen/week</w:t>
      </w:r>
      <w:r w:rsidR="004344BD" w:rsidRPr="00E77900">
        <w:rPr>
          <w:rFonts w:asciiTheme="minorHAnsi" w:eastAsia="Calibri" w:hAnsiTheme="minorHAnsi"/>
          <w:b/>
          <w:sz w:val="24"/>
          <w:szCs w:val="24"/>
          <w:lang w:val="nl-BE" w:eastAsia="nl-BE"/>
        </w:rPr>
        <w:t xml:space="preserve">: </w:t>
      </w:r>
      <w:r w:rsidR="004344BD" w:rsidRPr="00E77900">
        <w:rPr>
          <w:rFonts w:asciiTheme="minorHAnsi" w:eastAsia="Calibri" w:hAnsiTheme="minorHAnsi" w:cstheme="minorHAnsi"/>
          <w:sz w:val="24"/>
          <w:szCs w:val="24"/>
          <w:lang w:val="nl-BE" w:eastAsia="nl-BE"/>
        </w:rPr>
        <w:t>Aanpassingen aan het opvangplan kunnen met inachtneming van 2 maand om over te stappen naar het nieuwe plan. Iedere wijziging is dus ook voor ene minimumduur van 2 maanden geldig.</w:t>
      </w:r>
      <w:r w:rsidR="007224BC" w:rsidRPr="00E77900">
        <w:rPr>
          <w:rFonts w:asciiTheme="minorHAnsi" w:eastAsia="Calibri" w:hAnsiTheme="minorHAnsi" w:cstheme="minorHAnsi"/>
          <w:sz w:val="24"/>
          <w:szCs w:val="24"/>
          <w:lang w:val="nl-BE" w:eastAsia="nl-BE"/>
        </w:rPr>
        <w:t xml:space="preserve"> </w:t>
      </w:r>
      <w:r w:rsidR="004344BD" w:rsidRPr="00E77900">
        <w:rPr>
          <w:rFonts w:asciiTheme="minorHAnsi" w:eastAsia="Calibri" w:hAnsiTheme="minorHAnsi" w:cstheme="minorHAnsi"/>
          <w:sz w:val="24"/>
          <w:szCs w:val="24"/>
          <w:lang w:val="nl-BE" w:eastAsia="nl-BE"/>
        </w:rPr>
        <w:t>Er kan afgeweken worden van deze 2 maanden vooropzeg mits het voorleggen van de nodige staafstukken. Het kan gaan om volgende redenen: wijziging in de financiële en/of gezinssituatie, kind gaat volle dagen naar school,…</w:t>
      </w:r>
    </w:p>
    <w:p w14:paraId="624949DF" w14:textId="3999492F" w:rsidR="00071DA0" w:rsidRPr="00E77900" w:rsidRDefault="00071DA0" w:rsidP="004344BD">
      <w:pPr>
        <w:autoSpaceDE w:val="0"/>
        <w:autoSpaceDN w:val="0"/>
        <w:adjustRightInd w:val="0"/>
        <w:spacing w:after="0" w:line="240" w:lineRule="auto"/>
        <w:rPr>
          <w:rFonts w:asciiTheme="minorHAnsi" w:eastAsia="Calibri" w:hAnsiTheme="minorHAnsi" w:cstheme="minorHAnsi"/>
          <w:sz w:val="24"/>
          <w:szCs w:val="24"/>
          <w:lang w:val="nl-BE" w:eastAsia="nl-BE"/>
        </w:rPr>
      </w:pPr>
      <w:r w:rsidRPr="00E77900">
        <w:rPr>
          <w:rFonts w:asciiTheme="minorHAnsi" w:eastAsia="Calibri" w:hAnsiTheme="minorHAnsi" w:cstheme="minorHAnsi"/>
          <w:sz w:val="24"/>
          <w:szCs w:val="24"/>
          <w:lang w:val="nl-BE" w:eastAsia="nl-BE"/>
        </w:rPr>
        <w:lastRenderedPageBreak/>
        <w:t xml:space="preserve">Als er een probleem is </w:t>
      </w:r>
      <w:r w:rsidR="005A7A07" w:rsidRPr="00E77900">
        <w:rPr>
          <w:rFonts w:asciiTheme="minorHAnsi" w:eastAsia="Calibri" w:hAnsiTheme="minorHAnsi" w:cstheme="minorHAnsi"/>
          <w:sz w:val="24"/>
          <w:szCs w:val="24"/>
          <w:lang w:val="nl-BE" w:eastAsia="nl-BE"/>
        </w:rPr>
        <w:t>rond het aantal aangerekende opvangdagen, dan is het aan de meest gerede partij om te bewijzen dat het opvangplan niet is uitgevoerd zoals vooropgesteld.</w:t>
      </w:r>
      <w:r w:rsidR="008657F5" w:rsidRPr="00E77900">
        <w:rPr>
          <w:rFonts w:asciiTheme="minorHAnsi" w:eastAsia="Calibri" w:hAnsiTheme="minorHAnsi" w:cstheme="minorHAnsi"/>
          <w:sz w:val="24"/>
          <w:szCs w:val="24"/>
          <w:lang w:val="nl-BE" w:eastAsia="nl-BE"/>
        </w:rPr>
        <w:t xml:space="preserve"> De gegevens van het aanwezigheidsregister zullen uitsluitsel geven.</w:t>
      </w:r>
    </w:p>
    <w:p w14:paraId="02B436DE" w14:textId="77777777" w:rsidR="00AE27F2" w:rsidRDefault="00AE27F2" w:rsidP="005A4972">
      <w:pPr>
        <w:autoSpaceDE w:val="0"/>
        <w:autoSpaceDN w:val="0"/>
        <w:adjustRightInd w:val="0"/>
        <w:spacing w:before="0" w:after="180" w:line="240" w:lineRule="auto"/>
        <w:rPr>
          <w:rFonts w:asciiTheme="minorHAnsi" w:hAnsiTheme="minorHAnsi"/>
          <w:b/>
          <w:bCs/>
          <w:sz w:val="24"/>
          <w:szCs w:val="24"/>
          <w:lang w:val="nl-BE"/>
        </w:rPr>
      </w:pPr>
    </w:p>
    <w:p w14:paraId="6C6BB890" w14:textId="385A7E83" w:rsidR="005A4972" w:rsidRPr="00E77900" w:rsidRDefault="005A4972" w:rsidP="005A4972">
      <w:pPr>
        <w:autoSpaceDE w:val="0"/>
        <w:autoSpaceDN w:val="0"/>
        <w:adjustRightInd w:val="0"/>
        <w:spacing w:before="0" w:after="180" w:line="240" w:lineRule="auto"/>
        <w:rPr>
          <w:rFonts w:asciiTheme="minorHAnsi" w:hAnsiTheme="minorHAnsi"/>
          <w:b/>
          <w:bCs/>
          <w:sz w:val="24"/>
          <w:szCs w:val="24"/>
          <w:lang w:val="nl-BE"/>
        </w:rPr>
      </w:pPr>
      <w:r w:rsidRPr="00E77900">
        <w:rPr>
          <w:rFonts w:asciiTheme="minorHAnsi" w:hAnsiTheme="minorHAnsi"/>
          <w:b/>
          <w:bCs/>
          <w:sz w:val="24"/>
          <w:szCs w:val="24"/>
          <w:lang w:val="nl-BE"/>
        </w:rPr>
        <w:t>Volledige of gedeeltelijke sluiting van de opvang</w:t>
      </w:r>
    </w:p>
    <w:p w14:paraId="7B945D60" w14:textId="77777777" w:rsidR="005A4972" w:rsidRPr="00E77900" w:rsidRDefault="005A4972" w:rsidP="005A4972">
      <w:pPr>
        <w:autoSpaceDE w:val="0"/>
        <w:autoSpaceDN w:val="0"/>
        <w:adjustRightInd w:val="0"/>
        <w:spacing w:before="0" w:after="180" w:line="240" w:lineRule="auto"/>
        <w:rPr>
          <w:rFonts w:asciiTheme="minorHAnsi" w:hAnsiTheme="minorHAnsi"/>
          <w:sz w:val="24"/>
          <w:szCs w:val="24"/>
          <w:lang w:val="nl-BE"/>
        </w:rPr>
      </w:pPr>
      <w:r w:rsidRPr="00E77900">
        <w:rPr>
          <w:rFonts w:asciiTheme="minorHAnsi" w:hAnsiTheme="minorHAnsi"/>
          <w:sz w:val="24"/>
          <w:szCs w:val="24"/>
          <w:lang w:val="nl-BE"/>
        </w:rPr>
        <w:t xml:space="preserve">Indien er 1 of meerdere begeleidsters uitvallen wegens ziekte en/of onvoorziene omstandigheden en wij hierdoor de ratio aantal kinderen/begeleider, opgelegd door Kind en Gezin, niet meer kunnen behalen dan zullen wij noodgedwongen de capaciteit tijdelijk moeten verlagen. We nemen deze beslissing om de veiligheid en kwaliteit van de opvang te blijven garanderen. </w:t>
      </w:r>
    </w:p>
    <w:p w14:paraId="05CF2FD4" w14:textId="77777777" w:rsidR="005A4972" w:rsidRPr="00E77900" w:rsidRDefault="005A4972" w:rsidP="005A4972">
      <w:pPr>
        <w:autoSpaceDE w:val="0"/>
        <w:autoSpaceDN w:val="0"/>
        <w:adjustRightInd w:val="0"/>
        <w:spacing w:before="0" w:after="180" w:line="240" w:lineRule="auto"/>
        <w:rPr>
          <w:rFonts w:asciiTheme="minorHAnsi" w:hAnsiTheme="minorHAnsi"/>
          <w:sz w:val="24"/>
          <w:szCs w:val="24"/>
          <w:lang w:val="nl-BE"/>
        </w:rPr>
      </w:pPr>
      <w:r w:rsidRPr="00E77900">
        <w:rPr>
          <w:rFonts w:asciiTheme="minorHAnsi" w:hAnsiTheme="minorHAnsi"/>
          <w:sz w:val="24"/>
          <w:szCs w:val="24"/>
          <w:lang w:val="nl-BE"/>
        </w:rPr>
        <w:t>Dit zal gebeuren door het tijdelijk sluiten van een leefgroep of de volledige sluiting van de kinderopvang.</w:t>
      </w:r>
      <w:r w:rsidRPr="00E77900">
        <w:rPr>
          <w:rFonts w:asciiTheme="minorHAnsi" w:hAnsiTheme="minorHAnsi"/>
          <w:sz w:val="24"/>
          <w:szCs w:val="24"/>
          <w:lang w:val="nl-BE"/>
        </w:rPr>
        <w:br/>
        <w:t>Indien dit het geval is, dan zullen wij u zo snel mogelijk op de hoogte brengen zodat u ook de nodige regelingen kan treffen.</w:t>
      </w:r>
    </w:p>
    <w:p w14:paraId="72777B74" w14:textId="7B725D28" w:rsidR="005A4972" w:rsidRPr="00E77900" w:rsidRDefault="005A4972" w:rsidP="004344BD">
      <w:pPr>
        <w:autoSpaceDE w:val="0"/>
        <w:autoSpaceDN w:val="0"/>
        <w:adjustRightInd w:val="0"/>
        <w:spacing w:before="0" w:after="180" w:line="240" w:lineRule="auto"/>
        <w:rPr>
          <w:rFonts w:asciiTheme="minorHAnsi" w:hAnsiTheme="minorHAnsi"/>
          <w:sz w:val="24"/>
          <w:szCs w:val="24"/>
          <w:lang w:val="nl-BE"/>
        </w:rPr>
      </w:pPr>
      <w:r w:rsidRPr="00E77900">
        <w:rPr>
          <w:rFonts w:asciiTheme="minorHAnsi" w:hAnsiTheme="minorHAnsi"/>
          <w:sz w:val="24"/>
          <w:szCs w:val="24"/>
          <w:lang w:val="nl-BE"/>
        </w:rPr>
        <w:t>Het tijdelijk verlagen van de capaciteit heeft tot gevolg dat het afgesproken opvangplan tijdelijk wijzigt naar minder dagen per week of bij sluiting geen dagen per week. U als ouder dient hier uiteraard geen respijtdagen voor te gebruiken of afwezigheden te betalen. Alsook dient de opvang geen alternatief te voorzien (alhoewel we dit wel trachten voor te stellen) of een financiële compensatie te betalen. Voor alle Corona gerelateerde (gedeeltelijke) sluitingen kunnen wij een attest voor uw werkgever voorzien.</w:t>
      </w:r>
    </w:p>
    <w:p w14:paraId="5BE85A21" w14:textId="77777777" w:rsidR="00FD5F09" w:rsidRPr="00E77900" w:rsidRDefault="00FD5F09" w:rsidP="00FD5F09">
      <w:pPr>
        <w:pStyle w:val="Kop2"/>
        <w:rPr>
          <w:rFonts w:eastAsia="Calibri"/>
          <w:lang w:val="nl-BE" w:eastAsia="nl-BE"/>
        </w:rPr>
      </w:pPr>
      <w:r w:rsidRPr="00E77900">
        <w:rPr>
          <w:rFonts w:eastAsia="Calibri"/>
          <w:lang w:val="nl-BE" w:eastAsia="nl-BE"/>
        </w:rPr>
        <w:t>OPVANG tijdens schoolvakanties</w:t>
      </w:r>
    </w:p>
    <w:p w14:paraId="711B835D" w14:textId="6E70E5E0" w:rsidR="0027248C" w:rsidRPr="00E77900" w:rsidRDefault="00FD5F09" w:rsidP="00922265">
      <w:pPr>
        <w:autoSpaceDE w:val="0"/>
        <w:autoSpaceDN w:val="0"/>
        <w:adjustRightInd w:val="0"/>
        <w:spacing w:before="0" w:after="18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 xml:space="preserve">De effectieve opvangdagen dienen telkens online gereserveerd te worden via </w:t>
      </w:r>
      <w:r w:rsidR="0027248C" w:rsidRPr="00E77900">
        <w:rPr>
          <w:rFonts w:asciiTheme="minorHAnsi" w:eastAsia="Calibri" w:hAnsiTheme="minorHAnsi"/>
          <w:sz w:val="24"/>
          <w:szCs w:val="24"/>
          <w:lang w:val="nl-BE" w:eastAsia="nl-BE"/>
        </w:rPr>
        <w:t>de website (zie bijlage 4a)</w:t>
      </w:r>
      <w:r w:rsidR="00FF0414" w:rsidRPr="00E77900">
        <w:rPr>
          <w:rFonts w:asciiTheme="minorHAnsi" w:eastAsia="Calibri" w:hAnsiTheme="minorHAnsi"/>
          <w:sz w:val="24"/>
          <w:szCs w:val="24"/>
          <w:lang w:val="nl-BE" w:eastAsia="nl-BE"/>
        </w:rPr>
        <w:t>, maar het opvangplan blijft geldig.</w:t>
      </w:r>
      <w:r w:rsidR="00985634" w:rsidRPr="00E77900">
        <w:rPr>
          <w:rFonts w:asciiTheme="minorHAnsi" w:eastAsia="Calibri" w:hAnsiTheme="minorHAnsi"/>
          <w:sz w:val="24"/>
          <w:szCs w:val="24"/>
          <w:lang w:val="nl-BE" w:eastAsia="nl-BE"/>
        </w:rPr>
        <w:t xml:space="preserve"> Indien u minder dagen boekt dan vastgelegd in het opvangplan</w:t>
      </w:r>
      <w:r w:rsidR="00170B54" w:rsidRPr="00E77900">
        <w:rPr>
          <w:rFonts w:asciiTheme="minorHAnsi" w:eastAsia="Calibri" w:hAnsiTheme="minorHAnsi"/>
          <w:sz w:val="24"/>
          <w:szCs w:val="24"/>
          <w:lang w:val="nl-BE" w:eastAsia="nl-BE"/>
        </w:rPr>
        <w:t>, dan worden deze dagen afgetrokken van de respijtdagen. Extra dagen boeken kan enkel indien er plek vrij is.</w:t>
      </w:r>
    </w:p>
    <w:p w14:paraId="0C2081E6" w14:textId="3F3FCFD3" w:rsidR="00DC2ACE" w:rsidRPr="00E77900" w:rsidRDefault="00FD5F09" w:rsidP="00985634">
      <w:pPr>
        <w:autoSpaceDE w:val="0"/>
        <w:autoSpaceDN w:val="0"/>
        <w:adjustRightInd w:val="0"/>
        <w:spacing w:before="0" w:after="18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U wordt via mail op de hoogte gebracht wanneer u voor de eerstvolgende vakantieperiode kan inschrijven. Dit is vermoedelijk 1 maand voor het begin van de vakantie. In de zomervakantie zal dit vermoedelijk 2 maand op voorhand zijn.</w:t>
      </w:r>
    </w:p>
    <w:p w14:paraId="2EA472ED" w14:textId="42D31E85" w:rsidR="00306429" w:rsidRPr="00306429" w:rsidRDefault="00CB1682" w:rsidP="00617E22">
      <w:pPr>
        <w:autoSpaceDE w:val="0"/>
        <w:autoSpaceDN w:val="0"/>
        <w:adjustRightInd w:val="0"/>
        <w:spacing w:after="0" w:line="240" w:lineRule="auto"/>
        <w:rPr>
          <w:rFonts w:asciiTheme="minorHAnsi" w:eastAsia="Calibri" w:hAnsiTheme="minorHAnsi"/>
          <w:b/>
          <w:bCs/>
          <w:sz w:val="24"/>
          <w:szCs w:val="24"/>
          <w:lang w:val="nl-BE" w:eastAsia="nl-BE"/>
        </w:rPr>
      </w:pPr>
      <w:r>
        <w:rPr>
          <w:rFonts w:asciiTheme="minorHAnsi" w:eastAsia="Calibri" w:hAnsiTheme="minorHAnsi"/>
          <w:b/>
          <w:bCs/>
          <w:sz w:val="24"/>
          <w:szCs w:val="24"/>
          <w:lang w:val="nl-BE" w:eastAsia="nl-BE"/>
        </w:rPr>
        <w:t>Opvang schoolgaande kinderen tijdens de vakantieperiode</w:t>
      </w:r>
      <w:r w:rsidR="00306429">
        <w:rPr>
          <w:rFonts w:asciiTheme="minorHAnsi" w:eastAsia="Calibri" w:hAnsiTheme="minorHAnsi"/>
          <w:b/>
          <w:bCs/>
          <w:sz w:val="24"/>
          <w:szCs w:val="24"/>
          <w:lang w:val="nl-BE" w:eastAsia="nl-BE"/>
        </w:rPr>
        <w:br/>
      </w:r>
      <w:r>
        <w:rPr>
          <w:rFonts w:asciiTheme="minorHAnsi" w:eastAsia="Calibri" w:hAnsiTheme="minorHAnsi"/>
          <w:sz w:val="24"/>
          <w:szCs w:val="24"/>
          <w:lang w:val="nl-BE" w:eastAsia="nl-BE"/>
        </w:rPr>
        <w:t>1 maand voor de start van de vakantieperiode kunnen de opvangdagen online geboekt worden. De gereserveerde dagen zullen achteraf gefactureerd worden.</w:t>
      </w:r>
      <w:r>
        <w:rPr>
          <w:rFonts w:asciiTheme="minorHAnsi" w:eastAsia="Calibri" w:hAnsiTheme="minorHAnsi"/>
          <w:sz w:val="24"/>
          <w:szCs w:val="24"/>
          <w:lang w:val="nl-BE" w:eastAsia="nl-BE"/>
        </w:rPr>
        <w:br/>
        <w:t xml:space="preserve">Indien uw kind niet aanwezig </w:t>
      </w:r>
      <w:r w:rsidR="00306429">
        <w:rPr>
          <w:rFonts w:asciiTheme="minorHAnsi" w:eastAsia="Calibri" w:hAnsiTheme="minorHAnsi"/>
          <w:sz w:val="24"/>
          <w:szCs w:val="24"/>
          <w:lang w:val="nl-BE" w:eastAsia="nl-BE"/>
        </w:rPr>
        <w:t>is, zal het dagtarief aangerekend worden.</w:t>
      </w:r>
      <w:r w:rsidR="00306429">
        <w:rPr>
          <w:rFonts w:asciiTheme="minorHAnsi" w:eastAsia="Calibri" w:hAnsiTheme="minorHAnsi"/>
          <w:sz w:val="24"/>
          <w:szCs w:val="24"/>
          <w:lang w:val="nl-BE" w:eastAsia="nl-BE"/>
        </w:rPr>
        <w:br/>
        <w:t>Annuleren kan tot 1 week voor de start van de vakantie.</w:t>
      </w:r>
    </w:p>
    <w:p w14:paraId="2627A85E" w14:textId="3BC8E930" w:rsidR="00306429" w:rsidRPr="00CB1682" w:rsidRDefault="00306429" w:rsidP="00617E22">
      <w:pPr>
        <w:autoSpaceDE w:val="0"/>
        <w:autoSpaceDN w:val="0"/>
        <w:adjustRightInd w:val="0"/>
        <w:spacing w:after="0" w:line="240" w:lineRule="auto"/>
        <w:rPr>
          <w:rFonts w:asciiTheme="minorHAnsi" w:eastAsia="Calibri" w:hAnsiTheme="minorHAnsi"/>
          <w:sz w:val="24"/>
          <w:szCs w:val="24"/>
          <w:lang w:val="nl-BE" w:eastAsia="nl-BE"/>
        </w:rPr>
      </w:pPr>
      <w:r>
        <w:rPr>
          <w:rFonts w:asciiTheme="minorHAnsi" w:eastAsia="Calibri" w:hAnsiTheme="minorHAnsi"/>
          <w:sz w:val="24"/>
          <w:szCs w:val="24"/>
          <w:lang w:val="nl-BE" w:eastAsia="nl-BE"/>
        </w:rPr>
        <w:t>U kan kiezen voor een warme maaltijd en tussendoortjes voorzien door de opvang (inbegrepen in de dagprijs) of een eigen lunchpakket en tussendoortjes.</w:t>
      </w:r>
    </w:p>
    <w:p w14:paraId="397A33FD" w14:textId="77777777" w:rsidR="00644DB8" w:rsidRDefault="00644DB8" w:rsidP="00617E22">
      <w:pPr>
        <w:autoSpaceDE w:val="0"/>
        <w:autoSpaceDN w:val="0"/>
        <w:adjustRightInd w:val="0"/>
        <w:spacing w:after="0" w:line="240" w:lineRule="auto"/>
        <w:rPr>
          <w:rFonts w:asciiTheme="minorHAnsi" w:eastAsia="Calibri" w:hAnsiTheme="minorHAnsi"/>
          <w:sz w:val="24"/>
          <w:szCs w:val="24"/>
          <w:lang w:val="nl-BE" w:eastAsia="nl-BE"/>
        </w:rPr>
      </w:pPr>
    </w:p>
    <w:p w14:paraId="1173CF52" w14:textId="77777777" w:rsidR="00AE27F2" w:rsidRDefault="00AE27F2" w:rsidP="00617E22">
      <w:pPr>
        <w:autoSpaceDE w:val="0"/>
        <w:autoSpaceDN w:val="0"/>
        <w:adjustRightInd w:val="0"/>
        <w:spacing w:after="0" w:line="240" w:lineRule="auto"/>
        <w:rPr>
          <w:rFonts w:asciiTheme="minorHAnsi" w:eastAsia="Calibri" w:hAnsiTheme="minorHAnsi"/>
          <w:sz w:val="24"/>
          <w:szCs w:val="24"/>
          <w:lang w:val="nl-BE" w:eastAsia="nl-BE"/>
        </w:rPr>
      </w:pPr>
    </w:p>
    <w:p w14:paraId="4E6807A4" w14:textId="77777777" w:rsidR="00AE27F2" w:rsidRPr="00E77900" w:rsidRDefault="00AE27F2" w:rsidP="00617E22">
      <w:pPr>
        <w:autoSpaceDE w:val="0"/>
        <w:autoSpaceDN w:val="0"/>
        <w:adjustRightInd w:val="0"/>
        <w:spacing w:after="0" w:line="240" w:lineRule="auto"/>
        <w:rPr>
          <w:rFonts w:asciiTheme="minorHAnsi" w:eastAsia="Calibri" w:hAnsiTheme="minorHAnsi"/>
          <w:sz w:val="24"/>
          <w:szCs w:val="24"/>
          <w:lang w:val="nl-BE" w:eastAsia="nl-BE"/>
        </w:rPr>
      </w:pPr>
    </w:p>
    <w:p w14:paraId="436E1B8A" w14:textId="77777777" w:rsidR="004344BD" w:rsidRPr="00E77900" w:rsidRDefault="004344BD" w:rsidP="001F5798">
      <w:pPr>
        <w:pStyle w:val="Kop2"/>
        <w:rPr>
          <w:lang w:val="nl-BE"/>
        </w:rPr>
      </w:pPr>
      <w:r w:rsidRPr="00E77900">
        <w:rPr>
          <w:lang w:val="nl-BE"/>
        </w:rPr>
        <w:lastRenderedPageBreak/>
        <w:t>Ouderbijdrage</w:t>
      </w:r>
    </w:p>
    <w:p w14:paraId="10E85EA5" w14:textId="77777777" w:rsidR="00D732CE" w:rsidRPr="00E77900" w:rsidRDefault="00D732CE" w:rsidP="004344BD">
      <w:pPr>
        <w:autoSpaceDE w:val="0"/>
        <w:autoSpaceDN w:val="0"/>
        <w:adjustRightInd w:val="0"/>
        <w:spacing w:after="180" w:line="240" w:lineRule="auto"/>
        <w:rPr>
          <w:rFonts w:asciiTheme="minorHAnsi" w:eastAsia="Calibri" w:hAnsiTheme="minorHAnsi"/>
          <w:b/>
          <w:bCs/>
          <w:color w:val="000000"/>
          <w:sz w:val="24"/>
          <w:szCs w:val="24"/>
          <w:lang w:val="nl-BE" w:eastAsia="nl-BE"/>
        </w:rPr>
      </w:pPr>
      <w:r w:rsidRPr="00E77900">
        <w:rPr>
          <w:rFonts w:asciiTheme="minorHAnsi" w:eastAsia="Calibri" w:hAnsiTheme="minorHAnsi"/>
          <w:b/>
          <w:bCs/>
          <w:color w:val="000000"/>
          <w:sz w:val="24"/>
          <w:szCs w:val="24"/>
          <w:lang w:val="nl-BE" w:eastAsia="nl-BE"/>
        </w:rPr>
        <w:t>INKOMENSTARIEF</w:t>
      </w:r>
    </w:p>
    <w:p w14:paraId="3D838A5A" w14:textId="77777777" w:rsidR="00784243" w:rsidRPr="00E77900" w:rsidRDefault="00784243" w:rsidP="00784243">
      <w:pPr>
        <w:autoSpaceDE w:val="0"/>
        <w:autoSpaceDN w:val="0"/>
        <w:adjustRightInd w:val="0"/>
        <w:spacing w:after="180" w:line="240" w:lineRule="auto"/>
        <w:contextualSpacing/>
        <w:rPr>
          <w:rFonts w:asciiTheme="minorHAnsi" w:hAnsiTheme="minorHAnsi"/>
          <w:b/>
          <w:bCs/>
          <w:color w:val="000000"/>
          <w:sz w:val="24"/>
          <w:szCs w:val="24"/>
          <w:lang w:val="nl-BE"/>
        </w:rPr>
      </w:pPr>
      <w:r w:rsidRPr="00E77900">
        <w:rPr>
          <w:rFonts w:asciiTheme="minorHAnsi" w:hAnsiTheme="minorHAnsi"/>
          <w:color w:val="000000"/>
          <w:sz w:val="24"/>
          <w:szCs w:val="24"/>
          <w:lang w:val="nl-BE"/>
        </w:rPr>
        <w:t xml:space="preserve">In onze opvanglocaties betaal je: </w:t>
      </w:r>
    </w:p>
    <w:p w14:paraId="7A5F7130" w14:textId="77777777" w:rsidR="00784243" w:rsidRPr="00E77900" w:rsidRDefault="00784243" w:rsidP="00784243">
      <w:pPr>
        <w:numPr>
          <w:ilvl w:val="0"/>
          <w:numId w:val="17"/>
        </w:numPr>
        <w:autoSpaceDE w:val="0"/>
        <w:autoSpaceDN w:val="0"/>
        <w:adjustRightInd w:val="0"/>
        <w:spacing w:after="180" w:line="240" w:lineRule="auto"/>
        <w:ind w:left="1074" w:hanging="357"/>
        <w:contextualSpacing/>
        <w:rPr>
          <w:rFonts w:asciiTheme="minorHAnsi" w:hAnsiTheme="minorHAnsi"/>
          <w:color w:val="000000"/>
          <w:sz w:val="24"/>
          <w:szCs w:val="24"/>
          <w:lang w:val="nl-BE"/>
        </w:rPr>
      </w:pPr>
      <w:r w:rsidRPr="00E77900">
        <w:rPr>
          <w:rFonts w:asciiTheme="minorHAnsi" w:hAnsiTheme="minorHAnsi"/>
          <w:color w:val="000000"/>
          <w:sz w:val="24"/>
          <w:szCs w:val="24"/>
          <w:lang w:val="nl-BE"/>
        </w:rPr>
        <w:t xml:space="preserve">Voor opvang tussen 5 uur en 13 uur op een dag: 100% van het inkomenstarief. </w:t>
      </w:r>
    </w:p>
    <w:p w14:paraId="3A863E1E" w14:textId="77777777" w:rsidR="00784243" w:rsidRPr="00E77900" w:rsidRDefault="00784243" w:rsidP="00784243">
      <w:pPr>
        <w:numPr>
          <w:ilvl w:val="0"/>
          <w:numId w:val="17"/>
        </w:numPr>
        <w:autoSpaceDE w:val="0"/>
        <w:autoSpaceDN w:val="0"/>
        <w:adjustRightInd w:val="0"/>
        <w:spacing w:after="180" w:line="240" w:lineRule="auto"/>
        <w:ind w:left="1074" w:hanging="357"/>
        <w:contextualSpacing/>
        <w:rPr>
          <w:rFonts w:asciiTheme="minorHAnsi" w:hAnsiTheme="minorHAnsi"/>
          <w:color w:val="000000"/>
          <w:sz w:val="24"/>
          <w:szCs w:val="24"/>
          <w:lang w:val="nl-BE"/>
        </w:rPr>
      </w:pPr>
      <w:r w:rsidRPr="00E77900">
        <w:rPr>
          <w:rFonts w:asciiTheme="minorHAnsi" w:hAnsiTheme="minorHAnsi"/>
          <w:color w:val="000000"/>
          <w:sz w:val="24"/>
          <w:szCs w:val="24"/>
          <w:lang w:val="nl-BE"/>
        </w:rPr>
        <w:t>Voor opvang gedurende 3 tot 5 uur op een dag: 60% van het inkomenstarief.</w:t>
      </w:r>
    </w:p>
    <w:p w14:paraId="4B09CC28" w14:textId="77777777" w:rsidR="00784243" w:rsidRPr="00E77900" w:rsidRDefault="00784243" w:rsidP="00784243">
      <w:pPr>
        <w:numPr>
          <w:ilvl w:val="0"/>
          <w:numId w:val="17"/>
        </w:numPr>
        <w:autoSpaceDE w:val="0"/>
        <w:autoSpaceDN w:val="0"/>
        <w:adjustRightInd w:val="0"/>
        <w:spacing w:after="180" w:line="240" w:lineRule="auto"/>
        <w:ind w:left="1074" w:hanging="357"/>
        <w:contextualSpacing/>
        <w:rPr>
          <w:rFonts w:asciiTheme="minorHAnsi" w:hAnsiTheme="minorHAnsi"/>
          <w:color w:val="000000"/>
          <w:sz w:val="24"/>
          <w:szCs w:val="24"/>
          <w:lang w:val="nl-BE"/>
        </w:rPr>
      </w:pPr>
      <w:r w:rsidRPr="00E77900">
        <w:rPr>
          <w:rFonts w:asciiTheme="minorHAnsi" w:hAnsiTheme="minorHAnsi"/>
          <w:color w:val="000000"/>
          <w:sz w:val="24"/>
          <w:szCs w:val="24"/>
          <w:lang w:val="nl-BE"/>
        </w:rPr>
        <w:t>Voor opvang gedurende minder dan 3uur op een dag: 40% van het inkomenstarief.</w:t>
      </w:r>
    </w:p>
    <w:p w14:paraId="51E9EA67" w14:textId="77777777" w:rsidR="00784243" w:rsidRPr="00E77900" w:rsidRDefault="00784243" w:rsidP="00784243">
      <w:pPr>
        <w:numPr>
          <w:ilvl w:val="0"/>
          <w:numId w:val="17"/>
        </w:numPr>
        <w:autoSpaceDE w:val="0"/>
        <w:autoSpaceDN w:val="0"/>
        <w:adjustRightInd w:val="0"/>
        <w:spacing w:after="180" w:line="240" w:lineRule="auto"/>
        <w:ind w:left="1074" w:hanging="357"/>
        <w:contextualSpacing/>
        <w:rPr>
          <w:rFonts w:asciiTheme="minorHAnsi" w:hAnsiTheme="minorHAnsi"/>
          <w:color w:val="000000"/>
          <w:sz w:val="24"/>
          <w:szCs w:val="24"/>
          <w:lang w:val="nl-BE"/>
        </w:rPr>
      </w:pPr>
      <w:r w:rsidRPr="00E77900">
        <w:rPr>
          <w:rFonts w:asciiTheme="minorHAnsi" w:hAnsiTheme="minorHAnsi"/>
          <w:color w:val="000000"/>
          <w:sz w:val="24"/>
          <w:szCs w:val="24"/>
          <w:lang w:val="nl-BE"/>
        </w:rPr>
        <w:t>Voor opvang van minder dan 1 uur (schoolkinderen) worden deze opvangmomenten samengeteld op weekbasis en zo aangerekend.</w:t>
      </w:r>
    </w:p>
    <w:p w14:paraId="15D26363" w14:textId="77777777" w:rsidR="00784243" w:rsidRPr="00E77900" w:rsidRDefault="00784243" w:rsidP="00784243">
      <w:pPr>
        <w:autoSpaceDE w:val="0"/>
        <w:autoSpaceDN w:val="0"/>
        <w:adjustRightInd w:val="0"/>
        <w:spacing w:after="180" w:line="240" w:lineRule="auto"/>
        <w:ind w:left="1074"/>
        <w:contextualSpacing/>
        <w:rPr>
          <w:rFonts w:asciiTheme="minorHAnsi" w:hAnsiTheme="minorHAnsi"/>
          <w:color w:val="000000"/>
          <w:sz w:val="24"/>
          <w:szCs w:val="24"/>
          <w:lang w:val="nl-BE"/>
        </w:rPr>
      </w:pPr>
    </w:p>
    <w:p w14:paraId="433B8B01" w14:textId="77777777" w:rsidR="00784243" w:rsidRPr="00FB6C06" w:rsidRDefault="00784243" w:rsidP="00784243">
      <w:pPr>
        <w:autoSpaceDE w:val="0"/>
        <w:autoSpaceDN w:val="0"/>
        <w:adjustRightInd w:val="0"/>
        <w:spacing w:after="0" w:line="240" w:lineRule="auto"/>
        <w:contextualSpacing/>
        <w:rPr>
          <w:rFonts w:asciiTheme="minorHAnsi" w:hAnsiTheme="minorHAnsi"/>
          <w:color w:val="000000"/>
          <w:sz w:val="24"/>
          <w:szCs w:val="24"/>
          <w:lang w:val="nl-BE"/>
        </w:rPr>
      </w:pPr>
      <w:r w:rsidRPr="00E77900">
        <w:rPr>
          <w:rFonts w:asciiTheme="minorHAnsi" w:hAnsiTheme="minorHAnsi"/>
          <w:color w:val="000000"/>
          <w:sz w:val="24"/>
          <w:szCs w:val="24"/>
          <w:lang w:val="nl-BE"/>
        </w:rPr>
        <w:t xml:space="preserve">Jouw </w:t>
      </w:r>
      <w:r w:rsidRPr="00FB6C06">
        <w:rPr>
          <w:rFonts w:asciiTheme="minorHAnsi" w:hAnsiTheme="minorHAnsi"/>
          <w:color w:val="000000"/>
          <w:sz w:val="24"/>
          <w:szCs w:val="24"/>
          <w:lang w:val="nl-BE"/>
        </w:rPr>
        <w:t xml:space="preserve">inkomenstarief wordt berekend op basis van het inkomen op je aanslagbiljet. https://mijn.kindengezin.be maakt automatisch de koppeling naar je inkomensgegevens. </w:t>
      </w:r>
    </w:p>
    <w:p w14:paraId="5E508E7C" w14:textId="6C4E2778" w:rsidR="00784243" w:rsidRPr="00FB6C06" w:rsidRDefault="00784243" w:rsidP="00784243">
      <w:pPr>
        <w:autoSpaceDE w:val="0"/>
        <w:autoSpaceDN w:val="0"/>
        <w:adjustRightInd w:val="0"/>
        <w:spacing w:after="0" w:line="240" w:lineRule="auto"/>
        <w:contextualSpacing/>
        <w:rPr>
          <w:rFonts w:asciiTheme="minorHAnsi" w:hAnsiTheme="minorHAnsi"/>
          <w:color w:val="000000"/>
          <w:sz w:val="24"/>
          <w:szCs w:val="24"/>
          <w:lang w:val="nl-BE"/>
        </w:rPr>
      </w:pPr>
      <w:r w:rsidRPr="00FB6C06">
        <w:rPr>
          <w:rFonts w:asciiTheme="minorHAnsi" w:hAnsiTheme="minorHAnsi"/>
          <w:color w:val="000000"/>
          <w:sz w:val="24"/>
          <w:szCs w:val="24"/>
          <w:lang w:val="nl-BE"/>
        </w:rPr>
        <w:t xml:space="preserve">Indien je de code niet tijdig ( binnen de 2 weken) aanvraagt en ons bezorgt, rekenen wij het maximumtarief </w:t>
      </w:r>
      <w:r w:rsidR="008002AF" w:rsidRPr="00FB6C06">
        <w:rPr>
          <w:rFonts w:asciiTheme="minorHAnsi" w:hAnsiTheme="minorHAnsi"/>
          <w:color w:val="000000"/>
          <w:sz w:val="24"/>
          <w:szCs w:val="24"/>
          <w:lang w:val="nl-BE"/>
        </w:rPr>
        <w:t>34,64</w:t>
      </w:r>
      <w:r w:rsidRPr="00FB6C06">
        <w:rPr>
          <w:rFonts w:asciiTheme="minorHAnsi" w:hAnsiTheme="minorHAnsi"/>
          <w:color w:val="000000"/>
          <w:sz w:val="24"/>
          <w:szCs w:val="24"/>
          <w:lang w:val="nl-BE"/>
        </w:rPr>
        <w:t>€ per dag</w:t>
      </w:r>
      <w:r w:rsidR="005A4972" w:rsidRPr="00FB6C06">
        <w:rPr>
          <w:rFonts w:asciiTheme="minorHAnsi" w:hAnsiTheme="minorHAnsi"/>
          <w:color w:val="000000"/>
          <w:sz w:val="24"/>
          <w:szCs w:val="24"/>
          <w:lang w:val="nl-BE"/>
        </w:rPr>
        <w:t xml:space="preserve"> (tarief 202</w:t>
      </w:r>
      <w:r w:rsidR="008002AF" w:rsidRPr="00FB6C06">
        <w:rPr>
          <w:rFonts w:asciiTheme="minorHAnsi" w:hAnsiTheme="minorHAnsi"/>
          <w:color w:val="000000"/>
          <w:sz w:val="24"/>
          <w:szCs w:val="24"/>
          <w:lang w:val="nl-BE"/>
        </w:rPr>
        <w:t>4, wordt jaarlijks geïndexeerd</w:t>
      </w:r>
      <w:r w:rsidR="005A4972" w:rsidRPr="00FB6C06">
        <w:rPr>
          <w:rFonts w:asciiTheme="minorHAnsi" w:hAnsiTheme="minorHAnsi"/>
          <w:color w:val="000000"/>
          <w:sz w:val="24"/>
          <w:szCs w:val="24"/>
          <w:lang w:val="nl-BE"/>
        </w:rPr>
        <w:t>)</w:t>
      </w:r>
      <w:r w:rsidRPr="00FB6C06">
        <w:rPr>
          <w:rFonts w:asciiTheme="minorHAnsi" w:hAnsiTheme="minorHAnsi"/>
          <w:color w:val="000000"/>
          <w:sz w:val="24"/>
          <w:szCs w:val="24"/>
          <w:lang w:val="nl-BE"/>
        </w:rPr>
        <w:t xml:space="preserve"> aan zolang alle formaliteiten niet vervuld zijn.</w:t>
      </w:r>
      <w:r w:rsidR="005A4972" w:rsidRPr="00FB6C06">
        <w:rPr>
          <w:rFonts w:asciiTheme="minorHAnsi" w:hAnsiTheme="minorHAnsi"/>
          <w:color w:val="000000"/>
          <w:sz w:val="24"/>
          <w:szCs w:val="24"/>
          <w:lang w:val="nl-BE"/>
        </w:rPr>
        <w:t xml:space="preserve"> Dit bedrag wordt jaarlijks geïndexeerd.</w:t>
      </w:r>
    </w:p>
    <w:p w14:paraId="16EAC710" w14:textId="47E37EF6" w:rsidR="002954F1" w:rsidRPr="00FB6C06" w:rsidRDefault="002954F1" w:rsidP="00784243">
      <w:pPr>
        <w:autoSpaceDE w:val="0"/>
        <w:autoSpaceDN w:val="0"/>
        <w:adjustRightInd w:val="0"/>
        <w:spacing w:after="0" w:line="240" w:lineRule="auto"/>
        <w:contextualSpacing/>
        <w:rPr>
          <w:rFonts w:asciiTheme="minorHAnsi" w:hAnsiTheme="minorHAnsi"/>
          <w:color w:val="000000"/>
          <w:sz w:val="24"/>
          <w:szCs w:val="24"/>
          <w:lang w:val="nl-BE"/>
        </w:rPr>
      </w:pPr>
    </w:p>
    <w:p w14:paraId="7D8A8E83" w14:textId="037504E9" w:rsidR="002954F1" w:rsidRPr="00FB6C06" w:rsidRDefault="002954F1" w:rsidP="00784243">
      <w:pPr>
        <w:autoSpaceDE w:val="0"/>
        <w:autoSpaceDN w:val="0"/>
        <w:adjustRightInd w:val="0"/>
        <w:spacing w:after="0" w:line="240" w:lineRule="auto"/>
        <w:contextualSpacing/>
        <w:rPr>
          <w:rFonts w:asciiTheme="minorHAnsi" w:hAnsiTheme="minorHAnsi"/>
          <w:color w:val="000000"/>
          <w:sz w:val="24"/>
          <w:szCs w:val="24"/>
          <w:lang w:val="nl-BE"/>
        </w:rPr>
      </w:pPr>
      <w:r w:rsidRPr="00FB6C06">
        <w:rPr>
          <w:rFonts w:asciiTheme="minorHAnsi" w:hAnsiTheme="minorHAnsi"/>
          <w:color w:val="000000"/>
          <w:sz w:val="24"/>
          <w:szCs w:val="24"/>
          <w:lang w:val="nl-BE"/>
        </w:rPr>
        <w:t>U dient een nieuw inkomensattest te bezorgen indien het oude vervalt. Kind en Gezin brengt u hier via mail ruim op voorhand van op de hoogte.</w:t>
      </w:r>
    </w:p>
    <w:p w14:paraId="172AF6D9" w14:textId="289BF6E8" w:rsidR="00847ED2" w:rsidRPr="00FB6C06" w:rsidRDefault="00847ED2" w:rsidP="00847ED2">
      <w:pPr>
        <w:autoSpaceDE w:val="0"/>
        <w:autoSpaceDN w:val="0"/>
        <w:adjustRightInd w:val="0"/>
        <w:spacing w:after="180" w:line="240" w:lineRule="auto"/>
        <w:rPr>
          <w:rFonts w:asciiTheme="minorHAnsi" w:hAnsiTheme="minorHAnsi"/>
          <w:sz w:val="24"/>
          <w:szCs w:val="24"/>
          <w:lang w:val="nl-BE"/>
        </w:rPr>
      </w:pPr>
      <w:r w:rsidRPr="00FB6C06">
        <w:rPr>
          <w:rFonts w:asciiTheme="minorHAnsi" w:hAnsiTheme="minorHAnsi"/>
          <w:sz w:val="24"/>
          <w:szCs w:val="24"/>
          <w:lang w:val="nl-BE"/>
        </w:rPr>
        <w:t xml:space="preserve">Volgens het door de ouders afgeleverd geldig attest inkomenstarief, bedraagt de basisprijs voor een volledige dag (meer dan 5u opvang): dwz ……€    </w:t>
      </w:r>
    </w:p>
    <w:p w14:paraId="79CC40FA" w14:textId="77C03178" w:rsidR="000856BD" w:rsidRPr="00FB6C06" w:rsidRDefault="004344BD" w:rsidP="001B3EBE">
      <w:pPr>
        <w:autoSpaceDE w:val="0"/>
        <w:autoSpaceDN w:val="0"/>
        <w:adjustRightInd w:val="0"/>
        <w:spacing w:after="180" w:line="240" w:lineRule="auto"/>
        <w:rPr>
          <w:rFonts w:asciiTheme="minorHAnsi" w:hAnsiTheme="minorHAnsi"/>
          <w:sz w:val="24"/>
          <w:szCs w:val="24"/>
          <w:lang w:val="nl-BE"/>
        </w:rPr>
      </w:pPr>
      <w:r w:rsidRPr="00FB6C06">
        <w:rPr>
          <w:rFonts w:asciiTheme="minorHAnsi" w:eastAsia="Calibri" w:hAnsiTheme="minorHAnsi"/>
          <w:b/>
          <w:bCs/>
          <w:color w:val="000000"/>
          <w:sz w:val="24"/>
          <w:szCs w:val="24"/>
          <w:lang w:val="nl-BE" w:eastAsia="nl-BE"/>
        </w:rPr>
        <w:t>BIJKOMENDE KOSTEN</w:t>
      </w:r>
      <w:r w:rsidR="001B3EBE" w:rsidRPr="00FB6C06">
        <w:rPr>
          <w:rFonts w:asciiTheme="minorHAnsi" w:hAnsiTheme="minorHAnsi"/>
          <w:sz w:val="24"/>
          <w:szCs w:val="24"/>
          <w:lang w:val="nl-BE"/>
        </w:rPr>
        <w:br/>
      </w:r>
      <w:r w:rsidR="001B3EBE" w:rsidRPr="00FB6C06">
        <w:rPr>
          <w:rFonts w:asciiTheme="minorHAnsi" w:eastAsia="Calibri" w:hAnsiTheme="minorHAnsi"/>
          <w:color w:val="000000"/>
          <w:sz w:val="24"/>
          <w:szCs w:val="24"/>
          <w:lang w:val="nl-BE" w:eastAsia="nl-BE"/>
        </w:rPr>
        <w:t>(deze prijzen kunnen jaarlijks geïndexeerd worden)</w:t>
      </w:r>
    </w:p>
    <w:p w14:paraId="2BE5B36D" w14:textId="176DAAF5" w:rsidR="000856BD" w:rsidRPr="00FB6C06" w:rsidRDefault="000856BD" w:rsidP="000856BD">
      <w:pPr>
        <w:numPr>
          <w:ilvl w:val="0"/>
          <w:numId w:val="3"/>
        </w:numPr>
        <w:spacing w:before="100" w:beforeAutospacing="1" w:after="100" w:afterAutospacing="1" w:line="240" w:lineRule="auto"/>
        <w:rPr>
          <w:rFonts w:asciiTheme="minorHAnsi" w:eastAsia="Calibri" w:hAnsiTheme="minorHAnsi"/>
          <w:color w:val="000000"/>
          <w:sz w:val="24"/>
          <w:szCs w:val="24"/>
          <w:lang w:val="nl-BE" w:eastAsia="nl-BE"/>
        </w:rPr>
      </w:pPr>
      <w:r w:rsidRPr="00FB6C06">
        <w:rPr>
          <w:rFonts w:asciiTheme="minorHAnsi" w:eastAsia="Calibri" w:hAnsiTheme="minorHAnsi"/>
          <w:color w:val="000000"/>
          <w:sz w:val="24"/>
          <w:szCs w:val="24"/>
          <w:lang w:val="nl-BE" w:eastAsia="nl-BE"/>
        </w:rPr>
        <w:t xml:space="preserve">Ongerechtvaardigde afwezigheid: </w:t>
      </w:r>
      <w:r w:rsidR="008002AF" w:rsidRPr="00FB6C06">
        <w:rPr>
          <w:rFonts w:asciiTheme="minorHAnsi" w:eastAsia="Calibri" w:hAnsiTheme="minorHAnsi"/>
          <w:color w:val="000000"/>
          <w:sz w:val="24"/>
          <w:szCs w:val="24"/>
          <w:lang w:val="nl-BE" w:eastAsia="nl-BE"/>
        </w:rPr>
        <w:t>tarief op het inkomensattest.</w:t>
      </w:r>
      <w:r w:rsidRPr="00FB6C06">
        <w:rPr>
          <w:rFonts w:asciiTheme="minorHAnsi" w:eastAsia="Calibri" w:hAnsiTheme="minorHAnsi"/>
          <w:color w:val="000000"/>
          <w:sz w:val="24"/>
          <w:szCs w:val="24"/>
          <w:lang w:val="nl-BE" w:eastAsia="nl-BE"/>
        </w:rPr>
        <w:t xml:space="preserve"> </w:t>
      </w:r>
    </w:p>
    <w:p w14:paraId="26213923" w14:textId="35673371" w:rsidR="000856BD" w:rsidRPr="00FB6C06" w:rsidRDefault="000856BD" w:rsidP="000856BD">
      <w:pPr>
        <w:numPr>
          <w:ilvl w:val="0"/>
          <w:numId w:val="3"/>
        </w:numPr>
        <w:spacing w:before="100" w:beforeAutospacing="1" w:after="100" w:afterAutospacing="1" w:line="240" w:lineRule="auto"/>
        <w:rPr>
          <w:rFonts w:asciiTheme="minorHAnsi" w:eastAsia="Calibri" w:hAnsiTheme="minorHAnsi"/>
          <w:color w:val="000000"/>
          <w:sz w:val="24"/>
          <w:szCs w:val="24"/>
          <w:lang w:val="nl-BE" w:eastAsia="nl-BE"/>
        </w:rPr>
      </w:pPr>
      <w:r w:rsidRPr="00FB6C06">
        <w:rPr>
          <w:rFonts w:asciiTheme="minorHAnsi" w:eastAsia="Calibri" w:hAnsiTheme="minorHAnsi"/>
          <w:color w:val="000000"/>
          <w:sz w:val="24"/>
          <w:szCs w:val="24"/>
          <w:lang w:val="nl-BE" w:eastAsia="nl-BE"/>
        </w:rPr>
        <w:t xml:space="preserve">Forfait van </w:t>
      </w:r>
      <w:r w:rsidR="00DB11A9" w:rsidRPr="00FB6C06">
        <w:rPr>
          <w:rFonts w:asciiTheme="minorHAnsi" w:eastAsia="Calibri" w:hAnsiTheme="minorHAnsi"/>
          <w:color w:val="000000"/>
          <w:sz w:val="24"/>
          <w:szCs w:val="24"/>
          <w:lang w:val="nl-BE" w:eastAsia="nl-BE"/>
        </w:rPr>
        <w:t>5</w:t>
      </w:r>
      <w:r w:rsidRPr="00FB6C06">
        <w:rPr>
          <w:rFonts w:asciiTheme="minorHAnsi" w:eastAsia="Calibri" w:hAnsiTheme="minorHAnsi"/>
          <w:color w:val="000000"/>
          <w:sz w:val="24"/>
          <w:szCs w:val="24"/>
          <w:lang w:val="nl-BE" w:eastAsia="nl-BE"/>
        </w:rPr>
        <w:t>€ bij niet verwittigen van afwezigheid</w:t>
      </w:r>
      <w:r w:rsidR="00351E75" w:rsidRPr="00FB6C06">
        <w:rPr>
          <w:rFonts w:asciiTheme="minorHAnsi" w:eastAsia="Calibri" w:hAnsiTheme="minorHAnsi"/>
          <w:color w:val="000000"/>
          <w:sz w:val="24"/>
          <w:szCs w:val="24"/>
          <w:lang w:val="nl-BE" w:eastAsia="nl-BE"/>
        </w:rPr>
        <w:t xml:space="preserve"> voor het startuur bepaald in het opvangplan</w:t>
      </w:r>
      <w:r w:rsidRPr="00FB6C06">
        <w:rPr>
          <w:rFonts w:asciiTheme="minorHAnsi" w:eastAsia="Calibri" w:hAnsiTheme="minorHAnsi"/>
          <w:color w:val="000000"/>
          <w:sz w:val="24"/>
          <w:szCs w:val="24"/>
          <w:lang w:val="nl-BE" w:eastAsia="nl-BE"/>
        </w:rPr>
        <w:t>.</w:t>
      </w:r>
    </w:p>
    <w:p w14:paraId="6399B3B4" w14:textId="1E5A7DE5" w:rsidR="000856BD" w:rsidRPr="00FB6C06" w:rsidRDefault="000856BD" w:rsidP="000856BD">
      <w:pPr>
        <w:numPr>
          <w:ilvl w:val="0"/>
          <w:numId w:val="3"/>
        </w:numPr>
        <w:autoSpaceDE w:val="0"/>
        <w:autoSpaceDN w:val="0"/>
        <w:adjustRightInd w:val="0"/>
        <w:spacing w:before="0" w:after="180" w:line="240" w:lineRule="auto"/>
        <w:contextualSpacing/>
        <w:rPr>
          <w:rFonts w:asciiTheme="minorHAnsi" w:eastAsia="Calibri" w:hAnsiTheme="minorHAnsi"/>
          <w:sz w:val="24"/>
          <w:szCs w:val="24"/>
          <w:lang w:val="nl-BE" w:eastAsia="nl-BE"/>
        </w:rPr>
      </w:pPr>
      <w:r w:rsidRPr="00FB6C06">
        <w:rPr>
          <w:rFonts w:asciiTheme="minorHAnsi" w:eastAsia="Calibri" w:hAnsiTheme="minorHAnsi"/>
          <w:sz w:val="24"/>
          <w:szCs w:val="24"/>
          <w:lang w:val="nl-BE" w:eastAsia="nl-BE"/>
        </w:rPr>
        <w:t xml:space="preserve">Bij opvang buiten de openingsuren betalen de ouders een toeslag van </w:t>
      </w:r>
      <w:r w:rsidR="00DB11A9" w:rsidRPr="00FB6C06">
        <w:rPr>
          <w:rFonts w:asciiTheme="minorHAnsi" w:eastAsia="Calibri" w:hAnsiTheme="minorHAnsi"/>
          <w:sz w:val="24"/>
          <w:szCs w:val="24"/>
          <w:lang w:val="nl-BE" w:eastAsia="nl-BE"/>
        </w:rPr>
        <w:t>10</w:t>
      </w:r>
      <w:r w:rsidRPr="00FB6C06">
        <w:rPr>
          <w:rFonts w:asciiTheme="minorHAnsi" w:eastAsia="Calibri" w:hAnsiTheme="minorHAnsi"/>
          <w:sz w:val="24"/>
          <w:szCs w:val="24"/>
          <w:lang w:val="nl-BE" w:eastAsia="nl-BE"/>
        </w:rPr>
        <w:t>€ per half uur.</w:t>
      </w:r>
    </w:p>
    <w:p w14:paraId="1A8FDEE1" w14:textId="6E044B75" w:rsidR="000856BD" w:rsidRPr="00E77900" w:rsidRDefault="000856BD" w:rsidP="000856BD">
      <w:pPr>
        <w:numPr>
          <w:ilvl w:val="0"/>
          <w:numId w:val="3"/>
        </w:numPr>
        <w:autoSpaceDE w:val="0"/>
        <w:autoSpaceDN w:val="0"/>
        <w:adjustRightInd w:val="0"/>
        <w:spacing w:before="0" w:after="180" w:line="240" w:lineRule="auto"/>
        <w:contextualSpacing/>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De forfait voor dagelijkse verzorging (pampers, verzorgingsproducten,…) en afvalverwerking bedraagt €1</w:t>
      </w:r>
      <w:r w:rsidR="00AE27F2">
        <w:rPr>
          <w:rFonts w:asciiTheme="minorHAnsi" w:eastAsia="Calibri" w:hAnsiTheme="minorHAnsi"/>
          <w:sz w:val="24"/>
          <w:szCs w:val="24"/>
          <w:lang w:val="nl-BE" w:eastAsia="nl-BE"/>
        </w:rPr>
        <w:t>,35</w:t>
      </w:r>
      <w:r w:rsidRPr="00E77900">
        <w:rPr>
          <w:rFonts w:asciiTheme="minorHAnsi" w:eastAsia="Calibri" w:hAnsiTheme="minorHAnsi"/>
          <w:sz w:val="24"/>
          <w:szCs w:val="24"/>
          <w:lang w:val="nl-BE" w:eastAsia="nl-BE"/>
        </w:rPr>
        <w:t xml:space="preserve"> voor een halve dag en €2</w:t>
      </w:r>
      <w:r w:rsidR="00AE27F2">
        <w:rPr>
          <w:rFonts w:asciiTheme="minorHAnsi" w:eastAsia="Calibri" w:hAnsiTheme="minorHAnsi"/>
          <w:sz w:val="24"/>
          <w:szCs w:val="24"/>
          <w:lang w:val="nl-BE" w:eastAsia="nl-BE"/>
        </w:rPr>
        <w:t>,26</w:t>
      </w:r>
      <w:r w:rsidRPr="00E77900">
        <w:rPr>
          <w:rFonts w:asciiTheme="minorHAnsi" w:eastAsia="Calibri" w:hAnsiTheme="minorHAnsi"/>
          <w:sz w:val="24"/>
          <w:szCs w:val="24"/>
          <w:lang w:val="nl-BE" w:eastAsia="nl-BE"/>
        </w:rPr>
        <w:t xml:space="preserve"> voor een volle dag.</w:t>
      </w:r>
      <w:r w:rsidR="00384297" w:rsidRPr="00E77900">
        <w:rPr>
          <w:rFonts w:asciiTheme="minorHAnsi" w:eastAsia="Calibri" w:hAnsiTheme="minorHAnsi"/>
          <w:sz w:val="24"/>
          <w:szCs w:val="24"/>
          <w:lang w:val="nl-BE" w:eastAsia="nl-BE"/>
        </w:rPr>
        <w:t xml:space="preserve"> </w:t>
      </w:r>
    </w:p>
    <w:p w14:paraId="38675EBF" w14:textId="119DE765" w:rsidR="000856BD" w:rsidRPr="00FB6C06" w:rsidRDefault="000856BD" w:rsidP="000856BD">
      <w:pPr>
        <w:numPr>
          <w:ilvl w:val="0"/>
          <w:numId w:val="3"/>
        </w:numPr>
        <w:autoSpaceDE w:val="0"/>
        <w:autoSpaceDN w:val="0"/>
        <w:adjustRightInd w:val="0"/>
        <w:spacing w:before="0" w:after="180" w:line="240" w:lineRule="auto"/>
        <w:contextualSpacing/>
        <w:rPr>
          <w:rFonts w:asciiTheme="minorHAnsi" w:eastAsia="Calibri" w:hAnsiTheme="minorHAnsi"/>
          <w:sz w:val="24"/>
          <w:szCs w:val="24"/>
          <w:lang w:val="nl-BE" w:eastAsia="nl-BE"/>
        </w:rPr>
      </w:pPr>
      <w:r w:rsidRPr="00FB6C06">
        <w:rPr>
          <w:rFonts w:asciiTheme="minorHAnsi" w:eastAsia="Calibri" w:hAnsiTheme="minorHAnsi"/>
          <w:color w:val="000000"/>
          <w:sz w:val="24"/>
          <w:szCs w:val="24"/>
          <w:lang w:val="nl-BE" w:eastAsia="nl-BE"/>
        </w:rPr>
        <w:t>Administratie- en facturatiekosten</w:t>
      </w:r>
      <w:r w:rsidR="00DB11A9" w:rsidRPr="00FB6C06">
        <w:rPr>
          <w:rFonts w:asciiTheme="minorHAnsi" w:eastAsia="Calibri" w:hAnsiTheme="minorHAnsi"/>
          <w:color w:val="000000"/>
          <w:sz w:val="24"/>
          <w:szCs w:val="24"/>
          <w:lang w:val="nl-BE" w:eastAsia="nl-BE"/>
        </w:rPr>
        <w:t xml:space="preserve"> van </w:t>
      </w:r>
      <w:r w:rsidRPr="00FB6C06">
        <w:rPr>
          <w:rFonts w:asciiTheme="minorHAnsi" w:eastAsia="Calibri" w:hAnsiTheme="minorHAnsi"/>
          <w:color w:val="000000"/>
          <w:sz w:val="24"/>
          <w:szCs w:val="24"/>
          <w:lang w:val="nl-BE" w:eastAsia="nl-BE"/>
        </w:rPr>
        <w:t>€</w:t>
      </w:r>
      <w:r w:rsidR="008002AF" w:rsidRPr="00FB6C06">
        <w:rPr>
          <w:rFonts w:asciiTheme="minorHAnsi" w:eastAsia="Calibri" w:hAnsiTheme="minorHAnsi"/>
          <w:color w:val="000000"/>
          <w:sz w:val="24"/>
          <w:szCs w:val="24"/>
          <w:lang w:val="nl-BE" w:eastAsia="nl-BE"/>
        </w:rPr>
        <w:t>4,</w:t>
      </w:r>
      <w:r w:rsidR="00AE27F2">
        <w:rPr>
          <w:rFonts w:asciiTheme="minorHAnsi" w:eastAsia="Calibri" w:hAnsiTheme="minorHAnsi"/>
          <w:color w:val="000000"/>
          <w:sz w:val="24"/>
          <w:szCs w:val="24"/>
          <w:lang w:val="nl-BE" w:eastAsia="nl-BE"/>
        </w:rPr>
        <w:t>53</w:t>
      </w:r>
      <w:r w:rsidRPr="00FB6C06">
        <w:rPr>
          <w:rFonts w:asciiTheme="minorHAnsi" w:eastAsia="Calibri" w:hAnsiTheme="minorHAnsi"/>
          <w:color w:val="000000"/>
          <w:sz w:val="24"/>
          <w:szCs w:val="24"/>
          <w:lang w:val="nl-BE" w:eastAsia="nl-BE"/>
        </w:rPr>
        <w:t xml:space="preserve"> </w:t>
      </w:r>
      <w:r w:rsidR="008002AF" w:rsidRPr="00FB6C06">
        <w:rPr>
          <w:rFonts w:asciiTheme="minorHAnsi" w:eastAsia="Calibri" w:hAnsiTheme="minorHAnsi"/>
          <w:color w:val="000000"/>
          <w:sz w:val="24"/>
          <w:szCs w:val="24"/>
          <w:lang w:val="nl-BE" w:eastAsia="nl-BE"/>
        </w:rPr>
        <w:t>(tarief 202</w:t>
      </w:r>
      <w:r w:rsidR="005E3CCF" w:rsidRPr="00FB6C06">
        <w:rPr>
          <w:rFonts w:asciiTheme="minorHAnsi" w:eastAsia="Calibri" w:hAnsiTheme="minorHAnsi"/>
          <w:color w:val="000000"/>
          <w:sz w:val="24"/>
          <w:szCs w:val="24"/>
          <w:lang w:val="nl-BE" w:eastAsia="nl-BE"/>
        </w:rPr>
        <w:t xml:space="preserve">4) </w:t>
      </w:r>
      <w:r w:rsidRPr="00FB6C06">
        <w:rPr>
          <w:rFonts w:asciiTheme="minorHAnsi" w:eastAsia="Calibri" w:hAnsiTheme="minorHAnsi"/>
          <w:color w:val="000000"/>
          <w:sz w:val="24"/>
          <w:szCs w:val="24"/>
          <w:lang w:val="nl-BE" w:eastAsia="nl-BE"/>
        </w:rPr>
        <w:t>per maand per opgevangen kind.</w:t>
      </w:r>
      <w:r w:rsidR="00164010" w:rsidRPr="00FB6C06">
        <w:rPr>
          <w:rFonts w:asciiTheme="minorHAnsi" w:eastAsia="Calibri" w:hAnsiTheme="minorHAnsi"/>
          <w:color w:val="000000"/>
          <w:sz w:val="24"/>
          <w:szCs w:val="24"/>
          <w:lang w:val="nl-BE" w:eastAsia="nl-BE"/>
        </w:rPr>
        <w:t xml:space="preserve"> Dit bedrag wordt jaarlijks geïndexeerd.</w:t>
      </w:r>
    </w:p>
    <w:p w14:paraId="58DCD195" w14:textId="77777777" w:rsidR="004344BD" w:rsidRPr="00E037D6" w:rsidRDefault="000856BD" w:rsidP="00B77BF8">
      <w:pPr>
        <w:numPr>
          <w:ilvl w:val="0"/>
          <w:numId w:val="3"/>
        </w:numPr>
        <w:autoSpaceDE w:val="0"/>
        <w:autoSpaceDN w:val="0"/>
        <w:adjustRightInd w:val="0"/>
        <w:spacing w:before="0" w:after="0" w:line="240" w:lineRule="auto"/>
        <w:contextualSpacing/>
        <w:rPr>
          <w:rFonts w:asciiTheme="minorHAnsi" w:eastAsia="Calibri" w:hAnsiTheme="minorHAnsi"/>
          <w:sz w:val="24"/>
          <w:szCs w:val="24"/>
          <w:lang w:val="nl-BE" w:eastAsia="nl-BE"/>
        </w:rPr>
      </w:pPr>
      <w:r w:rsidRPr="00FB6C06">
        <w:rPr>
          <w:rFonts w:asciiTheme="minorHAnsi" w:eastAsia="Calibri" w:hAnsiTheme="minorHAnsi"/>
          <w:color w:val="000000"/>
          <w:sz w:val="24"/>
          <w:szCs w:val="24"/>
          <w:lang w:val="nl-BE" w:eastAsia="nl-BE"/>
        </w:rPr>
        <w:t xml:space="preserve">Inningskosten bij wanbetaling. </w:t>
      </w:r>
    </w:p>
    <w:p w14:paraId="2E26FD19" w14:textId="77777777" w:rsidR="00E037D6" w:rsidRPr="00FB6C06" w:rsidRDefault="00E037D6" w:rsidP="00E037D6">
      <w:pPr>
        <w:autoSpaceDE w:val="0"/>
        <w:autoSpaceDN w:val="0"/>
        <w:adjustRightInd w:val="0"/>
        <w:spacing w:before="0" w:after="0" w:line="240" w:lineRule="auto"/>
        <w:ind w:left="720"/>
        <w:contextualSpacing/>
        <w:rPr>
          <w:rFonts w:asciiTheme="minorHAnsi" w:eastAsia="Calibri" w:hAnsiTheme="minorHAnsi"/>
          <w:sz w:val="24"/>
          <w:szCs w:val="24"/>
          <w:lang w:val="nl-BE" w:eastAsia="nl-BE"/>
        </w:rPr>
      </w:pPr>
    </w:p>
    <w:p w14:paraId="258A8849" w14:textId="77777777" w:rsidR="000C668A" w:rsidRPr="00524D24" w:rsidRDefault="00CB3777" w:rsidP="000C668A">
      <w:pPr>
        <w:autoSpaceDE w:val="0"/>
        <w:autoSpaceDN w:val="0"/>
        <w:adjustRightInd w:val="0"/>
        <w:spacing w:after="0" w:line="240" w:lineRule="auto"/>
        <w:contextualSpacing/>
        <w:rPr>
          <w:rFonts w:asciiTheme="minorHAnsi" w:eastAsia="Calibri" w:hAnsiTheme="minorHAnsi"/>
          <w:color w:val="000000"/>
          <w:sz w:val="24"/>
          <w:szCs w:val="24"/>
          <w:lang w:val="nl-BE" w:eastAsia="nl-BE"/>
        </w:rPr>
      </w:pPr>
      <w:r w:rsidRPr="00524D24">
        <w:rPr>
          <w:rFonts w:asciiTheme="minorHAnsi" w:eastAsia="Calibri" w:hAnsiTheme="minorHAnsi"/>
          <w:b/>
          <w:bCs/>
          <w:color w:val="000000"/>
          <w:sz w:val="24"/>
          <w:szCs w:val="24"/>
          <w:lang w:val="nl-BE" w:eastAsia="nl-BE"/>
        </w:rPr>
        <w:t>Voorrangregels:</w:t>
      </w:r>
      <w:r w:rsidRPr="00524D24">
        <w:rPr>
          <w:rFonts w:asciiTheme="minorHAnsi" w:eastAsia="Calibri" w:hAnsiTheme="minorHAnsi"/>
          <w:b/>
          <w:bCs/>
          <w:color w:val="000000"/>
          <w:sz w:val="24"/>
          <w:szCs w:val="24"/>
          <w:lang w:val="nl-BE" w:eastAsia="nl-BE"/>
        </w:rPr>
        <w:br/>
      </w:r>
      <w:r w:rsidR="000C668A" w:rsidRPr="00524D24">
        <w:rPr>
          <w:rFonts w:asciiTheme="minorHAnsi" w:eastAsia="Calibri" w:hAnsiTheme="minorHAnsi"/>
          <w:color w:val="000000"/>
          <w:sz w:val="24"/>
          <w:szCs w:val="24"/>
          <w:lang w:val="nl-BE" w:eastAsia="nl-BE"/>
        </w:rPr>
        <w:t>De voorrangsregels zijn geldig vanaf 01/04/2024.</w:t>
      </w:r>
      <w:r w:rsidR="000C668A" w:rsidRPr="00524D24">
        <w:rPr>
          <w:rFonts w:asciiTheme="minorHAnsi" w:eastAsia="Calibri" w:hAnsiTheme="minorHAnsi"/>
          <w:color w:val="000000"/>
          <w:sz w:val="24"/>
          <w:szCs w:val="24"/>
          <w:lang w:val="nl-BE" w:eastAsia="nl-BE"/>
        </w:rPr>
        <w:br/>
        <w:t>Indien er meerdere opvangvragen zijn voor 1 opvangplek, dan zal er rekening gehouden worden met onderstaande voorrangregels:</w:t>
      </w:r>
    </w:p>
    <w:p w14:paraId="4E9B29F7" w14:textId="77777777" w:rsidR="000C668A" w:rsidRPr="00524D24" w:rsidRDefault="000C668A" w:rsidP="000C668A">
      <w:pPr>
        <w:pStyle w:val="Lijstalinea"/>
        <w:numPr>
          <w:ilvl w:val="0"/>
          <w:numId w:val="14"/>
        </w:numPr>
        <w:autoSpaceDE w:val="0"/>
        <w:autoSpaceDN w:val="0"/>
        <w:adjustRightInd w:val="0"/>
        <w:spacing w:before="0" w:after="95" w:line="240" w:lineRule="auto"/>
        <w:rPr>
          <w:rFonts w:asciiTheme="minorHAnsi" w:eastAsia="Calibri" w:hAnsiTheme="minorHAnsi"/>
          <w:color w:val="000000"/>
          <w:sz w:val="24"/>
          <w:szCs w:val="24"/>
          <w:lang w:val="nl-BE" w:eastAsia="nl-BE"/>
        </w:rPr>
      </w:pPr>
      <w:r w:rsidRPr="00524D24">
        <w:rPr>
          <w:rFonts w:asciiTheme="minorHAnsi" w:eastAsia="Calibri" w:hAnsiTheme="minorHAnsi"/>
          <w:color w:val="000000"/>
          <w:sz w:val="24"/>
          <w:szCs w:val="24"/>
          <w:lang w:val="nl-BE" w:eastAsia="nl-BE"/>
        </w:rPr>
        <w:t>Het gezin heeft in totaliteit een gemiddelde tewerkstelling van 4/5de</w:t>
      </w:r>
    </w:p>
    <w:p w14:paraId="31A5D394" w14:textId="77777777" w:rsidR="000C668A" w:rsidRPr="00524D24" w:rsidRDefault="000C668A" w:rsidP="000C668A">
      <w:pPr>
        <w:pStyle w:val="Lijstalinea"/>
        <w:numPr>
          <w:ilvl w:val="0"/>
          <w:numId w:val="14"/>
        </w:numPr>
        <w:autoSpaceDE w:val="0"/>
        <w:autoSpaceDN w:val="0"/>
        <w:adjustRightInd w:val="0"/>
        <w:spacing w:before="0" w:after="95" w:line="240" w:lineRule="auto"/>
        <w:rPr>
          <w:rFonts w:asciiTheme="minorHAnsi" w:eastAsia="Calibri" w:hAnsiTheme="minorHAnsi"/>
          <w:color w:val="000000"/>
          <w:sz w:val="24"/>
          <w:szCs w:val="24"/>
          <w:lang w:val="nl-BE" w:eastAsia="nl-BE"/>
        </w:rPr>
      </w:pPr>
      <w:r w:rsidRPr="00524D24">
        <w:rPr>
          <w:rFonts w:asciiTheme="minorHAnsi" w:eastAsia="Calibri" w:hAnsiTheme="minorHAnsi"/>
          <w:color w:val="000000"/>
          <w:sz w:val="24"/>
          <w:szCs w:val="24"/>
          <w:lang w:val="nl-BE" w:eastAsia="nl-BE"/>
        </w:rPr>
        <w:t>Het gezin volgt voor minstens 4/5</w:t>
      </w:r>
      <w:r w:rsidRPr="00524D24">
        <w:rPr>
          <w:rFonts w:asciiTheme="minorHAnsi" w:eastAsia="Calibri" w:hAnsiTheme="minorHAnsi"/>
          <w:color w:val="000000"/>
          <w:sz w:val="24"/>
          <w:szCs w:val="24"/>
          <w:vertAlign w:val="superscript"/>
          <w:lang w:val="nl-BE" w:eastAsia="nl-BE"/>
        </w:rPr>
        <w:t>de</w:t>
      </w:r>
      <w:r w:rsidRPr="00524D24">
        <w:rPr>
          <w:rFonts w:asciiTheme="minorHAnsi" w:eastAsia="Calibri" w:hAnsiTheme="minorHAnsi"/>
          <w:color w:val="000000"/>
          <w:sz w:val="24"/>
          <w:szCs w:val="24"/>
          <w:lang w:val="nl-BE" w:eastAsia="nl-BE"/>
        </w:rPr>
        <w:t xml:space="preserve"> een dagopleiding met het oog op werk</w:t>
      </w:r>
    </w:p>
    <w:p w14:paraId="41B2AF5B" w14:textId="77777777" w:rsidR="000C668A" w:rsidRPr="00524D24" w:rsidRDefault="000C668A" w:rsidP="000C668A">
      <w:pPr>
        <w:pStyle w:val="Lijstalinea"/>
        <w:numPr>
          <w:ilvl w:val="0"/>
          <w:numId w:val="14"/>
        </w:numPr>
        <w:autoSpaceDE w:val="0"/>
        <w:autoSpaceDN w:val="0"/>
        <w:adjustRightInd w:val="0"/>
        <w:spacing w:before="0" w:after="95" w:line="240" w:lineRule="auto"/>
        <w:rPr>
          <w:rFonts w:asciiTheme="minorHAnsi" w:eastAsia="Calibri" w:hAnsiTheme="minorHAnsi"/>
          <w:color w:val="000000"/>
          <w:sz w:val="24"/>
          <w:szCs w:val="24"/>
          <w:lang w:val="nl-BE" w:eastAsia="nl-BE"/>
        </w:rPr>
      </w:pPr>
      <w:r w:rsidRPr="00524D24">
        <w:rPr>
          <w:rFonts w:asciiTheme="minorHAnsi" w:eastAsia="Calibri" w:hAnsiTheme="minorHAnsi"/>
          <w:color w:val="000000"/>
          <w:sz w:val="24"/>
          <w:szCs w:val="24"/>
          <w:lang w:val="nl-BE" w:eastAsia="nl-BE"/>
        </w:rPr>
        <w:t>Het gezin maakt voor minstens 4/5</w:t>
      </w:r>
      <w:r w:rsidRPr="00524D24">
        <w:rPr>
          <w:rFonts w:asciiTheme="minorHAnsi" w:eastAsia="Calibri" w:hAnsiTheme="minorHAnsi"/>
          <w:color w:val="000000"/>
          <w:sz w:val="24"/>
          <w:szCs w:val="24"/>
          <w:vertAlign w:val="superscript"/>
          <w:lang w:val="nl-BE" w:eastAsia="nl-BE"/>
        </w:rPr>
        <w:t>de</w:t>
      </w:r>
      <w:r w:rsidRPr="00524D24">
        <w:rPr>
          <w:rFonts w:asciiTheme="minorHAnsi" w:eastAsia="Calibri" w:hAnsiTheme="minorHAnsi"/>
          <w:color w:val="000000"/>
          <w:sz w:val="24"/>
          <w:szCs w:val="24"/>
          <w:lang w:val="nl-BE" w:eastAsia="nl-BE"/>
        </w:rPr>
        <w:t xml:space="preserve"> een combinatie van werk en een dagopleiding met ht oog op werk</w:t>
      </w:r>
    </w:p>
    <w:p w14:paraId="7EFE00AF" w14:textId="77777777" w:rsidR="000C668A" w:rsidRPr="00524D24" w:rsidRDefault="000C668A" w:rsidP="000C668A">
      <w:pPr>
        <w:pStyle w:val="Lijstalinea"/>
        <w:numPr>
          <w:ilvl w:val="0"/>
          <w:numId w:val="14"/>
        </w:numPr>
        <w:autoSpaceDE w:val="0"/>
        <w:autoSpaceDN w:val="0"/>
        <w:adjustRightInd w:val="0"/>
        <w:spacing w:before="0" w:after="0" w:line="240" w:lineRule="auto"/>
        <w:rPr>
          <w:rFonts w:asciiTheme="minorHAnsi" w:eastAsia="Calibri" w:hAnsiTheme="minorHAnsi"/>
          <w:color w:val="000000"/>
          <w:sz w:val="24"/>
          <w:szCs w:val="24"/>
          <w:lang w:val="nl-BE" w:eastAsia="nl-BE"/>
        </w:rPr>
      </w:pPr>
      <w:r w:rsidRPr="00524D24">
        <w:rPr>
          <w:rFonts w:asciiTheme="minorHAnsi" w:eastAsia="Calibri" w:hAnsiTheme="minorHAnsi"/>
          <w:color w:val="000000"/>
          <w:sz w:val="24"/>
          <w:szCs w:val="24"/>
          <w:lang w:val="nl-BE" w:eastAsia="nl-BE"/>
        </w:rPr>
        <w:t>Oudere broer(s) en/of zus(sen) die tegelijkertijd naar dezelfde kinderopvang gaan</w:t>
      </w:r>
    </w:p>
    <w:p w14:paraId="716D367A" w14:textId="77777777" w:rsidR="000C668A" w:rsidRPr="00524D24" w:rsidRDefault="000C668A" w:rsidP="000C668A">
      <w:pPr>
        <w:pStyle w:val="Lijstalinea"/>
        <w:numPr>
          <w:ilvl w:val="0"/>
          <w:numId w:val="14"/>
        </w:numPr>
        <w:autoSpaceDE w:val="0"/>
        <w:autoSpaceDN w:val="0"/>
        <w:adjustRightInd w:val="0"/>
        <w:spacing w:before="0" w:after="0" w:line="240" w:lineRule="auto"/>
        <w:rPr>
          <w:rFonts w:asciiTheme="minorHAnsi" w:eastAsia="Calibri" w:hAnsiTheme="minorHAnsi"/>
          <w:color w:val="000000"/>
          <w:sz w:val="24"/>
          <w:szCs w:val="24"/>
          <w:lang w:val="nl-BE" w:eastAsia="nl-BE"/>
        </w:rPr>
      </w:pPr>
      <w:r w:rsidRPr="00524D24">
        <w:rPr>
          <w:rFonts w:asciiTheme="minorHAnsi" w:eastAsia="Calibri" w:hAnsiTheme="minorHAnsi"/>
          <w:color w:val="000000"/>
          <w:sz w:val="24"/>
          <w:szCs w:val="24"/>
          <w:lang w:val="nl-BE" w:eastAsia="nl-BE"/>
        </w:rPr>
        <w:lastRenderedPageBreak/>
        <w:t>U zoekt opvang voor uw pleegkind.</w:t>
      </w:r>
    </w:p>
    <w:p w14:paraId="05CFDEBC" w14:textId="77777777" w:rsidR="000C668A" w:rsidRPr="00524D24" w:rsidRDefault="000C668A" w:rsidP="000C668A">
      <w:pPr>
        <w:autoSpaceDE w:val="0"/>
        <w:autoSpaceDN w:val="0"/>
        <w:adjustRightInd w:val="0"/>
        <w:spacing w:before="0" w:after="0" w:line="240" w:lineRule="auto"/>
        <w:rPr>
          <w:rFonts w:asciiTheme="minorHAnsi" w:eastAsia="Calibri" w:hAnsiTheme="minorHAnsi"/>
          <w:color w:val="000000"/>
          <w:sz w:val="24"/>
          <w:szCs w:val="24"/>
          <w:lang w:val="nl-BE" w:eastAsia="nl-BE"/>
        </w:rPr>
      </w:pPr>
    </w:p>
    <w:p w14:paraId="313C46BE" w14:textId="16453883" w:rsidR="00CB3777" w:rsidRDefault="000C668A" w:rsidP="000C668A">
      <w:pPr>
        <w:autoSpaceDE w:val="0"/>
        <w:autoSpaceDN w:val="0"/>
        <w:adjustRightInd w:val="0"/>
        <w:spacing w:before="0" w:after="0" w:line="240" w:lineRule="auto"/>
        <w:rPr>
          <w:rFonts w:asciiTheme="minorHAnsi" w:eastAsia="Calibri" w:hAnsiTheme="minorHAnsi"/>
          <w:color w:val="000000"/>
          <w:sz w:val="24"/>
          <w:szCs w:val="24"/>
          <w:lang w:val="nl-BE" w:eastAsia="nl-BE"/>
        </w:rPr>
      </w:pPr>
      <w:r w:rsidRPr="00524D24">
        <w:rPr>
          <w:rFonts w:asciiTheme="minorHAnsi" w:eastAsia="Calibri" w:hAnsiTheme="minorHAnsi"/>
          <w:color w:val="000000"/>
          <w:sz w:val="24"/>
          <w:szCs w:val="24"/>
          <w:lang w:val="nl-BE" w:eastAsia="nl-BE"/>
        </w:rPr>
        <w:t>Opgroeien kan ten allen tijde vragen om dit te bewijzen (zie bijlage: voorrangsgroepen)</w:t>
      </w:r>
    </w:p>
    <w:p w14:paraId="2292E60A" w14:textId="77777777" w:rsidR="000C668A" w:rsidRPr="00E77900" w:rsidRDefault="000C668A" w:rsidP="000C668A">
      <w:pPr>
        <w:autoSpaceDE w:val="0"/>
        <w:autoSpaceDN w:val="0"/>
        <w:adjustRightInd w:val="0"/>
        <w:spacing w:before="0" w:after="0" w:line="240" w:lineRule="auto"/>
        <w:rPr>
          <w:rFonts w:asciiTheme="minorHAnsi" w:eastAsia="Calibri" w:hAnsiTheme="minorHAnsi"/>
          <w:color w:val="000000"/>
          <w:sz w:val="24"/>
          <w:szCs w:val="24"/>
          <w:lang w:val="nl-BE" w:eastAsia="nl-BE"/>
        </w:rPr>
      </w:pPr>
    </w:p>
    <w:p w14:paraId="7072BDCA" w14:textId="77777777" w:rsidR="00CB3777" w:rsidRPr="00E77900" w:rsidRDefault="00CB3777" w:rsidP="00CB3777">
      <w:pPr>
        <w:autoSpaceDE w:val="0"/>
        <w:autoSpaceDN w:val="0"/>
        <w:adjustRightInd w:val="0"/>
        <w:spacing w:before="0" w:after="0" w:line="240" w:lineRule="auto"/>
        <w:rPr>
          <w:rFonts w:asciiTheme="minorHAnsi" w:eastAsia="Calibri" w:hAnsiTheme="minorHAnsi"/>
          <w:color w:val="000000"/>
          <w:sz w:val="24"/>
          <w:szCs w:val="24"/>
          <w:lang w:val="nl-BE" w:eastAsia="nl-BE"/>
        </w:rPr>
      </w:pPr>
      <w:r w:rsidRPr="00E77900">
        <w:rPr>
          <w:rFonts w:asciiTheme="minorHAnsi" w:eastAsia="Calibri" w:hAnsiTheme="minorHAnsi"/>
          <w:color w:val="000000"/>
          <w:sz w:val="24"/>
          <w:szCs w:val="24"/>
          <w:lang w:val="nl-BE" w:eastAsia="nl-BE"/>
        </w:rPr>
        <w:t>Als organisatie volgen wij ook een sociaal beleid, daarbij zijn minstens 20% van alle kinderen die opgevangen worden op jaarbasis, op de plaatsen met een vrije prijs én de plaatsen met inkomenstarief, kinderen van gezínnen die behoren tot minstens 2 van de bovenstaande voorrangskenmerken.</w:t>
      </w:r>
    </w:p>
    <w:p w14:paraId="7FFCB2FC" w14:textId="77777777" w:rsidR="00384297" w:rsidRPr="00E77900" w:rsidRDefault="00384297" w:rsidP="004344BD">
      <w:pPr>
        <w:autoSpaceDE w:val="0"/>
        <w:autoSpaceDN w:val="0"/>
        <w:adjustRightInd w:val="0"/>
        <w:spacing w:before="0" w:after="180" w:line="240" w:lineRule="auto"/>
        <w:rPr>
          <w:rFonts w:asciiTheme="minorHAnsi" w:eastAsia="Calibri" w:hAnsiTheme="minorHAnsi"/>
          <w:sz w:val="24"/>
          <w:szCs w:val="24"/>
          <w:lang w:val="nl-BE" w:eastAsia="nl-BE"/>
        </w:rPr>
      </w:pPr>
    </w:p>
    <w:p w14:paraId="1C6B7698" w14:textId="77777777" w:rsidR="004344BD" w:rsidRPr="00E77900" w:rsidRDefault="004344BD" w:rsidP="001F5798">
      <w:pPr>
        <w:pStyle w:val="Kop2"/>
        <w:rPr>
          <w:lang w:val="nl-BE"/>
        </w:rPr>
      </w:pPr>
      <w:r w:rsidRPr="00E77900">
        <w:rPr>
          <w:lang w:val="nl-BE"/>
        </w:rPr>
        <w:t>Betalingswijze</w:t>
      </w:r>
    </w:p>
    <w:p w14:paraId="61B1782A" w14:textId="77777777" w:rsidR="004344BD" w:rsidRDefault="004344BD" w:rsidP="004344BD">
      <w:pPr>
        <w:autoSpaceDE w:val="0"/>
        <w:autoSpaceDN w:val="0"/>
        <w:adjustRightInd w:val="0"/>
        <w:spacing w:before="0" w:after="180" w:line="240" w:lineRule="auto"/>
        <w:rPr>
          <w:rFonts w:asciiTheme="minorHAnsi" w:eastAsia="Calibri" w:hAnsiTheme="minorHAnsi"/>
          <w:color w:val="000000"/>
          <w:sz w:val="24"/>
          <w:szCs w:val="24"/>
          <w:lang w:val="nl-BE" w:eastAsia="nl-BE"/>
        </w:rPr>
      </w:pPr>
      <w:r w:rsidRPr="00E77900">
        <w:rPr>
          <w:rFonts w:asciiTheme="minorHAnsi" w:eastAsia="Calibri" w:hAnsiTheme="minorHAnsi"/>
          <w:b/>
          <w:color w:val="000000"/>
          <w:sz w:val="24"/>
          <w:szCs w:val="24"/>
          <w:lang w:val="nl-BE" w:eastAsia="nl-BE"/>
        </w:rPr>
        <w:t xml:space="preserve">                                                                                                                                                                                 FACTUUR                                                                                                                                                                           </w:t>
      </w:r>
      <w:r w:rsidRPr="00E77900">
        <w:rPr>
          <w:rFonts w:asciiTheme="minorHAnsi" w:eastAsia="Calibri" w:hAnsiTheme="minorHAnsi"/>
          <w:color w:val="000000"/>
          <w:sz w:val="24"/>
          <w:szCs w:val="24"/>
          <w:lang w:val="nl-BE" w:eastAsia="nl-BE"/>
        </w:rPr>
        <w:t>De facturen worden opgemaakt de eerste werkdag volgend op de prestatiemaand. De facturen worden elektronisch verstuurd naar volgend e-mailadres(sen):</w:t>
      </w:r>
    </w:p>
    <w:p w14:paraId="555F41A4" w14:textId="76DDAEAF" w:rsidR="002777EF" w:rsidRPr="00E77900" w:rsidRDefault="002777EF" w:rsidP="004344BD">
      <w:pPr>
        <w:autoSpaceDE w:val="0"/>
        <w:autoSpaceDN w:val="0"/>
        <w:adjustRightInd w:val="0"/>
        <w:spacing w:before="0" w:after="180" w:line="240" w:lineRule="auto"/>
        <w:rPr>
          <w:rFonts w:asciiTheme="minorHAnsi" w:eastAsia="Calibri" w:hAnsiTheme="minorHAnsi"/>
          <w:b/>
          <w:color w:val="000000"/>
          <w:sz w:val="24"/>
          <w:szCs w:val="24"/>
          <w:lang w:val="nl-BE" w:eastAsia="nl-BE"/>
        </w:rPr>
      </w:pPr>
      <w:r>
        <w:rPr>
          <w:rFonts w:asciiTheme="minorHAnsi" w:eastAsia="Calibri" w:hAnsiTheme="minorHAnsi"/>
          <w:color w:val="000000"/>
          <w:sz w:val="24"/>
          <w:szCs w:val="24"/>
          <w:lang w:val="nl-BE" w:eastAsia="nl-BE"/>
        </w:rPr>
        <w:t>……………………………………………………………………………………………………………………………………………</w:t>
      </w:r>
    </w:p>
    <w:p w14:paraId="0AE254B7" w14:textId="77777777" w:rsidR="004344BD" w:rsidRPr="00E77900" w:rsidRDefault="004344BD" w:rsidP="004344BD">
      <w:pPr>
        <w:autoSpaceDE w:val="0"/>
        <w:autoSpaceDN w:val="0"/>
        <w:adjustRightInd w:val="0"/>
        <w:spacing w:before="0" w:after="180" w:line="240" w:lineRule="auto"/>
        <w:contextualSpacing/>
        <w:rPr>
          <w:rFonts w:asciiTheme="minorHAnsi" w:eastAsia="Calibri" w:hAnsiTheme="minorHAnsi"/>
          <w:color w:val="000000"/>
          <w:sz w:val="24"/>
          <w:szCs w:val="24"/>
          <w:lang w:val="nl-BE" w:eastAsia="nl-BE"/>
        </w:rPr>
      </w:pPr>
      <w:r w:rsidRPr="00E77900">
        <w:rPr>
          <w:rFonts w:asciiTheme="minorHAnsi" w:eastAsia="Calibri" w:hAnsiTheme="minorHAnsi"/>
          <w:color w:val="000000"/>
          <w:sz w:val="24"/>
          <w:szCs w:val="24"/>
          <w:lang w:val="nl-BE" w:eastAsia="nl-BE"/>
        </w:rPr>
        <w:t>Indien u binnen de 6 weken na de start van het opvangcontract geen factuur ontvangt, dient u dit te melden aan de verantwoordelijke van de opvang of via mail naar zorgpuntmeetjesland@gmail.com.</w:t>
      </w:r>
    </w:p>
    <w:p w14:paraId="27D89C51" w14:textId="77777777" w:rsidR="004344BD" w:rsidRPr="00E77900" w:rsidRDefault="004344BD" w:rsidP="004344BD">
      <w:pPr>
        <w:autoSpaceDE w:val="0"/>
        <w:autoSpaceDN w:val="0"/>
        <w:adjustRightInd w:val="0"/>
        <w:spacing w:before="0" w:after="180" w:line="240" w:lineRule="auto"/>
        <w:contextualSpacing/>
        <w:rPr>
          <w:rFonts w:asciiTheme="minorHAnsi" w:eastAsia="Calibri" w:hAnsiTheme="minorHAnsi"/>
          <w:color w:val="000000"/>
          <w:sz w:val="24"/>
          <w:szCs w:val="24"/>
          <w:lang w:val="nl-BE" w:eastAsia="nl-BE"/>
        </w:rPr>
      </w:pPr>
      <w:r w:rsidRPr="00E77900">
        <w:rPr>
          <w:rFonts w:asciiTheme="minorHAnsi" w:eastAsia="Calibri" w:hAnsiTheme="minorHAnsi"/>
          <w:color w:val="000000"/>
          <w:sz w:val="24"/>
          <w:szCs w:val="24"/>
          <w:lang w:val="nl-BE" w:eastAsia="nl-BE"/>
        </w:rPr>
        <w:t>Ook bij wijziging van het e-mailadres dient u ons te verwittigen. Bij geen reactie van u kant, gaan wij ervan uit dat de facturen goed ontvangen worden.</w:t>
      </w:r>
    </w:p>
    <w:p w14:paraId="52C7969C" w14:textId="77777777" w:rsidR="005C7DFD" w:rsidRDefault="004344BD" w:rsidP="004344BD">
      <w:pPr>
        <w:autoSpaceDE w:val="0"/>
        <w:autoSpaceDN w:val="0"/>
        <w:adjustRightInd w:val="0"/>
        <w:spacing w:before="0" w:after="180" w:line="240" w:lineRule="auto"/>
        <w:rPr>
          <w:rFonts w:asciiTheme="minorHAnsi" w:eastAsia="Calibri" w:hAnsiTheme="minorHAnsi"/>
          <w:b/>
          <w:color w:val="000000"/>
          <w:sz w:val="24"/>
          <w:szCs w:val="24"/>
          <w:lang w:val="nl-BE" w:eastAsia="nl-BE"/>
        </w:rPr>
      </w:pPr>
      <w:r w:rsidRPr="00E77900">
        <w:rPr>
          <w:rFonts w:asciiTheme="minorHAnsi" w:eastAsia="Calibri" w:hAnsiTheme="minorHAnsi"/>
          <w:b/>
          <w:color w:val="000000"/>
          <w:sz w:val="24"/>
          <w:szCs w:val="24"/>
          <w:lang w:val="nl-BE" w:eastAsia="nl-BE"/>
        </w:rPr>
        <w:t xml:space="preserve">                                                                                                                                                                                  </w:t>
      </w:r>
    </w:p>
    <w:p w14:paraId="3BF18CDE" w14:textId="34FC6BFD" w:rsidR="004344BD" w:rsidRPr="00E77900" w:rsidRDefault="004344BD" w:rsidP="004344BD">
      <w:pPr>
        <w:autoSpaceDE w:val="0"/>
        <w:autoSpaceDN w:val="0"/>
        <w:adjustRightInd w:val="0"/>
        <w:spacing w:before="0" w:after="180" w:line="240" w:lineRule="auto"/>
        <w:rPr>
          <w:rFonts w:asciiTheme="minorHAnsi" w:eastAsia="Calibri" w:hAnsiTheme="minorHAnsi"/>
          <w:b/>
          <w:color w:val="000000"/>
          <w:sz w:val="24"/>
          <w:szCs w:val="24"/>
          <w:lang w:val="nl-BE" w:eastAsia="nl-BE"/>
        </w:rPr>
      </w:pPr>
      <w:r w:rsidRPr="00E77900">
        <w:rPr>
          <w:rFonts w:asciiTheme="minorHAnsi" w:eastAsia="Calibri" w:hAnsiTheme="minorHAnsi"/>
          <w:color w:val="000000"/>
          <w:sz w:val="24"/>
          <w:szCs w:val="24"/>
          <w:u w:val="single"/>
          <w:lang w:val="nl-BE" w:eastAsia="nl-BE"/>
        </w:rPr>
        <w:t xml:space="preserve">VIA DOMICILIËRING                                                                                                                                                       </w:t>
      </w:r>
      <w:r w:rsidRPr="00E77900">
        <w:rPr>
          <w:rFonts w:asciiTheme="minorHAnsi" w:eastAsia="Calibri" w:hAnsiTheme="minorHAnsi"/>
          <w:color w:val="000000"/>
          <w:sz w:val="24"/>
          <w:szCs w:val="24"/>
          <w:lang w:val="nl-BE" w:eastAsia="nl-BE"/>
        </w:rPr>
        <w:t>De facturen zijn te betalen via domiciliëring, hiervoor dient u het bijgevoegd formulier in te vullen en te ondertekenen.</w:t>
      </w:r>
    </w:p>
    <w:p w14:paraId="3CB5F864" w14:textId="77777777" w:rsidR="004344BD" w:rsidRPr="00E77900" w:rsidRDefault="004344BD" w:rsidP="004344BD">
      <w:pPr>
        <w:autoSpaceDE w:val="0"/>
        <w:autoSpaceDN w:val="0"/>
        <w:adjustRightInd w:val="0"/>
        <w:spacing w:before="0" w:after="180" w:line="240" w:lineRule="auto"/>
        <w:rPr>
          <w:rFonts w:asciiTheme="minorHAnsi" w:eastAsia="Calibri" w:hAnsiTheme="minorHAnsi"/>
          <w:b/>
          <w:color w:val="000000"/>
          <w:sz w:val="24"/>
          <w:szCs w:val="24"/>
          <w:lang w:val="nl-BE" w:eastAsia="nl-BE"/>
        </w:rPr>
      </w:pPr>
      <w:r w:rsidRPr="00E77900">
        <w:rPr>
          <w:rFonts w:asciiTheme="minorHAnsi" w:eastAsia="Calibri" w:hAnsiTheme="minorHAnsi"/>
          <w:color w:val="000000"/>
          <w:sz w:val="24"/>
          <w:szCs w:val="24"/>
          <w:u w:val="single"/>
          <w:lang w:val="nl-BE" w:eastAsia="nl-BE"/>
        </w:rPr>
        <w:t xml:space="preserve">VIA OVERSCHRIJVING                                                                                                                                           </w:t>
      </w:r>
      <w:r w:rsidRPr="00E77900">
        <w:rPr>
          <w:rFonts w:asciiTheme="minorHAnsi" w:eastAsia="Calibri" w:hAnsiTheme="minorHAnsi"/>
          <w:color w:val="000000" w:themeColor="text1"/>
          <w:sz w:val="24"/>
          <w:szCs w:val="24"/>
          <w:lang w:val="nl-BE" w:eastAsia="nl-BE"/>
        </w:rPr>
        <w:t xml:space="preserve">De rekeningen zijn betaalbaar op het rekeningnummer </w:t>
      </w:r>
      <w:r w:rsidRPr="00E77900">
        <w:rPr>
          <w:sz w:val="24"/>
          <w:szCs w:val="24"/>
          <w:lang w:val="nl-BE"/>
        </w:rPr>
        <w:t>BE90363097299932</w:t>
      </w:r>
      <w:r w:rsidRPr="00E77900">
        <w:rPr>
          <w:rFonts w:asciiTheme="minorHAnsi" w:eastAsia="Calibri" w:hAnsiTheme="minorHAnsi"/>
          <w:color w:val="000000" w:themeColor="text1"/>
          <w:sz w:val="24"/>
          <w:szCs w:val="24"/>
          <w:lang w:val="nl-BE" w:eastAsia="nl-BE"/>
        </w:rPr>
        <w:t xml:space="preserve">. </w:t>
      </w:r>
      <w:r w:rsidRPr="00E77900">
        <w:rPr>
          <w:rFonts w:asciiTheme="minorHAnsi" w:eastAsia="Calibri" w:hAnsiTheme="minorHAnsi"/>
          <w:color w:val="000000"/>
          <w:sz w:val="24"/>
          <w:szCs w:val="24"/>
          <w:lang w:val="nl-BE" w:eastAsia="nl-BE"/>
        </w:rPr>
        <w:t>Vermeld bij de betaling ook steeds het factuurnummer en naam van het kind.</w:t>
      </w:r>
      <w:r w:rsidRPr="00E77900">
        <w:rPr>
          <w:rFonts w:asciiTheme="minorHAnsi" w:eastAsia="Calibri" w:hAnsiTheme="minorHAnsi"/>
          <w:b/>
          <w:color w:val="000000"/>
          <w:sz w:val="24"/>
          <w:szCs w:val="24"/>
          <w:lang w:val="nl-BE" w:eastAsia="nl-BE"/>
        </w:rPr>
        <w:t xml:space="preserve">                                                                                </w:t>
      </w:r>
      <w:r w:rsidRPr="00E77900">
        <w:rPr>
          <w:rFonts w:asciiTheme="minorHAnsi" w:eastAsia="Calibri" w:hAnsiTheme="minorHAnsi"/>
          <w:color w:val="000000"/>
          <w:sz w:val="24"/>
          <w:szCs w:val="24"/>
          <w:lang w:val="nl-BE" w:eastAsia="nl-BE"/>
        </w:rPr>
        <w:t>Via overschrijving vragen wij het volledige bedrag van de facturen opgesteld door Zorgpunt Meetjesland (GCV) te betalen binnen 10 dagen na ontvangst van de factuur.</w:t>
      </w:r>
      <w:r w:rsidRPr="00E77900">
        <w:rPr>
          <w:rFonts w:asciiTheme="minorHAnsi" w:eastAsia="Calibri" w:hAnsiTheme="minorHAnsi"/>
          <w:b/>
          <w:color w:val="000000"/>
          <w:sz w:val="24"/>
          <w:szCs w:val="24"/>
          <w:lang w:val="nl-BE" w:eastAsia="nl-BE"/>
        </w:rPr>
        <w:t xml:space="preserve">                                           </w:t>
      </w:r>
      <w:r w:rsidRPr="00E77900">
        <w:rPr>
          <w:rFonts w:asciiTheme="minorHAnsi" w:eastAsia="Calibri" w:hAnsiTheme="minorHAnsi"/>
          <w:color w:val="000000"/>
          <w:sz w:val="24"/>
          <w:szCs w:val="24"/>
          <w:lang w:val="nl-BE" w:eastAsia="nl-BE"/>
        </w:rPr>
        <w:t>Vermeld bij de betaling ook steeds het factuurnummer en de naam van het kind.</w:t>
      </w:r>
    </w:p>
    <w:p w14:paraId="2C06E2B4" w14:textId="77777777" w:rsidR="004344BD" w:rsidRPr="00E77900" w:rsidRDefault="004344BD" w:rsidP="004344BD">
      <w:pPr>
        <w:spacing w:before="0" w:after="0" w:line="240" w:lineRule="auto"/>
        <w:rPr>
          <w:rFonts w:asciiTheme="minorHAnsi" w:eastAsia="Calibri" w:hAnsiTheme="minorHAnsi" w:cstheme="minorHAnsi"/>
          <w:color w:val="000000"/>
          <w:sz w:val="24"/>
          <w:szCs w:val="24"/>
          <w:lang w:val="nl-BE" w:eastAsia="nl-BE"/>
        </w:rPr>
      </w:pPr>
      <w:r w:rsidRPr="00E77900">
        <w:rPr>
          <w:rFonts w:asciiTheme="minorHAnsi" w:eastAsia="Calibri" w:hAnsiTheme="minorHAnsi" w:cstheme="minorHAnsi"/>
          <w:color w:val="000000"/>
          <w:sz w:val="24"/>
          <w:szCs w:val="24"/>
          <w:lang w:val="nl-BE" w:eastAsia="nl-BE"/>
        </w:rPr>
        <w:t>Als rekeningen niet tijdig betaald worden, dan krijgt u van ons een herinneringsmail. Indien er dan niet onmiddellijk gevolg aan gegeven wordt dan zal, buiten een aanmaningskost van 10€, van rechtswege en zonder noodzaak van ingebrekestelling, een verwijlintrest van 1% per maand vanaf factuurdatum en een forfaitaire schadeloosstelling van 15% met een minimum van 40,00€ aangerekend worden. Indien de openstaande schuld meer bedraagt dan de gestorte waarborg kan de kinderopvang de opvang van het kind weigeren. De opvang kan dan slechts voorgezet worden mits vereffening van de openstaande bedragen en domiciliëringsopdracht.</w:t>
      </w:r>
    </w:p>
    <w:p w14:paraId="2751247F" w14:textId="77777777" w:rsidR="00DB11A9" w:rsidRPr="00E77900" w:rsidRDefault="00DB11A9" w:rsidP="004344BD">
      <w:pPr>
        <w:spacing w:before="0" w:after="0" w:line="240" w:lineRule="auto"/>
        <w:rPr>
          <w:rFonts w:asciiTheme="minorHAnsi" w:eastAsia="Calibri" w:hAnsiTheme="minorHAnsi"/>
          <w:b/>
          <w:color w:val="000000"/>
          <w:sz w:val="24"/>
          <w:szCs w:val="24"/>
          <w:lang w:val="nl-BE" w:eastAsia="nl-BE"/>
        </w:rPr>
      </w:pPr>
    </w:p>
    <w:p w14:paraId="261B025E" w14:textId="1F0F4184" w:rsidR="004344BD" w:rsidRPr="00E77900" w:rsidRDefault="004344BD" w:rsidP="004344BD">
      <w:pPr>
        <w:spacing w:before="0" w:after="0" w:line="240" w:lineRule="auto"/>
        <w:rPr>
          <w:rFonts w:asciiTheme="minorHAnsi" w:eastAsia="Calibri" w:hAnsiTheme="minorHAnsi" w:cstheme="minorHAnsi"/>
          <w:color w:val="000000"/>
          <w:sz w:val="24"/>
          <w:szCs w:val="24"/>
          <w:lang w:val="nl-BE" w:eastAsia="nl-BE"/>
        </w:rPr>
      </w:pPr>
      <w:r w:rsidRPr="00E77900">
        <w:rPr>
          <w:rFonts w:asciiTheme="minorHAnsi" w:eastAsia="Calibri" w:hAnsiTheme="minorHAnsi"/>
          <w:b/>
          <w:color w:val="000000"/>
          <w:sz w:val="24"/>
          <w:szCs w:val="24"/>
          <w:lang w:val="nl-BE" w:eastAsia="nl-BE"/>
        </w:rPr>
        <w:t>WANBETALING</w:t>
      </w:r>
    </w:p>
    <w:p w14:paraId="615F37DB" w14:textId="77777777" w:rsidR="00DB11A9" w:rsidRPr="00E77900" w:rsidRDefault="00DB11A9" w:rsidP="00DB11A9">
      <w:pPr>
        <w:autoSpaceDE w:val="0"/>
        <w:autoSpaceDN w:val="0"/>
        <w:adjustRightInd w:val="0"/>
        <w:spacing w:after="0" w:line="240" w:lineRule="auto"/>
        <w:contextualSpacing/>
        <w:rPr>
          <w:rFonts w:asciiTheme="minorHAnsi" w:eastAsia="Calibri" w:hAnsiTheme="minorHAnsi"/>
          <w:color w:val="000000"/>
          <w:sz w:val="24"/>
          <w:szCs w:val="24"/>
          <w:lang w:val="nl-BE" w:eastAsia="nl-BE"/>
        </w:rPr>
      </w:pPr>
      <w:r w:rsidRPr="00E77900">
        <w:rPr>
          <w:rFonts w:asciiTheme="minorHAnsi" w:eastAsia="Calibri" w:hAnsiTheme="minorHAnsi"/>
          <w:color w:val="000000"/>
          <w:sz w:val="24"/>
          <w:szCs w:val="24"/>
          <w:lang w:val="nl-BE" w:eastAsia="nl-BE"/>
        </w:rPr>
        <w:t xml:space="preserve">Facturen dienen betaald te worden binnen de 10 dagen na factuurdatum. Indien facturen niet tijdig betaald worden, zal u een eerste gratis herinnering worden verstuurd. Indien u </w:t>
      </w:r>
      <w:r w:rsidRPr="00E77900">
        <w:rPr>
          <w:rFonts w:asciiTheme="minorHAnsi" w:eastAsia="Calibri" w:hAnsiTheme="minorHAnsi"/>
          <w:color w:val="000000"/>
          <w:sz w:val="24"/>
          <w:szCs w:val="24"/>
          <w:lang w:val="nl-BE" w:eastAsia="nl-BE"/>
        </w:rPr>
        <w:lastRenderedPageBreak/>
        <w:t>opnieuw niet betaalt binnen de voorziene betaaltermijn zoals vermeld op de eerste herinnering, zullen u verwijlintresten worden aangerekend zoals bepaald bij Wet van 2 augustus 2002 betreffende de bestrijding van de betalingsachterstand bij handelstransacties alsook een forfaitaire vergoeding als volgt:</w:t>
      </w:r>
    </w:p>
    <w:p w14:paraId="1CEEB982" w14:textId="77777777" w:rsidR="00DB11A9" w:rsidRPr="00E77900" w:rsidRDefault="00DB11A9" w:rsidP="00DB11A9">
      <w:pPr>
        <w:pStyle w:val="Lijstalinea"/>
        <w:numPr>
          <w:ilvl w:val="0"/>
          <w:numId w:val="19"/>
        </w:numPr>
        <w:autoSpaceDE w:val="0"/>
        <w:autoSpaceDN w:val="0"/>
        <w:adjustRightInd w:val="0"/>
        <w:spacing w:after="0" w:line="240" w:lineRule="auto"/>
        <w:contextualSpacing/>
        <w:rPr>
          <w:rFonts w:asciiTheme="minorHAnsi" w:eastAsia="Calibri" w:hAnsiTheme="minorHAnsi"/>
          <w:color w:val="000000"/>
          <w:sz w:val="24"/>
          <w:szCs w:val="24"/>
          <w:lang w:val="nl-BE" w:eastAsia="nl-BE"/>
        </w:rPr>
      </w:pPr>
      <w:r w:rsidRPr="00E77900">
        <w:rPr>
          <w:rFonts w:asciiTheme="minorHAnsi" w:eastAsia="Calibri" w:hAnsiTheme="minorHAnsi"/>
          <w:color w:val="000000"/>
          <w:sz w:val="24"/>
          <w:szCs w:val="24"/>
          <w:lang w:val="nl-BE" w:eastAsia="nl-BE"/>
        </w:rPr>
        <w:t>€20 als het verschuldigde saldo lager dan of gelijk aan €150 is.</w:t>
      </w:r>
    </w:p>
    <w:p w14:paraId="0D4F67C0" w14:textId="77777777" w:rsidR="00DB11A9" w:rsidRPr="00E77900" w:rsidRDefault="00DB11A9" w:rsidP="00DB11A9">
      <w:pPr>
        <w:pStyle w:val="Lijstalinea"/>
        <w:numPr>
          <w:ilvl w:val="0"/>
          <w:numId w:val="19"/>
        </w:numPr>
        <w:autoSpaceDE w:val="0"/>
        <w:autoSpaceDN w:val="0"/>
        <w:adjustRightInd w:val="0"/>
        <w:spacing w:after="0" w:line="240" w:lineRule="auto"/>
        <w:contextualSpacing/>
        <w:rPr>
          <w:rFonts w:asciiTheme="minorHAnsi" w:eastAsia="Calibri" w:hAnsiTheme="minorHAnsi"/>
          <w:color w:val="000000"/>
          <w:sz w:val="24"/>
          <w:szCs w:val="24"/>
          <w:lang w:val="nl-BE" w:eastAsia="nl-BE"/>
        </w:rPr>
      </w:pPr>
      <w:r w:rsidRPr="00E77900">
        <w:rPr>
          <w:rFonts w:asciiTheme="minorHAnsi" w:eastAsia="Calibri" w:hAnsiTheme="minorHAnsi"/>
          <w:color w:val="000000"/>
          <w:sz w:val="24"/>
          <w:szCs w:val="24"/>
          <w:lang w:val="nl-BE" w:eastAsia="nl-BE"/>
        </w:rPr>
        <w:t>€30 vermeerderd met 10% van het verschuldigde bedrag op de schijf tussen €150,01 en €500 als het verschuldigde saldo tussen €150,01 en €500 is.</w:t>
      </w:r>
    </w:p>
    <w:p w14:paraId="3A4BFB14" w14:textId="77777777" w:rsidR="00DB11A9" w:rsidRPr="00E77900" w:rsidRDefault="00DB11A9" w:rsidP="00DB11A9">
      <w:pPr>
        <w:pStyle w:val="Lijstalinea"/>
        <w:numPr>
          <w:ilvl w:val="0"/>
          <w:numId w:val="19"/>
        </w:numPr>
        <w:autoSpaceDE w:val="0"/>
        <w:autoSpaceDN w:val="0"/>
        <w:adjustRightInd w:val="0"/>
        <w:spacing w:after="0" w:line="240" w:lineRule="auto"/>
        <w:contextualSpacing/>
        <w:rPr>
          <w:rFonts w:asciiTheme="minorHAnsi" w:eastAsia="Calibri" w:hAnsiTheme="minorHAnsi"/>
          <w:color w:val="000000"/>
          <w:sz w:val="24"/>
          <w:szCs w:val="24"/>
          <w:lang w:val="nl-BE" w:eastAsia="nl-BE"/>
        </w:rPr>
      </w:pPr>
      <w:r w:rsidRPr="00E77900">
        <w:rPr>
          <w:rFonts w:asciiTheme="minorHAnsi" w:eastAsia="Calibri" w:hAnsiTheme="minorHAnsi"/>
          <w:color w:val="000000"/>
          <w:sz w:val="24"/>
          <w:szCs w:val="24"/>
          <w:lang w:val="nl-BE" w:eastAsia="nl-BE"/>
        </w:rPr>
        <w:t>€65 vermeerderd met €5% van het verschuldigde bedrag op de schijf boven €500 met een maximum van €2000 als het verschuldigde saldo hoger dan €500 is.</w:t>
      </w:r>
    </w:p>
    <w:p w14:paraId="0FEC0F4D" w14:textId="77777777" w:rsidR="00DB11A9" w:rsidRPr="00E77900" w:rsidRDefault="00DB11A9" w:rsidP="00DB11A9">
      <w:pPr>
        <w:pStyle w:val="Lijstalinea"/>
        <w:numPr>
          <w:ilvl w:val="0"/>
          <w:numId w:val="19"/>
        </w:numPr>
        <w:autoSpaceDE w:val="0"/>
        <w:autoSpaceDN w:val="0"/>
        <w:adjustRightInd w:val="0"/>
        <w:spacing w:after="0" w:line="240" w:lineRule="auto"/>
        <w:contextualSpacing/>
        <w:rPr>
          <w:rFonts w:asciiTheme="minorHAnsi" w:eastAsia="Calibri" w:hAnsiTheme="minorHAnsi"/>
          <w:color w:val="000000"/>
          <w:sz w:val="24"/>
          <w:szCs w:val="24"/>
          <w:lang w:val="nl-BE" w:eastAsia="nl-BE"/>
        </w:rPr>
      </w:pPr>
      <w:r w:rsidRPr="00E77900">
        <w:rPr>
          <w:rFonts w:asciiTheme="minorHAnsi" w:eastAsia="Calibri" w:hAnsiTheme="minorHAnsi"/>
          <w:color w:val="000000"/>
          <w:sz w:val="24"/>
          <w:szCs w:val="24"/>
          <w:lang w:val="nl-BE" w:eastAsia="nl-BE"/>
        </w:rPr>
        <w:t>De aanmaankosten voor elke bijkomende herinnering bedragen €7,50 verhoogd met de op het ogenblik van verzending geldende portokosten.</w:t>
      </w:r>
    </w:p>
    <w:p w14:paraId="0AF9228F" w14:textId="77777777" w:rsidR="004344BD" w:rsidRPr="00E77900" w:rsidRDefault="004344BD" w:rsidP="004344BD">
      <w:pPr>
        <w:autoSpaceDE w:val="0"/>
        <w:autoSpaceDN w:val="0"/>
        <w:adjustRightInd w:val="0"/>
        <w:spacing w:before="0" w:after="0" w:line="240" w:lineRule="auto"/>
        <w:contextualSpacing/>
        <w:rPr>
          <w:rFonts w:asciiTheme="minorHAnsi" w:eastAsia="Calibri" w:hAnsiTheme="minorHAnsi"/>
          <w:color w:val="000000"/>
          <w:sz w:val="24"/>
          <w:szCs w:val="24"/>
          <w:lang w:val="nl-BE" w:eastAsia="nl-BE"/>
        </w:rPr>
      </w:pPr>
    </w:p>
    <w:p w14:paraId="12AF767C" w14:textId="77777777" w:rsidR="004344BD" w:rsidRPr="00E77900" w:rsidRDefault="004344BD" w:rsidP="004344BD">
      <w:pPr>
        <w:autoSpaceDE w:val="0"/>
        <w:autoSpaceDN w:val="0"/>
        <w:adjustRightInd w:val="0"/>
        <w:spacing w:before="0" w:after="0" w:line="240" w:lineRule="auto"/>
        <w:contextualSpacing/>
        <w:rPr>
          <w:rFonts w:asciiTheme="minorHAnsi" w:eastAsia="Calibri" w:hAnsiTheme="minorHAnsi"/>
          <w:color w:val="000000"/>
          <w:sz w:val="24"/>
          <w:szCs w:val="24"/>
          <w:lang w:val="nl-BE" w:eastAsia="nl-BE"/>
        </w:rPr>
      </w:pPr>
      <w:r w:rsidRPr="00E77900">
        <w:rPr>
          <w:rFonts w:asciiTheme="minorHAnsi" w:eastAsia="Calibri" w:hAnsiTheme="minorHAnsi"/>
          <w:b/>
          <w:sz w:val="24"/>
          <w:szCs w:val="24"/>
          <w:lang w:val="nl-BE" w:eastAsia="nl-BE"/>
        </w:rPr>
        <w:t>VERNIEUWING PRIJZEN</w:t>
      </w:r>
    </w:p>
    <w:p w14:paraId="70611ECD" w14:textId="77777777" w:rsidR="004344BD" w:rsidRPr="00E77900" w:rsidRDefault="004344BD" w:rsidP="004344BD">
      <w:pPr>
        <w:autoSpaceDE w:val="0"/>
        <w:autoSpaceDN w:val="0"/>
        <w:adjustRightInd w:val="0"/>
        <w:spacing w:after="0" w:line="240" w:lineRule="auto"/>
        <w:contextualSpacing/>
        <w:rPr>
          <w:rFonts w:asciiTheme="minorHAnsi" w:eastAsia="Calibri" w:hAnsiTheme="minorHAnsi"/>
          <w:color w:val="000000"/>
          <w:sz w:val="24"/>
          <w:szCs w:val="24"/>
          <w:lang w:val="nl-BE" w:eastAsia="nl-BE"/>
        </w:rPr>
      </w:pPr>
      <w:r w:rsidRPr="00E77900">
        <w:rPr>
          <w:rFonts w:asciiTheme="minorHAnsi" w:eastAsia="Calibri" w:hAnsiTheme="minorHAnsi"/>
          <w:color w:val="000000"/>
          <w:sz w:val="24"/>
          <w:szCs w:val="24"/>
          <w:lang w:val="nl-BE" w:eastAsia="nl-BE"/>
        </w:rPr>
        <w:t>De te betalen bijdrage voor bijkomende kosten zoals de opvangkost, laattijdig afhalen, afwezigheid buiten het maximum aantal dagen ongerechtvaardigde afwezigheid, pampers,…  kan jaarlijks in januari herzien worden. De gewijzigde prijzen worden meegedeeld per brief aan de ouders.</w:t>
      </w:r>
    </w:p>
    <w:p w14:paraId="58E7A1AC" w14:textId="77777777" w:rsidR="004344BD" w:rsidRPr="00E77900" w:rsidRDefault="004344BD" w:rsidP="004344BD">
      <w:pPr>
        <w:autoSpaceDE w:val="0"/>
        <w:autoSpaceDN w:val="0"/>
        <w:adjustRightInd w:val="0"/>
        <w:spacing w:before="0" w:after="180" w:line="240" w:lineRule="auto"/>
        <w:contextualSpacing/>
        <w:rPr>
          <w:rFonts w:asciiTheme="minorHAnsi" w:eastAsia="Calibri" w:hAnsiTheme="minorHAnsi"/>
          <w:b/>
          <w:color w:val="000000"/>
          <w:sz w:val="24"/>
          <w:szCs w:val="24"/>
          <w:lang w:val="nl-BE" w:eastAsia="nl-BE"/>
        </w:rPr>
      </w:pPr>
    </w:p>
    <w:p w14:paraId="49321F6C" w14:textId="77777777" w:rsidR="004344BD" w:rsidRPr="00E77900" w:rsidRDefault="004344BD" w:rsidP="004344BD">
      <w:pPr>
        <w:autoSpaceDE w:val="0"/>
        <w:autoSpaceDN w:val="0"/>
        <w:adjustRightInd w:val="0"/>
        <w:spacing w:before="0" w:after="180" w:line="240" w:lineRule="auto"/>
        <w:contextualSpacing/>
        <w:rPr>
          <w:rFonts w:asciiTheme="minorHAnsi" w:eastAsia="Calibri" w:hAnsiTheme="minorHAnsi"/>
          <w:b/>
          <w:color w:val="000000"/>
          <w:sz w:val="24"/>
          <w:szCs w:val="24"/>
          <w:lang w:val="nl-BE" w:eastAsia="nl-BE"/>
        </w:rPr>
      </w:pPr>
      <w:r w:rsidRPr="00E77900">
        <w:rPr>
          <w:rFonts w:asciiTheme="minorHAnsi" w:eastAsia="Calibri" w:hAnsiTheme="minorHAnsi"/>
          <w:b/>
          <w:color w:val="000000"/>
          <w:sz w:val="24"/>
          <w:szCs w:val="24"/>
          <w:lang w:val="nl-BE" w:eastAsia="nl-BE"/>
        </w:rPr>
        <w:t>FISCALE ATTESTEN</w:t>
      </w:r>
    </w:p>
    <w:p w14:paraId="22EC4735" w14:textId="77777777" w:rsidR="004344BD" w:rsidRPr="00E77900" w:rsidRDefault="004344BD" w:rsidP="004344BD">
      <w:pPr>
        <w:autoSpaceDE w:val="0"/>
        <w:autoSpaceDN w:val="0"/>
        <w:adjustRightInd w:val="0"/>
        <w:spacing w:after="0" w:line="240" w:lineRule="auto"/>
        <w:contextualSpacing/>
        <w:rPr>
          <w:rFonts w:asciiTheme="minorHAnsi" w:eastAsia="Calibri" w:hAnsiTheme="minorHAnsi"/>
          <w:b/>
          <w:color w:val="000000"/>
          <w:sz w:val="24"/>
          <w:szCs w:val="24"/>
          <w:lang w:val="nl-BE" w:eastAsia="nl-BE"/>
        </w:rPr>
      </w:pPr>
      <w:r w:rsidRPr="00E77900">
        <w:rPr>
          <w:rFonts w:asciiTheme="minorHAnsi" w:eastAsia="Calibri" w:hAnsiTheme="minorHAnsi"/>
          <w:color w:val="000000"/>
          <w:sz w:val="24"/>
          <w:szCs w:val="24"/>
          <w:lang w:val="nl-BE" w:eastAsia="nl-BE"/>
        </w:rPr>
        <w:t>Jaarlijks zullen de wettelijke bepaalde fiscale attesten uitgereikt worden door de kinderopvang. Dit voor de werkelijk betaalde kosten in het voorafgaande inkomstenjaar. Dit attest laat u als ouder toe de kosten voor de opvang van uw kinderen in te geven in u belastingaangifte.</w:t>
      </w:r>
    </w:p>
    <w:p w14:paraId="5D746EFB" w14:textId="77777777" w:rsidR="004344BD" w:rsidRPr="00E77900" w:rsidRDefault="004344BD" w:rsidP="004344BD">
      <w:pPr>
        <w:autoSpaceDE w:val="0"/>
        <w:autoSpaceDN w:val="0"/>
        <w:adjustRightInd w:val="0"/>
        <w:spacing w:before="0" w:after="180" w:line="240" w:lineRule="auto"/>
        <w:ind w:left="357"/>
        <w:contextualSpacing/>
        <w:rPr>
          <w:rFonts w:asciiTheme="minorHAnsi" w:eastAsia="Calibri" w:hAnsiTheme="minorHAnsi"/>
          <w:color w:val="000000"/>
          <w:sz w:val="24"/>
          <w:szCs w:val="24"/>
          <w:lang w:val="nl-BE" w:eastAsia="nl-BE"/>
        </w:rPr>
      </w:pPr>
    </w:p>
    <w:p w14:paraId="56D26BE6" w14:textId="77777777" w:rsidR="004344BD" w:rsidRPr="00E77900" w:rsidRDefault="004344BD" w:rsidP="001F5798">
      <w:pPr>
        <w:pStyle w:val="Kop2"/>
        <w:rPr>
          <w:lang w:val="nl-BE"/>
        </w:rPr>
      </w:pPr>
      <w:r w:rsidRPr="00E77900">
        <w:rPr>
          <w:lang w:val="nl-BE"/>
        </w:rPr>
        <w:t xml:space="preserve">Waarborg </w:t>
      </w:r>
    </w:p>
    <w:p w14:paraId="618232CA" w14:textId="77777777" w:rsidR="00175491" w:rsidRPr="00E77900" w:rsidRDefault="00175491" w:rsidP="009F127B">
      <w:pPr>
        <w:autoSpaceDE w:val="0"/>
        <w:autoSpaceDN w:val="0"/>
        <w:adjustRightInd w:val="0"/>
        <w:spacing w:before="0" w:after="180" w:line="240" w:lineRule="auto"/>
        <w:contextualSpacing/>
        <w:rPr>
          <w:rFonts w:asciiTheme="minorHAnsi" w:eastAsia="Calibri" w:hAnsiTheme="minorHAnsi"/>
          <w:color w:val="000000"/>
          <w:sz w:val="24"/>
          <w:szCs w:val="24"/>
          <w:lang w:val="nl-BE" w:eastAsia="nl-BE"/>
        </w:rPr>
      </w:pPr>
    </w:p>
    <w:p w14:paraId="5AE36039" w14:textId="73583B00" w:rsidR="009F127B" w:rsidRPr="00E77900" w:rsidRDefault="004344BD" w:rsidP="009F127B">
      <w:pPr>
        <w:autoSpaceDE w:val="0"/>
        <w:autoSpaceDN w:val="0"/>
        <w:adjustRightInd w:val="0"/>
        <w:spacing w:before="0" w:after="180" w:line="240" w:lineRule="auto"/>
        <w:contextualSpacing/>
        <w:rPr>
          <w:rFonts w:asciiTheme="minorHAnsi" w:hAnsiTheme="minorHAnsi"/>
          <w:color w:val="000000"/>
          <w:sz w:val="24"/>
          <w:szCs w:val="24"/>
          <w:lang w:val="nl-BE"/>
        </w:rPr>
      </w:pPr>
      <w:r w:rsidRPr="00E77900">
        <w:rPr>
          <w:rFonts w:asciiTheme="minorHAnsi" w:eastAsia="Calibri" w:hAnsiTheme="minorHAnsi"/>
          <w:color w:val="000000"/>
          <w:sz w:val="24"/>
          <w:szCs w:val="24"/>
          <w:lang w:val="nl-BE" w:eastAsia="nl-BE"/>
        </w:rPr>
        <w:t xml:space="preserve">Deze overeenkomst is pas geldig na betaling van een waarborg van </w:t>
      </w:r>
      <w:r w:rsidR="009C67FB" w:rsidRPr="00E77900">
        <w:rPr>
          <w:rFonts w:asciiTheme="minorHAnsi" w:eastAsia="Calibri" w:hAnsiTheme="minorHAnsi"/>
          <w:sz w:val="24"/>
          <w:szCs w:val="24"/>
          <w:lang w:val="nl-BE" w:eastAsia="nl-BE"/>
        </w:rPr>
        <w:t>€</w:t>
      </w:r>
      <w:r w:rsidR="00ED6586">
        <w:rPr>
          <w:rFonts w:asciiTheme="minorHAnsi" w:eastAsia="Calibri" w:hAnsiTheme="minorHAnsi"/>
          <w:sz w:val="24"/>
          <w:szCs w:val="24"/>
          <w:lang w:val="nl-BE" w:eastAsia="nl-BE"/>
        </w:rPr>
        <w:t>50/200</w:t>
      </w:r>
      <w:r w:rsidR="009C67FB" w:rsidRPr="00E77900">
        <w:rPr>
          <w:rFonts w:asciiTheme="minorHAnsi" w:eastAsia="Calibri" w:hAnsiTheme="minorHAnsi"/>
          <w:sz w:val="24"/>
          <w:szCs w:val="24"/>
          <w:lang w:val="nl-BE" w:eastAsia="nl-BE"/>
        </w:rPr>
        <w:t xml:space="preserve"> (schrappen wat niet past).</w:t>
      </w:r>
      <w:r w:rsidRPr="00E77900">
        <w:rPr>
          <w:rFonts w:asciiTheme="minorHAnsi" w:eastAsia="Calibri" w:hAnsiTheme="minorHAnsi"/>
          <w:sz w:val="24"/>
          <w:szCs w:val="24"/>
          <w:lang w:val="nl-BE" w:eastAsia="nl-BE"/>
        </w:rPr>
        <w:t xml:space="preserve"> </w:t>
      </w:r>
      <w:r w:rsidRPr="00E77900">
        <w:rPr>
          <w:rFonts w:asciiTheme="minorHAnsi" w:eastAsia="Calibri" w:hAnsiTheme="minorHAnsi"/>
          <w:color w:val="000000"/>
          <w:sz w:val="24"/>
          <w:szCs w:val="24"/>
          <w:lang w:val="nl-BE" w:eastAsia="nl-BE"/>
        </w:rPr>
        <w:t xml:space="preserve">U dient dit te betalen op voorhand, bij ontvangst bevestigen wij u plaats . U dient dit </w:t>
      </w:r>
      <w:r w:rsidRPr="00FB6C06">
        <w:rPr>
          <w:rFonts w:asciiTheme="minorHAnsi" w:eastAsia="Calibri" w:hAnsiTheme="minorHAnsi"/>
          <w:color w:val="000000"/>
          <w:sz w:val="24"/>
          <w:szCs w:val="24"/>
          <w:lang w:val="nl-BE" w:eastAsia="nl-BE"/>
        </w:rPr>
        <w:t xml:space="preserve">bedrag te storten op de </w:t>
      </w:r>
      <w:r w:rsidR="007728C1" w:rsidRPr="00FB6C06">
        <w:rPr>
          <w:rFonts w:asciiTheme="minorHAnsi" w:eastAsia="Calibri" w:hAnsiTheme="minorHAnsi"/>
          <w:color w:val="000000"/>
          <w:sz w:val="24"/>
          <w:szCs w:val="24"/>
          <w:lang w:val="nl-BE" w:eastAsia="nl-BE"/>
        </w:rPr>
        <w:t>waarborg</w:t>
      </w:r>
      <w:r w:rsidRPr="00FB6C06">
        <w:rPr>
          <w:rFonts w:asciiTheme="minorHAnsi" w:eastAsia="Calibri" w:hAnsiTheme="minorHAnsi"/>
          <w:color w:val="000000"/>
          <w:sz w:val="24"/>
          <w:szCs w:val="24"/>
          <w:lang w:val="nl-BE" w:eastAsia="nl-BE"/>
        </w:rPr>
        <w:t xml:space="preserve">rekening BE12-973073745292 met als mededeling “voorschot kind ……….”. </w:t>
      </w:r>
      <w:r w:rsidR="009F127B" w:rsidRPr="00FB6C06">
        <w:rPr>
          <w:rFonts w:asciiTheme="minorHAnsi" w:eastAsia="Calibri" w:hAnsiTheme="minorHAnsi"/>
          <w:color w:val="000000"/>
          <w:sz w:val="24"/>
          <w:szCs w:val="24"/>
          <w:lang w:val="nl-BE" w:eastAsia="nl-BE"/>
        </w:rPr>
        <w:t xml:space="preserve"> </w:t>
      </w:r>
      <w:r w:rsidR="009F127B" w:rsidRPr="00FB6C06">
        <w:rPr>
          <w:rFonts w:asciiTheme="minorHAnsi" w:hAnsiTheme="minorHAnsi"/>
          <w:color w:val="000000"/>
          <w:sz w:val="24"/>
          <w:szCs w:val="24"/>
          <w:lang w:val="nl-BE"/>
        </w:rPr>
        <w:t xml:space="preserve">Voor gezinnen met een gezamenlijk inkomen gelijk of lager dan </w:t>
      </w:r>
      <w:r w:rsidR="005E3CCF" w:rsidRPr="00FB6C06">
        <w:rPr>
          <w:rFonts w:asciiTheme="minorHAnsi" w:hAnsiTheme="minorHAnsi"/>
          <w:color w:val="000000"/>
          <w:sz w:val="24"/>
          <w:szCs w:val="24"/>
          <w:lang w:val="nl-BE"/>
        </w:rPr>
        <w:t xml:space="preserve">32 464,65 </w:t>
      </w:r>
      <w:r w:rsidR="009F127B" w:rsidRPr="00FB6C06">
        <w:rPr>
          <w:rFonts w:asciiTheme="minorHAnsi" w:hAnsiTheme="minorHAnsi"/>
          <w:color w:val="000000"/>
          <w:sz w:val="24"/>
          <w:szCs w:val="24"/>
          <w:lang w:val="nl-BE"/>
        </w:rPr>
        <w:t>euro (inkomensbedrag is onderhevig aan indexatie) is het maximum 50€ waarborg. Bewijslast ligt bij het gezin.</w:t>
      </w:r>
      <w:r w:rsidR="009F127B" w:rsidRPr="00E77900">
        <w:rPr>
          <w:rFonts w:asciiTheme="minorHAnsi" w:hAnsiTheme="minorHAnsi"/>
          <w:color w:val="000000"/>
          <w:sz w:val="24"/>
          <w:szCs w:val="24"/>
          <w:lang w:val="nl-BE"/>
        </w:rPr>
        <w:t xml:space="preserve"> </w:t>
      </w:r>
    </w:p>
    <w:p w14:paraId="79F5757B" w14:textId="77777777" w:rsidR="002B0B15" w:rsidRPr="00E77900" w:rsidRDefault="002B0B15" w:rsidP="004344BD">
      <w:pPr>
        <w:autoSpaceDE w:val="0"/>
        <w:autoSpaceDN w:val="0"/>
        <w:adjustRightInd w:val="0"/>
        <w:spacing w:after="0" w:line="240" w:lineRule="auto"/>
        <w:contextualSpacing/>
        <w:rPr>
          <w:rFonts w:asciiTheme="minorHAnsi" w:eastAsia="Calibri" w:hAnsiTheme="minorHAnsi"/>
          <w:color w:val="000000"/>
          <w:sz w:val="24"/>
          <w:szCs w:val="24"/>
          <w:lang w:val="nl-BE" w:eastAsia="nl-BE"/>
        </w:rPr>
      </w:pPr>
    </w:p>
    <w:p w14:paraId="7C501C0F" w14:textId="38595F83" w:rsidR="000856BD" w:rsidRPr="00E77900" w:rsidRDefault="00C91BBB" w:rsidP="004344BD">
      <w:pPr>
        <w:autoSpaceDE w:val="0"/>
        <w:autoSpaceDN w:val="0"/>
        <w:adjustRightInd w:val="0"/>
        <w:spacing w:after="0" w:line="240" w:lineRule="auto"/>
        <w:contextualSpacing/>
        <w:rPr>
          <w:rFonts w:asciiTheme="minorHAnsi" w:eastAsia="Calibri" w:hAnsiTheme="minorHAnsi"/>
          <w:color w:val="000000"/>
          <w:sz w:val="24"/>
          <w:szCs w:val="24"/>
          <w:lang w:val="nl-BE" w:eastAsia="nl-BE"/>
        </w:rPr>
      </w:pPr>
      <w:r w:rsidRPr="00E77900">
        <w:rPr>
          <w:rFonts w:asciiTheme="minorHAnsi" w:eastAsia="Calibri" w:hAnsiTheme="minorHAnsi"/>
          <w:color w:val="000000"/>
          <w:sz w:val="24"/>
          <w:szCs w:val="24"/>
          <w:lang w:val="nl-BE" w:eastAsia="nl-BE"/>
        </w:rPr>
        <w:t xml:space="preserve">De waarborg dient voor het reserveren van de plaats en kan </w:t>
      </w:r>
      <w:r w:rsidR="00DF5D15" w:rsidRPr="00E77900">
        <w:rPr>
          <w:rFonts w:asciiTheme="minorHAnsi" w:eastAsia="Calibri" w:hAnsiTheme="minorHAnsi"/>
          <w:color w:val="000000"/>
          <w:sz w:val="24"/>
          <w:szCs w:val="24"/>
          <w:lang w:val="nl-BE" w:eastAsia="nl-BE"/>
        </w:rPr>
        <w:t>ingehouden</w:t>
      </w:r>
      <w:r w:rsidRPr="00E77900">
        <w:rPr>
          <w:rFonts w:asciiTheme="minorHAnsi" w:eastAsia="Calibri" w:hAnsiTheme="minorHAnsi"/>
          <w:color w:val="000000"/>
          <w:sz w:val="24"/>
          <w:szCs w:val="24"/>
          <w:lang w:val="nl-BE" w:eastAsia="nl-BE"/>
        </w:rPr>
        <w:t xml:space="preserve"> worden bij </w:t>
      </w:r>
      <w:r w:rsidR="00DF5D15" w:rsidRPr="00E77900">
        <w:rPr>
          <w:rFonts w:asciiTheme="minorHAnsi" w:eastAsia="Calibri" w:hAnsiTheme="minorHAnsi"/>
          <w:color w:val="000000"/>
          <w:sz w:val="24"/>
          <w:szCs w:val="24"/>
          <w:lang w:val="nl-BE" w:eastAsia="nl-BE"/>
        </w:rPr>
        <w:t>niet-betaalde facturen, schade die de opvang geleden heeft door de ouder/kind of bij het niet respecteren van de opzegtermijn</w:t>
      </w:r>
      <w:r w:rsidR="00A46B70" w:rsidRPr="00E77900">
        <w:rPr>
          <w:rFonts w:asciiTheme="minorHAnsi" w:eastAsia="Calibri" w:hAnsiTheme="minorHAnsi"/>
          <w:color w:val="000000"/>
          <w:sz w:val="24"/>
          <w:szCs w:val="24"/>
          <w:lang w:val="nl-BE" w:eastAsia="nl-BE"/>
        </w:rPr>
        <w:t>.</w:t>
      </w:r>
      <w:r w:rsidR="004344BD" w:rsidRPr="00E77900">
        <w:rPr>
          <w:rFonts w:asciiTheme="minorHAnsi" w:eastAsia="Calibri" w:hAnsiTheme="minorHAnsi"/>
          <w:color w:val="000000"/>
          <w:sz w:val="24"/>
          <w:szCs w:val="24"/>
          <w:lang w:val="nl-BE" w:eastAsia="nl-BE"/>
        </w:rPr>
        <w:t xml:space="preserve">  </w:t>
      </w:r>
    </w:p>
    <w:p w14:paraId="57B20219" w14:textId="63076D4B" w:rsidR="007728C1" w:rsidRPr="00E77900" w:rsidRDefault="007728C1" w:rsidP="004344BD">
      <w:pPr>
        <w:autoSpaceDE w:val="0"/>
        <w:autoSpaceDN w:val="0"/>
        <w:adjustRightInd w:val="0"/>
        <w:spacing w:after="0" w:line="240" w:lineRule="auto"/>
        <w:contextualSpacing/>
        <w:rPr>
          <w:rFonts w:asciiTheme="minorHAnsi" w:eastAsia="Calibri" w:hAnsiTheme="minorHAnsi"/>
          <w:color w:val="000000"/>
          <w:sz w:val="24"/>
          <w:szCs w:val="24"/>
          <w:lang w:val="nl-BE" w:eastAsia="nl-BE"/>
        </w:rPr>
      </w:pPr>
    </w:p>
    <w:p w14:paraId="19B27DB0" w14:textId="77777777" w:rsidR="007728C1" w:rsidRPr="00E77900" w:rsidRDefault="007728C1" w:rsidP="007728C1">
      <w:pPr>
        <w:autoSpaceDE w:val="0"/>
        <w:autoSpaceDN w:val="0"/>
        <w:adjustRightInd w:val="0"/>
        <w:spacing w:after="0" w:line="240" w:lineRule="auto"/>
        <w:contextualSpacing/>
        <w:rPr>
          <w:rFonts w:asciiTheme="minorHAnsi" w:eastAsia="Calibri" w:hAnsiTheme="minorHAnsi"/>
          <w:color w:val="000000"/>
          <w:sz w:val="24"/>
          <w:szCs w:val="24"/>
          <w:lang w:val="nl-BE" w:eastAsia="nl-BE"/>
        </w:rPr>
      </w:pPr>
      <w:r w:rsidRPr="00E77900">
        <w:rPr>
          <w:rFonts w:asciiTheme="minorHAnsi" w:eastAsia="Calibri" w:hAnsiTheme="minorHAnsi"/>
          <w:color w:val="000000"/>
          <w:sz w:val="24"/>
          <w:szCs w:val="24"/>
          <w:lang w:val="nl-BE" w:eastAsia="nl-BE"/>
        </w:rPr>
        <w:t xml:space="preserve">Deze waarborg krijgt u terugbetaald op het einde van het contract en dit uiteraard wanneer u het contract correct naleeft en beëindigd wordt. Dit na betaling van de laatste factuur en na betaling van alle eventuele openstaande bedragen. De waarborg wordt niet terugbetaald als er binnen de 6 weken na de opgegeven aanvangsdatum nog steeds geen gebruik gemaakt werd van de opvang en de overeenkomst bijgevolg geen doorgang vindt.  </w:t>
      </w:r>
    </w:p>
    <w:p w14:paraId="28515FF7" w14:textId="77777777" w:rsidR="000856BD" w:rsidRPr="00E77900" w:rsidRDefault="000856BD" w:rsidP="004344BD">
      <w:pPr>
        <w:autoSpaceDE w:val="0"/>
        <w:autoSpaceDN w:val="0"/>
        <w:adjustRightInd w:val="0"/>
        <w:spacing w:after="0" w:line="240" w:lineRule="auto"/>
        <w:contextualSpacing/>
        <w:rPr>
          <w:rFonts w:asciiTheme="minorHAnsi" w:eastAsia="Calibri" w:hAnsiTheme="minorHAnsi"/>
          <w:color w:val="000000"/>
          <w:sz w:val="24"/>
          <w:szCs w:val="24"/>
          <w:lang w:val="nl-BE" w:eastAsia="nl-BE"/>
        </w:rPr>
      </w:pPr>
    </w:p>
    <w:p w14:paraId="63E126C8" w14:textId="488F24C1" w:rsidR="006A0D53" w:rsidRPr="00E77900" w:rsidRDefault="006A0D53" w:rsidP="006A0D53">
      <w:pPr>
        <w:pStyle w:val="Kop2"/>
        <w:rPr>
          <w:lang w:val="nl-BE"/>
        </w:rPr>
      </w:pPr>
      <w:r w:rsidRPr="00E77900">
        <w:rPr>
          <w:lang w:val="nl-BE"/>
        </w:rPr>
        <w:lastRenderedPageBreak/>
        <w:t>Preventie wiegendood</w:t>
      </w:r>
    </w:p>
    <w:p w14:paraId="793AF47A" w14:textId="4308769F" w:rsidR="006A0D53" w:rsidRPr="00E77900" w:rsidRDefault="006A0D53" w:rsidP="006A0D53">
      <w:pPr>
        <w:autoSpaceDE w:val="0"/>
        <w:autoSpaceDN w:val="0"/>
        <w:adjustRightInd w:val="0"/>
        <w:spacing w:after="0" w:line="240" w:lineRule="auto"/>
        <w:rPr>
          <w:rFonts w:asciiTheme="minorHAnsi" w:eastAsia="Calibri" w:hAnsiTheme="minorHAnsi"/>
          <w:color w:val="000000"/>
          <w:sz w:val="24"/>
          <w:szCs w:val="24"/>
          <w:lang w:val="nl-BE" w:eastAsia="nl-BE"/>
        </w:rPr>
      </w:pPr>
      <w:r w:rsidRPr="00E77900">
        <w:rPr>
          <w:rFonts w:asciiTheme="minorHAnsi" w:eastAsia="Calibri" w:hAnsiTheme="minorHAnsi"/>
          <w:color w:val="000000"/>
          <w:sz w:val="24"/>
          <w:szCs w:val="24"/>
          <w:lang w:val="nl-BE" w:eastAsia="nl-BE"/>
        </w:rPr>
        <w:t xml:space="preserve">Baby’s jonger dan 8 maand die starten in de kinderopvang raden wij ten zeerste aan om een slaaponderzoek te laten uitvoeren om een eventueel risico op wiegendood in kaart te brengen. Dit onderzoek is geheel op vrijwillige basis, maar wordt zeker aangeraden. </w:t>
      </w:r>
    </w:p>
    <w:p w14:paraId="65C1E088" w14:textId="77777777" w:rsidR="006A0D53" w:rsidRPr="00E77900" w:rsidRDefault="006A0D53" w:rsidP="006A0D53">
      <w:pPr>
        <w:autoSpaceDE w:val="0"/>
        <w:autoSpaceDN w:val="0"/>
        <w:adjustRightInd w:val="0"/>
        <w:spacing w:after="0" w:line="240" w:lineRule="auto"/>
        <w:rPr>
          <w:rFonts w:asciiTheme="minorHAnsi" w:eastAsia="Calibri" w:hAnsiTheme="minorHAnsi"/>
          <w:color w:val="000000"/>
          <w:sz w:val="24"/>
          <w:szCs w:val="24"/>
          <w:lang w:val="nl-BE" w:eastAsia="nl-BE"/>
        </w:rPr>
      </w:pPr>
      <w:r w:rsidRPr="00E77900">
        <w:rPr>
          <w:rFonts w:asciiTheme="minorHAnsi" w:eastAsia="Calibri" w:hAnsiTheme="minorHAnsi"/>
          <w:color w:val="000000"/>
          <w:sz w:val="24"/>
          <w:szCs w:val="24"/>
          <w:lang w:val="nl-BE" w:eastAsia="nl-BE"/>
        </w:rPr>
        <w:t>Aangezien de kinderopvang voor deze jonge kinderen heel stresserend kan zijn en het kind in een grote groep terechtkomt, ligt het risico op wiegendood ook hoger.</w:t>
      </w:r>
    </w:p>
    <w:p w14:paraId="59CFB71E" w14:textId="77777777" w:rsidR="006A0D53" w:rsidRPr="00E77900" w:rsidRDefault="006A0D53" w:rsidP="006A0D53">
      <w:pPr>
        <w:autoSpaceDE w:val="0"/>
        <w:autoSpaceDN w:val="0"/>
        <w:adjustRightInd w:val="0"/>
        <w:spacing w:after="0" w:line="240" w:lineRule="auto"/>
        <w:rPr>
          <w:rFonts w:asciiTheme="minorHAnsi" w:eastAsia="Calibri" w:hAnsiTheme="minorHAnsi"/>
          <w:color w:val="000000"/>
          <w:sz w:val="24"/>
          <w:szCs w:val="24"/>
          <w:lang w:val="nl-BE" w:eastAsia="nl-BE"/>
        </w:rPr>
      </w:pPr>
      <w:r w:rsidRPr="00E77900">
        <w:rPr>
          <w:rFonts w:asciiTheme="minorHAnsi" w:eastAsia="Calibri" w:hAnsiTheme="minorHAnsi"/>
          <w:color w:val="000000"/>
          <w:sz w:val="24"/>
          <w:szCs w:val="24"/>
          <w:lang w:val="nl-BE" w:eastAsia="nl-BE"/>
        </w:rPr>
        <w:t>Het remgeld valt volledig ten laste van de kinderopvang, na voorleggen van het attest/ afrekening.</w:t>
      </w:r>
    </w:p>
    <w:p w14:paraId="10B0E174" w14:textId="77777777" w:rsidR="006A0D53" w:rsidRPr="00E77900" w:rsidRDefault="006A0D53" w:rsidP="006A0D53">
      <w:pPr>
        <w:autoSpaceDE w:val="0"/>
        <w:autoSpaceDN w:val="0"/>
        <w:adjustRightInd w:val="0"/>
        <w:spacing w:after="0" w:line="240" w:lineRule="auto"/>
        <w:rPr>
          <w:rFonts w:asciiTheme="minorHAnsi" w:eastAsia="Calibri" w:hAnsiTheme="minorHAnsi"/>
          <w:color w:val="000000"/>
          <w:sz w:val="24"/>
          <w:szCs w:val="24"/>
          <w:lang w:val="nl-BE" w:eastAsia="nl-BE"/>
        </w:rPr>
      </w:pPr>
      <w:r w:rsidRPr="00E77900">
        <w:rPr>
          <w:rFonts w:asciiTheme="minorHAnsi" w:eastAsia="Calibri" w:hAnsiTheme="minorHAnsi"/>
          <w:color w:val="000000"/>
          <w:sz w:val="24"/>
          <w:szCs w:val="24"/>
          <w:u w:val="single"/>
          <w:lang w:val="nl-BE" w:eastAsia="nl-BE"/>
        </w:rPr>
        <w:t xml:space="preserve">Wat is wiegendood?                                                                                                                                 </w:t>
      </w:r>
      <w:r w:rsidRPr="00E77900">
        <w:rPr>
          <w:rFonts w:asciiTheme="minorHAnsi" w:eastAsia="Calibri" w:hAnsiTheme="minorHAnsi"/>
          <w:color w:val="000000"/>
          <w:sz w:val="24"/>
          <w:szCs w:val="24"/>
          <w:lang w:val="nl-BE" w:eastAsia="nl-BE"/>
        </w:rPr>
        <w:t>“Wiegendood is het plots en onverwacht overlijden van een kind dat ogenschijnlijk gezond was en bij wie geen lichamelijke afwijking kon worden vastgesteld die het overlijden zou kunnen verklaren.” (</w:t>
      </w:r>
      <w:hyperlink r:id="rId7" w:history="1">
        <w:r w:rsidRPr="00E77900">
          <w:rPr>
            <w:rStyle w:val="Hyperlink"/>
            <w:rFonts w:asciiTheme="minorHAnsi" w:eastAsia="Calibri" w:hAnsiTheme="minorHAnsi"/>
            <w:sz w:val="24"/>
            <w:szCs w:val="24"/>
            <w:lang w:val="nl-BE" w:eastAsia="nl-BE"/>
          </w:rPr>
          <w:t>www.kindengezin.be</w:t>
        </w:r>
      </w:hyperlink>
      <w:r w:rsidRPr="00E77900">
        <w:rPr>
          <w:rFonts w:asciiTheme="minorHAnsi" w:eastAsia="Calibri" w:hAnsiTheme="minorHAnsi"/>
          <w:color w:val="000000"/>
          <w:sz w:val="24"/>
          <w:szCs w:val="24"/>
          <w:lang w:val="nl-BE" w:eastAsia="nl-BE"/>
        </w:rPr>
        <w:t>)</w:t>
      </w:r>
    </w:p>
    <w:p w14:paraId="6CC5D3AA" w14:textId="77777777" w:rsidR="006A0D53" w:rsidRPr="00E77900" w:rsidRDefault="006A0D53" w:rsidP="006A0D53">
      <w:pPr>
        <w:autoSpaceDE w:val="0"/>
        <w:autoSpaceDN w:val="0"/>
        <w:adjustRightInd w:val="0"/>
        <w:spacing w:after="0" w:line="240" w:lineRule="auto"/>
        <w:rPr>
          <w:rFonts w:asciiTheme="minorHAnsi" w:eastAsia="Calibri" w:hAnsiTheme="minorHAnsi"/>
          <w:color w:val="000000"/>
          <w:sz w:val="24"/>
          <w:szCs w:val="24"/>
          <w:lang w:val="nl-BE" w:eastAsia="nl-BE"/>
        </w:rPr>
      </w:pPr>
      <w:r w:rsidRPr="00E77900">
        <w:rPr>
          <w:rFonts w:asciiTheme="minorHAnsi" w:eastAsia="Calibri" w:hAnsiTheme="minorHAnsi"/>
          <w:color w:val="000000"/>
          <w:sz w:val="24"/>
          <w:szCs w:val="24"/>
          <w:lang w:val="nl-BE" w:eastAsia="nl-BE"/>
        </w:rPr>
        <w:t>Er zijn een aantal preventieve maatregelen die u zelf kan nemen ter preventie. Deze kan u terugvinden op de site van Kind en Gezin.</w:t>
      </w:r>
    </w:p>
    <w:p w14:paraId="0B615B67" w14:textId="77777777" w:rsidR="006A0D53" w:rsidRPr="00E77900" w:rsidRDefault="006A0D53" w:rsidP="006A0D53">
      <w:pPr>
        <w:autoSpaceDE w:val="0"/>
        <w:autoSpaceDN w:val="0"/>
        <w:adjustRightInd w:val="0"/>
        <w:spacing w:after="0" w:line="240" w:lineRule="auto"/>
        <w:rPr>
          <w:rFonts w:asciiTheme="minorHAnsi" w:eastAsia="Calibri" w:hAnsiTheme="minorHAnsi"/>
          <w:color w:val="000000"/>
          <w:sz w:val="24"/>
          <w:szCs w:val="24"/>
          <w:u w:val="single"/>
          <w:lang w:val="nl-BE" w:eastAsia="nl-BE"/>
        </w:rPr>
      </w:pPr>
      <w:r w:rsidRPr="00E77900">
        <w:rPr>
          <w:rFonts w:asciiTheme="minorHAnsi" w:eastAsia="Calibri" w:hAnsiTheme="minorHAnsi"/>
          <w:color w:val="000000"/>
          <w:sz w:val="24"/>
          <w:szCs w:val="24"/>
          <w:u w:val="single"/>
          <w:lang w:val="nl-BE" w:eastAsia="nl-BE"/>
        </w:rPr>
        <w:t>Wat houdt het slaaponderzoek in?</w:t>
      </w:r>
    </w:p>
    <w:p w14:paraId="30FC2B9A" w14:textId="77777777" w:rsidR="006A0D53" w:rsidRPr="00E77900" w:rsidRDefault="006A0D53" w:rsidP="006A0D53">
      <w:pPr>
        <w:pStyle w:val="Lijstalinea"/>
        <w:numPr>
          <w:ilvl w:val="0"/>
          <w:numId w:val="18"/>
        </w:numPr>
        <w:autoSpaceDE w:val="0"/>
        <w:autoSpaceDN w:val="0"/>
        <w:adjustRightInd w:val="0"/>
        <w:spacing w:after="0" w:line="240" w:lineRule="auto"/>
        <w:rPr>
          <w:rFonts w:asciiTheme="minorHAnsi" w:eastAsia="Calibri" w:hAnsiTheme="minorHAnsi"/>
          <w:color w:val="000000"/>
          <w:sz w:val="24"/>
          <w:szCs w:val="24"/>
          <w:lang w:val="nl-BE" w:eastAsia="nl-BE"/>
        </w:rPr>
      </w:pPr>
      <w:r w:rsidRPr="00E77900">
        <w:rPr>
          <w:rFonts w:asciiTheme="minorHAnsi" w:eastAsia="Calibri" w:hAnsiTheme="minorHAnsi"/>
          <w:color w:val="000000"/>
          <w:sz w:val="24"/>
          <w:szCs w:val="24"/>
          <w:lang w:val="nl-BE" w:eastAsia="nl-BE"/>
        </w:rPr>
        <w:t>Tijdens het onderzoek worden volgende zaken gecontroleerd: hartritme, ademhaling, hersenactiviteit, oogbewegingen, spieractiviteit zuurstofverzadiging in het bloed.</w:t>
      </w:r>
    </w:p>
    <w:p w14:paraId="55217ABA" w14:textId="77777777" w:rsidR="006A0D53" w:rsidRPr="00E77900" w:rsidRDefault="006A0D53" w:rsidP="006A0D53">
      <w:pPr>
        <w:pStyle w:val="Lijstalinea"/>
        <w:numPr>
          <w:ilvl w:val="0"/>
          <w:numId w:val="18"/>
        </w:numPr>
        <w:autoSpaceDE w:val="0"/>
        <w:autoSpaceDN w:val="0"/>
        <w:adjustRightInd w:val="0"/>
        <w:spacing w:after="0" w:line="240" w:lineRule="auto"/>
        <w:rPr>
          <w:rFonts w:asciiTheme="minorHAnsi" w:eastAsia="Calibri" w:hAnsiTheme="minorHAnsi"/>
          <w:color w:val="000000"/>
          <w:sz w:val="24"/>
          <w:szCs w:val="24"/>
          <w:lang w:val="nl-BE" w:eastAsia="nl-BE"/>
        </w:rPr>
      </w:pPr>
      <w:r w:rsidRPr="00E77900">
        <w:rPr>
          <w:rFonts w:asciiTheme="minorHAnsi" w:eastAsia="Calibri" w:hAnsiTheme="minorHAnsi"/>
          <w:color w:val="000000"/>
          <w:sz w:val="24"/>
          <w:szCs w:val="24"/>
          <w:lang w:val="nl-BE" w:eastAsia="nl-BE"/>
        </w:rPr>
        <w:t>Het onderzoek vindt ’s nachts plaats.</w:t>
      </w:r>
    </w:p>
    <w:p w14:paraId="006E0BDD" w14:textId="77777777" w:rsidR="006A0D53" w:rsidRPr="00E77900" w:rsidRDefault="006A0D53" w:rsidP="006A0D53">
      <w:pPr>
        <w:pStyle w:val="Lijstalinea"/>
        <w:numPr>
          <w:ilvl w:val="0"/>
          <w:numId w:val="18"/>
        </w:numPr>
        <w:autoSpaceDE w:val="0"/>
        <w:autoSpaceDN w:val="0"/>
        <w:adjustRightInd w:val="0"/>
        <w:spacing w:after="0" w:line="240" w:lineRule="auto"/>
        <w:rPr>
          <w:rFonts w:asciiTheme="minorHAnsi" w:eastAsia="Calibri" w:hAnsiTheme="minorHAnsi"/>
          <w:color w:val="000000"/>
          <w:sz w:val="24"/>
          <w:szCs w:val="24"/>
          <w:lang w:val="nl-BE" w:eastAsia="nl-BE"/>
        </w:rPr>
      </w:pPr>
      <w:r w:rsidRPr="00E77900">
        <w:rPr>
          <w:rFonts w:asciiTheme="minorHAnsi" w:eastAsia="Calibri" w:hAnsiTheme="minorHAnsi"/>
          <w:color w:val="000000"/>
          <w:sz w:val="24"/>
          <w:szCs w:val="24"/>
          <w:lang w:val="nl-BE" w:eastAsia="nl-BE"/>
        </w:rPr>
        <w:t>Indien er een verhoogd risico is dan zal een monitor meegegeven worden. Deze geeft een alarm van zodra er een lange adempauze is of verstoringen van het hartritme. Hierdoor kan u tijdig reageren. Indien uw kind met een monitor naar de opvang zou komen, dient dit eerst besproken te worden met de opvang. Bij een te hoog risico kan de opvang het kind weigeren.</w:t>
      </w:r>
    </w:p>
    <w:p w14:paraId="54DB4B97" w14:textId="6248E739" w:rsidR="004344BD" w:rsidRPr="00E77900" w:rsidRDefault="006A0D53" w:rsidP="004344BD">
      <w:pPr>
        <w:pStyle w:val="Lijstalinea"/>
        <w:numPr>
          <w:ilvl w:val="0"/>
          <w:numId w:val="18"/>
        </w:numPr>
        <w:autoSpaceDE w:val="0"/>
        <w:autoSpaceDN w:val="0"/>
        <w:adjustRightInd w:val="0"/>
        <w:spacing w:after="0" w:line="240" w:lineRule="auto"/>
        <w:rPr>
          <w:rFonts w:asciiTheme="minorHAnsi" w:eastAsia="Calibri" w:hAnsiTheme="minorHAnsi"/>
          <w:color w:val="000000"/>
          <w:sz w:val="24"/>
          <w:szCs w:val="24"/>
          <w:lang w:val="nl-BE" w:eastAsia="nl-BE"/>
        </w:rPr>
      </w:pPr>
      <w:r w:rsidRPr="00E77900">
        <w:rPr>
          <w:rFonts w:asciiTheme="minorHAnsi" w:eastAsia="Calibri" w:hAnsiTheme="minorHAnsi"/>
          <w:color w:val="000000"/>
          <w:sz w:val="24"/>
          <w:szCs w:val="24"/>
          <w:lang w:val="nl-BE" w:eastAsia="nl-BE"/>
        </w:rPr>
        <w:t>Meer informatie kan u terugvinden op de site van Kind en Gezin.</w:t>
      </w:r>
      <w:r w:rsidR="004344BD" w:rsidRPr="00E77900">
        <w:rPr>
          <w:rFonts w:asciiTheme="minorHAnsi" w:eastAsia="Calibri" w:hAnsiTheme="minorHAnsi"/>
          <w:color w:val="000000"/>
          <w:sz w:val="24"/>
          <w:szCs w:val="24"/>
          <w:lang w:val="nl-BE" w:eastAsia="nl-BE"/>
        </w:rPr>
        <w:t xml:space="preserve">       </w:t>
      </w:r>
    </w:p>
    <w:p w14:paraId="2E0AB978" w14:textId="77777777" w:rsidR="00E037D6" w:rsidRDefault="00E037D6">
      <w:pPr>
        <w:spacing w:before="0"/>
        <w:rPr>
          <w:rFonts w:asciiTheme="minorHAnsi" w:eastAsia="Calibri" w:hAnsiTheme="minorHAnsi"/>
          <w:color w:val="000000"/>
          <w:sz w:val="24"/>
          <w:szCs w:val="24"/>
          <w:lang w:val="nl-BE" w:eastAsia="nl-BE"/>
        </w:rPr>
      </w:pPr>
      <w:r>
        <w:rPr>
          <w:rFonts w:asciiTheme="minorHAnsi" w:eastAsia="Calibri" w:hAnsiTheme="minorHAnsi"/>
          <w:caps/>
          <w:color w:val="000000"/>
          <w:sz w:val="24"/>
          <w:szCs w:val="24"/>
          <w:lang w:val="nl-BE" w:eastAsia="nl-BE"/>
        </w:rPr>
        <w:br w:type="page"/>
      </w:r>
    </w:p>
    <w:p w14:paraId="7BEFB6EB" w14:textId="28C87A5B" w:rsidR="004344BD" w:rsidRPr="00E77900" w:rsidRDefault="004344BD" w:rsidP="001F5798">
      <w:pPr>
        <w:pStyle w:val="Kop2"/>
        <w:rPr>
          <w:lang w:val="nl-BE"/>
        </w:rPr>
      </w:pPr>
      <w:r w:rsidRPr="00E77900">
        <w:rPr>
          <w:lang w:val="nl-BE"/>
        </w:rPr>
        <w:lastRenderedPageBreak/>
        <w:t>Opzegmodaliteiten</w:t>
      </w:r>
    </w:p>
    <w:p w14:paraId="36C675C1" w14:textId="28B6C01B" w:rsidR="00406E9B" w:rsidRPr="00E77900" w:rsidRDefault="004344BD" w:rsidP="004344BD">
      <w:pPr>
        <w:autoSpaceDE w:val="0"/>
        <w:autoSpaceDN w:val="0"/>
        <w:adjustRightInd w:val="0"/>
        <w:spacing w:before="0" w:after="180" w:line="240" w:lineRule="auto"/>
        <w:rPr>
          <w:rFonts w:asciiTheme="minorHAnsi" w:eastAsia="Calibri" w:hAnsiTheme="minorHAnsi"/>
          <w:b/>
          <w:bCs/>
          <w:sz w:val="24"/>
          <w:szCs w:val="24"/>
          <w:lang w:val="nl-BE" w:eastAsia="nl-BE"/>
        </w:rPr>
      </w:pPr>
      <w:r w:rsidRPr="00E77900">
        <w:rPr>
          <w:rFonts w:asciiTheme="minorHAnsi" w:eastAsia="Calibri" w:hAnsiTheme="minorHAnsi"/>
          <w:b/>
          <w:bCs/>
          <w:sz w:val="24"/>
          <w:szCs w:val="24"/>
          <w:lang w:val="nl-BE" w:eastAsia="nl-BE"/>
        </w:rPr>
        <w:t xml:space="preserve">                                                                                                                                                                          BEEINDIGEN VAN DE OVEREENKOMST                                                                                                                  </w:t>
      </w:r>
      <w:r w:rsidR="00406E9B" w:rsidRPr="00E77900">
        <w:rPr>
          <w:rFonts w:asciiTheme="minorHAnsi" w:eastAsia="Calibri" w:hAnsiTheme="minorHAnsi"/>
          <w:b/>
          <w:bCs/>
          <w:color w:val="000000"/>
          <w:sz w:val="24"/>
          <w:szCs w:val="24"/>
          <w:u w:val="single"/>
          <w:lang w:val="nl-BE" w:eastAsia="nl-BE"/>
        </w:rPr>
        <w:t>Opzegmodaliteiten voor het gezin</w:t>
      </w:r>
    </w:p>
    <w:p w14:paraId="76A03471" w14:textId="1B21DEE4" w:rsidR="0028008A" w:rsidRPr="00E77900" w:rsidRDefault="0028008A" w:rsidP="0028008A">
      <w:pPr>
        <w:pStyle w:val="Default"/>
        <w:rPr>
          <w:rFonts w:asciiTheme="minorHAnsi" w:eastAsia="Calibri" w:hAnsiTheme="minorHAnsi" w:cs="Times New Roman"/>
          <w:color w:val="auto"/>
          <w:lang w:eastAsia="nl-BE"/>
        </w:rPr>
      </w:pPr>
      <w:r w:rsidRPr="00E77900">
        <w:rPr>
          <w:rFonts w:asciiTheme="minorHAnsi" w:eastAsia="Calibri" w:hAnsiTheme="minorHAnsi" w:cs="Times New Roman"/>
          <w:color w:val="auto"/>
          <w:lang w:eastAsia="nl-BE"/>
        </w:rPr>
        <w:t>Wil je de opvang vroeger stoppen dan afgesproken? Stuur dan</w:t>
      </w:r>
      <w:r w:rsidR="00F65E78" w:rsidRPr="00E77900">
        <w:rPr>
          <w:rFonts w:asciiTheme="minorHAnsi" w:eastAsia="Calibri" w:hAnsiTheme="minorHAnsi" w:cs="Times New Roman"/>
          <w:color w:val="auto"/>
          <w:lang w:eastAsia="nl-BE"/>
        </w:rPr>
        <w:t xml:space="preserve"> </w:t>
      </w:r>
      <w:r w:rsidR="00F8463F" w:rsidRPr="00E77900">
        <w:rPr>
          <w:rFonts w:asciiTheme="minorHAnsi" w:eastAsia="Calibri" w:hAnsiTheme="minorHAnsi" w:cs="Times New Roman"/>
          <w:color w:val="auto"/>
          <w:lang w:eastAsia="nl-BE"/>
        </w:rPr>
        <w:t>één</w:t>
      </w:r>
      <w:r w:rsidRPr="00E77900">
        <w:rPr>
          <w:rFonts w:asciiTheme="minorHAnsi" w:eastAsia="Calibri" w:hAnsiTheme="minorHAnsi" w:cs="Times New Roman"/>
          <w:color w:val="auto"/>
          <w:lang w:eastAsia="nl-BE"/>
        </w:rPr>
        <w:t xml:space="preserve"> maand vooraf een aangetekende brief </w:t>
      </w:r>
      <w:r w:rsidR="00F65E78" w:rsidRPr="00E77900">
        <w:rPr>
          <w:rFonts w:asciiTheme="minorHAnsi" w:eastAsia="Calibri" w:hAnsiTheme="minorHAnsi" w:cs="Times New Roman"/>
          <w:color w:val="auto"/>
          <w:lang w:eastAsia="nl-BE"/>
        </w:rPr>
        <w:t xml:space="preserve">(het opzegformulier) </w:t>
      </w:r>
      <w:r w:rsidRPr="00E77900">
        <w:rPr>
          <w:rFonts w:asciiTheme="minorHAnsi" w:eastAsia="Calibri" w:hAnsiTheme="minorHAnsi" w:cs="Times New Roman"/>
          <w:color w:val="auto"/>
          <w:lang w:eastAsia="nl-BE"/>
        </w:rPr>
        <w:t xml:space="preserve">aan de verantwoordelijke die ondertekend werd door beide ouders. De datum van </w:t>
      </w:r>
      <w:r w:rsidR="00161236" w:rsidRPr="00E77900">
        <w:rPr>
          <w:rFonts w:asciiTheme="minorHAnsi" w:eastAsia="Calibri" w:hAnsiTheme="minorHAnsi" w:cs="Times New Roman"/>
          <w:color w:val="auto"/>
          <w:lang w:eastAsia="nl-BE"/>
        </w:rPr>
        <w:t>kennisgeving is de datum</w:t>
      </w:r>
      <w:r w:rsidRPr="00E77900">
        <w:rPr>
          <w:rFonts w:asciiTheme="minorHAnsi" w:eastAsia="Calibri" w:hAnsiTheme="minorHAnsi" w:cs="Times New Roman"/>
          <w:color w:val="auto"/>
          <w:lang w:eastAsia="nl-BE"/>
        </w:rPr>
        <w:t xml:space="preserve"> waarop de opzegtermijn ingaat. Je kan de opzegbrief ook afgeven aan de verantwoordelijke. De verantwoordelijke moet dan een kopie van de opzegbrief ondertekenen. </w:t>
      </w:r>
    </w:p>
    <w:p w14:paraId="7B08D041" w14:textId="77777777" w:rsidR="00F8463F" w:rsidRPr="00E77900" w:rsidRDefault="0028008A" w:rsidP="00FB7B90">
      <w:pPr>
        <w:autoSpaceDE w:val="0"/>
        <w:autoSpaceDN w:val="0"/>
        <w:adjustRightInd w:val="0"/>
        <w:spacing w:after="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 xml:space="preserve">Zeg je de opvang niet op met een brief zoals hierboven beschreven? Dan betaal je een opzegvergoeding ten bedrage van </w:t>
      </w:r>
      <w:r w:rsidR="00683F52" w:rsidRPr="00E77900">
        <w:rPr>
          <w:rFonts w:asciiTheme="minorHAnsi" w:eastAsia="Calibri" w:hAnsiTheme="minorHAnsi"/>
          <w:sz w:val="24"/>
          <w:szCs w:val="24"/>
          <w:lang w:val="nl-BE" w:eastAsia="nl-BE"/>
        </w:rPr>
        <w:t xml:space="preserve">de waarborg en </w:t>
      </w:r>
      <w:r w:rsidRPr="00E77900">
        <w:rPr>
          <w:rFonts w:asciiTheme="minorHAnsi" w:eastAsia="Calibri" w:hAnsiTheme="minorHAnsi"/>
          <w:sz w:val="24"/>
          <w:szCs w:val="24"/>
          <w:lang w:val="nl-BE" w:eastAsia="nl-BE"/>
        </w:rPr>
        <w:t xml:space="preserve">één maand opvang. </w:t>
      </w:r>
      <w:r w:rsidR="00F65E78" w:rsidRPr="00E77900">
        <w:rPr>
          <w:rFonts w:asciiTheme="minorHAnsi" w:eastAsia="Calibri" w:hAnsiTheme="minorHAnsi"/>
          <w:sz w:val="24"/>
          <w:szCs w:val="24"/>
          <w:lang w:val="nl-BE" w:eastAsia="nl-BE"/>
        </w:rPr>
        <w:t>Forfaitair vastgesteld op de prijs van de waarborg en het bedrag van</w:t>
      </w:r>
      <w:r w:rsidR="00E86C23" w:rsidRPr="00E77900">
        <w:rPr>
          <w:rFonts w:asciiTheme="minorHAnsi" w:eastAsia="Calibri" w:hAnsiTheme="minorHAnsi"/>
          <w:sz w:val="24"/>
          <w:szCs w:val="24"/>
          <w:lang w:val="nl-BE" w:eastAsia="nl-BE"/>
        </w:rPr>
        <w:t xml:space="preserve"> het aantal opvangdagen per maand</w:t>
      </w:r>
      <w:r w:rsidR="00F65E78" w:rsidRPr="00E77900">
        <w:rPr>
          <w:rFonts w:asciiTheme="minorHAnsi" w:eastAsia="Calibri" w:hAnsiTheme="minorHAnsi"/>
          <w:sz w:val="24"/>
          <w:szCs w:val="24"/>
          <w:lang w:val="nl-BE" w:eastAsia="nl-BE"/>
        </w:rPr>
        <w:t xml:space="preserve"> (vastgelegd in het contract)</w:t>
      </w:r>
      <w:r w:rsidR="00E86C23" w:rsidRPr="00E77900">
        <w:rPr>
          <w:rFonts w:asciiTheme="minorHAnsi" w:eastAsia="Calibri" w:hAnsiTheme="minorHAnsi"/>
          <w:sz w:val="24"/>
          <w:szCs w:val="24"/>
          <w:lang w:val="nl-BE" w:eastAsia="nl-BE"/>
        </w:rPr>
        <w:t xml:space="preserve"> maal tarief van de kindcode</w:t>
      </w:r>
      <w:r w:rsidR="008B72F1" w:rsidRPr="00E77900">
        <w:rPr>
          <w:rFonts w:asciiTheme="minorHAnsi" w:eastAsia="Calibri" w:hAnsiTheme="minorHAnsi"/>
          <w:sz w:val="24"/>
          <w:szCs w:val="24"/>
          <w:lang w:val="nl-BE" w:eastAsia="nl-BE"/>
        </w:rPr>
        <w:t xml:space="preserve"> (indien niet gekend, het </w:t>
      </w:r>
      <w:r w:rsidR="00E86C23" w:rsidRPr="00E77900">
        <w:rPr>
          <w:rFonts w:asciiTheme="minorHAnsi" w:eastAsia="Calibri" w:hAnsiTheme="minorHAnsi"/>
          <w:sz w:val="24"/>
          <w:szCs w:val="24"/>
          <w:lang w:val="nl-BE" w:eastAsia="nl-BE"/>
        </w:rPr>
        <w:t>maximumtarief)</w:t>
      </w:r>
      <w:r w:rsidR="00F65E78" w:rsidRPr="00E77900">
        <w:rPr>
          <w:rFonts w:asciiTheme="minorHAnsi" w:eastAsia="Calibri" w:hAnsiTheme="minorHAnsi"/>
          <w:sz w:val="24"/>
          <w:szCs w:val="24"/>
          <w:lang w:val="nl-BE" w:eastAsia="nl-BE"/>
        </w:rPr>
        <w:t>, met het voorbehoud voor de kinderopvang om een grotere schade te bewijzen en te vorderen.</w:t>
      </w:r>
      <w:r w:rsidR="00FB7B90" w:rsidRPr="00E77900">
        <w:rPr>
          <w:rFonts w:asciiTheme="minorHAnsi" w:eastAsia="Calibri" w:hAnsiTheme="minorHAnsi"/>
          <w:sz w:val="24"/>
          <w:szCs w:val="24"/>
          <w:lang w:val="nl-BE" w:eastAsia="nl-BE"/>
        </w:rPr>
        <w:t xml:space="preserve"> </w:t>
      </w:r>
      <w:r w:rsidRPr="00E77900">
        <w:rPr>
          <w:rFonts w:asciiTheme="minorHAnsi" w:eastAsia="Calibri" w:hAnsiTheme="minorHAnsi"/>
          <w:sz w:val="24"/>
          <w:szCs w:val="24"/>
          <w:lang w:val="nl-BE" w:eastAsia="nl-BE"/>
        </w:rPr>
        <w:t>Deze opzegvergoeding zal niet worden aangerekend indien d</w:t>
      </w:r>
      <w:r w:rsidR="00F65E78" w:rsidRPr="00E77900">
        <w:rPr>
          <w:rFonts w:asciiTheme="minorHAnsi" w:eastAsia="Calibri" w:hAnsiTheme="minorHAnsi"/>
          <w:sz w:val="24"/>
          <w:szCs w:val="24"/>
          <w:lang w:val="nl-BE" w:eastAsia="nl-BE"/>
        </w:rPr>
        <w:t xml:space="preserve">e ouders de opzegtermijn van </w:t>
      </w:r>
      <w:r w:rsidR="00F8463F" w:rsidRPr="00E77900">
        <w:rPr>
          <w:rFonts w:asciiTheme="minorHAnsi" w:eastAsia="Calibri" w:hAnsiTheme="minorHAnsi"/>
          <w:sz w:val="24"/>
          <w:szCs w:val="24"/>
          <w:lang w:val="nl-BE" w:eastAsia="nl-BE"/>
        </w:rPr>
        <w:t>één</w:t>
      </w:r>
      <w:r w:rsidRPr="00E77900">
        <w:rPr>
          <w:rFonts w:asciiTheme="minorHAnsi" w:eastAsia="Calibri" w:hAnsiTheme="minorHAnsi"/>
          <w:sz w:val="24"/>
          <w:szCs w:val="24"/>
          <w:lang w:val="nl-BE" w:eastAsia="nl-BE"/>
        </w:rPr>
        <w:t xml:space="preserve"> maand respecteren. </w:t>
      </w:r>
    </w:p>
    <w:p w14:paraId="1C2A3B89" w14:textId="77777777" w:rsidR="00F8463F" w:rsidRPr="00E77900" w:rsidRDefault="00F8463F" w:rsidP="0028008A">
      <w:pPr>
        <w:pStyle w:val="Default"/>
        <w:rPr>
          <w:rFonts w:asciiTheme="minorHAnsi" w:eastAsia="Calibri" w:hAnsiTheme="minorHAnsi" w:cs="Times New Roman"/>
          <w:color w:val="auto"/>
          <w:lang w:eastAsia="nl-BE"/>
        </w:rPr>
      </w:pPr>
    </w:p>
    <w:p w14:paraId="3753E585" w14:textId="2B5C09A5" w:rsidR="0014581C" w:rsidRPr="00E77900" w:rsidRDefault="0028008A" w:rsidP="00406E9B">
      <w:pPr>
        <w:autoSpaceDE w:val="0"/>
        <w:autoSpaceDN w:val="0"/>
        <w:adjustRightInd w:val="0"/>
        <w:spacing w:before="0" w:after="18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Elke wijziging aan het huishoudelijk reglement in het nadeel van de ouders (vb. wijzigingen met betrekking tot het prijsbeleid) wordt minstens twee maanden voor de wijziging ingaat schriftelijk meegedeeld. Beide ouders moeten deze mededeling voor ontvangst en kennisname ondertekenen. De ouders he</w:t>
      </w:r>
      <w:r w:rsidR="00F8463F" w:rsidRPr="00E77900">
        <w:rPr>
          <w:rFonts w:asciiTheme="minorHAnsi" w:eastAsia="Calibri" w:hAnsiTheme="minorHAnsi"/>
          <w:sz w:val="24"/>
          <w:szCs w:val="24"/>
          <w:lang w:val="nl-BE" w:eastAsia="nl-BE"/>
        </w:rPr>
        <w:t>bben het recht om binnen de 2</w:t>
      </w:r>
      <w:r w:rsidRPr="00E77900">
        <w:rPr>
          <w:rFonts w:asciiTheme="minorHAnsi" w:eastAsia="Calibri" w:hAnsiTheme="minorHAnsi"/>
          <w:sz w:val="24"/>
          <w:szCs w:val="24"/>
          <w:lang w:val="nl-BE" w:eastAsia="nl-BE"/>
        </w:rPr>
        <w:t xml:space="preserve"> maanden na kennisname van deze mededeling de schriftelijke overeenkomst op te zeggen zonder schade- of opzegvergoeding, mits het respecteren va</w:t>
      </w:r>
      <w:r w:rsidR="00F65E78" w:rsidRPr="00E77900">
        <w:rPr>
          <w:rFonts w:asciiTheme="minorHAnsi" w:eastAsia="Calibri" w:hAnsiTheme="minorHAnsi"/>
          <w:sz w:val="24"/>
          <w:szCs w:val="24"/>
          <w:lang w:val="nl-BE" w:eastAsia="nl-BE"/>
        </w:rPr>
        <w:t>n een opzegtermijn van</w:t>
      </w:r>
      <w:r w:rsidR="00F8463F" w:rsidRPr="00E77900">
        <w:rPr>
          <w:rFonts w:asciiTheme="minorHAnsi" w:eastAsia="Calibri" w:hAnsiTheme="minorHAnsi"/>
          <w:sz w:val="24"/>
          <w:szCs w:val="24"/>
          <w:lang w:val="nl-BE" w:eastAsia="nl-BE"/>
        </w:rPr>
        <w:t xml:space="preserve"> één</w:t>
      </w:r>
      <w:r w:rsidRPr="00E77900">
        <w:rPr>
          <w:rFonts w:asciiTheme="minorHAnsi" w:eastAsia="Calibri" w:hAnsiTheme="minorHAnsi"/>
          <w:sz w:val="24"/>
          <w:szCs w:val="24"/>
          <w:lang w:val="nl-BE" w:eastAsia="nl-BE"/>
        </w:rPr>
        <w:t xml:space="preserve"> maand.</w:t>
      </w:r>
    </w:p>
    <w:p w14:paraId="28990119" w14:textId="77777777" w:rsidR="00406E9B" w:rsidRPr="00E77900" w:rsidRDefault="00406E9B" w:rsidP="00406E9B">
      <w:pPr>
        <w:autoSpaceDE w:val="0"/>
        <w:autoSpaceDN w:val="0"/>
        <w:adjustRightInd w:val="0"/>
        <w:spacing w:before="0" w:after="180" w:line="240" w:lineRule="auto"/>
        <w:rPr>
          <w:rFonts w:asciiTheme="minorHAnsi" w:eastAsia="Calibri" w:hAnsiTheme="minorHAnsi"/>
          <w:b/>
          <w:bCs/>
          <w:color w:val="000000"/>
          <w:sz w:val="24"/>
          <w:szCs w:val="24"/>
          <w:u w:val="single"/>
          <w:lang w:val="nl-BE" w:eastAsia="nl-BE"/>
        </w:rPr>
      </w:pPr>
      <w:r w:rsidRPr="00E77900">
        <w:rPr>
          <w:rFonts w:asciiTheme="minorHAnsi" w:eastAsia="Calibri" w:hAnsiTheme="minorHAnsi"/>
          <w:b/>
          <w:bCs/>
          <w:color w:val="000000"/>
          <w:sz w:val="24"/>
          <w:szCs w:val="24"/>
          <w:u w:val="single"/>
          <w:lang w:val="nl-BE" w:eastAsia="nl-BE"/>
        </w:rPr>
        <w:t>Opzegmodaliteiten voor de organisator</w:t>
      </w:r>
    </w:p>
    <w:p w14:paraId="10CBF77F" w14:textId="77777777" w:rsidR="0085454E" w:rsidRPr="00E77900" w:rsidRDefault="0085454E" w:rsidP="00406E9B">
      <w:pPr>
        <w:autoSpaceDE w:val="0"/>
        <w:autoSpaceDN w:val="0"/>
        <w:adjustRightInd w:val="0"/>
        <w:spacing w:after="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De organisatie</w:t>
      </w:r>
      <w:r w:rsidR="00406E9B" w:rsidRPr="00E77900">
        <w:rPr>
          <w:rFonts w:asciiTheme="minorHAnsi" w:eastAsia="Calibri" w:hAnsiTheme="minorHAnsi"/>
          <w:sz w:val="24"/>
          <w:szCs w:val="24"/>
          <w:lang w:val="nl-BE" w:eastAsia="nl-BE"/>
        </w:rPr>
        <w:t xml:space="preserve"> kan het contract eenzijdig beëindigen</w:t>
      </w:r>
      <w:r w:rsidRPr="00E77900">
        <w:rPr>
          <w:rFonts w:asciiTheme="minorHAnsi" w:eastAsia="Calibri" w:hAnsiTheme="minorHAnsi"/>
          <w:sz w:val="24"/>
          <w:szCs w:val="24"/>
          <w:lang w:val="nl-BE" w:eastAsia="nl-BE"/>
        </w:rPr>
        <w:t xml:space="preserve"> en de opvang stop zetten als:</w:t>
      </w:r>
      <w:r w:rsidR="00406E9B" w:rsidRPr="00E77900">
        <w:rPr>
          <w:rFonts w:asciiTheme="minorHAnsi" w:eastAsia="Calibri" w:hAnsiTheme="minorHAnsi"/>
          <w:sz w:val="24"/>
          <w:szCs w:val="24"/>
          <w:lang w:val="nl-BE" w:eastAsia="nl-BE"/>
        </w:rPr>
        <w:t xml:space="preserve"> </w:t>
      </w:r>
    </w:p>
    <w:p w14:paraId="7BE28DB0" w14:textId="77777777" w:rsidR="0085454E" w:rsidRPr="00E77900" w:rsidRDefault="0085454E" w:rsidP="0085454E">
      <w:pPr>
        <w:pStyle w:val="Default"/>
        <w:numPr>
          <w:ilvl w:val="0"/>
          <w:numId w:val="16"/>
        </w:numPr>
        <w:spacing w:after="60"/>
        <w:rPr>
          <w:rFonts w:asciiTheme="minorHAnsi" w:eastAsia="Calibri" w:hAnsiTheme="minorHAnsi" w:cs="Times New Roman"/>
          <w:color w:val="auto"/>
          <w:lang w:eastAsia="nl-BE"/>
        </w:rPr>
      </w:pPr>
      <w:r w:rsidRPr="00E77900">
        <w:rPr>
          <w:rFonts w:asciiTheme="minorHAnsi" w:eastAsia="Calibri" w:hAnsiTheme="minorHAnsi" w:cs="Times New Roman"/>
          <w:color w:val="auto"/>
          <w:lang w:eastAsia="nl-BE"/>
        </w:rPr>
        <w:t xml:space="preserve">ouders het huishoudelijk reglement, het opvangcontract en/of andere contractuele bepalingen niet naleven, </w:t>
      </w:r>
    </w:p>
    <w:p w14:paraId="3D628EE0" w14:textId="77777777" w:rsidR="0085454E" w:rsidRPr="00E77900" w:rsidRDefault="0085454E" w:rsidP="0085454E">
      <w:pPr>
        <w:pStyle w:val="Default"/>
        <w:numPr>
          <w:ilvl w:val="0"/>
          <w:numId w:val="16"/>
        </w:numPr>
        <w:spacing w:after="60"/>
        <w:rPr>
          <w:rFonts w:asciiTheme="minorHAnsi" w:eastAsia="Calibri" w:hAnsiTheme="minorHAnsi" w:cs="Times New Roman"/>
          <w:color w:val="auto"/>
          <w:lang w:eastAsia="nl-BE"/>
        </w:rPr>
      </w:pPr>
      <w:r w:rsidRPr="00E77900">
        <w:rPr>
          <w:rFonts w:asciiTheme="minorHAnsi" w:eastAsia="Calibri" w:hAnsiTheme="minorHAnsi" w:cs="Times New Roman"/>
          <w:color w:val="auto"/>
          <w:lang w:eastAsia="nl-BE"/>
        </w:rPr>
        <w:t xml:space="preserve">de facturen niet (tijdig) betaald worden, </w:t>
      </w:r>
    </w:p>
    <w:p w14:paraId="090FFD9F" w14:textId="77777777" w:rsidR="0085454E" w:rsidRPr="00E77900" w:rsidRDefault="0085454E" w:rsidP="0085454E">
      <w:pPr>
        <w:pStyle w:val="Default"/>
        <w:numPr>
          <w:ilvl w:val="0"/>
          <w:numId w:val="16"/>
        </w:numPr>
        <w:spacing w:after="60"/>
        <w:rPr>
          <w:rFonts w:asciiTheme="minorHAnsi" w:eastAsia="Calibri" w:hAnsiTheme="minorHAnsi" w:cs="Times New Roman"/>
          <w:color w:val="auto"/>
          <w:lang w:eastAsia="nl-BE"/>
        </w:rPr>
      </w:pPr>
      <w:r w:rsidRPr="00E77900">
        <w:rPr>
          <w:rFonts w:asciiTheme="minorHAnsi" w:eastAsia="Calibri" w:hAnsiTheme="minorHAnsi" w:cs="Times New Roman"/>
          <w:color w:val="auto"/>
          <w:lang w:eastAsia="nl-BE"/>
        </w:rPr>
        <w:t xml:space="preserve">er geen gevolg gegeven wordt aan de mondelinge en schriftelijke verwittigingen van de verantwoordelijke van de opvang, </w:t>
      </w:r>
    </w:p>
    <w:p w14:paraId="458172DC" w14:textId="77777777" w:rsidR="0085454E" w:rsidRPr="00E77900" w:rsidRDefault="0085454E" w:rsidP="0085454E">
      <w:pPr>
        <w:pStyle w:val="Default"/>
        <w:numPr>
          <w:ilvl w:val="0"/>
          <w:numId w:val="16"/>
        </w:numPr>
        <w:rPr>
          <w:rFonts w:asciiTheme="minorHAnsi" w:eastAsia="Calibri" w:hAnsiTheme="minorHAnsi" w:cs="Times New Roman"/>
          <w:color w:val="auto"/>
          <w:lang w:eastAsia="nl-BE"/>
        </w:rPr>
      </w:pPr>
      <w:r w:rsidRPr="00E77900">
        <w:rPr>
          <w:rFonts w:asciiTheme="minorHAnsi" w:eastAsia="Calibri" w:hAnsiTheme="minorHAnsi" w:cs="Times New Roman"/>
          <w:color w:val="auto"/>
          <w:lang w:eastAsia="nl-BE"/>
        </w:rPr>
        <w:t xml:space="preserve">de ouders de noodzakelijke documenten (vb. attest inkomenstarief) niet bezorgen aan de opvang, </w:t>
      </w:r>
    </w:p>
    <w:p w14:paraId="1220414F" w14:textId="77777777" w:rsidR="0085454E" w:rsidRPr="00E77900" w:rsidRDefault="0085454E" w:rsidP="0085454E">
      <w:pPr>
        <w:pStyle w:val="Default"/>
        <w:numPr>
          <w:ilvl w:val="0"/>
          <w:numId w:val="16"/>
        </w:numPr>
        <w:rPr>
          <w:rFonts w:asciiTheme="minorHAnsi" w:eastAsia="Calibri" w:hAnsiTheme="minorHAnsi" w:cs="Times New Roman"/>
          <w:color w:val="auto"/>
          <w:lang w:eastAsia="nl-BE"/>
        </w:rPr>
      </w:pPr>
      <w:r w:rsidRPr="00E77900">
        <w:rPr>
          <w:rFonts w:asciiTheme="minorHAnsi" w:eastAsia="Calibri" w:hAnsiTheme="minorHAnsi"/>
          <w:lang w:eastAsia="nl-BE"/>
        </w:rPr>
        <w:t>bij zware tekortkoming.</w:t>
      </w:r>
    </w:p>
    <w:p w14:paraId="7A762FF0" w14:textId="77777777" w:rsidR="0085454E" w:rsidRPr="00E77900" w:rsidRDefault="0085454E" w:rsidP="0085454E">
      <w:pPr>
        <w:pStyle w:val="Default"/>
        <w:rPr>
          <w:rFonts w:asciiTheme="minorHAnsi" w:eastAsia="Calibri" w:hAnsiTheme="minorHAnsi" w:cs="Times New Roman"/>
          <w:color w:val="auto"/>
          <w:lang w:eastAsia="nl-BE"/>
        </w:rPr>
      </w:pPr>
    </w:p>
    <w:p w14:paraId="231A0BE4" w14:textId="77777777" w:rsidR="0085454E" w:rsidRPr="00E77900" w:rsidRDefault="0085454E" w:rsidP="0085454E">
      <w:pPr>
        <w:pStyle w:val="Default"/>
        <w:rPr>
          <w:rFonts w:asciiTheme="minorHAnsi" w:eastAsia="Calibri" w:hAnsiTheme="minorHAnsi" w:cs="Times New Roman"/>
          <w:color w:val="auto"/>
          <w:lang w:eastAsia="nl-BE"/>
        </w:rPr>
      </w:pPr>
      <w:r w:rsidRPr="00E77900">
        <w:rPr>
          <w:rFonts w:asciiTheme="minorHAnsi" w:eastAsia="Calibri" w:hAnsiTheme="minorHAnsi" w:cs="Times New Roman"/>
          <w:color w:val="auto"/>
          <w:lang w:eastAsia="nl-BE"/>
        </w:rPr>
        <w:t>Als de opvang overweegt om de schriftelijke overeenkomst op te zeggen omwille van bovenstaande redenen, krijg je</w:t>
      </w:r>
      <w:r w:rsidR="0014581C" w:rsidRPr="00E77900">
        <w:rPr>
          <w:rFonts w:asciiTheme="minorHAnsi" w:eastAsia="Calibri" w:hAnsiTheme="minorHAnsi" w:cs="Times New Roman"/>
          <w:color w:val="auto"/>
          <w:lang w:eastAsia="nl-BE"/>
        </w:rPr>
        <w:t xml:space="preserve"> een schriftelijke verwittiging</w:t>
      </w:r>
      <w:r w:rsidRPr="00E77900">
        <w:rPr>
          <w:rFonts w:asciiTheme="minorHAnsi" w:eastAsia="Calibri" w:hAnsiTheme="minorHAnsi" w:cs="Times New Roman"/>
          <w:color w:val="auto"/>
          <w:lang w:eastAsia="nl-BE"/>
        </w:rPr>
        <w:t xml:space="preserve"> met vermelding van de reden van de opzeg. De opzegtermijn bedraagt één maand en gaat in op de datum van verzending van de aangetekende brief. Het verzenden van de aangetekende brief kan worden vervangen door het overhandigen van een opzegbrief mits een kopie voor ontvangst wordt ondertekend door één van beide ouders (indien zij op het zelfde adres zijn gedomicilieerd) of de beide ouders (indien ze afzonderlijk zijn gedomicilieerd). Als de organisator de opzegtermijn niet respecteert, zal er een opzegvergoeding ten bedrage van </w:t>
      </w:r>
      <w:r w:rsidR="004F5857" w:rsidRPr="00E77900">
        <w:rPr>
          <w:rFonts w:asciiTheme="minorHAnsi" w:eastAsia="Calibri" w:hAnsiTheme="minorHAnsi" w:cs="Times New Roman"/>
          <w:color w:val="auto"/>
          <w:lang w:eastAsia="nl-BE"/>
        </w:rPr>
        <w:t>de waarborg</w:t>
      </w:r>
      <w:r w:rsidRPr="00E77900">
        <w:rPr>
          <w:rFonts w:asciiTheme="minorHAnsi" w:eastAsia="Calibri" w:hAnsiTheme="minorHAnsi" w:cs="Times New Roman"/>
          <w:color w:val="auto"/>
          <w:lang w:eastAsia="nl-BE"/>
        </w:rPr>
        <w:t xml:space="preserve"> </w:t>
      </w:r>
      <w:r w:rsidR="00F32DEC" w:rsidRPr="00E77900">
        <w:rPr>
          <w:rFonts w:asciiTheme="minorHAnsi" w:eastAsia="Calibri" w:hAnsiTheme="minorHAnsi" w:cs="Times New Roman"/>
          <w:color w:val="auto"/>
          <w:lang w:eastAsia="nl-BE"/>
        </w:rPr>
        <w:t xml:space="preserve">en één maand opvang </w:t>
      </w:r>
      <w:r w:rsidRPr="00E77900">
        <w:rPr>
          <w:rFonts w:asciiTheme="minorHAnsi" w:eastAsia="Calibri" w:hAnsiTheme="minorHAnsi" w:cs="Times New Roman"/>
          <w:color w:val="auto"/>
          <w:lang w:eastAsia="nl-BE"/>
        </w:rPr>
        <w:t xml:space="preserve">worden terugbetaald aan de ouders. </w:t>
      </w:r>
    </w:p>
    <w:p w14:paraId="3946ED7D" w14:textId="55AEE5E5" w:rsidR="0085454E" w:rsidRPr="00E77900" w:rsidRDefault="0085454E" w:rsidP="0085454E">
      <w:pPr>
        <w:spacing w:after="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lastRenderedPageBreak/>
        <w:t>De bepaling inzake opzegtermijn kan niet gerespecteerd worden indien er een beslissing is van Kind en Gezin tot opheffing van de vergunning en in geval van overmacht (bijvoorbeeld brand, overstroming,…) waardoor sluiting onafwendbaar is.</w:t>
      </w:r>
      <w:r w:rsidR="00F72CF7" w:rsidRPr="00E77900">
        <w:rPr>
          <w:rFonts w:asciiTheme="minorHAnsi" w:eastAsia="Calibri" w:hAnsiTheme="minorHAnsi"/>
          <w:sz w:val="24"/>
          <w:szCs w:val="24"/>
          <w:lang w:val="nl-BE" w:eastAsia="nl-BE"/>
        </w:rPr>
        <w:t xml:space="preserve"> Er kan ook geen opzegvergoeding gevraagd worden.</w:t>
      </w:r>
    </w:p>
    <w:p w14:paraId="7111AF12" w14:textId="77777777" w:rsidR="0085454E" w:rsidRPr="00E77900" w:rsidRDefault="0085454E" w:rsidP="0085454E">
      <w:pPr>
        <w:spacing w:after="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De bepalingen inzake opzegtermijn dient niet gerespecteerd te worden indien de ouder een zware fout heeft begaan en de organisator deze kan aantonen.</w:t>
      </w:r>
    </w:p>
    <w:p w14:paraId="4E763D80" w14:textId="77777777" w:rsidR="00406E9B" w:rsidRPr="00193D01" w:rsidRDefault="00406E9B" w:rsidP="00406E9B">
      <w:pPr>
        <w:autoSpaceDE w:val="0"/>
        <w:autoSpaceDN w:val="0"/>
        <w:adjustRightInd w:val="0"/>
        <w:spacing w:after="0" w:line="240" w:lineRule="auto"/>
        <w:rPr>
          <w:rFonts w:asciiTheme="minorHAnsi" w:eastAsia="Calibri" w:hAnsiTheme="minorHAnsi"/>
          <w:sz w:val="24"/>
          <w:szCs w:val="24"/>
          <w:lang w:val="nl-BE" w:eastAsia="nl-BE"/>
        </w:rPr>
      </w:pPr>
      <w:r w:rsidRPr="00E77900">
        <w:rPr>
          <w:rFonts w:asciiTheme="minorHAnsi" w:eastAsia="Calibri" w:hAnsiTheme="minorHAnsi"/>
          <w:sz w:val="24"/>
          <w:szCs w:val="24"/>
          <w:lang w:val="nl-BE" w:eastAsia="nl-BE"/>
        </w:rPr>
        <w:t>Alle geschillen dewelke zouden voortvloeien uit deze overeenkomst zullen worden voorgelegd aan de Heer Vrederechter van het kanton Gent.</w:t>
      </w:r>
    </w:p>
    <w:p w14:paraId="40BC2021" w14:textId="78CB6A03" w:rsidR="00406E9B" w:rsidRPr="00193D01" w:rsidRDefault="005A4972" w:rsidP="00FB3328">
      <w:pPr>
        <w:spacing w:before="0"/>
        <w:rPr>
          <w:rFonts w:asciiTheme="minorHAnsi" w:eastAsia="Calibri" w:hAnsiTheme="minorHAnsi"/>
          <w:color w:val="303030"/>
          <w:sz w:val="24"/>
          <w:szCs w:val="24"/>
          <w:lang w:val="nl-BE" w:eastAsia="nl-BE"/>
        </w:rPr>
      </w:pPr>
      <w:r>
        <w:rPr>
          <w:rFonts w:asciiTheme="minorHAnsi" w:eastAsia="Calibri" w:hAnsiTheme="minorHAnsi"/>
          <w:color w:val="303030"/>
          <w:sz w:val="24"/>
          <w:szCs w:val="24"/>
          <w:lang w:val="nl-BE" w:eastAsia="nl-BE"/>
        </w:rPr>
        <w:br w:type="page"/>
      </w:r>
    </w:p>
    <w:p w14:paraId="1EB1F4F4" w14:textId="77777777" w:rsidR="004344BD" w:rsidRPr="00A257EA" w:rsidRDefault="004344BD" w:rsidP="001F5798">
      <w:pPr>
        <w:pStyle w:val="Kop2"/>
        <w:rPr>
          <w:lang w:val="nl-BE"/>
        </w:rPr>
      </w:pPr>
      <w:r w:rsidRPr="00A257EA">
        <w:rPr>
          <w:lang w:val="nl-BE"/>
        </w:rPr>
        <w:lastRenderedPageBreak/>
        <w:t>Bijlagen aan de overeenkomst</w:t>
      </w:r>
    </w:p>
    <w:p w14:paraId="2C0EFBE6" w14:textId="77777777" w:rsidR="00592136" w:rsidRDefault="00592136" w:rsidP="004344BD">
      <w:pPr>
        <w:spacing w:before="0" w:after="180" w:line="240" w:lineRule="auto"/>
        <w:rPr>
          <w:rFonts w:asciiTheme="minorHAnsi" w:eastAsia="Calibri" w:hAnsiTheme="minorHAnsi"/>
          <w:sz w:val="24"/>
          <w:szCs w:val="24"/>
          <w:lang w:val="nl-BE" w:eastAsia="nl-BE"/>
        </w:rPr>
      </w:pPr>
    </w:p>
    <w:p w14:paraId="55E2766D" w14:textId="77777777" w:rsidR="004344BD" w:rsidRPr="00193D01" w:rsidRDefault="004344BD" w:rsidP="004344BD">
      <w:pPr>
        <w:spacing w:before="0" w:after="180" w:line="240" w:lineRule="auto"/>
        <w:rPr>
          <w:rFonts w:asciiTheme="minorHAnsi" w:eastAsia="Calibri" w:hAnsiTheme="minorHAnsi"/>
          <w:sz w:val="24"/>
          <w:szCs w:val="24"/>
          <w:lang w:val="nl-BE" w:eastAsia="nl-BE"/>
        </w:rPr>
      </w:pPr>
      <w:r w:rsidRPr="00193D01">
        <w:rPr>
          <w:rFonts w:asciiTheme="minorHAnsi" w:eastAsia="Calibri" w:hAnsiTheme="minorHAnsi"/>
          <w:sz w:val="24"/>
          <w:szCs w:val="24"/>
          <w:lang w:val="nl-BE" w:eastAsia="nl-BE"/>
        </w:rPr>
        <w:t xml:space="preserve">Het contract bevat volgende bijlagen: </w:t>
      </w:r>
    </w:p>
    <w:p w14:paraId="6BE62590" w14:textId="77777777" w:rsidR="00A257EA" w:rsidRDefault="004344BD" w:rsidP="00922265">
      <w:pPr>
        <w:pStyle w:val="Lijstalinea"/>
        <w:numPr>
          <w:ilvl w:val="0"/>
          <w:numId w:val="4"/>
        </w:numPr>
        <w:spacing w:before="0" w:after="180" w:line="240" w:lineRule="auto"/>
        <w:ind w:left="714" w:hanging="357"/>
        <w:contextualSpacing/>
        <w:rPr>
          <w:rFonts w:asciiTheme="minorHAnsi" w:eastAsia="Calibri" w:hAnsiTheme="minorHAnsi"/>
          <w:sz w:val="24"/>
          <w:szCs w:val="24"/>
          <w:lang w:val="nl-BE" w:eastAsia="nl-BE"/>
        </w:rPr>
      </w:pPr>
      <w:r w:rsidRPr="00A257EA">
        <w:rPr>
          <w:rFonts w:asciiTheme="minorHAnsi" w:eastAsia="Calibri" w:hAnsiTheme="minorHAnsi"/>
          <w:sz w:val="24"/>
          <w:szCs w:val="24"/>
          <w:lang w:val="nl-BE" w:eastAsia="nl-BE"/>
        </w:rPr>
        <w:t xml:space="preserve">Bijlage 1: </w:t>
      </w:r>
      <w:r w:rsidR="00652C2C" w:rsidRPr="00A257EA">
        <w:rPr>
          <w:rFonts w:asciiTheme="minorHAnsi" w:eastAsia="Calibri" w:hAnsiTheme="minorHAnsi"/>
          <w:sz w:val="24"/>
          <w:szCs w:val="24"/>
          <w:lang w:val="nl-BE" w:eastAsia="nl-BE"/>
        </w:rPr>
        <w:t>H</w:t>
      </w:r>
      <w:r w:rsidRPr="00A257EA">
        <w:rPr>
          <w:rFonts w:asciiTheme="minorHAnsi" w:eastAsia="Calibri" w:hAnsiTheme="minorHAnsi"/>
          <w:sz w:val="24"/>
          <w:szCs w:val="24"/>
          <w:lang w:val="nl-BE" w:eastAsia="nl-BE"/>
        </w:rPr>
        <w:t xml:space="preserve">uishoudelijk reglement </w:t>
      </w:r>
    </w:p>
    <w:p w14:paraId="773BE9B7" w14:textId="77777777" w:rsidR="004344BD" w:rsidRPr="00A257EA" w:rsidRDefault="004344BD" w:rsidP="00922265">
      <w:pPr>
        <w:pStyle w:val="Lijstalinea"/>
        <w:numPr>
          <w:ilvl w:val="0"/>
          <w:numId w:val="4"/>
        </w:numPr>
        <w:spacing w:before="0" w:after="180" w:line="240" w:lineRule="auto"/>
        <w:ind w:left="714" w:hanging="357"/>
        <w:contextualSpacing/>
        <w:rPr>
          <w:rFonts w:asciiTheme="minorHAnsi" w:eastAsia="Calibri" w:hAnsiTheme="minorHAnsi"/>
          <w:sz w:val="24"/>
          <w:szCs w:val="24"/>
          <w:lang w:val="nl-BE" w:eastAsia="nl-BE"/>
        </w:rPr>
      </w:pPr>
      <w:r w:rsidRPr="00A257EA">
        <w:rPr>
          <w:rFonts w:asciiTheme="minorHAnsi" w:eastAsia="Calibri" w:hAnsiTheme="minorHAnsi"/>
          <w:sz w:val="24"/>
          <w:szCs w:val="24"/>
          <w:lang w:val="nl-BE" w:eastAsia="nl-BE"/>
        </w:rPr>
        <w:t>Bijlage 2</w:t>
      </w:r>
      <w:r w:rsidR="00652C2C" w:rsidRPr="00A257EA">
        <w:rPr>
          <w:rFonts w:asciiTheme="minorHAnsi" w:eastAsia="Calibri" w:hAnsiTheme="minorHAnsi"/>
          <w:sz w:val="24"/>
          <w:szCs w:val="24"/>
          <w:lang w:val="nl-BE" w:eastAsia="nl-BE"/>
        </w:rPr>
        <w:t>:</w:t>
      </w:r>
      <w:r w:rsidRPr="00A257EA">
        <w:rPr>
          <w:rFonts w:asciiTheme="minorHAnsi" w:eastAsia="Calibri" w:hAnsiTheme="minorHAnsi"/>
          <w:sz w:val="24"/>
          <w:szCs w:val="24"/>
          <w:lang w:val="nl-BE" w:eastAsia="nl-BE"/>
        </w:rPr>
        <w:t xml:space="preserve"> </w:t>
      </w:r>
      <w:r w:rsidR="00652C2C" w:rsidRPr="00A257EA">
        <w:rPr>
          <w:rFonts w:asciiTheme="minorHAnsi" w:eastAsia="Calibri" w:hAnsiTheme="minorHAnsi"/>
          <w:sz w:val="24"/>
          <w:szCs w:val="24"/>
          <w:lang w:val="nl-BE" w:eastAsia="nl-BE"/>
        </w:rPr>
        <w:t>S</w:t>
      </w:r>
      <w:r w:rsidR="00A257EA">
        <w:rPr>
          <w:rFonts w:asciiTheme="minorHAnsi" w:eastAsia="Calibri" w:hAnsiTheme="minorHAnsi"/>
          <w:sz w:val="24"/>
          <w:szCs w:val="24"/>
          <w:lang w:val="nl-BE" w:eastAsia="nl-BE"/>
        </w:rPr>
        <w:t xml:space="preserve">luitingsdagen </w:t>
      </w:r>
    </w:p>
    <w:p w14:paraId="5081FA9B" w14:textId="77777777" w:rsidR="004344BD" w:rsidRPr="00193D01" w:rsidRDefault="004344BD" w:rsidP="00922265">
      <w:pPr>
        <w:pStyle w:val="Lijstalinea"/>
        <w:numPr>
          <w:ilvl w:val="0"/>
          <w:numId w:val="4"/>
        </w:numPr>
        <w:spacing w:before="0" w:after="180" w:line="240" w:lineRule="auto"/>
        <w:ind w:left="714" w:hanging="357"/>
        <w:contextualSpacing/>
        <w:rPr>
          <w:rFonts w:asciiTheme="minorHAnsi" w:eastAsia="Calibri" w:hAnsiTheme="minorHAnsi"/>
          <w:sz w:val="24"/>
          <w:szCs w:val="24"/>
          <w:lang w:val="nl-BE" w:eastAsia="nl-BE"/>
        </w:rPr>
      </w:pPr>
      <w:r w:rsidRPr="00193D01">
        <w:rPr>
          <w:rFonts w:asciiTheme="minorHAnsi" w:eastAsia="Calibri" w:hAnsiTheme="minorHAnsi"/>
          <w:sz w:val="24"/>
          <w:szCs w:val="24"/>
          <w:lang w:val="nl-BE" w:eastAsia="nl-BE"/>
        </w:rPr>
        <w:t>Bijlage 3:</w:t>
      </w:r>
      <w:r w:rsidR="00652C2C">
        <w:rPr>
          <w:rFonts w:asciiTheme="minorHAnsi" w:eastAsia="Calibri" w:hAnsiTheme="minorHAnsi"/>
          <w:sz w:val="24"/>
          <w:szCs w:val="24"/>
          <w:lang w:val="nl-BE" w:eastAsia="nl-BE"/>
        </w:rPr>
        <w:t xml:space="preserve"> </w:t>
      </w:r>
      <w:r w:rsidR="00A257EA">
        <w:rPr>
          <w:rFonts w:asciiTheme="minorHAnsi" w:eastAsia="Calibri" w:hAnsiTheme="minorHAnsi"/>
          <w:sz w:val="24"/>
          <w:szCs w:val="24"/>
          <w:lang w:val="nl-BE" w:eastAsia="nl-BE"/>
        </w:rPr>
        <w:t xml:space="preserve">Inlichtingenfiche </w:t>
      </w:r>
    </w:p>
    <w:p w14:paraId="2577E028" w14:textId="77777777" w:rsidR="004344BD" w:rsidRPr="00A257EA" w:rsidRDefault="004344BD" w:rsidP="00922265">
      <w:pPr>
        <w:pStyle w:val="Lijstalinea"/>
        <w:numPr>
          <w:ilvl w:val="0"/>
          <w:numId w:val="4"/>
        </w:numPr>
        <w:spacing w:before="0" w:after="180" w:line="240" w:lineRule="auto"/>
        <w:ind w:left="714" w:hanging="357"/>
        <w:contextualSpacing/>
        <w:rPr>
          <w:rFonts w:asciiTheme="minorHAnsi" w:eastAsia="Calibri" w:hAnsiTheme="minorHAnsi"/>
          <w:sz w:val="24"/>
          <w:szCs w:val="24"/>
          <w:lang w:eastAsia="nl-BE"/>
        </w:rPr>
      </w:pPr>
      <w:r w:rsidRPr="00A257EA">
        <w:rPr>
          <w:rFonts w:asciiTheme="minorHAnsi" w:eastAsia="Calibri" w:hAnsiTheme="minorHAnsi"/>
          <w:sz w:val="24"/>
          <w:szCs w:val="24"/>
          <w:lang w:eastAsia="nl-BE"/>
        </w:rPr>
        <w:t>Bijlage 4A:</w:t>
      </w:r>
      <w:r w:rsidR="00652C2C" w:rsidRPr="00A257EA">
        <w:rPr>
          <w:rFonts w:asciiTheme="minorHAnsi" w:eastAsia="Calibri" w:hAnsiTheme="minorHAnsi"/>
          <w:sz w:val="24"/>
          <w:szCs w:val="24"/>
          <w:lang w:eastAsia="nl-BE"/>
        </w:rPr>
        <w:t xml:space="preserve"> O</w:t>
      </w:r>
      <w:r w:rsidRPr="00A257EA">
        <w:rPr>
          <w:rFonts w:asciiTheme="minorHAnsi" w:eastAsia="Calibri" w:hAnsiTheme="minorHAnsi"/>
          <w:sz w:val="24"/>
          <w:szCs w:val="24"/>
          <w:lang w:eastAsia="nl-BE"/>
        </w:rPr>
        <w:t>nl</w:t>
      </w:r>
      <w:r w:rsidR="00A257EA">
        <w:rPr>
          <w:rFonts w:asciiTheme="minorHAnsi" w:eastAsia="Calibri" w:hAnsiTheme="minorHAnsi"/>
          <w:sz w:val="24"/>
          <w:szCs w:val="24"/>
          <w:lang w:eastAsia="nl-BE"/>
        </w:rPr>
        <w:t xml:space="preserve">ine reserveren d-care </w:t>
      </w:r>
    </w:p>
    <w:p w14:paraId="02DF1BD4" w14:textId="77777777" w:rsidR="004344BD" w:rsidRPr="00193D01" w:rsidRDefault="004344BD" w:rsidP="00922265">
      <w:pPr>
        <w:pStyle w:val="Lijstalinea"/>
        <w:numPr>
          <w:ilvl w:val="0"/>
          <w:numId w:val="4"/>
        </w:numPr>
        <w:spacing w:before="0" w:after="180" w:line="240" w:lineRule="auto"/>
        <w:ind w:left="714" w:hanging="357"/>
        <w:contextualSpacing/>
        <w:rPr>
          <w:rFonts w:asciiTheme="minorHAnsi" w:eastAsia="Calibri" w:hAnsiTheme="minorHAnsi"/>
          <w:sz w:val="24"/>
          <w:szCs w:val="24"/>
          <w:lang w:val="nl-BE" w:eastAsia="nl-BE"/>
        </w:rPr>
      </w:pPr>
      <w:r w:rsidRPr="00193D01">
        <w:rPr>
          <w:rFonts w:asciiTheme="minorHAnsi" w:eastAsia="Calibri" w:hAnsiTheme="minorHAnsi"/>
          <w:sz w:val="24"/>
          <w:szCs w:val="24"/>
          <w:lang w:val="nl-BE" w:eastAsia="nl-BE"/>
        </w:rPr>
        <w:t>Bijlage 4B:</w:t>
      </w:r>
      <w:r w:rsidR="00652C2C">
        <w:rPr>
          <w:rFonts w:asciiTheme="minorHAnsi" w:eastAsia="Calibri" w:hAnsiTheme="minorHAnsi"/>
          <w:sz w:val="24"/>
          <w:szCs w:val="24"/>
          <w:lang w:val="nl-BE" w:eastAsia="nl-BE"/>
        </w:rPr>
        <w:t xml:space="preserve"> O</w:t>
      </w:r>
      <w:r w:rsidRPr="00193D01">
        <w:rPr>
          <w:rFonts w:asciiTheme="minorHAnsi" w:eastAsia="Calibri" w:hAnsiTheme="minorHAnsi"/>
          <w:sz w:val="24"/>
          <w:szCs w:val="24"/>
          <w:lang w:val="nl-BE" w:eastAsia="nl-BE"/>
        </w:rPr>
        <w:t xml:space="preserve">nline reserveren </w:t>
      </w:r>
      <w:r w:rsidR="00652C2C">
        <w:rPr>
          <w:rFonts w:asciiTheme="minorHAnsi" w:eastAsia="Calibri" w:hAnsiTheme="minorHAnsi"/>
          <w:sz w:val="24"/>
          <w:szCs w:val="24"/>
          <w:lang w:val="nl-BE" w:eastAsia="nl-BE"/>
        </w:rPr>
        <w:t>droomplus.</w:t>
      </w:r>
      <w:r w:rsidRPr="00193D01">
        <w:rPr>
          <w:rFonts w:asciiTheme="minorHAnsi" w:eastAsia="Calibri" w:hAnsiTheme="minorHAnsi"/>
          <w:sz w:val="24"/>
          <w:szCs w:val="24"/>
          <w:lang w:val="nl-BE" w:eastAsia="nl-BE"/>
        </w:rPr>
        <w:t>simplybook</w:t>
      </w:r>
      <w:r w:rsidR="00652C2C">
        <w:rPr>
          <w:rFonts w:asciiTheme="minorHAnsi" w:eastAsia="Calibri" w:hAnsiTheme="minorHAnsi"/>
          <w:sz w:val="24"/>
          <w:szCs w:val="24"/>
          <w:lang w:val="nl-BE" w:eastAsia="nl-BE"/>
        </w:rPr>
        <w:t>.it</w:t>
      </w:r>
      <w:r w:rsidR="00A257EA">
        <w:rPr>
          <w:rFonts w:asciiTheme="minorHAnsi" w:eastAsia="Calibri" w:hAnsiTheme="minorHAnsi"/>
          <w:sz w:val="24"/>
          <w:szCs w:val="24"/>
          <w:lang w:val="nl-BE" w:eastAsia="nl-BE"/>
        </w:rPr>
        <w:t xml:space="preserve"> </w:t>
      </w:r>
      <w:r w:rsidRPr="00193D01">
        <w:rPr>
          <w:rFonts w:asciiTheme="minorHAnsi" w:eastAsia="Calibri" w:hAnsiTheme="minorHAnsi"/>
          <w:sz w:val="24"/>
          <w:szCs w:val="24"/>
          <w:lang w:val="nl-BE" w:eastAsia="nl-BE"/>
        </w:rPr>
        <w:t xml:space="preserve"> </w:t>
      </w:r>
    </w:p>
    <w:p w14:paraId="443B3775" w14:textId="77777777" w:rsidR="004344BD" w:rsidRPr="00193D01" w:rsidRDefault="004344BD" w:rsidP="00922265">
      <w:pPr>
        <w:pStyle w:val="Lijstalinea"/>
        <w:numPr>
          <w:ilvl w:val="0"/>
          <w:numId w:val="4"/>
        </w:numPr>
        <w:spacing w:before="0" w:after="180" w:line="240" w:lineRule="auto"/>
        <w:ind w:left="714" w:hanging="357"/>
        <w:contextualSpacing/>
        <w:rPr>
          <w:rFonts w:asciiTheme="minorHAnsi" w:eastAsia="Calibri" w:hAnsiTheme="minorHAnsi"/>
          <w:sz w:val="24"/>
          <w:szCs w:val="24"/>
          <w:lang w:val="nl-BE" w:eastAsia="nl-BE"/>
        </w:rPr>
      </w:pPr>
      <w:r w:rsidRPr="00193D01">
        <w:rPr>
          <w:rFonts w:asciiTheme="minorHAnsi" w:eastAsia="Calibri" w:hAnsiTheme="minorHAnsi"/>
          <w:sz w:val="24"/>
          <w:szCs w:val="24"/>
          <w:lang w:val="nl-BE" w:eastAsia="nl-BE"/>
        </w:rPr>
        <w:t xml:space="preserve">Bijlage 5: Mandaat sepa </w:t>
      </w:r>
      <w:r w:rsidR="00A257EA">
        <w:rPr>
          <w:rFonts w:asciiTheme="minorHAnsi" w:eastAsia="Calibri" w:hAnsiTheme="minorHAnsi"/>
          <w:sz w:val="24"/>
          <w:szCs w:val="24"/>
          <w:lang w:val="nl-BE" w:eastAsia="nl-BE"/>
        </w:rPr>
        <w:t xml:space="preserve">europese domiciliëring </w:t>
      </w:r>
    </w:p>
    <w:p w14:paraId="2ECB5A20" w14:textId="77777777" w:rsidR="004344BD" w:rsidRPr="00193D01" w:rsidRDefault="004344BD" w:rsidP="00922265">
      <w:pPr>
        <w:pStyle w:val="Lijstalinea"/>
        <w:numPr>
          <w:ilvl w:val="0"/>
          <w:numId w:val="4"/>
        </w:numPr>
        <w:spacing w:before="0" w:after="180" w:line="240" w:lineRule="auto"/>
        <w:ind w:left="714" w:hanging="357"/>
        <w:contextualSpacing/>
        <w:rPr>
          <w:rFonts w:asciiTheme="minorHAnsi" w:eastAsia="Calibri" w:hAnsiTheme="minorHAnsi"/>
          <w:sz w:val="24"/>
          <w:szCs w:val="24"/>
          <w:lang w:val="nl-BE" w:eastAsia="nl-BE"/>
        </w:rPr>
      </w:pPr>
      <w:r w:rsidRPr="00193D01">
        <w:rPr>
          <w:rFonts w:asciiTheme="minorHAnsi" w:eastAsia="Calibri" w:hAnsiTheme="minorHAnsi"/>
          <w:sz w:val="24"/>
          <w:szCs w:val="24"/>
          <w:lang w:val="nl-BE" w:eastAsia="nl-BE"/>
        </w:rPr>
        <w:t>Bijla</w:t>
      </w:r>
      <w:r w:rsidR="00A257EA">
        <w:rPr>
          <w:rFonts w:asciiTheme="minorHAnsi" w:eastAsia="Calibri" w:hAnsiTheme="minorHAnsi"/>
          <w:sz w:val="24"/>
          <w:szCs w:val="24"/>
          <w:lang w:val="nl-BE" w:eastAsia="nl-BE"/>
        </w:rPr>
        <w:t xml:space="preserve">ge 6: Medicatie attest </w:t>
      </w:r>
    </w:p>
    <w:p w14:paraId="4A4D4734" w14:textId="77777777" w:rsidR="004344BD" w:rsidRPr="00193D01" w:rsidRDefault="004344BD" w:rsidP="00922265">
      <w:pPr>
        <w:pStyle w:val="Lijstalinea"/>
        <w:numPr>
          <w:ilvl w:val="0"/>
          <w:numId w:val="4"/>
        </w:numPr>
        <w:spacing w:before="0" w:after="180" w:line="240" w:lineRule="auto"/>
        <w:ind w:left="714" w:hanging="357"/>
        <w:contextualSpacing/>
        <w:rPr>
          <w:rFonts w:asciiTheme="minorHAnsi" w:eastAsia="Calibri" w:hAnsiTheme="minorHAnsi"/>
          <w:sz w:val="24"/>
          <w:szCs w:val="24"/>
          <w:lang w:val="nl-BE" w:eastAsia="nl-BE"/>
        </w:rPr>
      </w:pPr>
      <w:r w:rsidRPr="00193D01">
        <w:rPr>
          <w:rFonts w:asciiTheme="minorHAnsi" w:eastAsia="Calibri" w:hAnsiTheme="minorHAnsi"/>
          <w:sz w:val="24"/>
          <w:szCs w:val="24"/>
          <w:lang w:val="nl-BE" w:eastAsia="nl-BE"/>
        </w:rPr>
        <w:t>Bijla</w:t>
      </w:r>
      <w:r w:rsidR="00A257EA">
        <w:rPr>
          <w:rFonts w:asciiTheme="minorHAnsi" w:eastAsia="Calibri" w:hAnsiTheme="minorHAnsi"/>
          <w:sz w:val="24"/>
          <w:szCs w:val="24"/>
          <w:lang w:val="nl-BE" w:eastAsia="nl-BE"/>
        </w:rPr>
        <w:t xml:space="preserve">ge 7: Voorrangsgroepen </w:t>
      </w:r>
    </w:p>
    <w:p w14:paraId="11B17DF8" w14:textId="77777777" w:rsidR="004344BD" w:rsidRPr="00193D01" w:rsidRDefault="004344BD" w:rsidP="00922265">
      <w:pPr>
        <w:pStyle w:val="Lijstalinea"/>
        <w:numPr>
          <w:ilvl w:val="0"/>
          <w:numId w:val="4"/>
        </w:numPr>
        <w:spacing w:before="0" w:after="180" w:line="240" w:lineRule="auto"/>
        <w:ind w:left="714" w:hanging="357"/>
        <w:contextualSpacing/>
        <w:rPr>
          <w:rFonts w:asciiTheme="minorHAnsi" w:eastAsia="Calibri" w:hAnsiTheme="minorHAnsi"/>
          <w:sz w:val="24"/>
          <w:szCs w:val="24"/>
          <w:lang w:val="nl-BE" w:eastAsia="nl-BE"/>
        </w:rPr>
      </w:pPr>
      <w:r w:rsidRPr="00193D01">
        <w:rPr>
          <w:rFonts w:asciiTheme="minorHAnsi" w:eastAsia="Calibri" w:hAnsiTheme="minorHAnsi"/>
          <w:sz w:val="24"/>
          <w:szCs w:val="24"/>
          <w:lang w:val="nl-BE" w:eastAsia="nl-BE"/>
        </w:rPr>
        <w:t xml:space="preserve">Bijlage 8: </w:t>
      </w:r>
      <w:r w:rsidR="00652C2C">
        <w:rPr>
          <w:rFonts w:asciiTheme="minorHAnsi" w:eastAsia="Calibri" w:hAnsiTheme="minorHAnsi"/>
          <w:sz w:val="24"/>
          <w:szCs w:val="24"/>
          <w:lang w:val="nl-BE" w:eastAsia="nl-BE"/>
        </w:rPr>
        <w:t>K</w:t>
      </w:r>
      <w:r w:rsidR="00A257EA">
        <w:rPr>
          <w:rFonts w:asciiTheme="minorHAnsi" w:eastAsia="Calibri" w:hAnsiTheme="minorHAnsi"/>
          <w:sz w:val="24"/>
          <w:szCs w:val="24"/>
          <w:lang w:val="nl-BE" w:eastAsia="nl-BE"/>
        </w:rPr>
        <w:t xml:space="preserve">lachtenformulier </w:t>
      </w:r>
    </w:p>
    <w:p w14:paraId="7A7C7EDA" w14:textId="267C1108" w:rsidR="00AA3BAD" w:rsidRDefault="004344BD" w:rsidP="004344BD">
      <w:pPr>
        <w:spacing w:before="0" w:after="180" w:line="240" w:lineRule="auto"/>
        <w:rPr>
          <w:rFonts w:asciiTheme="minorHAnsi" w:eastAsia="Calibri" w:hAnsiTheme="minorHAnsi"/>
          <w:sz w:val="24"/>
          <w:szCs w:val="24"/>
          <w:lang w:val="nl-BE" w:eastAsia="nl-BE"/>
        </w:rPr>
      </w:pPr>
      <w:r w:rsidRPr="00193D01">
        <w:rPr>
          <w:rFonts w:asciiTheme="minorHAnsi" w:eastAsia="Calibri" w:hAnsiTheme="minorHAnsi"/>
          <w:sz w:val="24"/>
          <w:szCs w:val="24"/>
          <w:lang w:val="nl-BE" w:eastAsia="nl-BE"/>
        </w:rPr>
        <w:t>Deze maken één geheel uit met de huidige overeenkomst en wordt door ondertekening van de huidige overeenkomst als gekend aanvaard.</w:t>
      </w:r>
    </w:p>
    <w:p w14:paraId="00A634F4" w14:textId="77777777" w:rsidR="00E9650C" w:rsidRPr="00193D01" w:rsidRDefault="00E9650C" w:rsidP="004344BD">
      <w:pPr>
        <w:spacing w:before="0" w:after="180" w:line="240" w:lineRule="auto"/>
        <w:rPr>
          <w:rFonts w:asciiTheme="minorHAnsi" w:eastAsia="Calibri" w:hAnsiTheme="minorHAnsi"/>
          <w:sz w:val="24"/>
          <w:szCs w:val="24"/>
          <w:lang w:val="nl-BE" w:eastAsia="nl-BE"/>
        </w:rPr>
      </w:pPr>
    </w:p>
    <w:p w14:paraId="151B6423" w14:textId="77777777" w:rsidR="004344BD" w:rsidRPr="00A257EA" w:rsidRDefault="004344BD" w:rsidP="001F5798">
      <w:pPr>
        <w:pStyle w:val="Kop2"/>
        <w:rPr>
          <w:lang w:val="nl-BE"/>
        </w:rPr>
      </w:pPr>
      <w:r w:rsidRPr="00A257EA">
        <w:rPr>
          <w:lang w:val="nl-BE"/>
        </w:rPr>
        <w:t>Ondertekening</w:t>
      </w:r>
    </w:p>
    <w:p w14:paraId="56DD5EC4" w14:textId="1F51F79D" w:rsidR="001F5798" w:rsidRDefault="004344BD" w:rsidP="004344BD">
      <w:pPr>
        <w:autoSpaceDE w:val="0"/>
        <w:autoSpaceDN w:val="0"/>
        <w:adjustRightInd w:val="0"/>
        <w:spacing w:before="0" w:after="180" w:line="240" w:lineRule="auto"/>
        <w:contextualSpacing/>
        <w:rPr>
          <w:rFonts w:asciiTheme="minorHAnsi" w:eastAsia="Calibri" w:hAnsiTheme="minorHAnsi"/>
          <w:sz w:val="24"/>
          <w:szCs w:val="24"/>
          <w:lang w:val="nl-BE" w:eastAsia="nl-BE"/>
        </w:rPr>
      </w:pPr>
      <w:r w:rsidRPr="00193D01">
        <w:rPr>
          <w:rFonts w:asciiTheme="minorHAnsi" w:eastAsia="Calibri" w:hAnsiTheme="minorHAnsi"/>
          <w:sz w:val="24"/>
          <w:szCs w:val="24"/>
          <w:lang w:val="nl-BE" w:eastAsia="nl-BE"/>
        </w:rPr>
        <w:t xml:space="preserve">                                                                                                                                                                                   Opgesteld in twee exemplaren, en te Maldegem op datum van </w:t>
      </w:r>
      <w:r w:rsidR="00ED6586">
        <w:rPr>
          <w:rFonts w:asciiTheme="minorHAnsi" w:eastAsia="Calibri" w:hAnsiTheme="minorHAnsi"/>
          <w:sz w:val="24"/>
          <w:szCs w:val="24"/>
          <w:lang w:val="nl-BE" w:eastAsia="nl-BE"/>
        </w:rPr>
        <w:t>…../……/…….</w:t>
      </w:r>
      <w:r w:rsidRPr="00193D01">
        <w:rPr>
          <w:rFonts w:asciiTheme="minorHAnsi" w:eastAsia="Calibri" w:hAnsiTheme="minorHAnsi"/>
          <w:sz w:val="24"/>
          <w:szCs w:val="24"/>
          <w:lang w:val="nl-BE" w:eastAsia="nl-BE"/>
        </w:rPr>
        <w:t xml:space="preserve">                                                  </w:t>
      </w:r>
    </w:p>
    <w:p w14:paraId="05896D0F" w14:textId="77777777" w:rsidR="001F5798" w:rsidRDefault="001F5798" w:rsidP="004344BD">
      <w:pPr>
        <w:autoSpaceDE w:val="0"/>
        <w:autoSpaceDN w:val="0"/>
        <w:adjustRightInd w:val="0"/>
        <w:spacing w:before="0" w:after="180" w:line="240" w:lineRule="auto"/>
        <w:contextualSpacing/>
        <w:rPr>
          <w:rFonts w:asciiTheme="minorHAnsi" w:eastAsia="Calibri" w:hAnsiTheme="minorHAnsi"/>
          <w:sz w:val="24"/>
          <w:szCs w:val="24"/>
          <w:lang w:val="nl-BE" w:eastAsia="nl-BE"/>
        </w:rPr>
      </w:pPr>
    </w:p>
    <w:p w14:paraId="0429827D" w14:textId="77777777" w:rsidR="004344BD" w:rsidRPr="00193D01" w:rsidRDefault="004344BD" w:rsidP="004344BD">
      <w:pPr>
        <w:autoSpaceDE w:val="0"/>
        <w:autoSpaceDN w:val="0"/>
        <w:adjustRightInd w:val="0"/>
        <w:spacing w:before="0" w:after="180" w:line="240" w:lineRule="auto"/>
        <w:contextualSpacing/>
        <w:rPr>
          <w:rFonts w:asciiTheme="minorHAnsi" w:eastAsia="Calibri" w:hAnsiTheme="minorHAnsi"/>
          <w:sz w:val="24"/>
          <w:szCs w:val="24"/>
          <w:lang w:val="nl-BE" w:eastAsia="nl-BE"/>
        </w:rPr>
      </w:pPr>
      <w:r w:rsidRPr="00193D01">
        <w:rPr>
          <w:rFonts w:asciiTheme="minorHAnsi" w:eastAsia="Calibri" w:hAnsiTheme="minorHAnsi"/>
          <w:sz w:val="24"/>
          <w:szCs w:val="24"/>
          <w:lang w:val="nl-BE" w:eastAsia="nl-BE"/>
        </w:rPr>
        <w:t xml:space="preserve">Voor akkoord,                                                                                                                                                    Gelezen en goedgekeurd,                                                                                                                   Verantwoordelijke ………..                </w:t>
      </w:r>
      <w:r w:rsidRPr="00193D01">
        <w:rPr>
          <w:rFonts w:asciiTheme="minorHAnsi" w:eastAsia="Calibri" w:hAnsiTheme="minorHAnsi"/>
          <w:sz w:val="24"/>
          <w:szCs w:val="24"/>
          <w:lang w:val="nl-BE" w:eastAsia="nl-BE"/>
        </w:rPr>
        <w:tab/>
      </w:r>
      <w:r w:rsidRPr="00193D01">
        <w:rPr>
          <w:rFonts w:asciiTheme="minorHAnsi" w:eastAsia="Calibri" w:hAnsiTheme="minorHAnsi"/>
          <w:sz w:val="24"/>
          <w:szCs w:val="24"/>
          <w:lang w:val="nl-BE" w:eastAsia="nl-BE"/>
        </w:rPr>
        <w:tab/>
      </w:r>
      <w:r w:rsidRPr="00193D01">
        <w:rPr>
          <w:rFonts w:asciiTheme="minorHAnsi" w:eastAsia="Calibri" w:hAnsiTheme="minorHAnsi"/>
          <w:sz w:val="24"/>
          <w:szCs w:val="24"/>
          <w:lang w:val="nl-BE" w:eastAsia="nl-BE"/>
        </w:rPr>
        <w:tab/>
      </w:r>
      <w:r w:rsidRPr="00193D01">
        <w:rPr>
          <w:rFonts w:asciiTheme="minorHAnsi" w:eastAsia="Calibri" w:hAnsiTheme="minorHAnsi"/>
          <w:sz w:val="24"/>
          <w:szCs w:val="24"/>
          <w:lang w:val="nl-BE" w:eastAsia="nl-BE"/>
        </w:rPr>
        <w:tab/>
        <w:t>Ouders</w:t>
      </w:r>
    </w:p>
    <w:p w14:paraId="477FA510" w14:textId="77777777" w:rsidR="006E1AF3" w:rsidRDefault="00000000" w:rsidP="00592136">
      <w:pPr>
        <w:spacing w:before="0" w:after="0" w:line="240" w:lineRule="auto"/>
      </w:pPr>
      <w:r>
        <w:rPr>
          <w:sz w:val="24"/>
          <w:szCs w:val="24"/>
          <w:lang w:val="nl-BE"/>
        </w:rPr>
        <w:pict w14:anchorId="06EC44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handtekeningregel..." style="width:168pt;height:84pt">
            <v:imagedata r:id="rId8" o:title=""/>
            <o:lock v:ext="edit" ungrouping="t" rotation="t" cropping="t" verticies="t" text="t" grouping="t"/>
            <o:signatureline v:ext="edit" id="{526B3D87-7E2A-4CB3-816A-7E8EA98D520D}" provid="{00000000-0000-0000-0000-000000000000}" issignatureline="t"/>
          </v:shape>
        </w:pict>
      </w:r>
      <w:r w:rsidR="004344BD" w:rsidRPr="00193D01">
        <w:rPr>
          <w:sz w:val="24"/>
          <w:szCs w:val="24"/>
          <w:lang w:val="nl-BE"/>
        </w:rPr>
        <w:t xml:space="preserve">                              </w:t>
      </w:r>
      <w:r>
        <w:rPr>
          <w:sz w:val="24"/>
          <w:szCs w:val="24"/>
          <w:lang w:val="nl-BE"/>
        </w:rPr>
        <w:pict w14:anchorId="3115A5AF">
          <v:shape id="_x0000_i1026" type="#_x0000_t75" alt="Microsoft Office-handtekeningregel..." style="width:162pt;height:84pt">
            <v:imagedata r:id="rId8" o:title=""/>
            <o:lock v:ext="edit" ungrouping="t" rotation="t" cropping="t" verticies="t" text="t" grouping="t"/>
            <o:signatureline v:ext="edit" id="{FFCB2CCA-E9E5-4254-AD0E-A71404BF5E5B}" provid="{00000000-0000-0000-0000-000000000000}" issignatureline="t"/>
          </v:shape>
        </w:pict>
      </w:r>
    </w:p>
    <w:sectPr w:rsidR="006E1AF3" w:rsidSect="00F45448">
      <w:headerReference w:type="default" r:id="rId9"/>
      <w:footerReference w:type="default" r:id="rId10"/>
      <w:pgSz w:w="11906" w:h="16838"/>
      <w:pgMar w:top="1418" w:right="1418" w:bottom="1418" w:left="1418" w:header="708" w:footer="708"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01D680" w14:textId="77777777" w:rsidR="009458D3" w:rsidRDefault="009458D3">
      <w:pPr>
        <w:spacing w:before="0" w:after="0" w:line="240" w:lineRule="auto"/>
      </w:pPr>
      <w:r>
        <w:separator/>
      </w:r>
    </w:p>
  </w:endnote>
  <w:endnote w:type="continuationSeparator" w:id="0">
    <w:p w14:paraId="452D9FD6" w14:textId="77777777" w:rsidR="009458D3" w:rsidRDefault="009458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0871900"/>
      <w:docPartObj>
        <w:docPartGallery w:val="Page Numbers (Bottom of Page)"/>
        <w:docPartUnique/>
      </w:docPartObj>
    </w:sdtPr>
    <w:sdtContent>
      <w:p w14:paraId="012E9647" w14:textId="77777777" w:rsidR="004D0331" w:rsidRDefault="00F042CF">
        <w:pPr>
          <w:pStyle w:val="Voettekst"/>
          <w:jc w:val="right"/>
        </w:pPr>
        <w:r>
          <w:fldChar w:fldCharType="begin"/>
        </w:r>
        <w:r>
          <w:instrText>PAGE   \* MERGEFORMAT</w:instrText>
        </w:r>
        <w:r>
          <w:fldChar w:fldCharType="separate"/>
        </w:r>
        <w:r w:rsidR="00553167" w:rsidRPr="00553167">
          <w:rPr>
            <w:noProof/>
            <w:lang w:val="nl-NL"/>
          </w:rPr>
          <w:t>9</w:t>
        </w:r>
        <w:r>
          <w:fldChar w:fldCharType="end"/>
        </w:r>
      </w:p>
    </w:sdtContent>
  </w:sdt>
  <w:p w14:paraId="7347D305" w14:textId="77777777" w:rsidR="004D0331" w:rsidRPr="00914871" w:rsidRDefault="004D0331" w:rsidP="0091487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EE9637" w14:textId="77777777" w:rsidR="009458D3" w:rsidRDefault="009458D3">
      <w:pPr>
        <w:spacing w:before="0" w:after="0" w:line="240" w:lineRule="auto"/>
      </w:pPr>
      <w:r>
        <w:separator/>
      </w:r>
    </w:p>
  </w:footnote>
  <w:footnote w:type="continuationSeparator" w:id="0">
    <w:p w14:paraId="193149EE" w14:textId="77777777" w:rsidR="009458D3" w:rsidRDefault="009458D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08BF2" w14:textId="77777777" w:rsidR="004D0331" w:rsidRDefault="00F042CF">
    <w:pPr>
      <w:pStyle w:val="Koptekst"/>
    </w:pPr>
    <w:r w:rsidRPr="00E208FD">
      <w:rPr>
        <w:rFonts w:asciiTheme="minorHAnsi" w:eastAsia="Calibri" w:hAnsiTheme="minorHAnsi"/>
        <w:noProof/>
        <w:sz w:val="22"/>
        <w:szCs w:val="22"/>
        <w:lang w:val="nl-BE" w:eastAsia="nl-BE"/>
      </w:rPr>
      <w:drawing>
        <wp:anchor distT="0" distB="0" distL="114300" distR="114300" simplePos="0" relativeHeight="251659264" behindDoc="1" locked="0" layoutInCell="1" allowOverlap="1" wp14:anchorId="57DA93F3" wp14:editId="776AA51E">
          <wp:simplePos x="0" y="0"/>
          <wp:positionH relativeFrom="column">
            <wp:posOffset>4852670</wp:posOffset>
          </wp:positionH>
          <wp:positionV relativeFrom="paragraph">
            <wp:posOffset>-193764</wp:posOffset>
          </wp:positionV>
          <wp:extent cx="723900" cy="620484"/>
          <wp:effectExtent l="0" t="0" r="0" b="8255"/>
          <wp:wrapNone/>
          <wp:docPr id="14" name="Afbeelding 14" descr="400dp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00dpi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5651" cy="621984"/>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F228A"/>
    <w:multiLevelType w:val="hybridMultilevel"/>
    <w:tmpl w:val="99F4D2A8"/>
    <w:lvl w:ilvl="0" w:tplc="10E0CCC6">
      <w:numFmt w:val="bullet"/>
      <w:lvlText w:val="-"/>
      <w:lvlJc w:val="left"/>
      <w:pPr>
        <w:ind w:left="360" w:hanging="360"/>
      </w:pPr>
      <w:rPr>
        <w:rFonts w:ascii="Calibri" w:eastAsia="Calibri" w:hAnsi="Calibri" w:cs="Calibri"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012F28BA"/>
    <w:multiLevelType w:val="hybridMultilevel"/>
    <w:tmpl w:val="29A8772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BB4197F"/>
    <w:multiLevelType w:val="hybridMultilevel"/>
    <w:tmpl w:val="948C4BC0"/>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3" w15:restartNumberingAfterBreak="0">
    <w:nsid w:val="0EA757C5"/>
    <w:multiLevelType w:val="hybridMultilevel"/>
    <w:tmpl w:val="F79A9960"/>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4" w15:restartNumberingAfterBreak="0">
    <w:nsid w:val="105B2016"/>
    <w:multiLevelType w:val="hybridMultilevel"/>
    <w:tmpl w:val="57B667DA"/>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7C630E7"/>
    <w:multiLevelType w:val="hybridMultilevel"/>
    <w:tmpl w:val="FDB0CCC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10F0103"/>
    <w:multiLevelType w:val="hybridMultilevel"/>
    <w:tmpl w:val="95D6976E"/>
    <w:lvl w:ilvl="0" w:tplc="08130003">
      <w:start w:val="1"/>
      <w:numFmt w:val="bullet"/>
      <w:lvlText w:val="o"/>
      <w:lvlJc w:val="left"/>
      <w:pPr>
        <w:ind w:left="360" w:hanging="360"/>
      </w:pPr>
      <w:rPr>
        <w:rFonts w:ascii="Courier New" w:hAnsi="Courier New" w:cs="Courier New"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2A1E0429"/>
    <w:multiLevelType w:val="hybridMultilevel"/>
    <w:tmpl w:val="6D1665E6"/>
    <w:lvl w:ilvl="0" w:tplc="08130003">
      <w:start w:val="1"/>
      <w:numFmt w:val="bullet"/>
      <w:lvlText w:val="o"/>
      <w:lvlJc w:val="left"/>
      <w:pPr>
        <w:ind w:left="720" w:hanging="360"/>
      </w:pPr>
      <w:rPr>
        <w:rFonts w:ascii="Courier New" w:hAnsi="Courier New" w:cs="Courier New"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A9A16E8"/>
    <w:multiLevelType w:val="hybridMultilevel"/>
    <w:tmpl w:val="64F816AA"/>
    <w:lvl w:ilvl="0" w:tplc="E5F44402">
      <w:numFmt w:val="bullet"/>
      <w:lvlText w:val="•"/>
      <w:lvlJc w:val="left"/>
      <w:pPr>
        <w:ind w:left="1068" w:hanging="360"/>
      </w:pPr>
      <w:rPr>
        <w:rFonts w:ascii="Calibri" w:eastAsia="Calibri" w:hAnsi="Calibri" w:cs="Calibri"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9" w15:restartNumberingAfterBreak="0">
    <w:nsid w:val="3BA01EFF"/>
    <w:multiLevelType w:val="hybridMultilevel"/>
    <w:tmpl w:val="3E9C449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F93363A"/>
    <w:multiLevelType w:val="hybridMultilevel"/>
    <w:tmpl w:val="46F8FCC2"/>
    <w:lvl w:ilvl="0" w:tplc="10E0CCC6">
      <w:numFmt w:val="bullet"/>
      <w:lvlText w:val="-"/>
      <w:lvlJc w:val="left"/>
      <w:pPr>
        <w:ind w:left="720" w:hanging="360"/>
      </w:pPr>
      <w:rPr>
        <w:rFonts w:ascii="Calibri" w:eastAsia="Calibr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4AA6F49"/>
    <w:multiLevelType w:val="hybridMultilevel"/>
    <w:tmpl w:val="1A50EF08"/>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FC75DF7"/>
    <w:multiLevelType w:val="hybridMultilevel"/>
    <w:tmpl w:val="FD045072"/>
    <w:lvl w:ilvl="0" w:tplc="AEEE5F86">
      <w:numFmt w:val="bullet"/>
      <w:lvlText w:val="-"/>
      <w:lvlJc w:val="left"/>
      <w:pPr>
        <w:ind w:left="720" w:hanging="360"/>
      </w:pPr>
      <w:rPr>
        <w:rFonts w:ascii="Calibri" w:eastAsia="Calibr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7DD7D8D"/>
    <w:multiLevelType w:val="hybridMultilevel"/>
    <w:tmpl w:val="CE8C73A6"/>
    <w:lvl w:ilvl="0" w:tplc="08130003">
      <w:start w:val="1"/>
      <w:numFmt w:val="bullet"/>
      <w:lvlText w:val="o"/>
      <w:lvlJc w:val="left"/>
      <w:pPr>
        <w:ind w:left="1440" w:hanging="360"/>
      </w:pPr>
      <w:rPr>
        <w:rFonts w:ascii="Courier New" w:hAnsi="Courier New" w:cs="Courier New"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4" w15:restartNumberingAfterBreak="0">
    <w:nsid w:val="58A90893"/>
    <w:multiLevelType w:val="hybridMultilevel"/>
    <w:tmpl w:val="1FCE728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C835D6D"/>
    <w:multiLevelType w:val="hybridMultilevel"/>
    <w:tmpl w:val="27DC8674"/>
    <w:lvl w:ilvl="0" w:tplc="B6CE70AA">
      <w:start w:val="1"/>
      <w:numFmt w:val="bullet"/>
      <w:lvlText w:val="o"/>
      <w:lvlJc w:val="left"/>
      <w:pPr>
        <w:ind w:left="360" w:hanging="360"/>
      </w:pPr>
      <w:rPr>
        <w:rFonts w:ascii="Courier New" w:hAnsi="Courier New" w:cs="Courier New" w:hint="default"/>
        <w:lang w:val="en-US"/>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6" w15:restartNumberingAfterBreak="0">
    <w:nsid w:val="6BD10861"/>
    <w:multiLevelType w:val="hybridMultilevel"/>
    <w:tmpl w:val="424E3F1E"/>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D8B4DB0"/>
    <w:multiLevelType w:val="hybridMultilevel"/>
    <w:tmpl w:val="B37A00F8"/>
    <w:lvl w:ilvl="0" w:tplc="BF3CEBAC">
      <w:start w:val="3"/>
      <w:numFmt w:val="bullet"/>
      <w:lvlText w:val="-"/>
      <w:lvlJc w:val="left"/>
      <w:pPr>
        <w:ind w:left="720" w:hanging="360"/>
      </w:pPr>
      <w:rPr>
        <w:rFonts w:ascii="Calibri" w:eastAsia="Calibr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73154F38"/>
    <w:multiLevelType w:val="hybridMultilevel"/>
    <w:tmpl w:val="132C0162"/>
    <w:lvl w:ilvl="0" w:tplc="EAE28DF2">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356037100">
    <w:abstractNumId w:val="5"/>
  </w:num>
  <w:num w:numId="2" w16cid:durableId="1170294319">
    <w:abstractNumId w:val="6"/>
  </w:num>
  <w:num w:numId="3" w16cid:durableId="321930989">
    <w:abstractNumId w:val="7"/>
  </w:num>
  <w:num w:numId="4" w16cid:durableId="585237128">
    <w:abstractNumId w:val="4"/>
  </w:num>
  <w:num w:numId="5" w16cid:durableId="1429617285">
    <w:abstractNumId w:val="15"/>
  </w:num>
  <w:num w:numId="6" w16cid:durableId="1632861116">
    <w:abstractNumId w:val="9"/>
  </w:num>
  <w:num w:numId="7" w16cid:durableId="572157629">
    <w:abstractNumId w:val="1"/>
  </w:num>
  <w:num w:numId="8" w16cid:durableId="58091510">
    <w:abstractNumId w:val="12"/>
  </w:num>
  <w:num w:numId="9" w16cid:durableId="385953266">
    <w:abstractNumId w:val="18"/>
  </w:num>
  <w:num w:numId="10" w16cid:durableId="1722363234">
    <w:abstractNumId w:val="10"/>
  </w:num>
  <w:num w:numId="11" w16cid:durableId="1769882194">
    <w:abstractNumId w:val="0"/>
  </w:num>
  <w:num w:numId="12" w16cid:durableId="1857573642">
    <w:abstractNumId w:val="14"/>
  </w:num>
  <w:num w:numId="13" w16cid:durableId="1479878730">
    <w:abstractNumId w:val="3"/>
  </w:num>
  <w:num w:numId="14" w16cid:durableId="1223366606">
    <w:abstractNumId w:val="8"/>
  </w:num>
  <w:num w:numId="15" w16cid:durableId="1686665550">
    <w:abstractNumId w:val="11"/>
  </w:num>
  <w:num w:numId="16" w16cid:durableId="2142111300">
    <w:abstractNumId w:val="16"/>
  </w:num>
  <w:num w:numId="17" w16cid:durableId="720985255">
    <w:abstractNumId w:val="13"/>
  </w:num>
  <w:num w:numId="18" w16cid:durableId="1639259692">
    <w:abstractNumId w:val="17"/>
  </w:num>
  <w:num w:numId="19" w16cid:durableId="1127697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BD"/>
    <w:rsid w:val="000336A6"/>
    <w:rsid w:val="000338F6"/>
    <w:rsid w:val="000377D3"/>
    <w:rsid w:val="0005693D"/>
    <w:rsid w:val="00071DA0"/>
    <w:rsid w:val="00075FE1"/>
    <w:rsid w:val="0008391B"/>
    <w:rsid w:val="000856BD"/>
    <w:rsid w:val="00092EED"/>
    <w:rsid w:val="000A174E"/>
    <w:rsid w:val="000C668A"/>
    <w:rsid w:val="000F148B"/>
    <w:rsid w:val="000F523F"/>
    <w:rsid w:val="00101DD5"/>
    <w:rsid w:val="00114575"/>
    <w:rsid w:val="0014581C"/>
    <w:rsid w:val="00161236"/>
    <w:rsid w:val="00164010"/>
    <w:rsid w:val="00170B54"/>
    <w:rsid w:val="00175491"/>
    <w:rsid w:val="001B3EBE"/>
    <w:rsid w:val="001B5C4D"/>
    <w:rsid w:val="001E3710"/>
    <w:rsid w:val="001F5798"/>
    <w:rsid w:val="00223B43"/>
    <w:rsid w:val="00252821"/>
    <w:rsid w:val="00256832"/>
    <w:rsid w:val="0027248C"/>
    <w:rsid w:val="002777EF"/>
    <w:rsid w:val="0028008A"/>
    <w:rsid w:val="002954F1"/>
    <w:rsid w:val="002B0B15"/>
    <w:rsid w:val="002B2772"/>
    <w:rsid w:val="002C0900"/>
    <w:rsid w:val="0030477E"/>
    <w:rsid w:val="00306429"/>
    <w:rsid w:val="003160FF"/>
    <w:rsid w:val="00351E75"/>
    <w:rsid w:val="0035236C"/>
    <w:rsid w:val="003547F3"/>
    <w:rsid w:val="003671DD"/>
    <w:rsid w:val="00383B12"/>
    <w:rsid w:val="00384297"/>
    <w:rsid w:val="003A6785"/>
    <w:rsid w:val="003C14FB"/>
    <w:rsid w:val="003C33BF"/>
    <w:rsid w:val="00405E59"/>
    <w:rsid w:val="00406E9B"/>
    <w:rsid w:val="0042356B"/>
    <w:rsid w:val="004344BD"/>
    <w:rsid w:val="00443299"/>
    <w:rsid w:val="0045620A"/>
    <w:rsid w:val="004652D1"/>
    <w:rsid w:val="00483F5B"/>
    <w:rsid w:val="00493266"/>
    <w:rsid w:val="004B2BD3"/>
    <w:rsid w:val="004D0331"/>
    <w:rsid w:val="004F32D2"/>
    <w:rsid w:val="004F5857"/>
    <w:rsid w:val="0052224B"/>
    <w:rsid w:val="00524D24"/>
    <w:rsid w:val="00537843"/>
    <w:rsid w:val="00553167"/>
    <w:rsid w:val="005551BB"/>
    <w:rsid w:val="005754B6"/>
    <w:rsid w:val="0059024D"/>
    <w:rsid w:val="00592136"/>
    <w:rsid w:val="005A4972"/>
    <w:rsid w:val="005A49BF"/>
    <w:rsid w:val="005A7A07"/>
    <w:rsid w:val="005C21F3"/>
    <w:rsid w:val="005C5D68"/>
    <w:rsid w:val="005C7DFD"/>
    <w:rsid w:val="005E3CCF"/>
    <w:rsid w:val="00601D7C"/>
    <w:rsid w:val="00617E22"/>
    <w:rsid w:val="0062487D"/>
    <w:rsid w:val="00644DB8"/>
    <w:rsid w:val="00652C2C"/>
    <w:rsid w:val="006776E8"/>
    <w:rsid w:val="00683F52"/>
    <w:rsid w:val="006A0D53"/>
    <w:rsid w:val="006D6E85"/>
    <w:rsid w:val="006E1AF3"/>
    <w:rsid w:val="006E6C48"/>
    <w:rsid w:val="007019C8"/>
    <w:rsid w:val="007224BC"/>
    <w:rsid w:val="007728C1"/>
    <w:rsid w:val="0077769C"/>
    <w:rsid w:val="007829B1"/>
    <w:rsid w:val="00784243"/>
    <w:rsid w:val="00793088"/>
    <w:rsid w:val="00795937"/>
    <w:rsid w:val="007B027E"/>
    <w:rsid w:val="007B4C0B"/>
    <w:rsid w:val="007B7807"/>
    <w:rsid w:val="007C13FD"/>
    <w:rsid w:val="007D452D"/>
    <w:rsid w:val="007D6F71"/>
    <w:rsid w:val="008002AF"/>
    <w:rsid w:val="00847ED2"/>
    <w:rsid w:val="0085438B"/>
    <w:rsid w:val="0085454E"/>
    <w:rsid w:val="0086528E"/>
    <w:rsid w:val="008657F5"/>
    <w:rsid w:val="00866E17"/>
    <w:rsid w:val="0088107D"/>
    <w:rsid w:val="00884CCD"/>
    <w:rsid w:val="008A6DFD"/>
    <w:rsid w:val="008B2680"/>
    <w:rsid w:val="008B72F1"/>
    <w:rsid w:val="00900D49"/>
    <w:rsid w:val="00906A77"/>
    <w:rsid w:val="00922265"/>
    <w:rsid w:val="009458D3"/>
    <w:rsid w:val="00945B33"/>
    <w:rsid w:val="00966055"/>
    <w:rsid w:val="0098296A"/>
    <w:rsid w:val="00985634"/>
    <w:rsid w:val="0099420E"/>
    <w:rsid w:val="009970B2"/>
    <w:rsid w:val="009C67FB"/>
    <w:rsid w:val="009D00AE"/>
    <w:rsid w:val="009F127B"/>
    <w:rsid w:val="00A257EA"/>
    <w:rsid w:val="00A3113A"/>
    <w:rsid w:val="00A32688"/>
    <w:rsid w:val="00A32ECE"/>
    <w:rsid w:val="00A428F3"/>
    <w:rsid w:val="00A46B70"/>
    <w:rsid w:val="00A665B7"/>
    <w:rsid w:val="00A8020D"/>
    <w:rsid w:val="00A96C35"/>
    <w:rsid w:val="00AA045D"/>
    <w:rsid w:val="00AA3BAD"/>
    <w:rsid w:val="00AD1790"/>
    <w:rsid w:val="00AD2821"/>
    <w:rsid w:val="00AE27F2"/>
    <w:rsid w:val="00B2393F"/>
    <w:rsid w:val="00B7684C"/>
    <w:rsid w:val="00B77BF8"/>
    <w:rsid w:val="00BC494E"/>
    <w:rsid w:val="00BE0D4A"/>
    <w:rsid w:val="00C1447F"/>
    <w:rsid w:val="00C52A5F"/>
    <w:rsid w:val="00C573B0"/>
    <w:rsid w:val="00C65421"/>
    <w:rsid w:val="00C86EE2"/>
    <w:rsid w:val="00C91BBB"/>
    <w:rsid w:val="00C9304B"/>
    <w:rsid w:val="00C95356"/>
    <w:rsid w:val="00CA5841"/>
    <w:rsid w:val="00CB1682"/>
    <w:rsid w:val="00CB3777"/>
    <w:rsid w:val="00CB5B5C"/>
    <w:rsid w:val="00CD4933"/>
    <w:rsid w:val="00D04C76"/>
    <w:rsid w:val="00D05B7F"/>
    <w:rsid w:val="00D06162"/>
    <w:rsid w:val="00D201AB"/>
    <w:rsid w:val="00D43DD9"/>
    <w:rsid w:val="00D50CE9"/>
    <w:rsid w:val="00D71BDA"/>
    <w:rsid w:val="00D71DB6"/>
    <w:rsid w:val="00D732CE"/>
    <w:rsid w:val="00DB11A9"/>
    <w:rsid w:val="00DC2ACE"/>
    <w:rsid w:val="00DD1E1D"/>
    <w:rsid w:val="00DD3105"/>
    <w:rsid w:val="00DD438C"/>
    <w:rsid w:val="00DE335F"/>
    <w:rsid w:val="00DF5D15"/>
    <w:rsid w:val="00E037D6"/>
    <w:rsid w:val="00E07BFD"/>
    <w:rsid w:val="00E32E69"/>
    <w:rsid w:val="00E34F2E"/>
    <w:rsid w:val="00E35D6F"/>
    <w:rsid w:val="00E408F5"/>
    <w:rsid w:val="00E547AA"/>
    <w:rsid w:val="00E77900"/>
    <w:rsid w:val="00E86C23"/>
    <w:rsid w:val="00E9650C"/>
    <w:rsid w:val="00ED6586"/>
    <w:rsid w:val="00EE2AB8"/>
    <w:rsid w:val="00EF5877"/>
    <w:rsid w:val="00EF79BD"/>
    <w:rsid w:val="00F042CF"/>
    <w:rsid w:val="00F32DEC"/>
    <w:rsid w:val="00F43598"/>
    <w:rsid w:val="00F614FA"/>
    <w:rsid w:val="00F65E78"/>
    <w:rsid w:val="00F72CF7"/>
    <w:rsid w:val="00F8463F"/>
    <w:rsid w:val="00FA5B30"/>
    <w:rsid w:val="00FB3328"/>
    <w:rsid w:val="00FB6C06"/>
    <w:rsid w:val="00FB7B90"/>
    <w:rsid w:val="00FD5F09"/>
    <w:rsid w:val="00FF0414"/>
    <w:rsid w:val="00FF21C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F654"/>
  <w15:docId w15:val="{AD51B393-9FA6-4022-B776-A521D1CBE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344BD"/>
    <w:pPr>
      <w:spacing w:before="200"/>
    </w:pPr>
    <w:rPr>
      <w:rFonts w:ascii="Calibri" w:eastAsia="Times New Roman" w:hAnsi="Calibri" w:cs="Times New Roman"/>
      <w:sz w:val="20"/>
      <w:szCs w:val="20"/>
      <w:lang w:val="en-US"/>
    </w:rPr>
  </w:style>
  <w:style w:type="paragraph" w:styleId="Kop1">
    <w:name w:val="heading 1"/>
    <w:basedOn w:val="Standaard"/>
    <w:next w:val="Standaard"/>
    <w:link w:val="Kop1Char"/>
    <w:qFormat/>
    <w:rsid w:val="004344BD"/>
    <w:pPr>
      <w:pBdr>
        <w:top w:val="single" w:sz="24" w:space="0" w:color="464653"/>
        <w:left w:val="single" w:sz="24" w:space="0" w:color="464653"/>
        <w:bottom w:val="single" w:sz="24" w:space="0" w:color="464653"/>
        <w:right w:val="single" w:sz="24" w:space="0" w:color="464653"/>
      </w:pBdr>
      <w:shd w:val="clear" w:color="auto" w:fill="464653"/>
      <w:spacing w:after="0"/>
      <w:outlineLvl w:val="0"/>
    </w:pPr>
    <w:rPr>
      <w:b/>
      <w:bCs/>
      <w:caps/>
      <w:color w:val="FFFFFF"/>
      <w:spacing w:val="15"/>
      <w:shd w:val="clear" w:color="auto" w:fill="464653"/>
    </w:rPr>
  </w:style>
  <w:style w:type="paragraph" w:styleId="Kop2">
    <w:name w:val="heading 2"/>
    <w:basedOn w:val="Standaard"/>
    <w:next w:val="Standaard"/>
    <w:link w:val="Kop2Char"/>
    <w:qFormat/>
    <w:rsid w:val="004344BD"/>
    <w:pPr>
      <w:pBdr>
        <w:top w:val="single" w:sz="24" w:space="0" w:color="D8D8DE"/>
        <w:left w:val="single" w:sz="24" w:space="0" w:color="D8D8DE"/>
        <w:bottom w:val="single" w:sz="24" w:space="0" w:color="D8D8DE"/>
        <w:right w:val="single" w:sz="24" w:space="0" w:color="D8D8DE"/>
      </w:pBdr>
      <w:shd w:val="clear" w:color="auto" w:fill="D8D8DE"/>
      <w:spacing w:after="0"/>
      <w:outlineLvl w:val="1"/>
    </w:pPr>
    <w:rPr>
      <w:caps/>
      <w:spacing w:val="15"/>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4344BD"/>
    <w:rPr>
      <w:rFonts w:ascii="Calibri" w:eastAsia="Times New Roman" w:hAnsi="Calibri" w:cs="Times New Roman"/>
      <w:b/>
      <w:bCs/>
      <w:caps/>
      <w:color w:val="FFFFFF"/>
      <w:spacing w:val="15"/>
      <w:sz w:val="20"/>
      <w:szCs w:val="20"/>
      <w:shd w:val="clear" w:color="auto" w:fill="464653"/>
      <w:lang w:val="en-US"/>
    </w:rPr>
  </w:style>
  <w:style w:type="character" w:customStyle="1" w:styleId="Kop2Char">
    <w:name w:val="Kop 2 Char"/>
    <w:basedOn w:val="Standaardalinea-lettertype"/>
    <w:link w:val="Kop2"/>
    <w:rsid w:val="004344BD"/>
    <w:rPr>
      <w:rFonts w:ascii="Calibri" w:eastAsia="Times New Roman" w:hAnsi="Calibri" w:cs="Times New Roman"/>
      <w:caps/>
      <w:spacing w:val="15"/>
      <w:shd w:val="clear" w:color="auto" w:fill="D8D8DE"/>
      <w:lang w:val="en-US"/>
    </w:rPr>
  </w:style>
  <w:style w:type="paragraph" w:styleId="Koptekst">
    <w:name w:val="header"/>
    <w:basedOn w:val="Standaard"/>
    <w:link w:val="KoptekstChar"/>
    <w:unhideWhenUsed/>
    <w:rsid w:val="004344BD"/>
    <w:pPr>
      <w:tabs>
        <w:tab w:val="center" w:pos="4536"/>
        <w:tab w:val="right" w:pos="9072"/>
      </w:tabs>
      <w:spacing w:after="0" w:line="240" w:lineRule="auto"/>
    </w:pPr>
  </w:style>
  <w:style w:type="character" w:customStyle="1" w:styleId="KoptekstChar">
    <w:name w:val="Koptekst Char"/>
    <w:basedOn w:val="Standaardalinea-lettertype"/>
    <w:link w:val="Koptekst"/>
    <w:rsid w:val="004344BD"/>
    <w:rPr>
      <w:rFonts w:ascii="Calibri" w:eastAsia="Times New Roman" w:hAnsi="Calibri" w:cs="Times New Roman"/>
      <w:sz w:val="20"/>
      <w:szCs w:val="20"/>
      <w:lang w:val="en-US"/>
    </w:rPr>
  </w:style>
  <w:style w:type="paragraph" w:styleId="Voettekst">
    <w:name w:val="footer"/>
    <w:basedOn w:val="Standaard"/>
    <w:link w:val="VoettekstChar"/>
    <w:uiPriority w:val="99"/>
    <w:unhideWhenUsed/>
    <w:rsid w:val="004344B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344BD"/>
    <w:rPr>
      <w:rFonts w:ascii="Calibri" w:eastAsia="Times New Roman" w:hAnsi="Calibri" w:cs="Times New Roman"/>
      <w:sz w:val="20"/>
      <w:szCs w:val="20"/>
      <w:lang w:val="en-US"/>
    </w:rPr>
  </w:style>
  <w:style w:type="paragraph" w:styleId="Lijstalinea">
    <w:name w:val="List Paragraph"/>
    <w:basedOn w:val="Standaard"/>
    <w:uiPriority w:val="34"/>
    <w:qFormat/>
    <w:rsid w:val="004344BD"/>
    <w:pPr>
      <w:ind w:left="708"/>
    </w:pPr>
  </w:style>
  <w:style w:type="paragraph" w:styleId="Ballontekst">
    <w:name w:val="Balloon Text"/>
    <w:basedOn w:val="Standaard"/>
    <w:link w:val="BallontekstChar"/>
    <w:uiPriority w:val="99"/>
    <w:semiHidden/>
    <w:unhideWhenUsed/>
    <w:rsid w:val="00652C2C"/>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52C2C"/>
    <w:rPr>
      <w:rFonts w:ascii="Tahoma" w:eastAsia="Times New Roman" w:hAnsi="Tahoma" w:cs="Tahoma"/>
      <w:sz w:val="16"/>
      <w:szCs w:val="16"/>
      <w:lang w:val="en-US"/>
    </w:rPr>
  </w:style>
  <w:style w:type="paragraph" w:customStyle="1" w:styleId="Default">
    <w:name w:val="Default"/>
    <w:rsid w:val="0085454E"/>
    <w:pPr>
      <w:autoSpaceDE w:val="0"/>
      <w:autoSpaceDN w:val="0"/>
      <w:adjustRightInd w:val="0"/>
      <w:spacing w:after="0" w:line="240" w:lineRule="auto"/>
    </w:pPr>
    <w:rPr>
      <w:rFonts w:ascii="Open Sans" w:hAnsi="Open Sans" w:cs="Open Sans"/>
      <w:color w:val="000000"/>
      <w:sz w:val="24"/>
      <w:szCs w:val="24"/>
    </w:rPr>
  </w:style>
  <w:style w:type="character" w:styleId="Hyperlink">
    <w:name w:val="Hyperlink"/>
    <w:rsid w:val="006A0D53"/>
    <w:rPr>
      <w:color w:val="0000FF"/>
      <w:u w:val="single"/>
    </w:rPr>
  </w:style>
  <w:style w:type="character" w:styleId="Onopgelostemelding">
    <w:name w:val="Unresolved Mention"/>
    <w:basedOn w:val="Standaardalinea-lettertype"/>
    <w:uiPriority w:val="99"/>
    <w:semiHidden/>
    <w:unhideWhenUsed/>
    <w:rsid w:val="00F614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www.kindengezin.b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3212</Words>
  <Characters>17672</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dc:creator>
  <cp:lastModifiedBy>Jolien D’hooge</cp:lastModifiedBy>
  <cp:revision>3</cp:revision>
  <cp:lastPrinted>2019-12-02T10:51:00Z</cp:lastPrinted>
  <dcterms:created xsi:type="dcterms:W3CDTF">2025-07-18T07:29:00Z</dcterms:created>
  <dcterms:modified xsi:type="dcterms:W3CDTF">2025-07-18T07:30:00Z</dcterms:modified>
</cp:coreProperties>
</file>