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E6C" w:rsidRPr="000F633B" w:rsidRDefault="000F633B">
      <w:pPr>
        <w:rPr>
          <w:b/>
        </w:rPr>
      </w:pPr>
      <w:r w:rsidRPr="000F633B">
        <w:rPr>
          <w:b/>
        </w:rPr>
        <w:t>Attribute Legend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5056"/>
        <w:gridCol w:w="1658"/>
        <w:gridCol w:w="1658"/>
      </w:tblGrid>
      <w:tr w:rsidR="000F633B" w:rsidRPr="00031BB8" w:rsidTr="00181AFF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CA"/>
              </w:rPr>
              <w:t>Attribute Name</w:t>
            </w:r>
          </w:p>
        </w:tc>
        <w:tc>
          <w:tcPr>
            <w:tcW w:w="5056" w:type="dxa"/>
            <w:shd w:val="clear" w:color="auto" w:fill="auto"/>
            <w:noWrap/>
            <w:vAlign w:val="center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CA"/>
              </w:rPr>
              <w:t>Description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CA"/>
              </w:rPr>
              <w:t>Qualitative or Quantitative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en-CA"/>
              </w:rPr>
              <w:t>Data Type</w:t>
            </w:r>
          </w:p>
        </w:tc>
      </w:tr>
      <w:tr w:rsidR="000F633B" w:rsidRPr="00031BB8" w:rsidTr="00181AFF">
        <w:trPr>
          <w:trHeight w:val="285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ecage26</w:t>
            </w:r>
            <w:bookmarkStart w:id="0" w:name="_GoBack"/>
            <w:bookmarkEnd w:id="0"/>
          </w:p>
        </w:tc>
        <w:tc>
          <w:tcPr>
            <w:tcW w:w="5056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Person's age as of December 31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Quantitative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Discrete</w:t>
            </w:r>
          </w:p>
        </w:tc>
      </w:tr>
      <w:tr w:rsidR="000F633B" w:rsidRPr="00031BB8" w:rsidTr="00181AFF">
        <w:trPr>
          <w:trHeight w:val="285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ecsex99</w:t>
            </w:r>
          </w:p>
        </w:tc>
        <w:tc>
          <w:tcPr>
            <w:tcW w:w="5056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Sex of respondent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  <w:tr w:rsidR="000F633B" w:rsidRPr="00031BB8" w:rsidTr="00181AFF">
        <w:trPr>
          <w:trHeight w:val="285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marst26</w:t>
            </w:r>
          </w:p>
        </w:tc>
        <w:tc>
          <w:tcPr>
            <w:tcW w:w="5056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Marital status of person as of December 31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  <w:tr w:rsidR="000F633B" w:rsidRPr="00031BB8" w:rsidTr="00181AFF">
        <w:trPr>
          <w:trHeight w:val="285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mjacg26</w:t>
            </w:r>
          </w:p>
        </w:tc>
        <w:tc>
          <w:tcPr>
            <w:tcW w:w="5056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Person's major activity at the end of year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  <w:tr w:rsidR="000F633B" w:rsidRPr="00031BB8" w:rsidTr="00181AFF">
        <w:trPr>
          <w:trHeight w:val="285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immst15</w:t>
            </w:r>
          </w:p>
        </w:tc>
        <w:tc>
          <w:tcPr>
            <w:tcW w:w="5056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Flag if person is an immigrant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  <w:tr w:rsidR="000F633B" w:rsidRPr="00031BB8" w:rsidTr="00181AFF">
        <w:trPr>
          <w:trHeight w:val="285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pvreg25</w:t>
            </w:r>
          </w:p>
        </w:tc>
        <w:tc>
          <w:tcPr>
            <w:tcW w:w="5056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Province of residence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  <w:tr w:rsidR="000F633B" w:rsidRPr="005D716A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33B" w:rsidRPr="005D716A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5D716A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dwtenr25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33B" w:rsidRPr="005D716A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5D716A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Ownership of dwelling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33B" w:rsidRPr="005D716A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5D716A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33B" w:rsidRPr="005D716A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5D716A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  <w:tr w:rsidR="000F633B" w:rsidRPr="00031BB8" w:rsidTr="00181AFF">
        <w:trPr>
          <w:trHeight w:val="285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mortg25</w:t>
            </w:r>
          </w:p>
        </w:tc>
        <w:tc>
          <w:tcPr>
            <w:tcW w:w="5056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A mortgage on the dwelling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shd w:val="clear" w:color="auto" w:fill="auto"/>
            <w:noWrap/>
            <w:vAlign w:val="bottom"/>
            <w:hideMark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031BB8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  <w:tr w:rsidR="000F633B" w:rsidRPr="00031BB8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multj28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Flag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 xml:space="preserve"> if person holds m</w:t>
            </w: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ultiple job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031BB8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alhrp28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 xml:space="preserve">Total hours paid all jobs during 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year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Quantitative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Continuous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mtlswk28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Number of months since person last worked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Quantitative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Continuous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yrxfte11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Number of years of experience, full-y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ea</w:t>
            </w: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r full-time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Quantitative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Continuous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clwkr1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Class of worker for this job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prmjb1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Flag to indicate if job is permanent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fllprt1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Flag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 xml:space="preserve"> if</w:t>
            </w: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 xml:space="preserve"> job was full-time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nocg2e6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Occupational code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imphwe1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Implicit hourly wage for this paid worker job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Quantitative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Continuous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penpln1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If person is covered by a pension plan connected with job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uncoll1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If person was a member of a union/collective agreement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n07c3g10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Industry code of employer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pubpv10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If employer is in the public or private sector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cqpc42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CPP/QPP contributions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Quantitative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Continuous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rppc42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Registered pension plan (RPP) contributions/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ER</w:t>
            </w: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-sponsored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Quantitative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Continuous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udpd42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Union dues (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b</w:t>
            </w: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oth professional premiums)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Quantitative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Continuous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wgsal42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Wages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/</w:t>
            </w: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salaries, before deductions (employment income)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Quantitative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Continuous</w:t>
            </w:r>
          </w:p>
        </w:tc>
      </w:tr>
      <w:tr w:rsidR="000F633B" w:rsidRPr="008D0C5D" w:rsidTr="00181AFF">
        <w:trPr>
          <w:trHeight w:val="28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hleveg18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Highest level of education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Qualitative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633B" w:rsidRPr="008D0C5D" w:rsidRDefault="000F633B" w:rsidP="0018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</w:pPr>
            <w:r w:rsidRPr="008D0C5D">
              <w:rPr>
                <w:rFonts w:ascii="Calibri" w:eastAsia="Times New Roman" w:hAnsi="Calibri" w:cs="Calibri"/>
                <w:color w:val="000000"/>
                <w:sz w:val="20"/>
                <w:lang w:eastAsia="en-CA"/>
              </w:rPr>
              <w:t>Nominal</w:t>
            </w:r>
          </w:p>
        </w:tc>
      </w:tr>
    </w:tbl>
    <w:p w:rsidR="000F633B" w:rsidRDefault="000F633B"/>
    <w:sectPr w:rsidR="000F6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3B"/>
    <w:rsid w:val="000F633B"/>
    <w:rsid w:val="00494614"/>
    <w:rsid w:val="0071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715E"/>
  <w15:chartTrackingRefBased/>
  <w15:docId w15:val="{4F7E58F3-5557-4AFB-8C2E-C5CF64EE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Cortina</dc:creator>
  <cp:keywords/>
  <dc:description/>
  <cp:lastModifiedBy>Melissa Cortina</cp:lastModifiedBy>
  <cp:revision>1</cp:revision>
  <dcterms:created xsi:type="dcterms:W3CDTF">2019-09-09T22:28:00Z</dcterms:created>
  <dcterms:modified xsi:type="dcterms:W3CDTF">2019-09-09T22:28:00Z</dcterms:modified>
</cp:coreProperties>
</file>