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CEE9B" w14:textId="7A05A7E8" w:rsidR="00054BDC" w:rsidRPr="00087F22" w:rsidRDefault="00BE4071" w:rsidP="70239FC6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kern w:val="0"/>
          <w:lang w:eastAsia="de-DE"/>
          <w14:ligatures w14:val="none"/>
        </w:rPr>
      </w:pPr>
      <w:r w:rsidRPr="00BE4071">
        <w:rPr>
          <w:rFonts w:ascii="Arial" w:eastAsia="Times New Roman" w:hAnsi="Arial" w:cs="Arial"/>
          <w:b/>
          <w:bCs/>
          <w:kern w:val="0"/>
          <w:lang w:eastAsia="de-DE"/>
          <w14:ligatures w14:val="none"/>
        </w:rPr>
        <w:t>Goldstandard-Interpretationen für mehrdeutige Sätze</w:t>
      </w:r>
    </w:p>
    <w:p w14:paraId="74C88837" w14:textId="77777777" w:rsidR="00884213" w:rsidRDefault="00884213" w:rsidP="00884213">
      <w:pPr>
        <w:rPr>
          <w:rFonts w:ascii="Arial" w:hAnsi="Arial" w:cs="Arial"/>
          <w:sz w:val="20"/>
          <w:szCs w:val="20"/>
        </w:rPr>
      </w:pPr>
    </w:p>
    <w:p w14:paraId="471CC02E" w14:textId="7C1DE9FF" w:rsidR="00400169" w:rsidRPr="00400169" w:rsidRDefault="00884213" w:rsidP="00884213">
      <w:pPr>
        <w:rPr>
          <w:rFonts w:ascii="Arial" w:hAnsi="Arial" w:cs="Arial"/>
          <w:b/>
          <w:bCs/>
          <w:sz w:val="20"/>
          <w:szCs w:val="20"/>
        </w:rPr>
      </w:pPr>
      <w:r w:rsidRPr="00400169">
        <w:rPr>
          <w:rFonts w:ascii="Arial" w:hAnsi="Arial" w:cs="Arial"/>
          <w:b/>
          <w:bCs/>
          <w:sz w:val="20"/>
          <w:szCs w:val="20"/>
        </w:rPr>
        <w:t>Lexikalische Ambiguität</w:t>
      </w:r>
    </w:p>
    <w:p w14:paraId="039A7EC0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 xml:space="preserve">Beispiel 1: „Satz“  </w:t>
      </w:r>
    </w:p>
    <w:p w14:paraId="58FD3EB4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>- Interpretationen:</w:t>
      </w:r>
    </w:p>
    <w:p w14:paraId="065B5226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 xml:space="preserve">  1. Eine sprachliche Einheit, z. B. "Satz in einem Text."</w:t>
      </w:r>
    </w:p>
    <w:p w14:paraId="786B2C5B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 xml:space="preserve">  2. Eine Serie in einem Spiel, z. B. "ein Satz im Tennis."</w:t>
      </w:r>
    </w:p>
    <w:p w14:paraId="429193DF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 xml:space="preserve">  3. Eine Kollektion von Gegenständen, z. B. "ein Satz Tassen."</w:t>
      </w:r>
    </w:p>
    <w:p w14:paraId="65E2B2BE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</w:p>
    <w:p w14:paraId="44F00FF8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 xml:space="preserve">Beispiel 2: "Feder"  </w:t>
      </w:r>
    </w:p>
    <w:p w14:paraId="48A17AFB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>- Interpretationen:</w:t>
      </w:r>
    </w:p>
    <w:p w14:paraId="75F7B982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 xml:space="preserve">  1. Das Schreibgerät, z. B. "mit der Feder schreiben."</w:t>
      </w:r>
    </w:p>
    <w:p w14:paraId="3B94B79F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 xml:space="preserve">  2. Das Körperteil eines Vogels, z. B. "Federn eines Vogels."</w:t>
      </w:r>
    </w:p>
    <w:p w14:paraId="5355314B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 xml:space="preserve">  3. Ein mechanisches Bauteil, z. B. "Feder im Auto."</w:t>
      </w:r>
    </w:p>
    <w:p w14:paraId="0650DE9F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</w:p>
    <w:p w14:paraId="67791B1A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 xml:space="preserve">Beispiel 3: "Bank"  </w:t>
      </w:r>
    </w:p>
    <w:p w14:paraId="2C11AE21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>- Interpretationen:</w:t>
      </w:r>
    </w:p>
    <w:p w14:paraId="3D52013A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 xml:space="preserve">  1. Das Geldinstitut, z. B. "die Bank verwaltet Konten."</w:t>
      </w:r>
    </w:p>
    <w:p w14:paraId="0E05F4BA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 xml:space="preserve">  2. Eine Sitzgelegenheit, z. B. "Parkbank."</w:t>
      </w:r>
    </w:p>
    <w:p w14:paraId="158A3134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 xml:space="preserve">  3. Eine Sandbank oder Erhebung im Wasser, z. B. "Sandbank im Meer."</w:t>
      </w:r>
    </w:p>
    <w:p w14:paraId="718E631E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</w:p>
    <w:p w14:paraId="7E7D5DD2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>Beispiel 4: "</w:t>
      </w:r>
      <w:proofErr w:type="spellStart"/>
      <w:r w:rsidRPr="00884213">
        <w:rPr>
          <w:rFonts w:ascii="Arial" w:hAnsi="Arial" w:cs="Arial"/>
          <w:sz w:val="20"/>
          <w:szCs w:val="20"/>
        </w:rPr>
        <w:t>Schloss</w:t>
      </w:r>
      <w:proofErr w:type="spellEnd"/>
      <w:r w:rsidRPr="00884213">
        <w:rPr>
          <w:rFonts w:ascii="Arial" w:hAnsi="Arial" w:cs="Arial"/>
          <w:sz w:val="20"/>
          <w:szCs w:val="20"/>
        </w:rPr>
        <w:t xml:space="preserve">"  </w:t>
      </w:r>
    </w:p>
    <w:p w14:paraId="2A853F18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>- Interpretationen:</w:t>
      </w:r>
    </w:p>
    <w:p w14:paraId="54D254A8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 xml:space="preserve">  1. Ein historisches Gebäude, z. B. "das </w:t>
      </w:r>
      <w:proofErr w:type="spellStart"/>
      <w:r w:rsidRPr="00884213">
        <w:rPr>
          <w:rFonts w:ascii="Arial" w:hAnsi="Arial" w:cs="Arial"/>
          <w:sz w:val="20"/>
          <w:szCs w:val="20"/>
        </w:rPr>
        <w:t>Schloss</w:t>
      </w:r>
      <w:proofErr w:type="spellEnd"/>
      <w:r w:rsidRPr="00884213">
        <w:rPr>
          <w:rFonts w:ascii="Arial" w:hAnsi="Arial" w:cs="Arial"/>
          <w:sz w:val="20"/>
          <w:szCs w:val="20"/>
        </w:rPr>
        <w:t xml:space="preserve"> besichtigen."</w:t>
      </w:r>
    </w:p>
    <w:p w14:paraId="2406A22D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 xml:space="preserve">  2. Ein mechanisches </w:t>
      </w:r>
      <w:proofErr w:type="spellStart"/>
      <w:r w:rsidRPr="00884213">
        <w:rPr>
          <w:rFonts w:ascii="Arial" w:hAnsi="Arial" w:cs="Arial"/>
          <w:sz w:val="20"/>
          <w:szCs w:val="20"/>
        </w:rPr>
        <w:t>Verschlussgerät</w:t>
      </w:r>
      <w:proofErr w:type="spellEnd"/>
      <w:r w:rsidRPr="00884213">
        <w:rPr>
          <w:rFonts w:ascii="Arial" w:hAnsi="Arial" w:cs="Arial"/>
          <w:sz w:val="20"/>
          <w:szCs w:val="20"/>
        </w:rPr>
        <w:t>, z. B. "</w:t>
      </w:r>
      <w:proofErr w:type="spellStart"/>
      <w:r w:rsidRPr="00884213">
        <w:rPr>
          <w:rFonts w:ascii="Arial" w:hAnsi="Arial" w:cs="Arial"/>
          <w:sz w:val="20"/>
          <w:szCs w:val="20"/>
        </w:rPr>
        <w:t>Türschloss</w:t>
      </w:r>
      <w:proofErr w:type="spellEnd"/>
      <w:r w:rsidRPr="00884213">
        <w:rPr>
          <w:rFonts w:ascii="Arial" w:hAnsi="Arial" w:cs="Arial"/>
          <w:sz w:val="20"/>
          <w:szCs w:val="20"/>
        </w:rPr>
        <w:t>."</w:t>
      </w:r>
    </w:p>
    <w:p w14:paraId="2D885677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 xml:space="preserve">  3. Eine Metapher für Verschlossenheit oder Sicherheit, z. B. in einem literarischen Kontext.</w:t>
      </w:r>
    </w:p>
    <w:p w14:paraId="6269DCF5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</w:p>
    <w:p w14:paraId="124E9905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 xml:space="preserve">Beispiel 5: "Licht"  </w:t>
      </w:r>
    </w:p>
    <w:p w14:paraId="6C510B83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>- Interpretationen:</w:t>
      </w:r>
    </w:p>
    <w:p w14:paraId="7C33915B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 xml:space="preserve">  1. Eine physikalische Erscheinung oder Beleuchtung, z. B. "das Licht einschalten."</w:t>
      </w:r>
    </w:p>
    <w:p w14:paraId="615C3822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 xml:space="preserve">  2. Eine Quelle für Helligkeit, z. B. "das Licht der Lampe."</w:t>
      </w:r>
    </w:p>
    <w:p w14:paraId="29E255BB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 xml:space="preserve">  3. Eine Metapher, z. B. für Einsicht oder Klarheit, "ein Licht ging ihm auf."</w:t>
      </w:r>
    </w:p>
    <w:p w14:paraId="5FDA35DB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</w:p>
    <w:p w14:paraId="31A9184E" w14:textId="57D564D3" w:rsidR="00400169" w:rsidRPr="00400169" w:rsidRDefault="00884213" w:rsidP="00884213">
      <w:pPr>
        <w:rPr>
          <w:rFonts w:ascii="Arial" w:hAnsi="Arial" w:cs="Arial"/>
          <w:b/>
          <w:bCs/>
          <w:sz w:val="20"/>
          <w:szCs w:val="20"/>
        </w:rPr>
      </w:pPr>
      <w:r w:rsidRPr="00400169">
        <w:rPr>
          <w:rFonts w:ascii="Arial" w:hAnsi="Arial" w:cs="Arial"/>
          <w:b/>
          <w:bCs/>
          <w:sz w:val="20"/>
          <w:szCs w:val="20"/>
        </w:rPr>
        <w:lastRenderedPageBreak/>
        <w:t>Syntaktische Ambiguität</w:t>
      </w:r>
    </w:p>
    <w:p w14:paraId="32B768E9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 xml:space="preserve">Beispiel 1: "Die Frau sah den Mann mit dem Fernglas."  </w:t>
      </w:r>
    </w:p>
    <w:p w14:paraId="41409028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>- Interpretationen:</w:t>
      </w:r>
    </w:p>
    <w:p w14:paraId="64E71C61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 xml:space="preserve">  1. Die Frau benutzte ein Fernglas, um den Mann zu beobachten.</w:t>
      </w:r>
    </w:p>
    <w:p w14:paraId="1138AAE1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 xml:space="preserve">  2. Die Frau sah den Mann, der ein Fernglas hielt.</w:t>
      </w:r>
    </w:p>
    <w:p w14:paraId="460033F5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</w:p>
    <w:p w14:paraId="10D61D04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 xml:space="preserve">Beispiel 2: "Ich habe den Brief gelesen, den er geschrieben hat."  </w:t>
      </w:r>
    </w:p>
    <w:p w14:paraId="0123E239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>- Interpretationen:</w:t>
      </w:r>
    </w:p>
    <w:p w14:paraId="58AA47EC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 xml:space="preserve">  1. Ich habe den Brief gelesen, den er </w:t>
      </w:r>
      <w:proofErr w:type="spellStart"/>
      <w:r w:rsidRPr="00884213">
        <w:rPr>
          <w:rFonts w:ascii="Arial" w:hAnsi="Arial" w:cs="Arial"/>
          <w:sz w:val="20"/>
          <w:szCs w:val="20"/>
        </w:rPr>
        <w:t>verfasst</w:t>
      </w:r>
      <w:proofErr w:type="spellEnd"/>
      <w:r w:rsidRPr="00884213">
        <w:rPr>
          <w:rFonts w:ascii="Arial" w:hAnsi="Arial" w:cs="Arial"/>
          <w:sz w:val="20"/>
          <w:szCs w:val="20"/>
        </w:rPr>
        <w:t xml:space="preserve"> hat (der Fokus liegt auf der Lesetätigkeit).</w:t>
      </w:r>
    </w:p>
    <w:p w14:paraId="179610D0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 xml:space="preserve">  2. Ich habe den Brief gelesen, der von ihm </w:t>
      </w:r>
      <w:proofErr w:type="spellStart"/>
      <w:r w:rsidRPr="00884213">
        <w:rPr>
          <w:rFonts w:ascii="Arial" w:hAnsi="Arial" w:cs="Arial"/>
          <w:sz w:val="20"/>
          <w:szCs w:val="20"/>
        </w:rPr>
        <w:t>verfasst</w:t>
      </w:r>
      <w:proofErr w:type="spellEnd"/>
      <w:r w:rsidRPr="00884213">
        <w:rPr>
          <w:rFonts w:ascii="Arial" w:hAnsi="Arial" w:cs="Arial"/>
          <w:sz w:val="20"/>
          <w:szCs w:val="20"/>
        </w:rPr>
        <w:t xml:space="preserve"> wurde (mit Fokus auf die Verfasserschaft).</w:t>
      </w:r>
    </w:p>
    <w:p w14:paraId="730FC5F7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</w:p>
    <w:p w14:paraId="3F2A7CBB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 xml:space="preserve">Beispiel 3: "Er gab ihr das Buch, das er gelesen hatte."  </w:t>
      </w:r>
    </w:p>
    <w:p w14:paraId="5BFFF044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>- Interpretationen:</w:t>
      </w:r>
    </w:p>
    <w:p w14:paraId="04B154D9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 xml:space="preserve">  1. Er gab ihr das Buch, welches er zuvor gelesen hatte.</w:t>
      </w:r>
    </w:p>
    <w:p w14:paraId="2210AAC7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 xml:space="preserve">  2. Er gab ihr das Buch, und sie sollte es lesen.</w:t>
      </w:r>
    </w:p>
    <w:p w14:paraId="747452A1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</w:p>
    <w:p w14:paraId="2D92EF7D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 xml:space="preserve">Beispiel 4: "Sie kochte Kartoffeln und Gemüse."  </w:t>
      </w:r>
    </w:p>
    <w:p w14:paraId="78FA51C4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>- Interpretationen:</w:t>
      </w:r>
    </w:p>
    <w:p w14:paraId="361FD7B8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 xml:space="preserve">  1. Sie kochte sowohl Kartoffeln als auch Gemüse gleichzeitig.</w:t>
      </w:r>
    </w:p>
    <w:p w14:paraId="7EA39012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 xml:space="preserve">  2. Sie kochte Kartoffeln und bereitete Gemüse zu (z. B. in einer anderen Weise als durch Kochen).</w:t>
      </w:r>
    </w:p>
    <w:p w14:paraId="63DB07C2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</w:p>
    <w:p w14:paraId="64C59C2E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 xml:space="preserve">Beispiel 5: "Der Hund bellte den Mann an, der den Briefträger erschrak."  </w:t>
      </w:r>
    </w:p>
    <w:p w14:paraId="0C057079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>- Interpretationen:</w:t>
      </w:r>
    </w:p>
    <w:p w14:paraId="47B88AAD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 xml:space="preserve">  1. Der Hund bellte den Mann an, und dieser Mann erschrak den Briefträger.</w:t>
      </w:r>
    </w:p>
    <w:p w14:paraId="0DACFBF2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 xml:space="preserve">  2. Der Hund bellte den Mann an, welcher selbst über den Briefträger erschrak.</w:t>
      </w:r>
    </w:p>
    <w:p w14:paraId="0903CB27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</w:p>
    <w:p w14:paraId="079CAAC6" w14:textId="57625296" w:rsidR="00884213" w:rsidRPr="00400169" w:rsidRDefault="00884213" w:rsidP="00884213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400169">
        <w:rPr>
          <w:rFonts w:ascii="Arial" w:hAnsi="Arial" w:cs="Arial"/>
          <w:b/>
          <w:bCs/>
          <w:sz w:val="20"/>
          <w:szCs w:val="20"/>
        </w:rPr>
        <w:t>Referenzielle</w:t>
      </w:r>
      <w:proofErr w:type="spellEnd"/>
      <w:r w:rsidRPr="00400169">
        <w:rPr>
          <w:rFonts w:ascii="Arial" w:hAnsi="Arial" w:cs="Arial"/>
          <w:b/>
          <w:bCs/>
          <w:sz w:val="20"/>
          <w:szCs w:val="20"/>
        </w:rPr>
        <w:t xml:space="preserve"> Ambiguität</w:t>
      </w:r>
    </w:p>
    <w:p w14:paraId="20501305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 xml:space="preserve">Beispiel 1: "Er sagte ihr, </w:t>
      </w:r>
      <w:proofErr w:type="spellStart"/>
      <w:r w:rsidRPr="00884213">
        <w:rPr>
          <w:rFonts w:ascii="Arial" w:hAnsi="Arial" w:cs="Arial"/>
          <w:sz w:val="20"/>
          <w:szCs w:val="20"/>
        </w:rPr>
        <w:t>dass</w:t>
      </w:r>
      <w:proofErr w:type="spellEnd"/>
      <w:r w:rsidRPr="00884213">
        <w:rPr>
          <w:rFonts w:ascii="Arial" w:hAnsi="Arial" w:cs="Arial"/>
          <w:sz w:val="20"/>
          <w:szCs w:val="20"/>
        </w:rPr>
        <w:t xml:space="preserve"> er sie liebt."  </w:t>
      </w:r>
    </w:p>
    <w:p w14:paraId="3AF67D49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>- Interpretationen:</w:t>
      </w:r>
    </w:p>
    <w:p w14:paraId="1D312486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 xml:space="preserve">  1. Er sagte ihr (mit den Worten), </w:t>
      </w:r>
      <w:proofErr w:type="spellStart"/>
      <w:r w:rsidRPr="00884213">
        <w:rPr>
          <w:rFonts w:ascii="Arial" w:hAnsi="Arial" w:cs="Arial"/>
          <w:sz w:val="20"/>
          <w:szCs w:val="20"/>
        </w:rPr>
        <w:t>dass</w:t>
      </w:r>
      <w:proofErr w:type="spellEnd"/>
      <w:r w:rsidRPr="00884213">
        <w:rPr>
          <w:rFonts w:ascii="Arial" w:hAnsi="Arial" w:cs="Arial"/>
          <w:sz w:val="20"/>
          <w:szCs w:val="20"/>
        </w:rPr>
        <w:t xml:space="preserve"> er sie liebt.</w:t>
      </w:r>
    </w:p>
    <w:p w14:paraId="0152FBB4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 xml:space="preserve">  2. Er sagte ihr, </w:t>
      </w:r>
      <w:proofErr w:type="spellStart"/>
      <w:r w:rsidRPr="00884213">
        <w:rPr>
          <w:rFonts w:ascii="Arial" w:hAnsi="Arial" w:cs="Arial"/>
          <w:sz w:val="20"/>
          <w:szCs w:val="20"/>
        </w:rPr>
        <w:t>dass</w:t>
      </w:r>
      <w:proofErr w:type="spellEnd"/>
      <w:r w:rsidRPr="00884213">
        <w:rPr>
          <w:rFonts w:ascii="Arial" w:hAnsi="Arial" w:cs="Arial"/>
          <w:sz w:val="20"/>
          <w:szCs w:val="20"/>
        </w:rPr>
        <w:t xml:space="preserve"> er sie liebt (im Sinne einer Zeitangabe oder eines zukünftigen Events).</w:t>
      </w:r>
    </w:p>
    <w:p w14:paraId="678EE5C1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</w:p>
    <w:p w14:paraId="7011143F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 xml:space="preserve">Beispiel 2: "Anna sah die Frau im Teleskop, die auf dem Dach stand."  </w:t>
      </w:r>
    </w:p>
    <w:p w14:paraId="5A42B935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lastRenderedPageBreak/>
        <w:t>- Interpretationen:</w:t>
      </w:r>
    </w:p>
    <w:p w14:paraId="4CC81E10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 xml:space="preserve">  1. Anna benutzte ein Teleskop, um die Frau zu sehen, die auf dem Dach stand.</w:t>
      </w:r>
    </w:p>
    <w:p w14:paraId="343636A9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 xml:space="preserve">  2. Anna sah die Frau (die im Teleskop ist) und diese stand auf dem Dach.</w:t>
      </w:r>
    </w:p>
    <w:p w14:paraId="1EDBCBFC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</w:p>
    <w:p w14:paraId="712D4D2C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 xml:space="preserve">Beispiel 3: "Der Mann gab dem Kind den Ball, der auf dem Spielplatz spielte."  </w:t>
      </w:r>
    </w:p>
    <w:p w14:paraId="71F68DE3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>- Interpretationen:</w:t>
      </w:r>
    </w:p>
    <w:p w14:paraId="1AAE35E1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 xml:space="preserve">  1. Der Ball wurde auf dem Spielplatz gespielt.</w:t>
      </w:r>
    </w:p>
    <w:p w14:paraId="2855A852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 xml:space="preserve">  2. Der Mann spielte auf dem Spielplatz.</w:t>
      </w:r>
    </w:p>
    <w:p w14:paraId="79271260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</w:p>
    <w:p w14:paraId="6AF8DCBE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 xml:space="preserve">Beispiel 4: "Die Politiker diskutierten über den Vorschlag, der von der Opposition kritisiert wurde."  </w:t>
      </w:r>
    </w:p>
    <w:p w14:paraId="68394634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>- Interpretationen:</w:t>
      </w:r>
    </w:p>
    <w:p w14:paraId="7847295B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 xml:space="preserve">  1. Die Politiker diskutierten den Vorschlag, der von der Opposition kritisiert wurde.</w:t>
      </w:r>
    </w:p>
    <w:p w14:paraId="5D0A7A8C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 xml:space="preserve">  2. Die Politiker diskutierten über den Vorschlag (und der Vorschlag wurde von der Opposition kritisiert).</w:t>
      </w:r>
    </w:p>
    <w:p w14:paraId="760C3BAD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</w:p>
    <w:p w14:paraId="4E5A4E7D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 xml:space="preserve">Beispiel 5: "Das Unternehmen hat angekündigt, </w:t>
      </w:r>
      <w:proofErr w:type="spellStart"/>
      <w:r w:rsidRPr="00884213">
        <w:rPr>
          <w:rFonts w:ascii="Arial" w:hAnsi="Arial" w:cs="Arial"/>
          <w:sz w:val="20"/>
          <w:szCs w:val="20"/>
        </w:rPr>
        <w:t>dass</w:t>
      </w:r>
      <w:proofErr w:type="spellEnd"/>
      <w:r w:rsidRPr="00884213">
        <w:rPr>
          <w:rFonts w:ascii="Arial" w:hAnsi="Arial" w:cs="Arial"/>
          <w:sz w:val="20"/>
          <w:szCs w:val="20"/>
        </w:rPr>
        <w:t xml:space="preserve"> es seine Gewinne im nächsten Jahr verdoppeln will."  </w:t>
      </w:r>
    </w:p>
    <w:p w14:paraId="7981E7F3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>- Interpretationen:</w:t>
      </w:r>
    </w:p>
    <w:p w14:paraId="07AC4D9E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 xml:space="preserve">  1. Das Unternehmen hat angekündigt, </w:t>
      </w:r>
      <w:proofErr w:type="spellStart"/>
      <w:r w:rsidRPr="00884213">
        <w:rPr>
          <w:rFonts w:ascii="Arial" w:hAnsi="Arial" w:cs="Arial"/>
          <w:sz w:val="20"/>
          <w:szCs w:val="20"/>
        </w:rPr>
        <w:t>dass</w:t>
      </w:r>
      <w:proofErr w:type="spellEnd"/>
      <w:r w:rsidRPr="00884213">
        <w:rPr>
          <w:rFonts w:ascii="Arial" w:hAnsi="Arial" w:cs="Arial"/>
          <w:sz w:val="20"/>
          <w:szCs w:val="20"/>
        </w:rPr>
        <w:t xml:space="preserve"> es (im nächsten Jahr) seine Gewinne verdoppeln wird.</w:t>
      </w:r>
    </w:p>
    <w:p w14:paraId="59F3EDA4" w14:textId="7A4ECBB4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 xml:space="preserve">  2. Das Unternehmen hat angekündigt, </w:t>
      </w:r>
      <w:proofErr w:type="spellStart"/>
      <w:r w:rsidRPr="00884213">
        <w:rPr>
          <w:rFonts w:ascii="Arial" w:hAnsi="Arial" w:cs="Arial"/>
          <w:sz w:val="20"/>
          <w:szCs w:val="20"/>
        </w:rPr>
        <w:t>dass</w:t>
      </w:r>
      <w:proofErr w:type="spellEnd"/>
      <w:r w:rsidRPr="00884213">
        <w:rPr>
          <w:rFonts w:ascii="Arial" w:hAnsi="Arial" w:cs="Arial"/>
          <w:sz w:val="20"/>
          <w:szCs w:val="20"/>
        </w:rPr>
        <w:t xml:space="preserve"> es seine (eigenen) Gewinne verdoppeln will (zukunftsorientiert).</w:t>
      </w:r>
    </w:p>
    <w:p w14:paraId="7DF09F84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</w:p>
    <w:p w14:paraId="79E4A754" w14:textId="52F6DD9D" w:rsidR="00884213" w:rsidRPr="00400169" w:rsidRDefault="00884213" w:rsidP="00884213">
      <w:pPr>
        <w:rPr>
          <w:rFonts w:ascii="Arial" w:hAnsi="Arial" w:cs="Arial"/>
          <w:b/>
          <w:bCs/>
          <w:sz w:val="20"/>
          <w:szCs w:val="20"/>
        </w:rPr>
      </w:pPr>
      <w:r w:rsidRPr="00400169">
        <w:rPr>
          <w:rFonts w:ascii="Arial" w:hAnsi="Arial" w:cs="Arial"/>
          <w:b/>
          <w:bCs/>
          <w:sz w:val="20"/>
          <w:szCs w:val="20"/>
        </w:rPr>
        <w:t>Pragmatische Ambiguität</w:t>
      </w:r>
    </w:p>
    <w:p w14:paraId="53F4477D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 xml:space="preserve">Beispiel 1: "Kannst du mir mal eben helfen?"  </w:t>
      </w:r>
    </w:p>
    <w:p w14:paraId="5D67578E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>- Interpretationen:</w:t>
      </w:r>
    </w:p>
    <w:p w14:paraId="6096D7EC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 xml:space="preserve">  1. Eine Bitte um Hilfe im Allgemeinen (freundliche Anfrage).</w:t>
      </w:r>
    </w:p>
    <w:p w14:paraId="15E663CF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 xml:space="preserve">  2. Ein zeitlich begrenztes Angebot (z. B. schnelle Hilfe).</w:t>
      </w:r>
    </w:p>
    <w:p w14:paraId="428FC554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</w:p>
    <w:p w14:paraId="20920C26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 xml:space="preserve">Beispiel 2: "Ich habe Hunger."  </w:t>
      </w:r>
    </w:p>
    <w:p w14:paraId="1DE8BF1C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>- Interpretationen:</w:t>
      </w:r>
    </w:p>
    <w:p w14:paraId="04F85C95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 xml:space="preserve">  1. Aussage über ein körperliches Bedürfnis (Hunger).</w:t>
      </w:r>
    </w:p>
    <w:p w14:paraId="47047793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 xml:space="preserve">  2. Metapher für emotionalen Hunger oder Verlangen nach etwas anderem (z. B. Wissen, Liebe).</w:t>
      </w:r>
    </w:p>
    <w:p w14:paraId="116C2C21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</w:p>
    <w:p w14:paraId="7DE5ACC6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 xml:space="preserve">Beispiel 3: "Es ist kalt hier."  </w:t>
      </w:r>
    </w:p>
    <w:p w14:paraId="6F22305F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lastRenderedPageBreak/>
        <w:t>- Interpretationen:</w:t>
      </w:r>
    </w:p>
    <w:p w14:paraId="0DA6A3E0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 xml:space="preserve">  1. Aussage über die Temperatur.</w:t>
      </w:r>
    </w:p>
    <w:p w14:paraId="4CE9897D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 xml:space="preserve">  2. Metaphorische Aussage über eine unfreundliche Atmosphäre.</w:t>
      </w:r>
    </w:p>
    <w:p w14:paraId="364C5455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</w:p>
    <w:p w14:paraId="294C0524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 xml:space="preserve">Beispiel 4: "Toll, </w:t>
      </w:r>
      <w:proofErr w:type="spellStart"/>
      <w:r w:rsidRPr="00884213">
        <w:rPr>
          <w:rFonts w:ascii="Arial" w:hAnsi="Arial" w:cs="Arial"/>
          <w:sz w:val="20"/>
          <w:szCs w:val="20"/>
        </w:rPr>
        <w:t>dass</w:t>
      </w:r>
      <w:proofErr w:type="spellEnd"/>
      <w:r w:rsidRPr="00884213">
        <w:rPr>
          <w:rFonts w:ascii="Arial" w:hAnsi="Arial" w:cs="Arial"/>
          <w:sz w:val="20"/>
          <w:szCs w:val="20"/>
        </w:rPr>
        <w:t xml:space="preserve"> du da bist!"  </w:t>
      </w:r>
    </w:p>
    <w:p w14:paraId="646DFBC2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>- Interpretationen:</w:t>
      </w:r>
    </w:p>
    <w:p w14:paraId="6A603ED4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 xml:space="preserve">  1. Aufrichtige Begrüßung.</w:t>
      </w:r>
    </w:p>
    <w:p w14:paraId="095746CD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 xml:space="preserve">  2. Ironische Bemerkung, die möglicherweise das Gegenteil meint.</w:t>
      </w:r>
    </w:p>
    <w:p w14:paraId="7443DCA5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</w:p>
    <w:p w14:paraId="6A748C4B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 xml:space="preserve">Beispiel 5: "Das war ja mal wieder typisch!"  </w:t>
      </w:r>
    </w:p>
    <w:p w14:paraId="1436F7E2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>- Interpretationen:</w:t>
      </w:r>
    </w:p>
    <w:p w14:paraId="1BD05C64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 xml:space="preserve">  1. Ausdruck der Frustration oder Enttäuschung.</w:t>
      </w:r>
    </w:p>
    <w:p w14:paraId="23752027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 xml:space="preserve">  2. Humorvoller oder selbstironischer Kommentar.</w:t>
      </w:r>
    </w:p>
    <w:p w14:paraId="537CCF73" w14:textId="77777777" w:rsidR="00400169" w:rsidRPr="00884213" w:rsidRDefault="00400169" w:rsidP="00884213">
      <w:pPr>
        <w:rPr>
          <w:rFonts w:ascii="Arial" w:hAnsi="Arial" w:cs="Arial"/>
          <w:sz w:val="20"/>
          <w:szCs w:val="20"/>
        </w:rPr>
      </w:pPr>
    </w:p>
    <w:p w14:paraId="4C61234A" w14:textId="3E4454B7" w:rsidR="00884213" w:rsidRDefault="00884213" w:rsidP="00884213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400169">
        <w:rPr>
          <w:rFonts w:ascii="Arial" w:hAnsi="Arial" w:cs="Arial"/>
          <w:b/>
          <w:bCs/>
          <w:sz w:val="20"/>
          <w:szCs w:val="20"/>
        </w:rPr>
        <w:t>Intonationale</w:t>
      </w:r>
      <w:proofErr w:type="spellEnd"/>
      <w:r w:rsidRPr="00400169">
        <w:rPr>
          <w:rFonts w:ascii="Arial" w:hAnsi="Arial" w:cs="Arial"/>
          <w:b/>
          <w:bCs/>
          <w:sz w:val="20"/>
          <w:szCs w:val="20"/>
        </w:rPr>
        <w:t xml:space="preserve"> Ambiguität</w:t>
      </w:r>
    </w:p>
    <w:p w14:paraId="24650A56" w14:textId="77777777" w:rsidR="00400169" w:rsidRPr="00400169" w:rsidRDefault="00400169" w:rsidP="00884213">
      <w:pPr>
        <w:rPr>
          <w:rFonts w:ascii="Arial" w:hAnsi="Arial" w:cs="Arial"/>
          <w:b/>
          <w:bCs/>
          <w:sz w:val="20"/>
          <w:szCs w:val="20"/>
        </w:rPr>
      </w:pPr>
    </w:p>
    <w:p w14:paraId="4593A852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 xml:space="preserve">Beispiel 1: "Das ist mein Buch."  </w:t>
      </w:r>
    </w:p>
    <w:p w14:paraId="4CAD34D8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>- Interpretationen:</w:t>
      </w:r>
    </w:p>
    <w:p w14:paraId="2BD12141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 xml:space="preserve">  1. Das Buch gehört mir.</w:t>
      </w:r>
    </w:p>
    <w:p w14:paraId="10F58BD7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 xml:space="preserve">  2. Ich bin der Autor des Buches.</w:t>
      </w:r>
    </w:p>
    <w:p w14:paraId="370266B0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</w:p>
    <w:p w14:paraId="722A2E86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 xml:space="preserve">Beispiel 2: "Ich will das nicht tun."  </w:t>
      </w:r>
    </w:p>
    <w:p w14:paraId="5747BA8C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>- Interpretationen:</w:t>
      </w:r>
    </w:p>
    <w:p w14:paraId="75CC6E0A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 xml:space="preserve">  1. Ich habe nicht die Absicht, dies zu tun.</w:t>
      </w:r>
    </w:p>
    <w:p w14:paraId="3EA66607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 xml:space="preserve">  2. Ich möchte nicht, </w:t>
      </w:r>
      <w:proofErr w:type="spellStart"/>
      <w:r w:rsidRPr="00884213">
        <w:rPr>
          <w:rFonts w:ascii="Arial" w:hAnsi="Arial" w:cs="Arial"/>
          <w:sz w:val="20"/>
          <w:szCs w:val="20"/>
        </w:rPr>
        <w:t>dass</w:t>
      </w:r>
      <w:proofErr w:type="spellEnd"/>
      <w:r w:rsidRPr="00884213">
        <w:rPr>
          <w:rFonts w:ascii="Arial" w:hAnsi="Arial" w:cs="Arial"/>
          <w:sz w:val="20"/>
          <w:szCs w:val="20"/>
        </w:rPr>
        <w:t xml:space="preserve"> jemand anderes es tut.</w:t>
      </w:r>
    </w:p>
    <w:p w14:paraId="10A4DFB4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</w:p>
    <w:p w14:paraId="2026C8F8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 xml:space="preserve">Beispiel 3: "Wirklich?"  </w:t>
      </w:r>
    </w:p>
    <w:p w14:paraId="0AF89E00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>- Interpretationen:</w:t>
      </w:r>
    </w:p>
    <w:p w14:paraId="7ED2198C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 xml:space="preserve">  1. Bestätigung oder Verwirrung als Reaktion auf eine Information.</w:t>
      </w:r>
    </w:p>
    <w:p w14:paraId="5D2B0EDD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 xml:space="preserve">  2. Ausdruck von Unglauben oder Zweifel.</w:t>
      </w:r>
    </w:p>
    <w:p w14:paraId="57E609A1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</w:p>
    <w:p w14:paraId="2F0C3B0F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 xml:space="preserve">Beispiel 4: "Okay."  </w:t>
      </w:r>
    </w:p>
    <w:p w14:paraId="03427290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>- Interpretationen:</w:t>
      </w:r>
    </w:p>
    <w:p w14:paraId="2731B610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lastRenderedPageBreak/>
        <w:t xml:space="preserve">  1. Zustimmung oder Einverständnis.</w:t>
      </w:r>
    </w:p>
    <w:p w14:paraId="39223CB0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 xml:space="preserve">  2. Unentschlossene oder abwartende Haltung.</w:t>
      </w:r>
    </w:p>
    <w:p w14:paraId="717EF13E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</w:p>
    <w:p w14:paraId="2DF9D867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 xml:space="preserve">Beispiel 5: "Hm?"  </w:t>
      </w:r>
    </w:p>
    <w:p w14:paraId="64EFAB14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>- Interpretationen:</w:t>
      </w:r>
    </w:p>
    <w:p w14:paraId="5982F8ED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 xml:space="preserve">  1. Nachfrage oder Bitte um Wiederholung.</w:t>
      </w:r>
    </w:p>
    <w:p w14:paraId="10949410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 xml:space="preserve">  2. Ausdruck des Überlegens oder Nachdenkens.</w:t>
      </w:r>
    </w:p>
    <w:p w14:paraId="389E0ED8" w14:textId="77777777" w:rsidR="00400169" w:rsidRDefault="00400169" w:rsidP="00884213">
      <w:pPr>
        <w:rPr>
          <w:rFonts w:ascii="Arial" w:hAnsi="Arial" w:cs="Arial"/>
          <w:sz w:val="20"/>
          <w:szCs w:val="20"/>
        </w:rPr>
      </w:pPr>
    </w:p>
    <w:p w14:paraId="66B5BFBB" w14:textId="6A604D93" w:rsidR="00400169" w:rsidRPr="00400169" w:rsidRDefault="00884213" w:rsidP="00884213">
      <w:pPr>
        <w:rPr>
          <w:rFonts w:ascii="Arial" w:hAnsi="Arial" w:cs="Arial"/>
          <w:b/>
          <w:bCs/>
          <w:sz w:val="20"/>
          <w:szCs w:val="20"/>
        </w:rPr>
      </w:pPr>
      <w:r w:rsidRPr="00400169">
        <w:rPr>
          <w:rFonts w:ascii="Arial" w:hAnsi="Arial" w:cs="Arial"/>
          <w:b/>
          <w:bCs/>
          <w:sz w:val="20"/>
          <w:szCs w:val="20"/>
        </w:rPr>
        <w:t>Semantische Ambiguität</w:t>
      </w:r>
    </w:p>
    <w:p w14:paraId="366B4AC7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 xml:space="preserve">Beispiel 1: "Der Schlüssel </w:t>
      </w:r>
      <w:proofErr w:type="spellStart"/>
      <w:r w:rsidRPr="00884213">
        <w:rPr>
          <w:rFonts w:ascii="Arial" w:hAnsi="Arial" w:cs="Arial"/>
          <w:sz w:val="20"/>
          <w:szCs w:val="20"/>
        </w:rPr>
        <w:t>passt</w:t>
      </w:r>
      <w:proofErr w:type="spellEnd"/>
      <w:r w:rsidRPr="00884213">
        <w:rPr>
          <w:rFonts w:ascii="Arial" w:hAnsi="Arial" w:cs="Arial"/>
          <w:sz w:val="20"/>
          <w:szCs w:val="20"/>
        </w:rPr>
        <w:t xml:space="preserve"> nicht."  </w:t>
      </w:r>
    </w:p>
    <w:p w14:paraId="4D20752E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>- Interpretationen:</w:t>
      </w:r>
    </w:p>
    <w:p w14:paraId="713C4B16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 xml:space="preserve">  1. Der Schlüssel </w:t>
      </w:r>
      <w:proofErr w:type="spellStart"/>
      <w:r w:rsidRPr="00884213">
        <w:rPr>
          <w:rFonts w:ascii="Arial" w:hAnsi="Arial" w:cs="Arial"/>
          <w:sz w:val="20"/>
          <w:szCs w:val="20"/>
        </w:rPr>
        <w:t>passt</w:t>
      </w:r>
      <w:proofErr w:type="spellEnd"/>
      <w:r w:rsidRPr="00884213">
        <w:rPr>
          <w:rFonts w:ascii="Arial" w:hAnsi="Arial" w:cs="Arial"/>
          <w:sz w:val="20"/>
          <w:szCs w:val="20"/>
        </w:rPr>
        <w:t xml:space="preserve"> physisch nicht ins </w:t>
      </w:r>
      <w:proofErr w:type="spellStart"/>
      <w:r w:rsidRPr="00884213">
        <w:rPr>
          <w:rFonts w:ascii="Arial" w:hAnsi="Arial" w:cs="Arial"/>
          <w:sz w:val="20"/>
          <w:szCs w:val="20"/>
        </w:rPr>
        <w:t>Schloss</w:t>
      </w:r>
      <w:proofErr w:type="spellEnd"/>
      <w:r w:rsidRPr="00884213">
        <w:rPr>
          <w:rFonts w:ascii="Arial" w:hAnsi="Arial" w:cs="Arial"/>
          <w:sz w:val="20"/>
          <w:szCs w:val="20"/>
        </w:rPr>
        <w:t>.</w:t>
      </w:r>
    </w:p>
    <w:p w14:paraId="311981FB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 xml:space="preserve">  2. Der Schlüssel ist metaphorisch nicht der richtige, um das Problem zu lösen.</w:t>
      </w:r>
    </w:p>
    <w:p w14:paraId="3A9C3EBE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</w:p>
    <w:p w14:paraId="171FE095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 xml:space="preserve">Beispiel 2: "Der Jäger </w:t>
      </w:r>
      <w:proofErr w:type="spellStart"/>
      <w:r w:rsidRPr="00884213">
        <w:rPr>
          <w:rFonts w:ascii="Arial" w:hAnsi="Arial" w:cs="Arial"/>
          <w:sz w:val="20"/>
          <w:szCs w:val="20"/>
        </w:rPr>
        <w:t>erschoss</w:t>
      </w:r>
      <w:proofErr w:type="spellEnd"/>
      <w:r w:rsidRPr="00884213">
        <w:rPr>
          <w:rFonts w:ascii="Arial" w:hAnsi="Arial" w:cs="Arial"/>
          <w:sz w:val="20"/>
          <w:szCs w:val="20"/>
        </w:rPr>
        <w:t xml:space="preserve"> den Bären, der den Förster angegriffen hatte."  </w:t>
      </w:r>
    </w:p>
    <w:p w14:paraId="3CF77AA3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>- Interpretationen:</w:t>
      </w:r>
    </w:p>
    <w:p w14:paraId="7D289621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 xml:space="preserve">  1. Der Bär hatte den Förster angegriffen, und der Jäger </w:t>
      </w:r>
      <w:proofErr w:type="spellStart"/>
      <w:r w:rsidRPr="00884213">
        <w:rPr>
          <w:rFonts w:ascii="Arial" w:hAnsi="Arial" w:cs="Arial"/>
          <w:sz w:val="20"/>
          <w:szCs w:val="20"/>
        </w:rPr>
        <w:t>erschoss</w:t>
      </w:r>
      <w:proofErr w:type="spellEnd"/>
      <w:r w:rsidRPr="00884213">
        <w:rPr>
          <w:rFonts w:ascii="Arial" w:hAnsi="Arial" w:cs="Arial"/>
          <w:sz w:val="20"/>
          <w:szCs w:val="20"/>
        </w:rPr>
        <w:t xml:space="preserve"> ihn daraufhin.</w:t>
      </w:r>
    </w:p>
    <w:p w14:paraId="191464CE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 xml:space="preserve">  2. Der Jäger hatte den Förster angegriffen, und der Bär wurde daraufhin erschossen.</w:t>
      </w:r>
    </w:p>
    <w:p w14:paraId="3E6BED35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</w:p>
    <w:p w14:paraId="4D77D0D6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 xml:space="preserve">Beispiel 3: "Die Frau sah den Mann mit dem Fernglas."  </w:t>
      </w:r>
    </w:p>
    <w:p w14:paraId="08937FA2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>- Interpretationen:</w:t>
      </w:r>
    </w:p>
    <w:p w14:paraId="1D940DD2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 xml:space="preserve">  1. Die Frau benutzte ein Fernglas, um den Mann zu beobachten.</w:t>
      </w:r>
    </w:p>
    <w:p w14:paraId="53E2EBF5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 xml:space="preserve">  2. Die Frau sah den Mann, der ein Fernglas hielt.</w:t>
      </w:r>
    </w:p>
    <w:p w14:paraId="4382F876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</w:p>
    <w:p w14:paraId="12829445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 xml:space="preserve">Beispiel 4: "Die Beschimpfungen dieses Schriftstellers sind unerträglich."  </w:t>
      </w:r>
    </w:p>
    <w:p w14:paraId="367EE6E5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>- Interpretationen:</w:t>
      </w:r>
    </w:p>
    <w:p w14:paraId="3D6CB223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 xml:space="preserve">  1. Die Beschimpfungen, die der Schriftsteller äußerte, sind unerträglich.</w:t>
      </w:r>
    </w:p>
    <w:p w14:paraId="0DFAC57B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 xml:space="preserve">  2. Der Schriftsteller ist unerträglich aufgrund seiner Beschimpfungen.</w:t>
      </w:r>
    </w:p>
    <w:p w14:paraId="6876AE36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</w:p>
    <w:p w14:paraId="2C06461A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 xml:space="preserve">Beispiel 5: "Die Bäuerin verkaufte die Kuh, weil sie alt und krank war."  </w:t>
      </w:r>
    </w:p>
    <w:p w14:paraId="07BC3049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>- Interpretationen:</w:t>
      </w:r>
    </w:p>
    <w:p w14:paraId="59951604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 xml:space="preserve">  1. Die Kuh war alt und krank, und deshalb wurde sie verkauft.</w:t>
      </w:r>
    </w:p>
    <w:p w14:paraId="477A8BD1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 xml:space="preserve">  2. Die Bäuerin war alt und krank und verkaufte deswegen die Kuh.</w:t>
      </w:r>
    </w:p>
    <w:p w14:paraId="4352AE23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</w:p>
    <w:p w14:paraId="55EF4D0E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 xml:space="preserve">Beispiel 6: "Er besitzt nicht einen Pfennig."  </w:t>
      </w:r>
    </w:p>
    <w:p w14:paraId="586BF1D8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>- Interpretationen:</w:t>
      </w:r>
    </w:p>
    <w:p w14:paraId="4029CA8E" w14:textId="77777777" w:rsidR="00884213" w:rsidRPr="00884213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 xml:space="preserve">  1. Er ist arm und besitzt keinen einzigen Pfennig.</w:t>
      </w:r>
    </w:p>
    <w:p w14:paraId="59CFD854" w14:textId="1E4C7052" w:rsidR="00BE4071" w:rsidRPr="00087F22" w:rsidRDefault="00884213" w:rsidP="00884213">
      <w:pPr>
        <w:rPr>
          <w:rFonts w:ascii="Arial" w:hAnsi="Arial" w:cs="Arial"/>
          <w:sz w:val="20"/>
          <w:szCs w:val="20"/>
        </w:rPr>
      </w:pPr>
      <w:r w:rsidRPr="00884213">
        <w:rPr>
          <w:rFonts w:ascii="Arial" w:hAnsi="Arial" w:cs="Arial"/>
          <w:sz w:val="20"/>
          <w:szCs w:val="20"/>
        </w:rPr>
        <w:t xml:space="preserve">  2. Er besitzt genau einen Pfennig, aber nicht mehr.</w:t>
      </w:r>
    </w:p>
    <w:sectPr w:rsidR="00BE4071" w:rsidRPr="00087F22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1AE87E" w14:textId="77777777" w:rsidR="00054BDC" w:rsidRDefault="00054BDC" w:rsidP="00054BDC">
      <w:pPr>
        <w:spacing w:after="0" w:line="240" w:lineRule="auto"/>
      </w:pPr>
      <w:r>
        <w:separator/>
      </w:r>
    </w:p>
  </w:endnote>
  <w:endnote w:type="continuationSeparator" w:id="0">
    <w:p w14:paraId="328481DA" w14:textId="77777777" w:rsidR="00054BDC" w:rsidRDefault="00054BDC" w:rsidP="00054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31557842"/>
      <w:docPartObj>
        <w:docPartGallery w:val="Page Numbers (Bottom of Page)"/>
        <w:docPartUnique/>
      </w:docPartObj>
    </w:sdtPr>
    <w:sdtEndPr/>
    <w:sdtContent>
      <w:p w14:paraId="34CA65F5" w14:textId="265CD4C8" w:rsidR="00054BDC" w:rsidRDefault="00054BDC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68EBA3" w14:textId="77777777" w:rsidR="00054BDC" w:rsidRDefault="00054BD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E26A16" w14:textId="77777777" w:rsidR="00054BDC" w:rsidRDefault="00054BDC" w:rsidP="00054BDC">
      <w:pPr>
        <w:spacing w:after="0" w:line="240" w:lineRule="auto"/>
      </w:pPr>
      <w:r>
        <w:separator/>
      </w:r>
    </w:p>
  </w:footnote>
  <w:footnote w:type="continuationSeparator" w:id="0">
    <w:p w14:paraId="586015E3" w14:textId="77777777" w:rsidR="00054BDC" w:rsidRDefault="00054BDC" w:rsidP="00054B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E3B66"/>
    <w:multiLevelType w:val="multilevel"/>
    <w:tmpl w:val="05E4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D0311"/>
    <w:multiLevelType w:val="multilevel"/>
    <w:tmpl w:val="A5705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5487D"/>
    <w:multiLevelType w:val="multilevel"/>
    <w:tmpl w:val="58E0F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DA29AF"/>
    <w:multiLevelType w:val="multilevel"/>
    <w:tmpl w:val="CA82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DE3964"/>
    <w:multiLevelType w:val="multilevel"/>
    <w:tmpl w:val="F0C07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BA7711"/>
    <w:multiLevelType w:val="multilevel"/>
    <w:tmpl w:val="22A6A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F87CEC"/>
    <w:multiLevelType w:val="multilevel"/>
    <w:tmpl w:val="853CC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6471DD"/>
    <w:multiLevelType w:val="multilevel"/>
    <w:tmpl w:val="E968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782AF7"/>
    <w:multiLevelType w:val="multilevel"/>
    <w:tmpl w:val="2212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474AF7"/>
    <w:multiLevelType w:val="multilevel"/>
    <w:tmpl w:val="60EC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8505B7"/>
    <w:multiLevelType w:val="multilevel"/>
    <w:tmpl w:val="D3005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064326"/>
    <w:multiLevelType w:val="multilevel"/>
    <w:tmpl w:val="72FE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205E28"/>
    <w:multiLevelType w:val="multilevel"/>
    <w:tmpl w:val="EF6EE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962D0B"/>
    <w:multiLevelType w:val="multilevel"/>
    <w:tmpl w:val="785E2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6030C3"/>
    <w:multiLevelType w:val="multilevel"/>
    <w:tmpl w:val="AE7A1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2F0ECA"/>
    <w:multiLevelType w:val="multilevel"/>
    <w:tmpl w:val="FEACA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EC2E98"/>
    <w:multiLevelType w:val="multilevel"/>
    <w:tmpl w:val="54883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4F7315"/>
    <w:multiLevelType w:val="multilevel"/>
    <w:tmpl w:val="910E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F572C5"/>
    <w:multiLevelType w:val="multilevel"/>
    <w:tmpl w:val="5F90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BE29C1"/>
    <w:multiLevelType w:val="multilevel"/>
    <w:tmpl w:val="0952C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8B4A91"/>
    <w:multiLevelType w:val="multilevel"/>
    <w:tmpl w:val="D39CA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C81B39"/>
    <w:multiLevelType w:val="multilevel"/>
    <w:tmpl w:val="266A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407802"/>
    <w:multiLevelType w:val="multilevel"/>
    <w:tmpl w:val="7594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AC0355"/>
    <w:multiLevelType w:val="multilevel"/>
    <w:tmpl w:val="E0F00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BB33DA"/>
    <w:multiLevelType w:val="multilevel"/>
    <w:tmpl w:val="D548A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4607B4"/>
    <w:multiLevelType w:val="multilevel"/>
    <w:tmpl w:val="54140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8321894">
    <w:abstractNumId w:val="0"/>
  </w:num>
  <w:num w:numId="2" w16cid:durableId="1587495251">
    <w:abstractNumId w:val="6"/>
  </w:num>
  <w:num w:numId="3" w16cid:durableId="846095171">
    <w:abstractNumId w:val="15"/>
  </w:num>
  <w:num w:numId="4" w16cid:durableId="909581827">
    <w:abstractNumId w:val="19"/>
  </w:num>
  <w:num w:numId="5" w16cid:durableId="733240390">
    <w:abstractNumId w:val="25"/>
  </w:num>
  <w:num w:numId="6" w16cid:durableId="960376110">
    <w:abstractNumId w:val="11"/>
  </w:num>
  <w:num w:numId="7" w16cid:durableId="224225884">
    <w:abstractNumId w:val="21"/>
  </w:num>
  <w:num w:numId="8" w16cid:durableId="1974679497">
    <w:abstractNumId w:val="10"/>
  </w:num>
  <w:num w:numId="9" w16cid:durableId="1990553755">
    <w:abstractNumId w:val="18"/>
  </w:num>
  <w:num w:numId="10" w16cid:durableId="751436305">
    <w:abstractNumId w:val="13"/>
  </w:num>
  <w:num w:numId="11" w16cid:durableId="1603879765">
    <w:abstractNumId w:val="24"/>
  </w:num>
  <w:num w:numId="12" w16cid:durableId="652872377">
    <w:abstractNumId w:val="17"/>
  </w:num>
  <w:num w:numId="13" w16cid:durableId="527255700">
    <w:abstractNumId w:val="8"/>
  </w:num>
  <w:num w:numId="14" w16cid:durableId="1150243544">
    <w:abstractNumId w:val="12"/>
  </w:num>
  <w:num w:numId="15" w16cid:durableId="5525045">
    <w:abstractNumId w:val="23"/>
  </w:num>
  <w:num w:numId="16" w16cid:durableId="682322120">
    <w:abstractNumId w:val="3"/>
  </w:num>
  <w:num w:numId="17" w16cid:durableId="486826262">
    <w:abstractNumId w:val="2"/>
  </w:num>
  <w:num w:numId="18" w16cid:durableId="822508539">
    <w:abstractNumId w:val="20"/>
  </w:num>
  <w:num w:numId="19" w16cid:durableId="1457597258">
    <w:abstractNumId w:val="9"/>
  </w:num>
  <w:num w:numId="20" w16cid:durableId="160893359">
    <w:abstractNumId w:val="22"/>
  </w:num>
  <w:num w:numId="21" w16cid:durableId="962343546">
    <w:abstractNumId w:val="14"/>
  </w:num>
  <w:num w:numId="22" w16cid:durableId="1123841535">
    <w:abstractNumId w:val="1"/>
  </w:num>
  <w:num w:numId="23" w16cid:durableId="539972854">
    <w:abstractNumId w:val="4"/>
  </w:num>
  <w:num w:numId="24" w16cid:durableId="975600505">
    <w:abstractNumId w:val="7"/>
  </w:num>
  <w:num w:numId="25" w16cid:durableId="2057315855">
    <w:abstractNumId w:val="5"/>
  </w:num>
  <w:num w:numId="26" w16cid:durableId="142437391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071"/>
    <w:rsid w:val="00043885"/>
    <w:rsid w:val="00054BDC"/>
    <w:rsid w:val="00087F22"/>
    <w:rsid w:val="00101E96"/>
    <w:rsid w:val="002168BC"/>
    <w:rsid w:val="00241C89"/>
    <w:rsid w:val="00250379"/>
    <w:rsid w:val="002E3F06"/>
    <w:rsid w:val="0031211E"/>
    <w:rsid w:val="003714AD"/>
    <w:rsid w:val="00400169"/>
    <w:rsid w:val="00466D64"/>
    <w:rsid w:val="00481D62"/>
    <w:rsid w:val="00587F37"/>
    <w:rsid w:val="005E48A7"/>
    <w:rsid w:val="00657523"/>
    <w:rsid w:val="00706485"/>
    <w:rsid w:val="00761165"/>
    <w:rsid w:val="00884213"/>
    <w:rsid w:val="009C2BF5"/>
    <w:rsid w:val="009F3848"/>
    <w:rsid w:val="00A2365C"/>
    <w:rsid w:val="00BE4071"/>
    <w:rsid w:val="00D402E2"/>
    <w:rsid w:val="00DC5B56"/>
    <w:rsid w:val="00F33B29"/>
    <w:rsid w:val="00F877B3"/>
    <w:rsid w:val="00FB1CFD"/>
    <w:rsid w:val="00FC5D96"/>
    <w:rsid w:val="00FD6931"/>
    <w:rsid w:val="70239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AB10B"/>
  <w15:chartTrackingRefBased/>
  <w15:docId w15:val="{82DBB720-56EB-4AF5-9840-CED36A167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E40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E40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E40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E40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E40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E40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E40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E40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E40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E40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E40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E40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E407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E407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E407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E407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E407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E407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E40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E4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E40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E40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E40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E407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E407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E407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E40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E407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E4071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BE40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BE4071"/>
    <w:rPr>
      <w:b/>
      <w:bCs/>
    </w:rPr>
  </w:style>
  <w:style w:type="character" w:styleId="Hervorhebung">
    <w:name w:val="Emphasis"/>
    <w:basedOn w:val="Absatz-Standardschriftart"/>
    <w:uiPriority w:val="20"/>
    <w:qFormat/>
    <w:rsid w:val="00BE4071"/>
    <w:rPr>
      <w:i/>
      <w:iCs/>
    </w:rPr>
  </w:style>
  <w:style w:type="paragraph" w:styleId="Kopfzeile">
    <w:name w:val="header"/>
    <w:basedOn w:val="Standard"/>
    <w:link w:val="KopfzeileZchn"/>
    <w:uiPriority w:val="99"/>
    <w:unhideWhenUsed/>
    <w:rsid w:val="00054B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54BDC"/>
  </w:style>
  <w:style w:type="paragraph" w:styleId="Fuzeile">
    <w:name w:val="footer"/>
    <w:basedOn w:val="Standard"/>
    <w:link w:val="FuzeileZchn"/>
    <w:uiPriority w:val="99"/>
    <w:unhideWhenUsed/>
    <w:rsid w:val="00054B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54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8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919</Words>
  <Characters>5795</Characters>
  <Application>Microsoft Office Word</Application>
  <DocSecurity>0</DocSecurity>
  <Lines>48</Lines>
  <Paragraphs>13</Paragraphs>
  <ScaleCrop>false</ScaleCrop>
  <Company/>
  <LinksUpToDate>false</LinksUpToDate>
  <CharactersWithSpaces>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</dc:creator>
  <cp:keywords/>
  <dc:description/>
  <cp:lastModifiedBy>Melissa Erichsmeier</cp:lastModifiedBy>
  <cp:revision>2</cp:revision>
  <dcterms:created xsi:type="dcterms:W3CDTF">2025-01-23T08:15:00Z</dcterms:created>
  <dcterms:modified xsi:type="dcterms:W3CDTF">2025-01-23T08:15:00Z</dcterms:modified>
</cp:coreProperties>
</file>