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F411" w14:textId="77777777" w:rsidR="00091DBD" w:rsidRDefault="0027587E" w:rsidP="00954C41">
      <w:pPr>
        <w:pStyle w:val="Normal1"/>
        <w:spacing w:after="0"/>
        <w:jc w:val="center"/>
        <w:rPr>
          <w:rFonts w:asciiTheme="minorHAnsi" w:hAnsiTheme="minorHAnsi"/>
          <w:b/>
          <w:color w:val="000000"/>
        </w:rPr>
      </w:pPr>
      <w:r w:rsidRPr="0027587E">
        <w:rPr>
          <w:rFonts w:asciiTheme="minorHAnsi" w:hAnsiTheme="minorHAnsi"/>
          <w:b/>
          <w:color w:val="000000"/>
        </w:rPr>
        <w:t>Artificial Intelligence in Enterprise Systems</w:t>
      </w:r>
    </w:p>
    <w:p w14:paraId="64FA2ECD" w14:textId="77777777" w:rsidR="003649FC" w:rsidRDefault="0027587E" w:rsidP="00954C41">
      <w:pPr>
        <w:pStyle w:val="Normal1"/>
        <w:spacing w:after="0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Term Project</w:t>
      </w:r>
    </w:p>
    <w:p w14:paraId="6CE26DC6" w14:textId="77777777" w:rsidR="00954C41" w:rsidRPr="00954C41" w:rsidRDefault="00954C41" w:rsidP="00954C41">
      <w:pPr>
        <w:pStyle w:val="Normal1"/>
        <w:spacing w:after="0"/>
        <w:jc w:val="center"/>
        <w:rPr>
          <w:rFonts w:asciiTheme="minorHAnsi" w:hAnsiTheme="minorHAnsi"/>
        </w:rPr>
      </w:pPr>
      <w:r w:rsidRPr="00954C41">
        <w:rPr>
          <w:rFonts w:asciiTheme="minorHAnsi" w:hAnsiTheme="minorHAnsi"/>
          <w:b/>
        </w:rPr>
        <w:t>Value:</w:t>
      </w:r>
      <w:r w:rsidR="00AF4D3B">
        <w:rPr>
          <w:rFonts w:asciiTheme="minorHAnsi" w:hAnsiTheme="minorHAnsi"/>
        </w:rPr>
        <w:tab/>
        <w:t>2</w:t>
      </w:r>
      <w:r w:rsidRPr="00954C41">
        <w:rPr>
          <w:rFonts w:asciiTheme="minorHAnsi" w:hAnsiTheme="minorHAnsi"/>
        </w:rPr>
        <w:t>0%</w:t>
      </w:r>
    </w:p>
    <w:p w14:paraId="459A3612" w14:textId="19D353E6" w:rsidR="00954C41" w:rsidRPr="00954C41" w:rsidRDefault="00AF4D3B" w:rsidP="00954C41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End of Week 14</w:t>
      </w:r>
      <w:r w:rsidR="0027587E">
        <w:rPr>
          <w:rFonts w:asciiTheme="minorHAnsi" w:hAnsiTheme="minorHAnsi"/>
        </w:rPr>
        <w:t xml:space="preserve"> (Final </w:t>
      </w:r>
      <w:r w:rsidR="00603D11">
        <w:rPr>
          <w:rFonts w:asciiTheme="minorHAnsi" w:hAnsiTheme="minorHAnsi"/>
        </w:rPr>
        <w:t>Submission</w:t>
      </w:r>
      <w:r w:rsidR="0027587E">
        <w:rPr>
          <w:rFonts w:asciiTheme="minorHAnsi" w:hAnsiTheme="minorHAnsi"/>
        </w:rPr>
        <w:t>)</w:t>
      </w:r>
    </w:p>
    <w:p w14:paraId="4819352B" w14:textId="77777777" w:rsidR="00954C41" w:rsidRDefault="00954C41" w:rsidP="00B643B8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b/>
          <w:color w:val="000000"/>
        </w:rPr>
      </w:pPr>
      <w:r w:rsidRPr="00954C41">
        <w:rPr>
          <w:rFonts w:asciiTheme="minorHAnsi" w:hAnsiTheme="minorHAnsi"/>
          <w:b/>
          <w:color w:val="000000"/>
        </w:rPr>
        <w:t>In</w:t>
      </w:r>
      <w:r>
        <w:rPr>
          <w:rFonts w:asciiTheme="minorHAnsi" w:hAnsiTheme="minorHAnsi"/>
          <w:b/>
          <w:color w:val="000000"/>
        </w:rPr>
        <w:t>troduction:</w:t>
      </w:r>
    </w:p>
    <w:p w14:paraId="0A198A4A" w14:textId="3338F4EB" w:rsidR="0027587E" w:rsidRDefault="0027587E" w:rsidP="00603D11">
      <w:pPr>
        <w:pStyle w:val="Normal1"/>
        <w:tabs>
          <w:tab w:val="left" w:pos="765"/>
          <w:tab w:val="center" w:pos="4680"/>
        </w:tabs>
        <w:spacing w:after="0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This is very </w:t>
      </w:r>
      <w:r w:rsidR="00603D11">
        <w:rPr>
          <w:rFonts w:asciiTheme="minorHAnsi" w:hAnsiTheme="minorHAnsi"/>
          <w:color w:val="000000"/>
        </w:rPr>
        <w:t>open-ended</w:t>
      </w:r>
      <w:r>
        <w:rPr>
          <w:rFonts w:asciiTheme="minorHAnsi" w:hAnsiTheme="minorHAnsi"/>
          <w:color w:val="000000"/>
        </w:rPr>
        <w:t xml:space="preserve"> project. You need to select a </w:t>
      </w:r>
      <w:r w:rsidR="0035408C">
        <w:rPr>
          <w:rFonts w:asciiTheme="minorHAnsi" w:hAnsiTheme="minorHAnsi"/>
          <w:color w:val="000000"/>
        </w:rPr>
        <w:t xml:space="preserve">data driven </w:t>
      </w:r>
      <w:r>
        <w:rPr>
          <w:rFonts w:asciiTheme="minorHAnsi" w:hAnsiTheme="minorHAnsi"/>
          <w:color w:val="000000"/>
        </w:rPr>
        <w:t>problem to solve using various technologies you have learne</w:t>
      </w:r>
      <w:r w:rsidR="0035408C">
        <w:rPr>
          <w:rFonts w:asciiTheme="minorHAnsi" w:hAnsiTheme="minorHAnsi"/>
          <w:color w:val="000000"/>
        </w:rPr>
        <w:t>d</w:t>
      </w:r>
      <w:r w:rsidR="002A4486">
        <w:rPr>
          <w:rFonts w:asciiTheme="minorHAnsi" w:hAnsiTheme="minorHAnsi"/>
          <w:color w:val="000000"/>
        </w:rPr>
        <w:t xml:space="preserve"> so far</w:t>
      </w:r>
      <w:r>
        <w:rPr>
          <w:rFonts w:asciiTheme="minorHAnsi" w:hAnsiTheme="minorHAnsi"/>
          <w:color w:val="000000"/>
        </w:rPr>
        <w:t xml:space="preserve">. </w:t>
      </w:r>
      <w:r w:rsidR="0035408C">
        <w:rPr>
          <w:rFonts w:asciiTheme="minorHAnsi" w:hAnsiTheme="minorHAnsi"/>
          <w:color w:val="000000"/>
        </w:rPr>
        <w:t xml:space="preserve">The problem can be </w:t>
      </w:r>
      <w:r w:rsidR="002A4486">
        <w:rPr>
          <w:rFonts w:asciiTheme="minorHAnsi" w:hAnsiTheme="minorHAnsi"/>
          <w:color w:val="000000"/>
        </w:rPr>
        <w:t xml:space="preserve">from </w:t>
      </w:r>
      <w:r w:rsidR="0035408C">
        <w:rPr>
          <w:rFonts w:asciiTheme="minorHAnsi" w:hAnsiTheme="minorHAnsi"/>
          <w:color w:val="000000"/>
        </w:rPr>
        <w:t>any domain such as finance, engineering, medical or sales. You shou</w:t>
      </w:r>
      <w:bookmarkStart w:id="0" w:name="_GoBack"/>
      <w:bookmarkEnd w:id="0"/>
      <w:r w:rsidR="0035408C">
        <w:rPr>
          <w:rFonts w:asciiTheme="minorHAnsi" w:hAnsiTheme="minorHAnsi"/>
          <w:color w:val="000000"/>
        </w:rPr>
        <w:t xml:space="preserve">ld be able to solve the problem using supervised learning, unsupervised learning, reinforcement learning or any other types of </w:t>
      </w:r>
      <w:r w:rsidR="002A4486">
        <w:rPr>
          <w:rFonts w:asciiTheme="minorHAnsi" w:hAnsiTheme="minorHAnsi"/>
          <w:color w:val="000000"/>
        </w:rPr>
        <w:t>technique</w:t>
      </w:r>
      <w:r w:rsidR="0035408C">
        <w:rPr>
          <w:rFonts w:asciiTheme="minorHAnsi" w:hAnsiTheme="minorHAnsi"/>
          <w:color w:val="000000"/>
        </w:rPr>
        <w:t xml:space="preserve">. Your solution should </w:t>
      </w:r>
      <w:r w:rsidR="00117B85">
        <w:rPr>
          <w:rFonts w:asciiTheme="minorHAnsi" w:hAnsiTheme="minorHAnsi"/>
          <w:color w:val="000000"/>
        </w:rPr>
        <w:t xml:space="preserve">be </w:t>
      </w:r>
      <w:r w:rsidR="0035408C">
        <w:rPr>
          <w:rFonts w:asciiTheme="minorHAnsi" w:hAnsiTheme="minorHAnsi"/>
          <w:color w:val="000000"/>
        </w:rPr>
        <w:t>deployed in such way that user</w:t>
      </w:r>
      <w:r w:rsidR="002A4486">
        <w:rPr>
          <w:rFonts w:asciiTheme="minorHAnsi" w:hAnsiTheme="minorHAnsi"/>
          <w:color w:val="000000"/>
        </w:rPr>
        <w:t>s</w:t>
      </w:r>
      <w:r w:rsidR="0035408C">
        <w:rPr>
          <w:rFonts w:asciiTheme="minorHAnsi" w:hAnsiTheme="minorHAnsi"/>
          <w:color w:val="000000"/>
        </w:rPr>
        <w:t xml:space="preserve"> can interact with your solution. To deploy your solution, you need to write standard code </w:t>
      </w:r>
      <w:r w:rsidR="002A4486">
        <w:rPr>
          <w:rFonts w:asciiTheme="minorHAnsi" w:hAnsiTheme="minorHAnsi"/>
          <w:color w:val="000000"/>
        </w:rPr>
        <w:t>following</w:t>
      </w:r>
      <w:r w:rsidR="0035408C">
        <w:rPr>
          <w:rFonts w:asciiTheme="minorHAnsi" w:hAnsiTheme="minorHAnsi"/>
          <w:color w:val="000000"/>
        </w:rPr>
        <w:t xml:space="preserve"> PEP8 style guideline</w:t>
      </w:r>
      <w:r w:rsidR="002A4486">
        <w:rPr>
          <w:rFonts w:asciiTheme="minorHAnsi" w:hAnsiTheme="minorHAnsi"/>
          <w:color w:val="000000"/>
        </w:rPr>
        <w:t>s</w:t>
      </w:r>
      <w:r w:rsidR="0035408C">
        <w:rPr>
          <w:rFonts w:asciiTheme="minorHAnsi" w:hAnsiTheme="minorHAnsi"/>
          <w:color w:val="000000"/>
        </w:rPr>
        <w:t>. You should deploy your solution in a docker or app hosting platform such as Heroku or any cloud platform</w:t>
      </w:r>
      <w:r w:rsidR="00117B85">
        <w:rPr>
          <w:rFonts w:asciiTheme="minorHAnsi" w:hAnsiTheme="minorHAnsi"/>
          <w:color w:val="000000"/>
        </w:rPr>
        <w:t>s</w:t>
      </w:r>
      <w:r w:rsidR="0035408C">
        <w:rPr>
          <w:rFonts w:asciiTheme="minorHAnsi" w:hAnsiTheme="minorHAnsi"/>
          <w:color w:val="000000"/>
        </w:rPr>
        <w:t xml:space="preserve"> (e.g</w:t>
      </w:r>
      <w:r w:rsidR="00117B85">
        <w:rPr>
          <w:rFonts w:asciiTheme="minorHAnsi" w:hAnsiTheme="minorHAnsi"/>
          <w:color w:val="000000"/>
        </w:rPr>
        <w:t>.</w:t>
      </w:r>
      <w:r w:rsidR="0035408C">
        <w:rPr>
          <w:rFonts w:asciiTheme="minorHAnsi" w:hAnsiTheme="minorHAnsi"/>
          <w:color w:val="000000"/>
        </w:rPr>
        <w:t xml:space="preserve">, google app engine). Your final project will be graded on overall solution </w:t>
      </w:r>
      <w:r w:rsidR="00117B85">
        <w:rPr>
          <w:rFonts w:asciiTheme="minorHAnsi" w:hAnsiTheme="minorHAnsi"/>
          <w:color w:val="000000"/>
        </w:rPr>
        <w:t xml:space="preserve">pipeline </w:t>
      </w:r>
      <w:r w:rsidR="0035408C">
        <w:rPr>
          <w:rFonts w:asciiTheme="minorHAnsi" w:hAnsiTheme="minorHAnsi"/>
          <w:color w:val="000000"/>
        </w:rPr>
        <w:t>you develop. Table below list</w:t>
      </w:r>
      <w:r w:rsidR="00117B85">
        <w:rPr>
          <w:rFonts w:asciiTheme="minorHAnsi" w:hAnsiTheme="minorHAnsi"/>
          <w:color w:val="000000"/>
        </w:rPr>
        <w:t>s</w:t>
      </w:r>
      <w:r w:rsidR="0035408C">
        <w:rPr>
          <w:rFonts w:asciiTheme="minorHAnsi" w:hAnsiTheme="minorHAnsi"/>
          <w:color w:val="000000"/>
        </w:rPr>
        <w:t xml:space="preserve"> the key </w:t>
      </w:r>
      <w:r w:rsidR="00117B85">
        <w:rPr>
          <w:rFonts w:asciiTheme="minorHAnsi" w:hAnsiTheme="minorHAnsi"/>
          <w:color w:val="000000"/>
        </w:rPr>
        <w:t>considerations that will be used in final grading.</w:t>
      </w:r>
    </w:p>
    <w:p w14:paraId="10DB004B" w14:textId="77777777" w:rsidR="000F782C" w:rsidRDefault="000F782C" w:rsidP="000F782C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4895"/>
        <w:gridCol w:w="2986"/>
      </w:tblGrid>
      <w:tr w:rsidR="007D724F" w14:paraId="34C8121C" w14:textId="77777777" w:rsidTr="007D724F">
        <w:tc>
          <w:tcPr>
            <w:tcW w:w="1135" w:type="dxa"/>
            <w:shd w:val="clear" w:color="auto" w:fill="A5A5A5" w:themeFill="accent3"/>
          </w:tcPr>
          <w:p w14:paraId="3CA6F4B2" w14:textId="77777777" w:rsidR="007D724F" w:rsidRDefault="007D724F" w:rsidP="00257307">
            <w:pPr>
              <w:pStyle w:val="Normal1"/>
              <w:spacing w:after="0"/>
            </w:pPr>
            <w:r>
              <w:t>item</w:t>
            </w:r>
          </w:p>
        </w:tc>
        <w:tc>
          <w:tcPr>
            <w:tcW w:w="4895" w:type="dxa"/>
            <w:shd w:val="clear" w:color="auto" w:fill="A5A5A5" w:themeFill="accent3"/>
          </w:tcPr>
          <w:p w14:paraId="6C061406" w14:textId="77777777" w:rsidR="007D724F" w:rsidRDefault="0035408C" w:rsidP="00257307">
            <w:pPr>
              <w:pStyle w:val="Normal1"/>
              <w:spacing w:after="0"/>
            </w:pPr>
            <w:r>
              <w:t>Consideration</w:t>
            </w:r>
          </w:p>
        </w:tc>
        <w:tc>
          <w:tcPr>
            <w:tcW w:w="2986" w:type="dxa"/>
            <w:shd w:val="clear" w:color="auto" w:fill="A5A5A5" w:themeFill="accent3"/>
          </w:tcPr>
          <w:p w14:paraId="403B0F55" w14:textId="77777777" w:rsidR="007D724F" w:rsidRDefault="007D724F" w:rsidP="00257307">
            <w:pPr>
              <w:pStyle w:val="Normal1"/>
              <w:spacing w:after="0"/>
            </w:pPr>
            <w:r>
              <w:t>Marks</w:t>
            </w:r>
          </w:p>
        </w:tc>
      </w:tr>
      <w:tr w:rsidR="007D724F" w14:paraId="6CEE5F1D" w14:textId="77777777" w:rsidTr="007D724F">
        <w:tc>
          <w:tcPr>
            <w:tcW w:w="1135" w:type="dxa"/>
          </w:tcPr>
          <w:p w14:paraId="7A6B9B07" w14:textId="77777777" w:rsidR="007D724F" w:rsidRDefault="007D724F" w:rsidP="00257307">
            <w:pPr>
              <w:pStyle w:val="Normal1"/>
              <w:spacing w:after="0"/>
            </w:pPr>
            <w:r>
              <w:t>1</w:t>
            </w:r>
          </w:p>
        </w:tc>
        <w:tc>
          <w:tcPr>
            <w:tcW w:w="4895" w:type="dxa"/>
          </w:tcPr>
          <w:p w14:paraId="0D275A1A" w14:textId="139257C0" w:rsidR="007D724F" w:rsidRDefault="007D724F" w:rsidP="00257307">
            <w:pPr>
              <w:pStyle w:val="Normal1"/>
              <w:spacing w:after="0"/>
            </w:pPr>
            <w:r>
              <w:t xml:space="preserve">Problem definition and Project Pitch </w:t>
            </w:r>
          </w:p>
        </w:tc>
        <w:tc>
          <w:tcPr>
            <w:tcW w:w="2986" w:type="dxa"/>
          </w:tcPr>
          <w:p w14:paraId="39B842FB" w14:textId="77777777" w:rsidR="007D724F" w:rsidRDefault="007D724F" w:rsidP="00257307">
            <w:pPr>
              <w:pStyle w:val="Normal1"/>
              <w:spacing w:after="0"/>
            </w:pPr>
            <w:r>
              <w:t>20</w:t>
            </w:r>
          </w:p>
        </w:tc>
      </w:tr>
      <w:tr w:rsidR="007D724F" w14:paraId="7055574B" w14:textId="77777777" w:rsidTr="007D724F">
        <w:tc>
          <w:tcPr>
            <w:tcW w:w="1135" w:type="dxa"/>
          </w:tcPr>
          <w:p w14:paraId="0FC3C3C4" w14:textId="77777777" w:rsidR="007D724F" w:rsidRDefault="007D724F" w:rsidP="007D724F">
            <w:pPr>
              <w:pStyle w:val="Normal1"/>
              <w:spacing w:after="0"/>
            </w:pPr>
            <w:r>
              <w:t>2</w:t>
            </w:r>
          </w:p>
        </w:tc>
        <w:tc>
          <w:tcPr>
            <w:tcW w:w="4895" w:type="dxa"/>
          </w:tcPr>
          <w:p w14:paraId="6439DCCA" w14:textId="77777777" w:rsidR="007D724F" w:rsidRDefault="007D724F" w:rsidP="007D724F">
            <w:pPr>
              <w:pStyle w:val="Normal1"/>
              <w:spacing w:after="0"/>
            </w:pPr>
            <w:r>
              <w:t>Exploratory Data Analysis</w:t>
            </w:r>
          </w:p>
        </w:tc>
        <w:tc>
          <w:tcPr>
            <w:tcW w:w="2986" w:type="dxa"/>
          </w:tcPr>
          <w:p w14:paraId="1AD82021" w14:textId="77777777" w:rsidR="007D724F" w:rsidRDefault="007D724F" w:rsidP="007D724F">
            <w:pPr>
              <w:pStyle w:val="Normal1"/>
              <w:spacing w:after="0"/>
            </w:pPr>
            <w:r>
              <w:t>15</w:t>
            </w:r>
          </w:p>
        </w:tc>
      </w:tr>
      <w:tr w:rsidR="007D724F" w14:paraId="60CD1FAB" w14:textId="77777777" w:rsidTr="007D724F">
        <w:tc>
          <w:tcPr>
            <w:tcW w:w="1135" w:type="dxa"/>
          </w:tcPr>
          <w:p w14:paraId="1502D920" w14:textId="77777777" w:rsidR="007D724F" w:rsidRDefault="007D724F" w:rsidP="007D724F">
            <w:pPr>
              <w:pStyle w:val="Normal1"/>
              <w:spacing w:after="0"/>
            </w:pPr>
            <w:r>
              <w:t>3</w:t>
            </w:r>
          </w:p>
        </w:tc>
        <w:tc>
          <w:tcPr>
            <w:tcW w:w="4895" w:type="dxa"/>
          </w:tcPr>
          <w:p w14:paraId="29506449" w14:textId="77777777" w:rsidR="007D724F" w:rsidRDefault="007D724F" w:rsidP="007D724F">
            <w:pPr>
              <w:pStyle w:val="Normal1"/>
              <w:spacing w:after="0"/>
            </w:pPr>
            <w:r>
              <w:t>Solution Development</w:t>
            </w:r>
          </w:p>
        </w:tc>
        <w:tc>
          <w:tcPr>
            <w:tcW w:w="2986" w:type="dxa"/>
          </w:tcPr>
          <w:p w14:paraId="0C241F30" w14:textId="77777777" w:rsidR="007D724F" w:rsidRDefault="007D724F" w:rsidP="007D724F">
            <w:pPr>
              <w:pStyle w:val="Normal1"/>
              <w:spacing w:after="0"/>
            </w:pPr>
            <w:r>
              <w:t>15</w:t>
            </w:r>
          </w:p>
        </w:tc>
      </w:tr>
      <w:tr w:rsidR="007D724F" w14:paraId="369FC5F4" w14:textId="77777777" w:rsidTr="007D724F">
        <w:tc>
          <w:tcPr>
            <w:tcW w:w="1135" w:type="dxa"/>
          </w:tcPr>
          <w:p w14:paraId="3844DBE8" w14:textId="77777777" w:rsidR="007D724F" w:rsidRDefault="007D724F" w:rsidP="007D724F">
            <w:pPr>
              <w:pStyle w:val="Normal1"/>
              <w:spacing w:after="0"/>
            </w:pPr>
            <w:r>
              <w:t>4</w:t>
            </w:r>
          </w:p>
        </w:tc>
        <w:tc>
          <w:tcPr>
            <w:tcW w:w="4895" w:type="dxa"/>
          </w:tcPr>
          <w:p w14:paraId="44B525A1" w14:textId="77777777" w:rsidR="007D724F" w:rsidRDefault="007D724F" w:rsidP="007D724F">
            <w:pPr>
              <w:pStyle w:val="Normal1"/>
              <w:spacing w:after="0"/>
            </w:pPr>
            <w:r>
              <w:t>Solution Deployment</w:t>
            </w:r>
          </w:p>
          <w:p w14:paraId="74715CDD" w14:textId="77777777" w:rsidR="007D724F" w:rsidRDefault="007D724F" w:rsidP="007D724F">
            <w:pPr>
              <w:pStyle w:val="Normal1"/>
              <w:numPr>
                <w:ilvl w:val="0"/>
                <w:numId w:val="19"/>
              </w:numPr>
              <w:spacing w:after="0"/>
            </w:pPr>
            <w:r>
              <w:t xml:space="preserve">Git </w:t>
            </w:r>
          </w:p>
          <w:p w14:paraId="3C048026" w14:textId="77777777" w:rsidR="007D724F" w:rsidRDefault="007D724F" w:rsidP="007D724F">
            <w:pPr>
              <w:pStyle w:val="Normal1"/>
              <w:numPr>
                <w:ilvl w:val="0"/>
                <w:numId w:val="19"/>
              </w:numPr>
              <w:spacing w:after="0"/>
            </w:pPr>
            <w:r>
              <w:t xml:space="preserve">Frontend </w:t>
            </w:r>
          </w:p>
          <w:p w14:paraId="13B50102" w14:textId="77777777" w:rsidR="007D724F" w:rsidRDefault="007D724F" w:rsidP="007D724F">
            <w:pPr>
              <w:pStyle w:val="Normal1"/>
              <w:numPr>
                <w:ilvl w:val="0"/>
                <w:numId w:val="19"/>
              </w:numPr>
              <w:spacing w:after="0"/>
            </w:pPr>
            <w:r>
              <w:t>Docker</w:t>
            </w:r>
            <w:r w:rsidR="002A4486">
              <w:t>/docker-compose</w:t>
            </w:r>
          </w:p>
        </w:tc>
        <w:tc>
          <w:tcPr>
            <w:tcW w:w="2986" w:type="dxa"/>
          </w:tcPr>
          <w:p w14:paraId="21F45CFB" w14:textId="77777777" w:rsidR="007D724F" w:rsidRDefault="0035408C" w:rsidP="007D724F">
            <w:pPr>
              <w:pStyle w:val="Normal1"/>
              <w:spacing w:after="0"/>
            </w:pPr>
            <w:r>
              <w:t>20</w:t>
            </w:r>
          </w:p>
        </w:tc>
      </w:tr>
      <w:tr w:rsidR="007D724F" w14:paraId="752DA56C" w14:textId="77777777" w:rsidTr="007D724F">
        <w:tc>
          <w:tcPr>
            <w:tcW w:w="1135" w:type="dxa"/>
          </w:tcPr>
          <w:p w14:paraId="2A79E108" w14:textId="77777777" w:rsidR="007D724F" w:rsidRDefault="007D724F" w:rsidP="007D724F">
            <w:pPr>
              <w:pStyle w:val="Normal1"/>
              <w:spacing w:after="0"/>
            </w:pPr>
            <w:r>
              <w:t>5</w:t>
            </w:r>
          </w:p>
        </w:tc>
        <w:tc>
          <w:tcPr>
            <w:tcW w:w="4895" w:type="dxa"/>
          </w:tcPr>
          <w:p w14:paraId="20BABD02" w14:textId="77777777" w:rsidR="007D724F" w:rsidRDefault="007D724F" w:rsidP="007D724F">
            <w:pPr>
              <w:pStyle w:val="Normal1"/>
              <w:spacing w:after="0"/>
            </w:pPr>
            <w:r>
              <w:t>Coding Standard</w:t>
            </w:r>
          </w:p>
        </w:tc>
        <w:tc>
          <w:tcPr>
            <w:tcW w:w="2986" w:type="dxa"/>
          </w:tcPr>
          <w:p w14:paraId="36F1CC0B" w14:textId="77777777" w:rsidR="007D724F" w:rsidRDefault="007D724F" w:rsidP="007D724F">
            <w:pPr>
              <w:pStyle w:val="Normal1"/>
              <w:spacing w:after="0"/>
            </w:pPr>
            <w:r>
              <w:t>10</w:t>
            </w:r>
          </w:p>
        </w:tc>
      </w:tr>
      <w:tr w:rsidR="007D724F" w14:paraId="46FF054B" w14:textId="77777777" w:rsidTr="007D724F">
        <w:tc>
          <w:tcPr>
            <w:tcW w:w="1135" w:type="dxa"/>
          </w:tcPr>
          <w:p w14:paraId="733021DC" w14:textId="77777777" w:rsidR="007D724F" w:rsidRDefault="007D724F" w:rsidP="007D724F">
            <w:pPr>
              <w:pStyle w:val="Normal1"/>
              <w:spacing w:after="0"/>
            </w:pPr>
            <w:r>
              <w:t>6</w:t>
            </w:r>
          </w:p>
        </w:tc>
        <w:tc>
          <w:tcPr>
            <w:tcW w:w="4895" w:type="dxa"/>
          </w:tcPr>
          <w:p w14:paraId="188FD80E" w14:textId="77777777" w:rsidR="007D724F" w:rsidRDefault="007D724F" w:rsidP="007D724F">
            <w:pPr>
              <w:pStyle w:val="Normal1"/>
              <w:spacing w:after="0"/>
            </w:pPr>
            <w:r>
              <w:t xml:space="preserve">Presentation Standard </w:t>
            </w:r>
          </w:p>
        </w:tc>
        <w:tc>
          <w:tcPr>
            <w:tcW w:w="2986" w:type="dxa"/>
          </w:tcPr>
          <w:p w14:paraId="6160508C" w14:textId="77777777" w:rsidR="007D724F" w:rsidRDefault="0035408C" w:rsidP="007D724F">
            <w:pPr>
              <w:pStyle w:val="Normal1"/>
              <w:spacing w:after="0"/>
            </w:pPr>
            <w:r>
              <w:t>10</w:t>
            </w:r>
          </w:p>
        </w:tc>
      </w:tr>
      <w:tr w:rsidR="007D724F" w14:paraId="1F9EFF5A" w14:textId="77777777" w:rsidTr="007D724F">
        <w:tc>
          <w:tcPr>
            <w:tcW w:w="1135" w:type="dxa"/>
          </w:tcPr>
          <w:p w14:paraId="407AE071" w14:textId="77777777" w:rsidR="007D724F" w:rsidRDefault="007D724F" w:rsidP="007D724F">
            <w:pPr>
              <w:pStyle w:val="Normal1"/>
              <w:spacing w:after="0"/>
            </w:pPr>
            <w:r>
              <w:t>7</w:t>
            </w:r>
          </w:p>
        </w:tc>
        <w:tc>
          <w:tcPr>
            <w:tcW w:w="4895" w:type="dxa"/>
          </w:tcPr>
          <w:p w14:paraId="450132DB" w14:textId="77777777" w:rsidR="007D724F" w:rsidRDefault="007D724F" w:rsidP="007D724F">
            <w:pPr>
              <w:pStyle w:val="Normal1"/>
              <w:spacing w:after="0"/>
            </w:pPr>
            <w:r>
              <w:t>Final Repo and Report Standard</w:t>
            </w:r>
          </w:p>
        </w:tc>
        <w:tc>
          <w:tcPr>
            <w:tcW w:w="2986" w:type="dxa"/>
          </w:tcPr>
          <w:p w14:paraId="5A08D34C" w14:textId="77777777" w:rsidR="007D724F" w:rsidRDefault="007D724F" w:rsidP="007D724F">
            <w:pPr>
              <w:pStyle w:val="Normal1"/>
              <w:spacing w:after="0"/>
            </w:pPr>
            <w:r>
              <w:t>10</w:t>
            </w:r>
          </w:p>
        </w:tc>
      </w:tr>
    </w:tbl>
    <w:p w14:paraId="31B6D306" w14:textId="77777777" w:rsidR="0027587E" w:rsidRDefault="0027587E" w:rsidP="000F782C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color w:val="000000"/>
        </w:rPr>
      </w:pPr>
    </w:p>
    <w:p w14:paraId="4DCA50EA" w14:textId="77777777" w:rsidR="000F782C" w:rsidRPr="00746661" w:rsidRDefault="000F782C" w:rsidP="000F782C">
      <w:pPr>
        <w:pStyle w:val="Normal1"/>
        <w:spacing w:after="0"/>
        <w:rPr>
          <w:rFonts w:asciiTheme="minorHAnsi" w:hAnsiTheme="minorHAnsi"/>
          <w:b/>
        </w:rPr>
      </w:pPr>
      <w:r w:rsidRPr="00746661">
        <w:rPr>
          <w:rFonts w:asciiTheme="minorHAnsi" w:hAnsiTheme="minorHAnsi"/>
          <w:b/>
        </w:rPr>
        <w:t xml:space="preserve">Submission: </w:t>
      </w:r>
    </w:p>
    <w:p w14:paraId="658F02A3" w14:textId="58EDB6E4" w:rsidR="000F782C" w:rsidRDefault="00603D11" w:rsidP="000F782C">
      <w:pPr>
        <w:pStyle w:val="Normal1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Will be communicated.</w:t>
      </w:r>
    </w:p>
    <w:p w14:paraId="3A651B0E" w14:textId="77777777" w:rsidR="000F782C" w:rsidRPr="00954C41" w:rsidRDefault="000F782C" w:rsidP="000F782C">
      <w:pPr>
        <w:pStyle w:val="Default"/>
        <w:rPr>
          <w:rFonts w:asciiTheme="minorHAnsi" w:hAnsiTheme="minorHAnsi"/>
          <w:sz w:val="22"/>
          <w:szCs w:val="22"/>
        </w:rPr>
      </w:pPr>
    </w:p>
    <w:p w14:paraId="53CBBAE1" w14:textId="77777777" w:rsidR="000F782C" w:rsidRPr="00954C41" w:rsidRDefault="000F782C" w:rsidP="000F782C">
      <w:pPr>
        <w:pStyle w:val="Normal1"/>
        <w:pBdr>
          <w:bottom w:val="single" w:sz="4" w:space="1" w:color="auto"/>
        </w:pBdr>
        <w:spacing w:after="0"/>
        <w:rPr>
          <w:rFonts w:asciiTheme="minorHAnsi" w:hAnsiTheme="minorHAnsi"/>
          <w:b/>
        </w:rPr>
      </w:pPr>
      <w:r w:rsidRPr="00954C41">
        <w:rPr>
          <w:rFonts w:asciiTheme="minorHAnsi" w:hAnsiTheme="minorHAnsi"/>
          <w:b/>
        </w:rPr>
        <w:t>This assignment relates to the following Course Learning Outcomes:</w:t>
      </w:r>
    </w:p>
    <w:p w14:paraId="49CD3EED" w14:textId="77777777" w:rsidR="000F782C" w:rsidRDefault="000F782C" w:rsidP="000F782C">
      <w:r>
        <w:t xml:space="preserve">CLO-1: </w:t>
      </w:r>
      <w:r w:rsidR="002A4486" w:rsidRPr="002A4486">
        <w:t>Assess and evaluate importance of AI in various enterprise settings and develop strategies for developing enterprise AI solutions</w:t>
      </w:r>
    </w:p>
    <w:p w14:paraId="61F3E73B" w14:textId="77777777" w:rsidR="000F782C" w:rsidRDefault="000F782C" w:rsidP="000F782C">
      <w:r>
        <w:t xml:space="preserve">CLO-2: </w:t>
      </w:r>
      <w:r w:rsidR="002A4486" w:rsidRPr="002A4486">
        <w:t>Write industry standard code and use git to work in agile environment for developing enterprise AI products</w:t>
      </w:r>
    </w:p>
    <w:p w14:paraId="64FABA2B" w14:textId="77777777" w:rsidR="000F782C" w:rsidRDefault="002A4486" w:rsidP="000F782C">
      <w:pPr>
        <w:rPr>
          <w:szCs w:val="24"/>
        </w:rPr>
      </w:pPr>
      <w:r>
        <w:t>CLO-3</w:t>
      </w:r>
      <w:r w:rsidR="000F782C">
        <w:t xml:space="preserve">: </w:t>
      </w:r>
      <w:r w:rsidRPr="002A4486">
        <w:rPr>
          <w:szCs w:val="24"/>
        </w:rPr>
        <w:t>Collect data, conduct research, develop and evaluate models for developing enterprise AI solutions</w:t>
      </w:r>
    </w:p>
    <w:p w14:paraId="01C4E781" w14:textId="77777777" w:rsidR="002A4486" w:rsidRDefault="002A4486" w:rsidP="002A4486">
      <w:r>
        <w:t xml:space="preserve">CLO-4: </w:t>
      </w:r>
      <w:r w:rsidRPr="002A4486">
        <w:rPr>
          <w:szCs w:val="24"/>
        </w:rPr>
        <w:t>Perform various analysis using enterprise cloud solutions such as AWS, Google and Azure Cloud services</w:t>
      </w:r>
    </w:p>
    <w:p w14:paraId="79F1F835" w14:textId="77777777" w:rsidR="002A4486" w:rsidRDefault="002A4486" w:rsidP="002A4486">
      <w:r>
        <w:t xml:space="preserve">CLO-5: </w:t>
      </w:r>
      <w:r w:rsidRPr="002A4486">
        <w:rPr>
          <w:szCs w:val="24"/>
        </w:rPr>
        <w:t xml:space="preserve">Perform various DevOps operations (e.g., </w:t>
      </w:r>
      <w:proofErr w:type="spellStart"/>
      <w:r w:rsidRPr="002A4486">
        <w:rPr>
          <w:szCs w:val="24"/>
        </w:rPr>
        <w:t>pytest</w:t>
      </w:r>
      <w:proofErr w:type="spellEnd"/>
      <w:r w:rsidRPr="002A4486">
        <w:rPr>
          <w:szCs w:val="24"/>
        </w:rPr>
        <w:t>) using various local and cloud technologies and Develops Flask API</w:t>
      </w:r>
    </w:p>
    <w:p w14:paraId="52CBF9DF" w14:textId="77777777" w:rsidR="002A4486" w:rsidRDefault="002A4486" w:rsidP="002A4486">
      <w:r>
        <w:lastRenderedPageBreak/>
        <w:t xml:space="preserve">CLO-6: </w:t>
      </w:r>
      <w:r w:rsidRPr="002A4486">
        <w:rPr>
          <w:szCs w:val="24"/>
        </w:rPr>
        <w:t>Develop and deploy Enterprise AI solution pipeline using various technologies (i.e., Local, Dockers, Heroku or cloud)</w:t>
      </w:r>
    </w:p>
    <w:p w14:paraId="763DD113" w14:textId="77777777" w:rsidR="002A4486" w:rsidRDefault="002A4486" w:rsidP="000F782C"/>
    <w:p w14:paraId="3C8AC9C7" w14:textId="77777777" w:rsidR="00944A49" w:rsidRDefault="00944A49" w:rsidP="003649F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ourier New" w:hAnsi="Courier New" w:cs="Courier New"/>
        </w:rPr>
      </w:pPr>
    </w:p>
    <w:sectPr w:rsidR="00944A49" w:rsidSect="00F077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7A0DF" w14:textId="77777777" w:rsidR="00867804" w:rsidRDefault="00867804" w:rsidP="00D552B7">
      <w:pPr>
        <w:spacing w:after="0" w:line="240" w:lineRule="auto"/>
      </w:pPr>
      <w:r>
        <w:separator/>
      </w:r>
    </w:p>
  </w:endnote>
  <w:endnote w:type="continuationSeparator" w:id="0">
    <w:p w14:paraId="6315B735" w14:textId="77777777" w:rsidR="00867804" w:rsidRDefault="00867804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55396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36294F" w14:textId="77777777" w:rsidR="0027587E" w:rsidRDefault="002758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F2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DB8248" w14:textId="77777777" w:rsidR="0027587E" w:rsidRPr="00DA679F" w:rsidRDefault="0027587E" w:rsidP="00DA679F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B1F5C" w14:textId="77777777" w:rsidR="00867804" w:rsidRDefault="00867804" w:rsidP="00D552B7">
      <w:pPr>
        <w:spacing w:after="0" w:line="240" w:lineRule="auto"/>
      </w:pPr>
      <w:r>
        <w:separator/>
      </w:r>
    </w:p>
  </w:footnote>
  <w:footnote w:type="continuationSeparator" w:id="0">
    <w:p w14:paraId="784A3EA1" w14:textId="77777777" w:rsidR="00867804" w:rsidRDefault="00867804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693"/>
    <w:multiLevelType w:val="hybridMultilevel"/>
    <w:tmpl w:val="CF1A9900"/>
    <w:lvl w:ilvl="0" w:tplc="1AC68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D6E"/>
    <w:multiLevelType w:val="hybridMultilevel"/>
    <w:tmpl w:val="E350F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4FD5"/>
    <w:multiLevelType w:val="multilevel"/>
    <w:tmpl w:val="BD169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7607A"/>
    <w:multiLevelType w:val="multilevel"/>
    <w:tmpl w:val="FC3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C0F58"/>
    <w:multiLevelType w:val="hybridMultilevel"/>
    <w:tmpl w:val="B640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D172A"/>
    <w:multiLevelType w:val="hybridMultilevel"/>
    <w:tmpl w:val="490CA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8C1"/>
    <w:multiLevelType w:val="hybridMultilevel"/>
    <w:tmpl w:val="92BA4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10EB0"/>
    <w:multiLevelType w:val="hybridMultilevel"/>
    <w:tmpl w:val="2E060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E7A9C"/>
    <w:multiLevelType w:val="hybridMultilevel"/>
    <w:tmpl w:val="F88CB7A6"/>
    <w:lvl w:ilvl="0" w:tplc="359AAE62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32861"/>
    <w:multiLevelType w:val="multilevel"/>
    <w:tmpl w:val="7A3CCF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B3753"/>
    <w:multiLevelType w:val="hybridMultilevel"/>
    <w:tmpl w:val="6A56F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B35FC"/>
    <w:multiLevelType w:val="hybridMultilevel"/>
    <w:tmpl w:val="983A87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268A4"/>
    <w:multiLevelType w:val="hybridMultilevel"/>
    <w:tmpl w:val="471A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56BFB"/>
    <w:multiLevelType w:val="multilevel"/>
    <w:tmpl w:val="77C65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BB10A3"/>
    <w:multiLevelType w:val="hybridMultilevel"/>
    <w:tmpl w:val="0716133A"/>
    <w:lvl w:ilvl="0" w:tplc="359AAE62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6209E"/>
    <w:multiLevelType w:val="hybridMultilevel"/>
    <w:tmpl w:val="1E72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35D1"/>
    <w:multiLevelType w:val="multilevel"/>
    <w:tmpl w:val="9F5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E32174"/>
    <w:multiLevelType w:val="hybridMultilevel"/>
    <w:tmpl w:val="44AE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11"/>
  </w:num>
  <w:num w:numId="7">
    <w:abstractNumId w:val="4"/>
  </w:num>
  <w:num w:numId="8">
    <w:abstractNumId w:val="5"/>
  </w:num>
  <w:num w:numId="9">
    <w:abstractNumId w:val="0"/>
  </w:num>
  <w:num w:numId="10">
    <w:abstractNumId w:val="16"/>
  </w:num>
  <w:num w:numId="11">
    <w:abstractNumId w:val="9"/>
  </w:num>
  <w:num w:numId="12">
    <w:abstractNumId w:val="15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3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B7"/>
    <w:rsid w:val="00017DE9"/>
    <w:rsid w:val="000348C8"/>
    <w:rsid w:val="00091DBD"/>
    <w:rsid w:val="000C4D3A"/>
    <w:rsid w:val="000F782C"/>
    <w:rsid w:val="00117B85"/>
    <w:rsid w:val="001357DD"/>
    <w:rsid w:val="00150F24"/>
    <w:rsid w:val="00153ED9"/>
    <w:rsid w:val="00182CFE"/>
    <w:rsid w:val="00190329"/>
    <w:rsid w:val="001C0BAA"/>
    <w:rsid w:val="00201BDB"/>
    <w:rsid w:val="00206793"/>
    <w:rsid w:val="002374C7"/>
    <w:rsid w:val="002524F7"/>
    <w:rsid w:val="00274BED"/>
    <w:rsid w:val="0027587E"/>
    <w:rsid w:val="00276680"/>
    <w:rsid w:val="0028035E"/>
    <w:rsid w:val="00295906"/>
    <w:rsid w:val="002A4486"/>
    <w:rsid w:val="002B0400"/>
    <w:rsid w:val="002B495B"/>
    <w:rsid w:val="002E4733"/>
    <w:rsid w:val="002E5BD9"/>
    <w:rsid w:val="002F2DBE"/>
    <w:rsid w:val="003044E0"/>
    <w:rsid w:val="0035408C"/>
    <w:rsid w:val="003649FC"/>
    <w:rsid w:val="003A73DF"/>
    <w:rsid w:val="003C75CB"/>
    <w:rsid w:val="003E71E5"/>
    <w:rsid w:val="00422B5A"/>
    <w:rsid w:val="00470E45"/>
    <w:rsid w:val="004A147F"/>
    <w:rsid w:val="00502A2B"/>
    <w:rsid w:val="00565B3E"/>
    <w:rsid w:val="00584EE6"/>
    <w:rsid w:val="005E221B"/>
    <w:rsid w:val="00603D11"/>
    <w:rsid w:val="0062067D"/>
    <w:rsid w:val="00622CB3"/>
    <w:rsid w:val="0063603A"/>
    <w:rsid w:val="00666150"/>
    <w:rsid w:val="006921A0"/>
    <w:rsid w:val="00695B21"/>
    <w:rsid w:val="006A7154"/>
    <w:rsid w:val="00715A8A"/>
    <w:rsid w:val="007371CC"/>
    <w:rsid w:val="00757F11"/>
    <w:rsid w:val="007A2D2F"/>
    <w:rsid w:val="007A3655"/>
    <w:rsid w:val="007A5C28"/>
    <w:rsid w:val="007D724F"/>
    <w:rsid w:val="007E2315"/>
    <w:rsid w:val="0081653E"/>
    <w:rsid w:val="0083261D"/>
    <w:rsid w:val="00867804"/>
    <w:rsid w:val="00907ED8"/>
    <w:rsid w:val="00935DF9"/>
    <w:rsid w:val="00944A49"/>
    <w:rsid w:val="00954C41"/>
    <w:rsid w:val="009969B7"/>
    <w:rsid w:val="009B7DA4"/>
    <w:rsid w:val="009E404C"/>
    <w:rsid w:val="00A02376"/>
    <w:rsid w:val="00A17128"/>
    <w:rsid w:val="00A619FA"/>
    <w:rsid w:val="00A7448E"/>
    <w:rsid w:val="00AC0023"/>
    <w:rsid w:val="00AC06C0"/>
    <w:rsid w:val="00AF4D3B"/>
    <w:rsid w:val="00B32421"/>
    <w:rsid w:val="00B643B8"/>
    <w:rsid w:val="00C0498B"/>
    <w:rsid w:val="00C71C71"/>
    <w:rsid w:val="00CA6E32"/>
    <w:rsid w:val="00CB622B"/>
    <w:rsid w:val="00CD1F28"/>
    <w:rsid w:val="00D54BB1"/>
    <w:rsid w:val="00D552B7"/>
    <w:rsid w:val="00D83E30"/>
    <w:rsid w:val="00D9064A"/>
    <w:rsid w:val="00D96918"/>
    <w:rsid w:val="00DA679F"/>
    <w:rsid w:val="00DB24D6"/>
    <w:rsid w:val="00E267D1"/>
    <w:rsid w:val="00EA1A49"/>
    <w:rsid w:val="00EB301B"/>
    <w:rsid w:val="00ED333D"/>
    <w:rsid w:val="00EE5F3F"/>
    <w:rsid w:val="00F07754"/>
    <w:rsid w:val="00F2366A"/>
    <w:rsid w:val="00F54340"/>
    <w:rsid w:val="00F55AFD"/>
    <w:rsid w:val="00F6464F"/>
    <w:rsid w:val="00F9086D"/>
    <w:rsid w:val="00F92C19"/>
    <w:rsid w:val="00FE2DAB"/>
    <w:rsid w:val="00FE7316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BB487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4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customStyle="1" w:styleId="Default">
    <w:name w:val="Default"/>
    <w:rsid w:val="00422B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docemphasis">
    <w:name w:val="docemphasis"/>
    <w:basedOn w:val="DefaultParagraphFont"/>
    <w:rsid w:val="00D96918"/>
  </w:style>
  <w:style w:type="character" w:styleId="HTMLTypewriter">
    <w:name w:val="HTML Typewriter"/>
    <w:basedOn w:val="DefaultParagraphFont"/>
    <w:uiPriority w:val="99"/>
    <w:semiHidden/>
    <w:unhideWhenUsed/>
    <w:rsid w:val="00D96918"/>
    <w:rPr>
      <w:rFonts w:ascii="Courier New" w:eastAsia="Times New Roman" w:hAnsi="Courier New" w:cs="Courier New"/>
      <w:sz w:val="20"/>
      <w:szCs w:val="20"/>
    </w:rPr>
  </w:style>
  <w:style w:type="paragraph" w:customStyle="1" w:styleId="doclist">
    <w:name w:val="doclist"/>
    <w:basedOn w:val="Normal"/>
    <w:rsid w:val="00D9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7A5C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4A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4A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A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rsid w:val="00295906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59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5906"/>
    <w:rPr>
      <w:rFonts w:cs="Times New Roman"/>
      <w:vertAlign w:val="superscript"/>
    </w:rPr>
  </w:style>
  <w:style w:type="table" w:styleId="TableGrid">
    <w:name w:val="Table Grid"/>
    <w:basedOn w:val="TableNormal"/>
    <w:uiPriority w:val="39"/>
    <w:rsid w:val="007D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B2D5A-0886-460E-A4E4-095A1BD5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Anasuya Bhima</cp:lastModifiedBy>
  <cp:revision>2</cp:revision>
  <dcterms:created xsi:type="dcterms:W3CDTF">2020-03-20T17:50:00Z</dcterms:created>
  <dcterms:modified xsi:type="dcterms:W3CDTF">2020-03-20T17:50:00Z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http://www.zotero.org/styles/american-society-of-civil-engineers</vt:lpwstr>
  </property>
  <property fmtid="{D5CDD505-2E9C-101B-9397-08002B2CF9AE}" pid="10" name="Mendeley Recent Style Name 3_1">
    <vt:lpwstr>American Society of Civil Engineers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http://www.zotero.org/styles/harvard1</vt:lpwstr>
  </property>
  <property fmtid="{D5CDD505-2E9C-101B-9397-08002B2CF9AE}" pid="16" name="Mendeley Recent Style Name 6_1">
    <vt:lpwstr>Harvard reference format 1 (deprecated)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Unique User Id_1">
    <vt:lpwstr>9ff85c8c-436d-341f-8d2a-333105a7c13c</vt:lpwstr>
  </property>
  <property fmtid="{D5CDD505-2E9C-101B-9397-08002B2CF9AE}" pid="24" name="Mendeley Citation Style_1">
    <vt:lpwstr>http://www.zotero.org/styles/american-society-of-civil-engineers</vt:lpwstr>
  </property>
</Properties>
</file>