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4F4F" w14:textId="37304C4B" w:rsidR="005E062D" w:rsidRPr="005A46DA" w:rsidRDefault="00C71271" w:rsidP="00C71271">
      <w:pPr>
        <w:pStyle w:val="Ttulo1"/>
        <w:shd w:val="clear" w:color="auto" w:fill="FFFFFF"/>
        <w:spacing w:before="0" w:line="276" w:lineRule="auto"/>
        <w:jc w:val="center"/>
        <w:textAlignment w:val="baseline"/>
        <w:rPr>
          <w:rFonts w:ascii="Arial" w:hAnsi="Arial" w:cs="Arial"/>
          <w:b/>
          <w:bCs/>
          <w:noProof/>
          <w:color w:val="202124"/>
          <w:sz w:val="28"/>
          <w:szCs w:val="28"/>
        </w:rPr>
      </w:pPr>
      <w:r w:rsidRPr="001F55D9">
        <w:rPr>
          <w:rFonts w:ascii="Arial" w:hAnsi="Arial" w:cs="Arial"/>
          <w:b/>
          <w:bCs/>
          <w:noProof/>
          <w:color w:val="202124"/>
          <w:sz w:val="28"/>
          <w:szCs w:val="28"/>
          <w:lang w:val="en-US"/>
        </w:rPr>
        <w:fldChar w:fldCharType="begin"/>
      </w:r>
      <w:r w:rsidRPr="005A46DA">
        <w:rPr>
          <w:rFonts w:ascii="Arial" w:hAnsi="Arial" w:cs="Arial"/>
          <w:b/>
          <w:bCs/>
          <w:noProof/>
          <w:color w:val="202124"/>
          <w:sz w:val="28"/>
          <w:szCs w:val="28"/>
        </w:rPr>
        <w:instrText xml:space="preserve"> HYPERLINK "https://www.kaggle.com/datasets/andradaolteanu/gtzan-dataset-music-genre-classification" </w:instrText>
      </w:r>
      <w:r w:rsidRPr="001F55D9">
        <w:rPr>
          <w:rFonts w:ascii="Arial" w:hAnsi="Arial" w:cs="Arial"/>
          <w:b/>
          <w:bCs/>
          <w:noProof/>
          <w:color w:val="202124"/>
          <w:sz w:val="28"/>
          <w:szCs w:val="28"/>
          <w:lang w:val="en-US"/>
        </w:rPr>
      </w:r>
      <w:r w:rsidRPr="001F55D9">
        <w:rPr>
          <w:rFonts w:ascii="Arial" w:hAnsi="Arial" w:cs="Arial"/>
          <w:b/>
          <w:bCs/>
          <w:noProof/>
          <w:color w:val="202124"/>
          <w:sz w:val="28"/>
          <w:szCs w:val="28"/>
          <w:lang w:val="en-US"/>
        </w:rPr>
        <w:fldChar w:fldCharType="separate"/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Conjunto</w:t>
      </w:r>
      <w:r w:rsidR="00CF486A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de</w:t>
      </w:r>
      <w:r w:rsidR="00CF486A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datos</w:t>
      </w:r>
      <w:r w:rsidR="00CF486A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GTZAN</w:t>
      </w:r>
      <w:r w:rsidR="00CF486A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-</w:t>
      </w:r>
      <w:r w:rsidR="00CF486A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Clasificación</w:t>
      </w:r>
      <w:r w:rsidR="00CF486A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d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e</w:t>
      </w:r>
      <w:r w:rsidR="00CF486A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géneros</w:t>
      </w:r>
      <w:r w:rsidR="00CF486A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5E062D" w:rsidRPr="005A46DA">
        <w:rPr>
          <w:rStyle w:val="Hipervnculo"/>
          <w:rFonts w:ascii="Arial" w:hAnsi="Arial" w:cs="Arial"/>
          <w:b/>
          <w:bCs/>
          <w:noProof/>
          <w:sz w:val="28"/>
          <w:szCs w:val="28"/>
        </w:rPr>
        <w:t>musicales</w:t>
      </w:r>
      <w:r w:rsidRPr="001F55D9">
        <w:rPr>
          <w:rFonts w:ascii="Arial" w:hAnsi="Arial" w:cs="Arial"/>
          <w:b/>
          <w:bCs/>
          <w:noProof/>
          <w:color w:val="202124"/>
          <w:sz w:val="28"/>
          <w:szCs w:val="28"/>
          <w:lang w:val="en-US"/>
        </w:rPr>
        <w:fldChar w:fldCharType="end"/>
      </w:r>
    </w:p>
    <w:p w14:paraId="5268A4E4" w14:textId="1EA2383B" w:rsidR="005E062D" w:rsidRPr="005E062D" w:rsidRDefault="005E062D" w:rsidP="005E062D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</w:pPr>
      <w:r w:rsidRPr="005E062D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>Acerca</w:t>
      </w:r>
      <w:r w:rsidR="00CF486A" w:rsidRPr="001F55D9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>del</w:t>
      </w:r>
      <w:r w:rsidR="00CF486A" w:rsidRPr="001F55D9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>conjunto</w:t>
      </w:r>
      <w:r w:rsidR="00CF486A" w:rsidRPr="001F55D9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>de</w:t>
      </w:r>
      <w:r w:rsidR="00CF486A" w:rsidRPr="001F55D9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t>datos</w:t>
      </w:r>
    </w:p>
    <w:p w14:paraId="138A8FAE" w14:textId="77777777" w:rsidR="005E062D" w:rsidRPr="005E062D" w:rsidRDefault="005E062D" w:rsidP="00D14995">
      <w:pPr>
        <w:shd w:val="clear" w:color="auto" w:fill="FFFFFF"/>
        <w:spacing w:before="120" w:after="0" w:line="276" w:lineRule="auto"/>
        <w:textAlignment w:val="baseline"/>
        <w:outlineLvl w:val="2"/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</w:pPr>
      <w:r w:rsidRPr="005E062D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>Contexto</w:t>
      </w:r>
    </w:p>
    <w:p w14:paraId="45B6B950" w14:textId="21D7BD70" w:rsidR="005E062D" w:rsidRPr="005E062D" w:rsidRDefault="005E062D" w:rsidP="00D14995">
      <w:pPr>
        <w:shd w:val="clear" w:color="auto" w:fill="FFFFFF"/>
        <w:spacing w:after="0" w:line="276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5E062D">
        <w:rPr>
          <w:rFonts w:ascii="inherit" w:eastAsia="Times New Roman" w:hAnsi="inherit" w:cs="Arial"/>
          <w:noProof/>
          <w:color w:val="3C4043"/>
          <w:lang w:val="en-US"/>
        </w:rPr>
        <w:t>Música.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expertos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han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estado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tratando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durante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mucho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tiempo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comprender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sonido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y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diferencia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canción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otra.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Cómo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visualizar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sonido.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hace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tono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sea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diferente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otro.</w:t>
      </w:r>
    </w:p>
    <w:p w14:paraId="0DF00742" w14:textId="47ACA05A" w:rsidR="005E062D" w:rsidRPr="005E062D" w:rsidRDefault="005E062D" w:rsidP="00D14995">
      <w:pPr>
        <w:shd w:val="clear" w:color="auto" w:fill="FFFFFF"/>
        <w:spacing w:after="0" w:line="276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5E062D">
        <w:rPr>
          <w:rFonts w:ascii="inherit" w:eastAsia="Times New Roman" w:hAnsi="inherit" w:cs="Arial"/>
          <w:noProof/>
          <w:color w:val="3C4043"/>
          <w:lang w:val="en-US"/>
        </w:rPr>
        <w:t>Con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suerte,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estos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datos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pueden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brindar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oportunidad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hacer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precisamente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eso.</w:t>
      </w:r>
    </w:p>
    <w:p w14:paraId="4C53369C" w14:textId="77777777" w:rsidR="005E062D" w:rsidRPr="005E062D" w:rsidRDefault="005E062D" w:rsidP="00D14995">
      <w:pPr>
        <w:shd w:val="clear" w:color="auto" w:fill="FFFFFF"/>
        <w:spacing w:before="120" w:after="0" w:line="276" w:lineRule="auto"/>
        <w:textAlignment w:val="baseline"/>
        <w:outlineLvl w:val="2"/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</w:pPr>
      <w:r w:rsidRPr="005E062D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>Contenido</w:t>
      </w:r>
    </w:p>
    <w:p w14:paraId="2F62CB06" w14:textId="61F1C875" w:rsidR="005E062D" w:rsidRPr="005E062D" w:rsidRDefault="005E062D" w:rsidP="005E062D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5E062D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>géneros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>originales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: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colección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10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géneros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musicales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(blues,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classical,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country,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disco,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hiphop,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jazz,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metal,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pop,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B207EB" w:rsidRPr="001F55D9">
        <w:rPr>
          <w:rFonts w:ascii="inherit" w:eastAsia="Times New Roman" w:hAnsi="inherit" w:cs="Arial"/>
          <w:noProof/>
          <w:color w:val="3C4043"/>
          <w:lang w:val="en-US"/>
        </w:rPr>
        <w:t>reggae,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F4361E" w:rsidRPr="001F55D9">
        <w:rPr>
          <w:rFonts w:ascii="inherit" w:eastAsia="Times New Roman" w:hAnsi="inherit" w:cs="Arial"/>
          <w:noProof/>
          <w:color w:val="3C4043"/>
          <w:lang w:val="en-US"/>
        </w:rPr>
        <w:t>rock)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="00F4361E" w:rsidRPr="001F55D9">
        <w:rPr>
          <w:rFonts w:ascii="inherit" w:eastAsia="Times New Roman" w:hAnsi="inherit" w:cs="Arial"/>
          <w:noProof/>
          <w:color w:val="3C4043"/>
          <w:lang w:val="en-US"/>
        </w:rPr>
        <w:t>con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100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archivos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audio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cada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uno,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todos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con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duración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30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segundos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(el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famoso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conjunto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datos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GTZAN,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MNIST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sonidos)</w:t>
      </w:r>
    </w:p>
    <w:p w14:paraId="7C138289" w14:textId="71672E05" w:rsidR="005E062D" w:rsidRPr="005E062D" w:rsidRDefault="005E062D" w:rsidP="005E062D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5E062D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>imágenes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>originales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: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representación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visual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cada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archivo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audio.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forma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clasificar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datos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través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redes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neuronales.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Debido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NN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(como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CNN,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usaremos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hoy)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generalmente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toman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algún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tipo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representación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imagen,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archivos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audio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convirtieron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Mel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Spectrograms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para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esto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sea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posible.</w:t>
      </w:r>
    </w:p>
    <w:p w14:paraId="1383CE6A" w14:textId="0D71270F" w:rsidR="005E062D" w:rsidRPr="001F55D9" w:rsidRDefault="005E062D" w:rsidP="005E062D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5E062D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>2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>archivos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bdr w:val="none" w:sz="0" w:space="0" w:color="auto" w:frame="1"/>
          <w:lang w:val="en-US"/>
        </w:rPr>
        <w:t>CSV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: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contienen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características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archivos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audio.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archivo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tiene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para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cada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canción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(30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segundos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duración)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media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y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varianza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calculadas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sobre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múltiples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funciones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pueden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extraer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un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archivo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audio.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otro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archivo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tiene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misma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estructura,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pero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las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canciones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dividieron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antes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archivos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audio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3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segundos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(aumentando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así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10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veces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cantidad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datos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alimentamos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nuestros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modelos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clasificación).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5E062D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>Con</w:t>
      </w:r>
      <w:r w:rsidR="00CF486A" w:rsidRPr="001F55D9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>datos,</w:t>
      </w:r>
      <w:r w:rsidR="00CF486A" w:rsidRPr="001F55D9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>más</w:t>
      </w:r>
      <w:r w:rsidR="00CF486A" w:rsidRPr="001F55D9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>es</w:t>
      </w:r>
      <w:r w:rsidR="00CF486A" w:rsidRPr="001F55D9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>siempre</w:t>
      </w:r>
      <w:r w:rsidR="00CF486A" w:rsidRPr="001F55D9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i/>
          <w:iCs/>
          <w:noProof/>
          <w:color w:val="3C4043"/>
          <w:bdr w:val="none" w:sz="0" w:space="0" w:color="auto" w:frame="1"/>
          <w:lang w:val="en-US"/>
        </w:rPr>
        <w:t>mejor</w:t>
      </w:r>
      <w:r w:rsidRPr="005E062D">
        <w:rPr>
          <w:rFonts w:ascii="inherit" w:eastAsia="Times New Roman" w:hAnsi="inherit" w:cs="Arial"/>
          <w:noProof/>
          <w:color w:val="3C4043"/>
          <w:lang w:val="en-US"/>
        </w:rPr>
        <w:t>.</w:t>
      </w:r>
    </w:p>
    <w:p w14:paraId="776F30BE" w14:textId="69057282" w:rsidR="00C71271" w:rsidRPr="00C71271" w:rsidRDefault="00C71271" w:rsidP="00D14995">
      <w:pPr>
        <w:shd w:val="clear" w:color="auto" w:fill="FFFFFF"/>
        <w:spacing w:before="120" w:after="0" w:line="276" w:lineRule="auto"/>
        <w:textAlignment w:val="baseline"/>
        <w:outlineLvl w:val="2"/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</w:pPr>
      <w:r w:rsidRPr="00C71271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>Version</w:t>
      </w:r>
      <w:r w:rsidR="00CF486A" w:rsidRPr="001F55D9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 xml:space="preserve">  </w:t>
      </w:r>
      <w:r w:rsidRPr="00C71271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>1</w:t>
      </w:r>
      <w:r w:rsidR="00CF486A" w:rsidRPr="001F55D9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 xml:space="preserve">  </w:t>
      </w:r>
      <w:r w:rsidRPr="00C71271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>(1.41</w:t>
      </w:r>
      <w:r w:rsidR="00CF486A" w:rsidRPr="001F55D9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 xml:space="preserve">  </w:t>
      </w:r>
      <w:r w:rsidRPr="00C71271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>GB)</w:t>
      </w:r>
    </w:p>
    <w:p w14:paraId="4C0D381C" w14:textId="77777777" w:rsidR="00C71271" w:rsidRPr="00C71271" w:rsidRDefault="00C71271" w:rsidP="00B750C8">
      <w:pPr>
        <w:shd w:val="clear" w:color="auto" w:fill="FFFFFF" w:themeFill="background1"/>
        <w:spacing w:after="60" w:line="300" w:lineRule="atLeast"/>
        <w:ind w:right="60"/>
        <w:textAlignment w:val="baseline"/>
        <w:rPr>
          <w:rFonts w:ascii="inherit" w:eastAsia="Times New Roman" w:hAnsi="inherit" w:cs="Arial"/>
          <w:b/>
          <w:bCs/>
          <w:noProof/>
          <w:color w:val="202124"/>
          <w:sz w:val="21"/>
          <w:szCs w:val="21"/>
          <w:lang w:val="en-US"/>
        </w:rPr>
      </w:pPr>
      <w:r w:rsidRPr="00C71271">
        <w:rPr>
          <w:rFonts w:ascii="inherit" w:eastAsia="Times New Roman" w:hAnsi="inherit" w:cs="Arial"/>
          <w:b/>
          <w:bCs/>
          <w:noProof/>
          <w:color w:val="202124"/>
          <w:sz w:val="21"/>
          <w:szCs w:val="21"/>
          <w:lang w:val="en-US"/>
        </w:rPr>
        <w:t>Data</w:t>
      </w:r>
    </w:p>
    <w:p w14:paraId="25292AC8" w14:textId="43B0EDBA" w:rsidR="00C71271" w:rsidRPr="001F55D9" w:rsidRDefault="00C0407E" w:rsidP="00B750C8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>
        <w:rPr>
          <w:rFonts w:ascii="inherit" w:eastAsia="Times New Roman" w:hAnsi="inherit" w:cs="Arial"/>
          <w:noProof/>
          <w:color w:val="3C4043"/>
          <w:lang w:val="en-US"/>
        </w:rPr>
        <w:t>(</w:t>
      </w:r>
      <w:r w:rsidR="00097B56">
        <w:rPr>
          <w:rFonts w:ascii="inherit" w:eastAsia="Times New Roman" w:hAnsi="inherit" w:cs="Arial"/>
          <w:noProof/>
          <w:color w:val="3C4043"/>
          <w:lang w:val="en-US"/>
        </w:rPr>
        <w:t>Carpeta</w:t>
      </w:r>
      <w:r>
        <w:rPr>
          <w:rFonts w:ascii="inherit" w:eastAsia="Times New Roman" w:hAnsi="inherit" w:cs="Arial"/>
          <w:noProof/>
          <w:color w:val="3C4043"/>
          <w:lang w:val="en-US"/>
        </w:rPr>
        <w:t xml:space="preserve">) </w:t>
      </w:r>
      <w:r w:rsidR="00C71271" w:rsidRPr="00C71271">
        <w:rPr>
          <w:rFonts w:ascii="inherit" w:eastAsia="Times New Roman" w:hAnsi="inherit" w:cs="Arial"/>
          <w:noProof/>
          <w:color w:val="3C4043"/>
          <w:lang w:val="en-US"/>
        </w:rPr>
        <w:t>genres_original</w:t>
      </w:r>
    </w:p>
    <w:p w14:paraId="69827F51" w14:textId="1AC627CA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blues</w:t>
      </w:r>
    </w:p>
    <w:p w14:paraId="37300955" w14:textId="6AF3D908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(Carpeta)c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lassical</w:t>
      </w:r>
    </w:p>
    <w:p w14:paraId="74F1A287" w14:textId="175CC09C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country</w:t>
      </w:r>
    </w:p>
    <w:p w14:paraId="57CF444B" w14:textId="0D738629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disco</w:t>
      </w:r>
    </w:p>
    <w:p w14:paraId="6362F947" w14:textId="0D504FD8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hiphop</w:t>
      </w:r>
    </w:p>
    <w:p w14:paraId="48F365A9" w14:textId="42AD472A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jazz</w:t>
      </w:r>
    </w:p>
    <w:p w14:paraId="617994D3" w14:textId="34E54689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metal</w:t>
      </w:r>
    </w:p>
    <w:p w14:paraId="726C60DF" w14:textId="19B22AC4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pop</w:t>
      </w:r>
    </w:p>
    <w:p w14:paraId="3DDB1452" w14:textId="7F0A2804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reggae</w:t>
      </w:r>
    </w:p>
    <w:p w14:paraId="0774C993" w14:textId="195E1F11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rock</w:t>
      </w:r>
    </w:p>
    <w:p w14:paraId="69ECE546" w14:textId="74AA489F" w:rsidR="00C71271" w:rsidRPr="001F55D9" w:rsidRDefault="00C0407E" w:rsidP="00B750C8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>
        <w:rPr>
          <w:rFonts w:ascii="inherit" w:eastAsia="Times New Roman" w:hAnsi="inherit" w:cs="Arial"/>
          <w:noProof/>
          <w:color w:val="3C4043"/>
          <w:lang w:val="en-US"/>
        </w:rPr>
        <w:t xml:space="preserve">(Carpeta) </w:t>
      </w:r>
      <w:r w:rsidR="00C71271" w:rsidRPr="00C71271">
        <w:rPr>
          <w:rFonts w:ascii="inherit" w:eastAsia="Times New Roman" w:hAnsi="inherit" w:cs="Arial"/>
          <w:noProof/>
          <w:color w:val="3C4043"/>
          <w:lang w:val="en-US"/>
        </w:rPr>
        <w:t>images_original</w:t>
      </w:r>
    </w:p>
    <w:p w14:paraId="479E92BA" w14:textId="414ADEFE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blues</w:t>
      </w:r>
    </w:p>
    <w:p w14:paraId="296FB181" w14:textId="04B79052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classical</w:t>
      </w:r>
    </w:p>
    <w:p w14:paraId="3CF963BA" w14:textId="3C1E0C68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country</w:t>
      </w:r>
    </w:p>
    <w:p w14:paraId="4673A372" w14:textId="4C0E1A49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disco</w:t>
      </w:r>
    </w:p>
    <w:p w14:paraId="5D523430" w14:textId="475AB55B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hiphop</w:t>
      </w:r>
    </w:p>
    <w:p w14:paraId="35A9053B" w14:textId="3E210E38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jazz</w:t>
      </w:r>
    </w:p>
    <w:p w14:paraId="303A8293" w14:textId="225EDC8B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metal</w:t>
      </w:r>
    </w:p>
    <w:p w14:paraId="4FB00895" w14:textId="4236F37F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pop</w:t>
      </w:r>
    </w:p>
    <w:p w14:paraId="2F462B66" w14:textId="1A6D9F5D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reggae</w:t>
      </w:r>
    </w:p>
    <w:p w14:paraId="31FBB7C8" w14:textId="55E5663D" w:rsidR="00B750C8" w:rsidRPr="001F55D9" w:rsidRDefault="00DB3F26" w:rsidP="00B750C8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(Carpeta)</w:t>
      </w:r>
      <w:r w:rsidR="00B750C8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rock</w:t>
      </w:r>
    </w:p>
    <w:p w14:paraId="55A36431" w14:textId="77777777" w:rsidR="00C71271" w:rsidRPr="00C71271" w:rsidRDefault="00C71271" w:rsidP="00B750C8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C71271">
        <w:rPr>
          <w:rFonts w:ascii="inherit" w:eastAsia="Times New Roman" w:hAnsi="inherit" w:cs="Arial"/>
          <w:noProof/>
          <w:color w:val="3C4043"/>
          <w:lang w:val="en-US"/>
        </w:rPr>
        <w:t>features_30_sec.csv</w:t>
      </w:r>
    </w:p>
    <w:p w14:paraId="6E23309D" w14:textId="77777777" w:rsidR="00C71271" w:rsidRPr="00C71271" w:rsidRDefault="00C71271" w:rsidP="00B750C8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C71271">
        <w:rPr>
          <w:rFonts w:ascii="inherit" w:eastAsia="Times New Roman" w:hAnsi="inherit" w:cs="Arial"/>
          <w:noProof/>
          <w:color w:val="3C4043"/>
          <w:lang w:val="en-US"/>
        </w:rPr>
        <w:t>features_3_sec.csv</w:t>
      </w:r>
    </w:p>
    <w:p w14:paraId="570CECE5" w14:textId="3FAA4574" w:rsidR="00C71271" w:rsidRPr="00C71271" w:rsidRDefault="00B750C8" w:rsidP="00C71271">
      <w:pPr>
        <w:spacing w:after="120" w:line="300" w:lineRule="atLeast"/>
        <w:textAlignment w:val="baseline"/>
        <w:outlineLvl w:val="1"/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</w:pPr>
      <w:r w:rsidRPr="001F55D9">
        <w:rPr>
          <w:rFonts w:ascii="inherit" w:eastAsia="Times New Roman" w:hAnsi="inherit" w:cs="Arial"/>
          <w:b/>
          <w:bCs/>
          <w:noProof/>
          <w:color w:val="202124"/>
          <w:sz w:val="24"/>
          <w:szCs w:val="24"/>
          <w:lang w:val="en-US"/>
        </w:rPr>
        <w:lastRenderedPageBreak/>
        <w:t>Resumen</w:t>
      </w:r>
    </w:p>
    <w:p w14:paraId="74FFE5B3" w14:textId="4BA317EC" w:rsidR="00C71271" w:rsidRPr="00C71271" w:rsidRDefault="00C71271" w:rsidP="00B750C8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C71271">
        <w:rPr>
          <w:rFonts w:ascii="inherit" w:eastAsia="Times New Roman" w:hAnsi="inherit" w:cs="Arial"/>
          <w:noProof/>
          <w:color w:val="3C4043"/>
          <w:lang w:val="en-US"/>
        </w:rPr>
        <w:t>2001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C71271">
        <w:rPr>
          <w:rFonts w:ascii="inherit" w:eastAsia="Times New Roman" w:hAnsi="inherit" w:cs="Arial"/>
          <w:noProof/>
          <w:color w:val="3C4043"/>
          <w:lang w:val="en-US"/>
        </w:rPr>
        <w:t>files</w:t>
      </w:r>
    </w:p>
    <w:p w14:paraId="2129B48F" w14:textId="1B28DCED" w:rsidR="00C71271" w:rsidRPr="00C71271" w:rsidRDefault="00C71271" w:rsidP="00B750C8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C71271">
        <w:rPr>
          <w:rFonts w:ascii="inherit" w:eastAsia="Times New Roman" w:hAnsi="inherit" w:cs="Arial"/>
          <w:noProof/>
          <w:color w:val="3C4043"/>
          <w:lang w:val="en-US"/>
        </w:rPr>
        <w:t>120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C71271">
        <w:rPr>
          <w:rFonts w:ascii="inherit" w:eastAsia="Times New Roman" w:hAnsi="inherit" w:cs="Arial"/>
          <w:noProof/>
          <w:color w:val="3C4043"/>
          <w:lang w:val="en-US"/>
        </w:rPr>
        <w:t>columns</w:t>
      </w:r>
    </w:p>
    <w:p w14:paraId="429269BC" w14:textId="77777777" w:rsidR="005E062D" w:rsidRPr="005E062D" w:rsidRDefault="005E062D" w:rsidP="005E062D">
      <w:pPr>
        <w:shd w:val="clear" w:color="auto" w:fill="FFFFFF"/>
        <w:spacing w:after="120" w:line="480" w:lineRule="atLeast"/>
        <w:textAlignment w:val="baseline"/>
        <w:outlineLvl w:val="2"/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</w:pPr>
      <w:r w:rsidRPr="005E062D">
        <w:rPr>
          <w:rFonts w:ascii="inherit" w:eastAsia="Times New Roman" w:hAnsi="inherit" w:cs="Arial"/>
          <w:b/>
          <w:bCs/>
          <w:noProof/>
          <w:color w:val="C00000"/>
          <w:sz w:val="24"/>
          <w:szCs w:val="24"/>
          <w:lang w:val="en-US"/>
        </w:rPr>
        <w:t>Agradecimientos</w:t>
      </w:r>
    </w:p>
    <w:p w14:paraId="05EF381A" w14:textId="1D7CBC4F" w:rsidR="005E062D" w:rsidRPr="005E062D" w:rsidRDefault="005E062D" w:rsidP="005E062D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12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</w:pP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conjunto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datos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GTZAN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conjunto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datos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público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más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utilizado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para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evaluación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investigación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escucha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máquinas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para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reconocimiento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géneros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musicales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(MGR).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archivos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se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recolectaron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2000-2001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variedad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fuentes,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incluidos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CD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personales,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radio,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grabaciones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micrófonos,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para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representar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variedad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condiciones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grabación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(</w:t>
      </w:r>
      <w:hyperlink r:id="rId6" w:tgtFrame="_blank" w:history="1">
        <w:r w:rsidRPr="005E062D">
          <w:rPr>
            <w:rFonts w:ascii="inherit" w:eastAsia="Times New Roman" w:hAnsi="inherit" w:cs="Arial"/>
            <w:noProof/>
            <w:color w:val="202124"/>
            <w:sz w:val="21"/>
            <w:szCs w:val="21"/>
            <w:u w:val="single"/>
            <w:bdr w:val="none" w:sz="0" w:space="0" w:color="auto" w:frame="1"/>
            <w:lang w:val="en-US"/>
          </w:rPr>
          <w:t>http://marsyas.info/downloads/datasets.html)</w:t>
        </w:r>
      </w:hyperlink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.</w:t>
      </w:r>
    </w:p>
    <w:p w14:paraId="4547F903" w14:textId="74BFF66D" w:rsidR="005E062D" w:rsidRPr="005E062D" w:rsidRDefault="005E062D" w:rsidP="005E062D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 w:line="276" w:lineRule="auto"/>
        <w:ind w:left="567" w:hanging="283"/>
        <w:jc w:val="both"/>
        <w:textAlignment w:val="baseline"/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</w:pP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Este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fue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un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proyecto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equipo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para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universidad,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por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esfuerzo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crear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imágenes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y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funciones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no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fue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solo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mío.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Entonces,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quiero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agradecer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>James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>Wiltshire,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>Lauren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>O'Hare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>y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>Minyu</w:t>
      </w:r>
      <w:r w:rsidR="00CF486A" w:rsidRPr="001F55D9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 xml:space="preserve">  </w:t>
      </w:r>
      <w:r w:rsidRPr="005E062D">
        <w:rPr>
          <w:rFonts w:ascii="inherit" w:eastAsia="Times New Roman" w:hAnsi="inherit" w:cs="Arial"/>
          <w:b/>
          <w:bCs/>
          <w:noProof/>
          <w:color w:val="3C4043"/>
          <w:sz w:val="21"/>
          <w:szCs w:val="21"/>
          <w:bdr w:val="none" w:sz="0" w:space="0" w:color="auto" w:frame="1"/>
          <w:lang w:val="en-US"/>
        </w:rPr>
        <w:t>Lei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por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ser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mejores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compañeros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equipo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y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por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divertirse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tanto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y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aprender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tanto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durante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3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días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trabajamos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5E062D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esto.</w:t>
      </w:r>
    </w:p>
    <w:p w14:paraId="204AEC4C" w14:textId="6275104F" w:rsidR="00B70C1F" w:rsidRPr="001F55D9" w:rsidRDefault="00B70C1F" w:rsidP="005E062D">
      <w:pPr>
        <w:spacing w:after="120"/>
        <w:rPr>
          <w:noProof/>
          <w:lang w:val="en-US"/>
        </w:rPr>
      </w:pPr>
    </w:p>
    <w:p w14:paraId="135F85CD" w14:textId="68688477" w:rsidR="00B207EB" w:rsidRPr="001F55D9" w:rsidRDefault="00C71271" w:rsidP="00B207EB">
      <w:pPr>
        <w:pStyle w:val="Ttulo1"/>
        <w:shd w:val="clear" w:color="auto" w:fill="FFFFFF"/>
        <w:spacing w:before="0" w:line="276" w:lineRule="auto"/>
        <w:jc w:val="center"/>
        <w:textAlignment w:val="baseline"/>
        <w:rPr>
          <w:rFonts w:ascii="Arial" w:hAnsi="Arial" w:cs="Arial"/>
          <w:b/>
          <w:bCs/>
          <w:noProof/>
          <w:color w:val="202124"/>
          <w:lang w:val="en-US"/>
        </w:rPr>
      </w:pPr>
      <w:hyperlink r:id="rId7" w:history="1">
        <w:r w:rsidR="00B207EB" w:rsidRPr="001F55D9">
          <w:rPr>
            <w:rStyle w:val="Hipervnculo"/>
            <w:rFonts w:ascii="Arial" w:hAnsi="Arial" w:cs="Arial"/>
            <w:b/>
            <w:bCs/>
            <w:noProof/>
            <w:lang w:val="en-US"/>
          </w:rPr>
          <w:t>Urban</w:t>
        </w:r>
        <w:r w:rsidR="00B207EB" w:rsidRPr="001F55D9">
          <w:rPr>
            <w:rStyle w:val="Hipervnculo"/>
            <w:rFonts w:ascii="Arial" w:hAnsi="Arial" w:cs="Arial"/>
            <w:b/>
            <w:bCs/>
            <w:noProof/>
            <w:lang w:val="en-US"/>
          </w:rPr>
          <w:t>S</w:t>
        </w:r>
        <w:r w:rsidR="00B207EB" w:rsidRPr="001F55D9">
          <w:rPr>
            <w:rStyle w:val="Hipervnculo"/>
            <w:rFonts w:ascii="Arial" w:hAnsi="Arial" w:cs="Arial"/>
            <w:b/>
            <w:bCs/>
            <w:noProof/>
            <w:lang w:val="en-US"/>
          </w:rPr>
          <w:t>ound8K</w:t>
        </w:r>
        <w:r w:rsidR="00CF486A" w:rsidRPr="001F55D9">
          <w:rPr>
            <w:rStyle w:val="Hipervnculo"/>
            <w:rFonts w:ascii="Arial" w:hAnsi="Arial" w:cs="Arial"/>
            <w:b/>
            <w:bCs/>
            <w:noProof/>
            <w:lang w:val="en-US"/>
          </w:rPr>
          <w:t xml:space="preserve">  </w:t>
        </w:r>
        <w:r w:rsidR="00B207EB" w:rsidRPr="001F55D9">
          <w:rPr>
            <w:rStyle w:val="Hipervnculo"/>
            <w:rFonts w:ascii="Arial" w:hAnsi="Arial" w:cs="Arial"/>
            <w:b/>
            <w:bCs/>
            <w:noProof/>
            <w:lang w:val="en-US"/>
          </w:rPr>
          <w:t>-</w:t>
        </w:r>
        <w:r w:rsidR="00CF486A" w:rsidRPr="001F55D9">
          <w:rPr>
            <w:rStyle w:val="Hipervnculo"/>
            <w:rFonts w:ascii="Arial" w:hAnsi="Arial" w:cs="Arial"/>
            <w:b/>
            <w:bCs/>
            <w:noProof/>
            <w:lang w:val="en-US"/>
          </w:rPr>
          <w:t xml:space="preserve">  </w:t>
        </w:r>
        <w:r w:rsidR="00B207EB" w:rsidRPr="001F55D9">
          <w:rPr>
            <w:rStyle w:val="Hipervnculo"/>
            <w:rFonts w:ascii="Arial" w:hAnsi="Arial" w:cs="Arial"/>
            <w:b/>
            <w:bCs/>
            <w:noProof/>
            <w:lang w:val="en-US"/>
          </w:rPr>
          <w:t>Clasificación</w:t>
        </w:r>
      </w:hyperlink>
    </w:p>
    <w:p w14:paraId="6A9AAED0" w14:textId="121947B1" w:rsidR="00B207EB" w:rsidRPr="001F55D9" w:rsidRDefault="00B207EB" w:rsidP="00B207EB">
      <w:pPr>
        <w:pStyle w:val="Ttulo4"/>
        <w:shd w:val="clear" w:color="auto" w:fill="FFFFFF"/>
        <w:spacing w:before="0" w:line="480" w:lineRule="atLeast"/>
        <w:textAlignment w:val="baseline"/>
        <w:rPr>
          <w:rStyle w:val="Hipervnculo"/>
          <w:noProof/>
          <w:u w:val="none"/>
          <w:bdr w:val="none" w:sz="0" w:space="0" w:color="auto" w:frame="1"/>
          <w:lang w:val="en-US"/>
        </w:rPr>
      </w:pPr>
      <w:r w:rsidRPr="001F55D9">
        <w:rPr>
          <w:rFonts w:ascii="inherit" w:hAnsi="inherit" w:cs="Arial"/>
          <w:b/>
          <w:bCs/>
          <w:noProof/>
          <w:color w:val="C00000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2D3D358" wp14:editId="2CFD8832">
            <wp:simplePos x="0" y="0"/>
            <wp:positionH relativeFrom="margin">
              <wp:align>right</wp:align>
            </wp:positionH>
            <wp:positionV relativeFrom="paragraph">
              <wp:posOffset>82697</wp:posOffset>
            </wp:positionV>
            <wp:extent cx="1688123" cy="1688123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123" cy="16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5D9">
        <w:rPr>
          <w:rFonts w:ascii="inherit" w:hAnsi="inherit" w:cs="Arial"/>
          <w:b/>
          <w:bCs/>
          <w:noProof/>
          <w:color w:val="C00000"/>
          <w:sz w:val="32"/>
          <w:szCs w:val="32"/>
          <w:lang w:val="en-US"/>
        </w:rPr>
        <w:t>Datos</w:t>
      </w:r>
      <w:r w:rsidRPr="001F55D9">
        <w:rPr>
          <w:rFonts w:ascii="inherit" w:hAnsi="inherit" w:cs="Arial"/>
          <w:noProof/>
          <w:color w:val="000000"/>
          <w:lang w:val="en-US"/>
        </w:rPr>
        <w:fldChar w:fldCharType="begin"/>
      </w:r>
      <w:r w:rsidRPr="001F55D9">
        <w:rPr>
          <w:rFonts w:ascii="inherit" w:hAnsi="inherit" w:cs="Arial"/>
          <w:noProof/>
          <w:color w:val="000000"/>
          <w:lang w:val="en-US"/>
        </w:rPr>
        <w:instrText xml:space="preserve"> HYPERLINK "https://www.kaggle.com/datasets/chrisfilo/urbansound8k" \t "_blank" </w:instrText>
      </w:r>
      <w:r w:rsidRPr="001F55D9">
        <w:rPr>
          <w:rFonts w:ascii="inherit" w:hAnsi="inherit" w:cs="Arial"/>
          <w:noProof/>
          <w:color w:val="000000"/>
          <w:lang w:val="en-US"/>
        </w:rPr>
        <w:fldChar w:fldCharType="separate"/>
      </w:r>
    </w:p>
    <w:p w14:paraId="4B315939" w14:textId="77777777" w:rsidR="00B207EB" w:rsidRPr="001F55D9" w:rsidRDefault="00B207EB" w:rsidP="001D7A05">
      <w:pPr>
        <w:pStyle w:val="Ttulo5"/>
        <w:shd w:val="clear" w:color="auto" w:fill="FFFFFF"/>
        <w:spacing w:before="0" w:after="120" w:line="276" w:lineRule="auto"/>
        <w:textAlignment w:val="baseline"/>
        <w:rPr>
          <w:b/>
          <w:bCs/>
          <w:noProof/>
          <w:color w:val="202124"/>
          <w:sz w:val="28"/>
          <w:szCs w:val="28"/>
          <w:lang w:val="en-US"/>
        </w:rPr>
      </w:pPr>
      <w:r w:rsidRPr="001F55D9">
        <w:rPr>
          <w:rFonts w:ascii="inherit" w:hAnsi="inherit" w:cs="Arial"/>
          <w:b/>
          <w:bCs/>
          <w:noProof/>
          <w:color w:val="202124"/>
          <w:sz w:val="28"/>
          <w:szCs w:val="28"/>
          <w:bdr w:val="none" w:sz="0" w:space="0" w:color="auto" w:frame="1"/>
          <w:lang w:val="en-US"/>
        </w:rPr>
        <w:t>UrbanSound8K</w:t>
      </w:r>
    </w:p>
    <w:p w14:paraId="7EA8DC3A" w14:textId="7F57CD1D" w:rsidR="00B207EB" w:rsidRPr="001F55D9" w:rsidRDefault="00B207EB" w:rsidP="001D7A05">
      <w:pPr>
        <w:shd w:val="clear" w:color="auto" w:fill="FFFFFF"/>
        <w:textAlignment w:val="baseline"/>
        <w:rPr>
          <w:rFonts w:ascii="inherit" w:hAnsi="inherit" w:cs="Arial"/>
          <w:b/>
          <w:bCs/>
          <w:noProof/>
          <w:color w:val="3C4043"/>
          <w:lang w:val="en-US"/>
        </w:rPr>
      </w:pPr>
      <w:r w:rsidRPr="001F55D9">
        <w:rPr>
          <w:rFonts w:ascii="inherit" w:hAnsi="inherit" w:cs="Arial"/>
          <w:noProof/>
          <w:color w:val="000000"/>
          <w:lang w:val="en-US"/>
        </w:rPr>
        <w:fldChar w:fldCharType="end"/>
      </w:r>
      <w:r w:rsidRPr="001F55D9">
        <w:rPr>
          <w:rFonts w:ascii="inherit" w:hAnsi="inherit" w:cs="Arial"/>
          <w:b/>
          <w:bCs/>
          <w:noProof/>
          <w:color w:val="3C4043"/>
          <w:lang w:val="en-US"/>
        </w:rPr>
        <w:t>8732</w:t>
      </w:r>
      <w:r w:rsidR="00CF486A" w:rsidRPr="001F55D9">
        <w:rPr>
          <w:rFonts w:ascii="inherit" w:hAnsi="inherit" w:cs="Arial"/>
          <w:b/>
          <w:bCs/>
          <w:noProof/>
          <w:color w:val="3C4043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3C4043"/>
          <w:lang w:val="en-US"/>
        </w:rPr>
        <w:t>extractos</w:t>
      </w:r>
      <w:r w:rsidR="00CF486A" w:rsidRPr="001F55D9">
        <w:rPr>
          <w:rFonts w:ascii="inherit" w:hAnsi="inherit" w:cs="Arial"/>
          <w:b/>
          <w:bCs/>
          <w:noProof/>
          <w:color w:val="3C4043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3C4043"/>
          <w:lang w:val="en-US"/>
        </w:rPr>
        <w:t>de</w:t>
      </w:r>
      <w:r w:rsidR="00CF486A" w:rsidRPr="001F55D9">
        <w:rPr>
          <w:rFonts w:ascii="inherit" w:hAnsi="inherit" w:cs="Arial"/>
          <w:b/>
          <w:bCs/>
          <w:noProof/>
          <w:color w:val="3C4043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3C4043"/>
          <w:lang w:val="en-US"/>
        </w:rPr>
        <w:t>sonido</w:t>
      </w:r>
      <w:r w:rsidR="00CF486A" w:rsidRPr="001F55D9">
        <w:rPr>
          <w:rFonts w:ascii="inherit" w:hAnsi="inherit" w:cs="Arial"/>
          <w:b/>
          <w:bCs/>
          <w:noProof/>
          <w:color w:val="3C4043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3C4043"/>
          <w:lang w:val="en-US"/>
        </w:rPr>
        <w:t>etiquetados</w:t>
      </w:r>
    </w:p>
    <w:p w14:paraId="2F158D50" w14:textId="65E493BE" w:rsidR="00B207EB" w:rsidRPr="001F55D9" w:rsidRDefault="00B207EB" w:rsidP="00B207EB">
      <w:pPr>
        <w:pStyle w:val="sc-lljcti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Última</w:t>
      </w:r>
      <w:r w:rsidR="00CF486A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actualización:</w:t>
      </w:r>
      <w:r w:rsidR="00CF486A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5F6368"/>
          <w:sz w:val="21"/>
          <w:szCs w:val="21"/>
          <w:bdr w:val="none" w:sz="0" w:space="0" w:color="auto" w:frame="1"/>
          <w:lang w:val="en-US"/>
        </w:rPr>
        <w:t>hace</w:t>
      </w:r>
      <w:r w:rsidR="00CF486A" w:rsidRPr="001F55D9">
        <w:rPr>
          <w:rFonts w:ascii="inherit" w:hAnsi="inherit" w:cs="Arial"/>
          <w:noProof/>
          <w:color w:val="5F6368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5F6368"/>
          <w:sz w:val="21"/>
          <w:szCs w:val="21"/>
          <w:bdr w:val="none" w:sz="0" w:space="0" w:color="auto" w:frame="1"/>
          <w:lang w:val="en-US"/>
        </w:rPr>
        <w:t>3</w:t>
      </w:r>
      <w:r w:rsidR="00CF486A" w:rsidRPr="001F55D9">
        <w:rPr>
          <w:rFonts w:ascii="inherit" w:hAnsi="inherit" w:cs="Arial"/>
          <w:noProof/>
          <w:color w:val="5F6368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5F6368"/>
          <w:sz w:val="21"/>
          <w:szCs w:val="21"/>
          <w:bdr w:val="none" w:sz="0" w:space="0" w:color="auto" w:frame="1"/>
          <w:lang w:val="en-US"/>
        </w:rPr>
        <w:t>años</w:t>
      </w:r>
      <w:r w:rsidR="00CF486A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(Versión</w:t>
      </w:r>
      <w:r w:rsidR="00CF486A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1)</w:t>
      </w:r>
    </w:p>
    <w:p w14:paraId="23BE2BD6" w14:textId="4AC4EB13" w:rsidR="00D14995" w:rsidRPr="001F55D9" w:rsidRDefault="00D14995" w:rsidP="00D14995">
      <w:pPr>
        <w:pStyle w:val="sc-lljcti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="inherit" w:hAnsi="inherit" w:cs="Arial"/>
          <w:b/>
          <w:bCs/>
          <w:noProof/>
          <w:color w:val="C00000"/>
          <w:sz w:val="21"/>
          <w:szCs w:val="21"/>
          <w:lang w:val="en-US"/>
        </w:rPr>
      </w:pPr>
      <w:r w:rsidRPr="001F55D9">
        <w:rPr>
          <w:rFonts w:ascii="inherit" w:hAnsi="inherit" w:cs="Arial"/>
          <w:b/>
          <w:bCs/>
          <w:noProof/>
          <w:color w:val="C00000"/>
          <w:sz w:val="21"/>
          <w:szCs w:val="21"/>
          <w:lang w:val="en-US"/>
        </w:rPr>
        <w:t>INPUT</w:t>
      </w:r>
      <w:r w:rsidR="00CF486A" w:rsidRPr="001F55D9">
        <w:rPr>
          <w:rFonts w:ascii="inherit" w:hAnsi="inherit" w:cs="Arial"/>
          <w:b/>
          <w:bCs/>
          <w:noProof/>
          <w:color w:val="C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b/>
          <w:bCs/>
          <w:noProof/>
          <w:color w:val="C00000"/>
          <w:sz w:val="21"/>
          <w:szCs w:val="21"/>
          <w:lang w:val="en-US"/>
        </w:rPr>
        <w:t>(7.09</w:t>
      </w:r>
      <w:r w:rsidR="00CF486A" w:rsidRPr="001F55D9">
        <w:rPr>
          <w:rFonts w:ascii="inherit" w:hAnsi="inherit" w:cs="Arial"/>
          <w:b/>
          <w:bCs/>
          <w:noProof/>
          <w:color w:val="C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b/>
          <w:bCs/>
          <w:noProof/>
          <w:color w:val="C00000"/>
          <w:sz w:val="21"/>
          <w:szCs w:val="21"/>
          <w:lang w:val="en-US"/>
        </w:rPr>
        <w:t>GB)</w:t>
      </w:r>
    </w:p>
    <w:p w14:paraId="531F01FD" w14:textId="2EA6C03B" w:rsidR="00D14995" w:rsidRPr="001F55D9" w:rsidRDefault="00D14995" w:rsidP="00D14995">
      <w:pPr>
        <w:pStyle w:val="sc-lljcti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Data</w:t>
      </w:r>
      <w:r w:rsidR="00CF486A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Sources</w:t>
      </w:r>
    </w:p>
    <w:p w14:paraId="14CD188A" w14:textId="6EA85CFC" w:rsidR="00D14995" w:rsidRPr="001F55D9" w:rsidRDefault="00E03130" w:rsidP="00D14995">
      <w:pPr>
        <w:numPr>
          <w:ilvl w:val="0"/>
          <w:numId w:val="3"/>
        </w:numPr>
        <w:shd w:val="clear" w:color="auto" w:fill="FFFFFF"/>
        <w:spacing w:before="60" w:after="60" w:line="330" w:lineRule="atLeast"/>
        <w:jc w:val="both"/>
        <w:textAlignment w:val="baseline"/>
        <w:rPr>
          <w:rFonts w:ascii="inherit" w:hAnsi="inherit" w:cs="Arial"/>
          <w:noProof/>
          <w:color w:val="202124"/>
          <w:sz w:val="21"/>
          <w:szCs w:val="21"/>
          <w:lang w:val="en-US"/>
        </w:rPr>
      </w:pPr>
      <w:r>
        <w:rPr>
          <w:rFonts w:ascii="inherit" w:eastAsia="Times New Roman" w:hAnsi="inherit" w:cs="Arial"/>
          <w:noProof/>
          <w:color w:val="3C4043"/>
          <w:lang w:val="en-US"/>
        </w:rPr>
        <w:t xml:space="preserve">(Carpeta) </w:t>
      </w:r>
      <w:r w:rsidR="00D14995" w:rsidRPr="001F55D9">
        <w:rPr>
          <w:rFonts w:ascii="inherit" w:eastAsia="Times New Roman" w:hAnsi="inherit" w:cs="Arial"/>
          <w:noProof/>
          <w:color w:val="3C4043"/>
          <w:lang w:val="en-US"/>
        </w:rPr>
        <w:t>UrbanSound8K</w:t>
      </w:r>
    </w:p>
    <w:p w14:paraId="68D9C1BB" w14:textId="18827B46" w:rsidR="00D14995" w:rsidRPr="001F55D9" w:rsidRDefault="00E03130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</w:t>
      </w:r>
      <w:r w:rsidR="00D14995"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old</w:t>
      </w:r>
      <w:r>
        <w:rPr>
          <w:rFonts w:ascii="inherit" w:hAnsi="inherit" w:cs="Arial"/>
          <w:noProof/>
          <w:color w:val="5F6368"/>
          <w:sz w:val="21"/>
          <w:szCs w:val="21"/>
          <w:lang w:val="en-US"/>
        </w:rPr>
        <w:t>0(aire acondicionado)</w:t>
      </w:r>
    </w:p>
    <w:p w14:paraId="6017802E" w14:textId="24661C20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fold1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(bocina de auto)</w:t>
      </w:r>
    </w:p>
    <w:p w14:paraId="3ABB0AAF" w14:textId="758BC60A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fold2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(niños jugando)</w:t>
      </w:r>
    </w:p>
    <w:p w14:paraId="519F08CB" w14:textId="751D257B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fold3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(ladrido de perro)</w:t>
      </w:r>
    </w:p>
    <w:p w14:paraId="760D8EA6" w14:textId="2F79ACD3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fold4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(perforacion)</w:t>
      </w:r>
    </w:p>
    <w:p w14:paraId="1E120AE3" w14:textId="0C61BECA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fold5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(motor ralenti)</w:t>
      </w:r>
    </w:p>
    <w:p w14:paraId="00D3BC19" w14:textId="0C448A1C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fold6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(disparo)</w:t>
      </w:r>
    </w:p>
    <w:p w14:paraId="4B9D887C" w14:textId="100A9027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fold7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(martillo neumatico)</w:t>
      </w:r>
    </w:p>
    <w:p w14:paraId="779EC723" w14:textId="1A894FF8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fold8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(sirena)</w:t>
      </w:r>
    </w:p>
    <w:p w14:paraId="49D7C73A" w14:textId="5E678784" w:rsidR="00D14995" w:rsidRPr="001F55D9" w:rsidRDefault="00D14995" w:rsidP="00D14995">
      <w:pPr>
        <w:pStyle w:val="sc-lljcti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tLeast"/>
        <w:ind w:left="993" w:hanging="284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fold9</w:t>
      </w:r>
      <w:r w:rsidR="00E03130">
        <w:rPr>
          <w:rFonts w:ascii="inherit" w:hAnsi="inherit" w:cs="Arial"/>
          <w:noProof/>
          <w:color w:val="5F6368"/>
          <w:sz w:val="21"/>
          <w:szCs w:val="21"/>
          <w:lang w:val="en-US"/>
        </w:rPr>
        <w:t>(musica callejera)</w:t>
      </w:r>
    </w:p>
    <w:p w14:paraId="65ACDF20" w14:textId="77777777" w:rsidR="00D14995" w:rsidRPr="001F55D9" w:rsidRDefault="00D14995" w:rsidP="00D14995">
      <w:pPr>
        <w:pStyle w:val="sc-lljcti"/>
        <w:shd w:val="clear" w:color="auto" w:fill="FFFFFF"/>
        <w:spacing w:before="0" w:beforeAutospacing="0" w:after="0" w:afterAutospacing="0" w:line="300" w:lineRule="atLeast"/>
        <w:ind w:left="709" w:right="60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UrbanSound8K.csv</w:t>
      </w:r>
    </w:p>
    <w:p w14:paraId="33F8BB59" w14:textId="77777777" w:rsidR="00D14995" w:rsidRPr="001F55D9" w:rsidRDefault="00D14995" w:rsidP="000D6BFE">
      <w:pPr>
        <w:pStyle w:val="sc-lljcti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="inherit" w:hAnsi="inherit" w:cs="Arial"/>
          <w:b/>
          <w:bCs/>
          <w:noProof/>
          <w:color w:val="C00000"/>
          <w:sz w:val="21"/>
          <w:szCs w:val="21"/>
          <w:lang w:val="en-US"/>
        </w:rPr>
      </w:pPr>
      <w:r w:rsidRPr="001F55D9">
        <w:rPr>
          <w:rFonts w:ascii="inherit" w:hAnsi="inherit" w:cs="Arial"/>
          <w:b/>
          <w:bCs/>
          <w:noProof/>
          <w:color w:val="C00000"/>
          <w:sz w:val="21"/>
          <w:szCs w:val="21"/>
          <w:lang w:val="en-US"/>
        </w:rPr>
        <w:t>Output</w:t>
      </w:r>
    </w:p>
    <w:p w14:paraId="4989E9C1" w14:textId="77777777" w:rsidR="00D14995" w:rsidRPr="001F55D9" w:rsidRDefault="00D14995" w:rsidP="000D6BFE">
      <w:pPr>
        <w:pStyle w:val="sc-lljcti"/>
        <w:shd w:val="clear" w:color="auto" w:fill="FFFFFF"/>
        <w:spacing w:before="0" w:beforeAutospacing="0" w:after="0" w:afterAutospacing="0" w:line="300" w:lineRule="atLeast"/>
        <w:ind w:left="709" w:right="60"/>
        <w:textAlignment w:val="baseline"/>
        <w:rPr>
          <w:rFonts w:ascii="inherit" w:hAnsi="inherit" w:cs="Arial"/>
          <w:noProof/>
          <w:color w:val="5F6368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5F6368"/>
          <w:sz w:val="21"/>
          <w:szCs w:val="21"/>
          <w:lang w:val="en-US"/>
        </w:rPr>
        <w:t>UrbanSound8kResults.csv</w:t>
      </w:r>
    </w:p>
    <w:p w14:paraId="68DB13CC" w14:textId="5E8B7024" w:rsidR="00B207EB" w:rsidRPr="001F55D9" w:rsidRDefault="00B207EB" w:rsidP="000D6BFE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b/>
          <w:bCs/>
          <w:noProof/>
          <w:color w:val="0033CC"/>
          <w:sz w:val="24"/>
          <w:szCs w:val="24"/>
          <w:lang w:val="en-US"/>
        </w:rPr>
      </w:pP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Acerca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de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este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conjunto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de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datos</w:t>
      </w:r>
    </w:p>
    <w:p w14:paraId="37935BDE" w14:textId="0D50FF00" w:rsidR="00B207EB" w:rsidRPr="001F55D9" w:rsidRDefault="00B207EB" w:rsidP="001F55D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3C4043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Este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8732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extractos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sonidos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etiquetados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(&lt;=4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s)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sonidos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urbanos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10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clases: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air_conditioner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car_horn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children_playing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dog_bark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drilling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enginge_idling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gun_shot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jackhammer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siren</w:t>
      </w:r>
      <w:r w:rsidRPr="001F55D9">
        <w:rPr>
          <w:rFonts w:ascii="inherit" w:hAnsi="inherit" w:cs="Arial"/>
          <w:noProof/>
          <w:color w:val="3C4043"/>
          <w:sz w:val="21"/>
          <w:szCs w:val="21"/>
          <w:shd w:val="clear" w:color="auto" w:fill="FFF2CC" w:themeFill="accent4" w:themeFillTint="33"/>
          <w:lang w:val="en-US"/>
        </w:rPr>
        <w:t>y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3C4043"/>
          <w:sz w:val="21"/>
          <w:szCs w:val="21"/>
          <w:bdr w:val="single" w:sz="6" w:space="0" w:color="DADCE0" w:frame="1"/>
          <w:shd w:val="clear" w:color="auto" w:fill="FFF2CC" w:themeFill="accent4" w:themeFillTint="33"/>
          <w:lang w:val="en-US"/>
        </w:rPr>
        <w:t>street_music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.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clases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extraen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taxonomía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sonidos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urbanos.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obtener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descripción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detallada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cómo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compiló,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consulte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nuestro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artículo.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Todos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extractos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están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tomados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grabaciones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campo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cargadas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hyperlink r:id="rId9" w:tgtFrame="_blank" w:history="1">
        <w:r w:rsidRPr="001F55D9">
          <w:rPr>
            <w:rStyle w:val="Hipervnculo"/>
            <w:rFonts w:ascii="inherit" w:hAnsi="inherit" w:cs="Arial"/>
            <w:noProof/>
            <w:color w:val="202124"/>
            <w:sz w:val="21"/>
            <w:szCs w:val="21"/>
            <w:bdr w:val="none" w:sz="0" w:space="0" w:color="auto" w:frame="1"/>
            <w:lang w:val="en-US"/>
          </w:rPr>
          <w:t>www.freesound.org</w:t>
        </w:r>
      </w:hyperlink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.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clasifican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previamente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diez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pliegues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(carpetas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denominadas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pliegue1-pliegue10)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ayudar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reproducción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comparación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resultados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clasificación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automática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informados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artículo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anterior.</w:t>
      </w:r>
    </w:p>
    <w:p w14:paraId="2B381690" w14:textId="29859001" w:rsidR="00B207EB" w:rsidRPr="001F55D9" w:rsidRDefault="00B207EB" w:rsidP="001F55D9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textAlignment w:val="baseline"/>
        <w:rPr>
          <w:rFonts w:ascii="inherit" w:hAnsi="inherit" w:cs="Arial"/>
          <w:noProof/>
          <w:color w:val="3C4043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Además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extractos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sonido,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también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proporciona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archivo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CSV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metadatos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sobre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cada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extracto.</w:t>
      </w:r>
    </w:p>
    <w:p w14:paraId="21C64DA8" w14:textId="1D902ED3" w:rsidR="00B207EB" w:rsidRPr="001F55D9" w:rsidRDefault="00B207EB" w:rsidP="000D6BFE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b/>
          <w:bCs/>
          <w:noProof/>
          <w:color w:val="0033CC"/>
          <w:lang w:val="en-US"/>
        </w:rPr>
      </w:pP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ARCHIVOS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DE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AUDIO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1F55D9">
        <w:rPr>
          <w:rFonts w:ascii="inherit" w:hAnsi="inherit" w:cs="Arial"/>
          <w:b/>
          <w:bCs/>
          <w:noProof/>
          <w:color w:val="0033CC"/>
          <w:lang w:val="en-US"/>
        </w:rPr>
        <w:t>INCLUIDOS</w:t>
      </w:r>
    </w:p>
    <w:p w14:paraId="4F9DFA7A" w14:textId="78878039" w:rsidR="00B207EB" w:rsidRPr="001F55D9" w:rsidRDefault="00B207EB" w:rsidP="001F55D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="inherit" w:hAnsi="inherit" w:cs="Arial"/>
          <w:noProof/>
          <w:color w:val="3C4043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8732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sonidos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urbanos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(ver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descripción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arriba)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formato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WAV.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frecuencia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muestreo,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profundidad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bits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cantidad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canales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son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mismos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archivo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original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cargado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Freesound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(y,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lo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tanto,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pueden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variar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archivo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z w:val="21"/>
          <w:szCs w:val="21"/>
          <w:lang w:val="en-US"/>
        </w:rPr>
        <w:t>otro).</w:t>
      </w:r>
    </w:p>
    <w:p w14:paraId="61377279" w14:textId="7B0FBCEF" w:rsidR="00664E9F" w:rsidRPr="00664E9F" w:rsidRDefault="00664E9F" w:rsidP="00664E9F">
      <w:pPr>
        <w:shd w:val="clear" w:color="auto" w:fill="FFFFFF"/>
        <w:spacing w:after="120" w:line="360" w:lineRule="atLeast"/>
        <w:textAlignment w:val="baseline"/>
        <w:rPr>
          <w:rFonts w:ascii="inherit" w:hAnsi="inherit" w:cs="Arial"/>
          <w:b/>
          <w:bCs/>
          <w:noProof/>
          <w:color w:val="0033CC"/>
          <w:lang w:val="en-US"/>
        </w:rPr>
      </w:pPr>
      <w:r w:rsidRPr="00664E9F">
        <w:rPr>
          <w:rFonts w:ascii="inherit" w:hAnsi="inherit" w:cs="Arial"/>
          <w:b/>
          <w:bCs/>
          <w:noProof/>
          <w:color w:val="0033CC"/>
          <w:lang w:val="en-US"/>
        </w:rPr>
        <w:t>ARCHIVOS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664E9F">
        <w:rPr>
          <w:rFonts w:ascii="inherit" w:hAnsi="inherit" w:cs="Arial"/>
          <w:b/>
          <w:bCs/>
          <w:noProof/>
          <w:color w:val="0033CC"/>
          <w:lang w:val="en-US"/>
        </w:rPr>
        <w:t>DE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664E9F">
        <w:rPr>
          <w:rFonts w:ascii="inherit" w:hAnsi="inherit" w:cs="Arial"/>
          <w:b/>
          <w:bCs/>
          <w:noProof/>
          <w:color w:val="0033CC"/>
          <w:lang w:val="en-US"/>
        </w:rPr>
        <w:t>METADATOS</w:t>
      </w:r>
      <w:r w:rsidR="00CF486A" w:rsidRPr="001F55D9">
        <w:rPr>
          <w:rFonts w:ascii="inherit" w:hAnsi="inherit" w:cs="Arial"/>
          <w:b/>
          <w:bCs/>
          <w:noProof/>
          <w:color w:val="0033CC"/>
          <w:lang w:val="en-US"/>
        </w:rPr>
        <w:t xml:space="preserve">  </w:t>
      </w:r>
      <w:r w:rsidRPr="00664E9F">
        <w:rPr>
          <w:rFonts w:ascii="inherit" w:hAnsi="inherit" w:cs="Arial"/>
          <w:b/>
          <w:bCs/>
          <w:noProof/>
          <w:color w:val="0033CC"/>
          <w:lang w:val="en-US"/>
        </w:rPr>
        <w:t>INCLUIDOS</w:t>
      </w:r>
    </w:p>
    <w:p w14:paraId="272F815F" w14:textId="77777777" w:rsidR="00664E9F" w:rsidRPr="00664E9F" w:rsidRDefault="00664E9F" w:rsidP="00664E9F">
      <w:pPr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noProof/>
          <w:color w:val="3C4043"/>
          <w:sz w:val="21"/>
          <w:szCs w:val="21"/>
          <w:bdr w:val="none" w:sz="0" w:space="0" w:color="auto" w:frame="1"/>
          <w:shd w:val="clear" w:color="auto" w:fill="F1F3F4"/>
          <w:lang w:val="en-US"/>
        </w:rPr>
      </w:pPr>
      <w:r w:rsidRPr="00664E9F">
        <w:rPr>
          <w:rFonts w:ascii="Courier New" w:eastAsia="Times New Roman" w:hAnsi="Courier New" w:cs="Courier New"/>
          <w:noProof/>
          <w:color w:val="3C4043"/>
          <w:sz w:val="21"/>
          <w:szCs w:val="21"/>
          <w:bdr w:val="none" w:sz="0" w:space="0" w:color="auto" w:frame="1"/>
          <w:shd w:val="clear" w:color="auto" w:fill="F1F3F4"/>
          <w:lang w:val="en-US"/>
        </w:rPr>
        <w:t>UrbanSound8k.csv</w:t>
      </w:r>
    </w:p>
    <w:p w14:paraId="6482E530" w14:textId="7676FAF7" w:rsidR="00664E9F" w:rsidRPr="00664E9F" w:rsidRDefault="00664E9F" w:rsidP="00664E9F">
      <w:pPr>
        <w:pStyle w:val="NormalWeb"/>
        <w:shd w:val="clear" w:color="auto" w:fill="FFFFFF"/>
        <w:spacing w:before="240" w:beforeAutospacing="0" w:after="240" w:afterAutospacing="0" w:line="276" w:lineRule="auto"/>
        <w:jc w:val="both"/>
        <w:textAlignment w:val="baseline"/>
        <w:rPr>
          <w:rFonts w:ascii="inherit" w:hAnsi="inherit" w:cs="Arial"/>
          <w:noProof/>
          <w:color w:val="3C4043"/>
          <w:sz w:val="22"/>
          <w:szCs w:val="22"/>
          <w:lang w:val="en-US"/>
        </w:rPr>
      </w:pP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Este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archivo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información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metadatos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sobre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cada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archivo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en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el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de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datos.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Esto</w:t>
      </w:r>
      <w:r w:rsidR="00CF486A" w:rsidRPr="001F55D9">
        <w:rPr>
          <w:rFonts w:ascii="inherit" w:hAnsi="inherit" w:cs="Arial"/>
          <w:noProof/>
          <w:color w:val="3C4043"/>
          <w:sz w:val="22"/>
          <w:szCs w:val="22"/>
          <w:lang w:val="en-US"/>
        </w:rPr>
        <w:t xml:space="preserve">  </w:t>
      </w:r>
      <w:r w:rsidRPr="00664E9F">
        <w:rPr>
          <w:rFonts w:ascii="inherit" w:hAnsi="inherit" w:cs="Arial"/>
          <w:noProof/>
          <w:color w:val="3C4043"/>
          <w:sz w:val="22"/>
          <w:szCs w:val="22"/>
          <w:lang w:val="en-US"/>
        </w:rPr>
        <w:t>incluye:</w:t>
      </w:r>
    </w:p>
    <w:p w14:paraId="0C9F4DD0" w14:textId="74517F79" w:rsidR="00664E9F" w:rsidRPr="00664E9F" w:rsidRDefault="00664E9F" w:rsidP="00F4361E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lang w:val="en-US"/>
        </w:rPr>
        <w:t>slice_file_name: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nombre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archivo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audio.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</w:p>
    <w:p w14:paraId="5678E334" w14:textId="20AF597A" w:rsidR="00664E9F" w:rsidRPr="00664E9F" w:rsidRDefault="00664E9F" w:rsidP="00F4361E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lang w:val="en-US"/>
        </w:rPr>
        <w:t>fsID: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ID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Freesound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grabación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se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toma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este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extracto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(fragmento)</w:t>
      </w:r>
    </w:p>
    <w:p w14:paraId="76B11608" w14:textId="517BA388" w:rsidR="00664E9F" w:rsidRPr="00664E9F" w:rsidRDefault="00664E9F" w:rsidP="00F4361E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lang w:val="en-US"/>
        </w:rPr>
        <w:t>inicio</w:t>
      </w:r>
      <w:r w:rsidR="00F4361E" w:rsidRPr="001F55D9">
        <w:rPr>
          <w:rFonts w:ascii="inherit" w:eastAsia="Times New Roman" w:hAnsi="inherit" w:cs="Arial"/>
          <w:noProof/>
          <w:color w:val="3C4043"/>
          <w:lang w:val="en-US"/>
        </w:rPr>
        <w:t>: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hora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inicio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segmento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grabación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original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Freesound</w:t>
      </w:r>
    </w:p>
    <w:p w14:paraId="02A73070" w14:textId="22AAC37F" w:rsidR="00664E9F" w:rsidRPr="00664E9F" w:rsidRDefault="00664E9F" w:rsidP="00F4361E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lang w:val="en-US"/>
        </w:rPr>
        <w:t>end: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hora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finalización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segmento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grabación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original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Freesound</w:t>
      </w:r>
    </w:p>
    <w:p w14:paraId="62F9F228" w14:textId="381A7112" w:rsidR="00664E9F" w:rsidRPr="00664E9F" w:rsidRDefault="00664E9F" w:rsidP="00F4361E">
      <w:pPr>
        <w:numPr>
          <w:ilvl w:val="0"/>
          <w:numId w:val="4"/>
        </w:numPr>
        <w:spacing w:after="0" w:line="276" w:lineRule="auto"/>
        <w:textAlignment w:val="baseline"/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prominencia: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una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calificación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(subjetiva)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prominencia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del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sonido.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1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primer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plano,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2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fondo.</w:t>
      </w:r>
    </w:p>
    <w:p w14:paraId="29CBCE96" w14:textId="59B938CE" w:rsidR="00664E9F" w:rsidRPr="00664E9F" w:rsidRDefault="00664E9F" w:rsidP="00F4361E">
      <w:pPr>
        <w:numPr>
          <w:ilvl w:val="0"/>
          <w:numId w:val="4"/>
        </w:numPr>
        <w:spacing w:after="0" w:line="276" w:lineRule="auto"/>
        <w:textAlignment w:val="baseline"/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fold: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número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pliegue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(1-10)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al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se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ha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asignado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este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archivo.</w:t>
      </w:r>
    </w:p>
    <w:p w14:paraId="72BE8CBA" w14:textId="77777777" w:rsidR="00E03130" w:rsidRPr="00E03130" w:rsidRDefault="00664E9F" w:rsidP="00F4361E">
      <w:pPr>
        <w:numPr>
          <w:ilvl w:val="0"/>
          <w:numId w:val="4"/>
        </w:numPr>
        <w:spacing w:after="0" w:line="276" w:lineRule="auto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classID: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  <w:t>un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identificador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numérico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clase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sonido: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  <w:t>0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acondicionador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aire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  <w:t>1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bocina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auto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  <w:t>2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niños</w:t>
      </w:r>
      <w:r w:rsidR="00E03130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jugando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</w:p>
    <w:p w14:paraId="0AC12A1C" w14:textId="1C9A9E7B" w:rsidR="00664E9F" w:rsidRPr="00664E9F" w:rsidRDefault="00664E9F" w:rsidP="00E03130">
      <w:pPr>
        <w:spacing w:after="0" w:line="276" w:lineRule="auto"/>
        <w:ind w:left="709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3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ladrido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perro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  <w:t>4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perforando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  <w:t>5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motor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ralentí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  <w:t>6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disparo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  <w:t>7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martillo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neumático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br/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8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sirena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br/>
        <w:t>9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=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música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callejera</w:t>
      </w:r>
    </w:p>
    <w:p w14:paraId="2F7930F1" w14:textId="118022BF" w:rsidR="00664E9F" w:rsidRPr="00664E9F" w:rsidRDefault="00664E9F" w:rsidP="00F4361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clase: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nombre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clase: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aire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acondicionado,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bocina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automóvil,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niños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jugando,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ladrido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perro,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perforación,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motor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ralentí,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disparo,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martillo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neumático,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sirena,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música</w:t>
      </w:r>
      <w:r w:rsidR="00CF486A" w:rsidRPr="001F55D9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 xml:space="preserve">  </w:t>
      </w:r>
      <w:r w:rsidRPr="00664E9F">
        <w:rPr>
          <w:rFonts w:ascii="inherit" w:eastAsia="Times New Roman" w:hAnsi="inherit" w:cs="Arial"/>
          <w:noProof/>
          <w:color w:val="3C4043"/>
          <w:sz w:val="21"/>
          <w:szCs w:val="21"/>
          <w:lang w:val="en-US"/>
        </w:rPr>
        <w:t>callejera.</w:t>
      </w:r>
    </w:p>
    <w:p w14:paraId="54FAD487" w14:textId="77777777" w:rsidR="00664E9F" w:rsidRPr="00664E9F" w:rsidRDefault="00664E9F" w:rsidP="00F4361E">
      <w:pPr>
        <w:shd w:val="clear" w:color="auto" w:fill="FFFFFF"/>
        <w:spacing w:after="120" w:line="360" w:lineRule="atLeast"/>
        <w:textAlignment w:val="baseline"/>
        <w:rPr>
          <w:rFonts w:ascii="inherit" w:hAnsi="inherit" w:cs="Arial"/>
          <w:b/>
          <w:bCs/>
          <w:noProof/>
          <w:color w:val="0033CC"/>
          <w:lang w:val="en-US"/>
        </w:rPr>
      </w:pPr>
      <w:r w:rsidRPr="00664E9F">
        <w:rPr>
          <w:rFonts w:ascii="inherit" w:hAnsi="inherit" w:cs="Arial"/>
          <w:b/>
          <w:bCs/>
          <w:noProof/>
          <w:color w:val="0033CC"/>
          <w:lang w:val="en-US"/>
        </w:rPr>
        <w:t>Agradecimientos</w:t>
      </w:r>
    </w:p>
    <w:p w14:paraId="35B822B3" w14:textId="341CF6D9" w:rsidR="00664E9F" w:rsidRPr="00664E9F" w:rsidRDefault="00664E9F" w:rsidP="00F4361E">
      <w:pPr>
        <w:spacing w:after="120" w:line="276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lang w:val="en-US"/>
        </w:rPr>
        <w:t>Solicitamos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amablemente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artículos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y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otros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trabajos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los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que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se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utilice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este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conjunto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datos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citen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el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siguiente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documento:</w:t>
      </w:r>
    </w:p>
    <w:p w14:paraId="38DFAFDD" w14:textId="04EE2BE0" w:rsidR="00F4361E" w:rsidRPr="001F55D9" w:rsidRDefault="00F4361E" w:rsidP="00F4361E">
      <w:pPr>
        <w:spacing w:after="120" w:line="276" w:lineRule="auto"/>
        <w:jc w:val="both"/>
        <w:textAlignment w:val="baseline"/>
        <w:rPr>
          <w:rFonts w:ascii="inherit" w:hAnsi="inherit" w:cs="Arial"/>
          <w:noProof/>
          <w:color w:val="3C4043"/>
          <w:shd w:val="clear" w:color="auto" w:fill="FFFFFF"/>
          <w:lang w:val="en-US"/>
        </w:rPr>
      </w:pP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J.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Salamon,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C.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Jacoby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and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J.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P.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Bello,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"A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Dataset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and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Taxonomy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for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Urban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Sound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Research",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22nd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ACM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International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Conference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on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Multimedia,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Orlando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USA,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Nov.</w:t>
      </w:r>
      <w:r w:rsidR="00CF486A"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3C4043"/>
          <w:shd w:val="clear" w:color="auto" w:fill="FFFFFF"/>
          <w:lang w:val="en-US"/>
        </w:rPr>
        <w:t>2014.</w:t>
      </w:r>
    </w:p>
    <w:p w14:paraId="56651FFF" w14:textId="1B9C8FF2" w:rsidR="00664E9F" w:rsidRPr="00664E9F" w:rsidRDefault="00664E9F" w:rsidP="00F4361E">
      <w:pPr>
        <w:spacing w:after="120" w:line="276" w:lineRule="auto"/>
        <w:jc w:val="both"/>
        <w:textAlignment w:val="baseline"/>
        <w:rPr>
          <w:rFonts w:ascii="inherit" w:eastAsia="Times New Roman" w:hAnsi="inherit" w:cs="Arial"/>
          <w:noProof/>
          <w:color w:val="3C4043"/>
          <w:lang w:val="en-US"/>
        </w:rPr>
      </w:pPr>
      <w:r w:rsidRPr="00664E9F">
        <w:rPr>
          <w:rFonts w:ascii="inherit" w:eastAsia="Times New Roman" w:hAnsi="inherit" w:cs="Arial"/>
          <w:noProof/>
          <w:color w:val="3C4043"/>
          <w:lang w:val="en-US"/>
        </w:rPr>
        <w:t>Más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información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</w:t>
      </w:r>
      <w:r w:rsidRPr="00664E9F">
        <w:rPr>
          <w:rFonts w:ascii="inherit" w:eastAsia="Times New Roman" w:hAnsi="inherit" w:cs="Arial"/>
          <w:noProof/>
          <w:color w:val="3C4043"/>
          <w:lang w:val="en-US"/>
        </w:rPr>
        <w:t>en</w:t>
      </w:r>
      <w:r w:rsidR="00CF486A" w:rsidRPr="001F55D9">
        <w:rPr>
          <w:rFonts w:ascii="inherit" w:eastAsia="Times New Roman" w:hAnsi="inherit" w:cs="Arial"/>
          <w:noProof/>
          <w:color w:val="3C4043"/>
          <w:lang w:val="en-US"/>
        </w:rPr>
        <w:t xml:space="preserve">  </w:t>
      </w:r>
      <w:hyperlink r:id="rId10" w:tgtFrame="_blank" w:history="1">
        <w:r w:rsidRPr="00664E9F">
          <w:rPr>
            <w:rFonts w:ascii="inherit" w:eastAsia="Times New Roman" w:hAnsi="inherit" w:cs="Arial"/>
            <w:noProof/>
            <w:color w:val="0033CC"/>
            <w:u w:val="single"/>
            <w:bdr w:val="none" w:sz="0" w:space="0" w:color="auto" w:frame="1"/>
            <w:lang w:val="en-US"/>
          </w:rPr>
          <w:t>https://urbansounddataset.weebly.com/urbansound8k.html</w:t>
        </w:r>
      </w:hyperlink>
      <w:r w:rsidR="00CF486A" w:rsidRPr="001F55D9">
        <w:rPr>
          <w:rFonts w:ascii="inherit" w:eastAsia="Times New Roman" w:hAnsi="inherit" w:cs="Arial"/>
          <w:noProof/>
          <w:color w:val="0033CC"/>
          <w:lang w:val="en-US"/>
        </w:rPr>
        <w:t xml:space="preserve">  </w:t>
      </w:r>
    </w:p>
    <w:p w14:paraId="51F85CB8" w14:textId="34FFC54E" w:rsidR="000D6BFE" w:rsidRDefault="000D6BFE" w:rsidP="00C71271">
      <w:pPr>
        <w:pStyle w:val="Ttulo1"/>
        <w:shd w:val="clear" w:color="auto" w:fill="FFFFFF"/>
        <w:spacing w:before="0" w:after="120"/>
        <w:jc w:val="center"/>
        <w:textAlignment w:val="baseline"/>
        <w:rPr>
          <w:rFonts w:ascii="Arial" w:hAnsi="Arial" w:cs="Arial"/>
          <w:b/>
          <w:bCs/>
          <w:noProof/>
          <w:color w:val="000000" w:themeColor="text1"/>
          <w:spacing w:val="4"/>
          <w:sz w:val="36"/>
          <w:szCs w:val="36"/>
          <w:lang w:val="en-US"/>
        </w:rPr>
      </w:pPr>
    </w:p>
    <w:p w14:paraId="53410705" w14:textId="00B721D0" w:rsidR="00F51921" w:rsidRDefault="00F51921" w:rsidP="00F51921">
      <w:pPr>
        <w:rPr>
          <w:lang w:val="en-US"/>
        </w:rPr>
      </w:pPr>
    </w:p>
    <w:p w14:paraId="0C98D79F" w14:textId="5E94A4EF" w:rsidR="00F51921" w:rsidRDefault="00F51921" w:rsidP="00F51921">
      <w:pPr>
        <w:rPr>
          <w:lang w:val="en-US"/>
        </w:rPr>
      </w:pPr>
    </w:p>
    <w:p w14:paraId="078856AE" w14:textId="77777777" w:rsidR="00F51921" w:rsidRPr="00F51921" w:rsidRDefault="00F51921" w:rsidP="00F51921">
      <w:pPr>
        <w:rPr>
          <w:lang w:val="en-US"/>
        </w:rPr>
      </w:pPr>
    </w:p>
    <w:p w14:paraId="5889FB12" w14:textId="6D1743D5" w:rsidR="00C71271" w:rsidRPr="001F55D9" w:rsidRDefault="00C71271" w:rsidP="000D6BFE">
      <w:pPr>
        <w:pStyle w:val="Ttulo1"/>
        <w:shd w:val="clear" w:color="auto" w:fill="FFFFFF"/>
        <w:spacing w:before="0"/>
        <w:jc w:val="center"/>
        <w:textAlignment w:val="baseline"/>
        <w:rPr>
          <w:rFonts w:ascii="Arial" w:hAnsi="Arial" w:cs="Arial"/>
          <w:b/>
          <w:bCs/>
          <w:noProof/>
          <w:color w:val="000000" w:themeColor="text1"/>
          <w:spacing w:val="4"/>
          <w:sz w:val="36"/>
          <w:szCs w:val="36"/>
          <w:lang w:val="en-US"/>
        </w:rPr>
      </w:pPr>
      <w:hyperlink r:id="rId11" w:history="1">
        <w:r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>Etiquetado</w:t>
        </w:r>
        <w:r w:rsidR="00CF486A"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 xml:space="preserve">  </w:t>
        </w:r>
        <w:r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>de</w:t>
        </w:r>
        <w:r w:rsidR="00CF486A"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 xml:space="preserve">  </w:t>
        </w:r>
        <w:r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>audio</w:t>
        </w:r>
        <w:r w:rsidR="00CF486A"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 xml:space="preserve">  </w:t>
        </w:r>
        <w:r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>Freesound</w:t>
        </w:r>
        <w:r w:rsidR="00CF486A"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 xml:space="preserve">  </w:t>
        </w:r>
        <w:r w:rsidRPr="001F55D9">
          <w:rPr>
            <w:rStyle w:val="Hipervnculo"/>
            <w:rFonts w:ascii="Arial" w:hAnsi="Arial" w:cs="Arial"/>
            <w:b/>
            <w:bCs/>
            <w:noProof/>
            <w:spacing w:val="4"/>
            <w:sz w:val="36"/>
            <w:szCs w:val="36"/>
            <w:lang w:val="en-US"/>
          </w:rPr>
          <w:t>2019</w:t>
        </w:r>
      </w:hyperlink>
    </w:p>
    <w:p w14:paraId="7522554A" w14:textId="727908CB" w:rsidR="00C71271" w:rsidRDefault="00C71271" w:rsidP="00CF486A">
      <w:pPr>
        <w:shd w:val="clear" w:color="auto" w:fill="FFFFFF"/>
        <w:spacing w:line="330" w:lineRule="atLeast"/>
        <w:jc w:val="both"/>
        <w:textAlignment w:val="baseline"/>
        <w:rPr>
          <w:rFonts w:ascii="inherit" w:hAnsi="inherit" w:cs="Open Sans"/>
          <w:noProof/>
          <w:color w:val="000000" w:themeColor="text1"/>
          <w:shd w:val="clear" w:color="auto" w:fill="FFFFFF"/>
          <w:lang w:val="en-US"/>
        </w:rPr>
      </w:pPr>
      <w:r w:rsidRPr="001F55D9">
        <w:rPr>
          <w:rFonts w:ascii="inherit" w:hAnsi="inherit" w:cs="Open Sans"/>
          <w:noProof/>
          <w:color w:val="000000" w:themeColor="text1"/>
          <w:bdr w:val="none" w:sz="0" w:space="0" w:color="auto" w:frame="1"/>
          <w:lang w:val="en-US"/>
        </w:rPr>
        <w:t>Reconoce</w:t>
      </w:r>
      <w:r w:rsidRPr="001F55D9">
        <w:rPr>
          <w:rFonts w:ascii="inherit" w:hAnsi="inherit" w:cs="Open Sans"/>
          <w:noProof/>
          <w:color w:val="000000" w:themeColor="text1"/>
          <w:bdr w:val="none" w:sz="0" w:space="0" w:color="auto" w:frame="1"/>
          <w:lang w:val="en-US"/>
        </w:rPr>
        <w:t>r</w:t>
      </w:r>
      <w:r w:rsidR="00CF486A" w:rsidRPr="001F55D9">
        <w:rPr>
          <w:rFonts w:ascii="inherit" w:hAnsi="inherit" w:cs="Open Sans"/>
          <w:noProof/>
          <w:color w:val="000000" w:themeColor="text1"/>
          <w:bdr w:val="none" w:sz="0" w:space="0" w:color="auto" w:frame="1"/>
          <w:lang w:val="en-US"/>
        </w:rPr>
        <w:t xml:space="preserve"> automáticamente los</w:t>
      </w:r>
      <w:r w:rsidR="00CF486A" w:rsidRPr="001F55D9">
        <w:rPr>
          <w:rFonts w:ascii="inherit" w:hAnsi="inherit" w:cs="Open Sans"/>
          <w:noProof/>
          <w:color w:val="000000" w:themeColor="text1"/>
          <w:shd w:val="clear" w:color="auto" w:fill="FFFFFF"/>
          <w:lang w:val="en-US"/>
        </w:rPr>
        <w:t xml:space="preserve"> sonidos y aplica etiquetas de diferentes naturalezas</w:t>
      </w:r>
      <w:r w:rsidRPr="001F55D9">
        <w:rPr>
          <w:rFonts w:ascii="inherit" w:hAnsi="inherit" w:cs="Open Sans"/>
          <w:noProof/>
          <w:color w:val="000000" w:themeColor="text1"/>
          <w:shd w:val="clear" w:color="auto" w:fill="FFFFFF"/>
          <w:lang w:val="en-US"/>
        </w:rPr>
        <w:t>.</w:t>
      </w:r>
    </w:p>
    <w:p w14:paraId="50C8792D" w14:textId="77777777" w:rsidR="005A46DA" w:rsidRPr="005A46DA" w:rsidRDefault="005A46DA" w:rsidP="005A46DA">
      <w:pPr>
        <w:pStyle w:val="Ttulo2"/>
        <w:spacing w:before="0" w:beforeAutospacing="0" w:after="0" w:afterAutospacing="0" w:line="276" w:lineRule="auto"/>
        <w:textAlignment w:val="baseline"/>
        <w:rPr>
          <w:rFonts w:ascii="inherit" w:hAnsi="inherit" w:cs="Arial"/>
          <w:noProof/>
          <w:color w:val="C00000"/>
          <w:sz w:val="24"/>
          <w:szCs w:val="24"/>
          <w:lang w:val="en-US"/>
        </w:rPr>
      </w:pPr>
      <w:r w:rsidRPr="005A46DA">
        <w:rPr>
          <w:rFonts w:ascii="inherit" w:hAnsi="inherit" w:cs="Arial"/>
          <w:noProof/>
          <w:color w:val="C00000"/>
          <w:sz w:val="24"/>
          <w:szCs w:val="24"/>
          <w:lang w:val="en-US"/>
        </w:rPr>
        <w:t>Data Explorer</w:t>
      </w:r>
    </w:p>
    <w:p w14:paraId="35DD8F83" w14:textId="77777777" w:rsidR="005A46DA" w:rsidRPr="005A46DA" w:rsidRDefault="005A46DA" w:rsidP="005A46DA">
      <w:pPr>
        <w:pStyle w:val="sc-lljcti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 w:cs="Arial"/>
          <w:color w:val="5F6368"/>
          <w:sz w:val="21"/>
          <w:szCs w:val="21"/>
          <w:lang w:val="en-US"/>
        </w:rPr>
      </w:pPr>
      <w:r w:rsidRPr="005A46DA">
        <w:rPr>
          <w:rFonts w:ascii="inherit" w:hAnsi="inherit" w:cs="Arial"/>
          <w:color w:val="5F6368"/>
          <w:sz w:val="21"/>
          <w:szCs w:val="21"/>
          <w:lang w:val="en-US"/>
        </w:rPr>
        <w:t>26.15 GB</w:t>
      </w:r>
    </w:p>
    <w:p w14:paraId="535BAA2C" w14:textId="77777777" w:rsidR="005A46DA" w:rsidRPr="005A46DA" w:rsidRDefault="005A46DA" w:rsidP="005A46DA">
      <w:pPr>
        <w:pStyle w:val="sc-lljcti"/>
        <w:shd w:val="clear" w:color="auto" w:fill="FFFFFF"/>
        <w:spacing w:before="0" w:beforeAutospacing="0" w:after="0" w:afterAutospacing="0" w:line="300" w:lineRule="atLeast"/>
        <w:ind w:left="720" w:right="60"/>
        <w:textAlignment w:val="baseline"/>
        <w:rPr>
          <w:rFonts w:ascii="inherit" w:hAnsi="inherit" w:cs="Arial"/>
          <w:color w:val="5F6368"/>
          <w:sz w:val="21"/>
          <w:szCs w:val="21"/>
          <w:lang w:val="en-US"/>
        </w:rPr>
      </w:pPr>
      <w:r w:rsidRPr="005A46DA">
        <w:rPr>
          <w:rFonts w:ascii="inherit" w:hAnsi="inherit" w:cs="Arial"/>
          <w:color w:val="5F6368"/>
          <w:sz w:val="21"/>
          <w:szCs w:val="21"/>
          <w:lang w:val="en-US"/>
        </w:rPr>
        <w:t>sample_submission.csv</w:t>
      </w:r>
    </w:p>
    <w:p w14:paraId="497CF753" w14:textId="77777777" w:rsidR="005A46DA" w:rsidRPr="005A46DA" w:rsidRDefault="005A46DA" w:rsidP="005A46DA">
      <w:pPr>
        <w:pStyle w:val="sc-lljcti"/>
        <w:shd w:val="clear" w:color="auto" w:fill="FFFFFF" w:themeFill="background1"/>
        <w:spacing w:before="0" w:beforeAutospacing="0" w:after="0" w:afterAutospacing="0" w:line="300" w:lineRule="atLeast"/>
        <w:ind w:left="720" w:right="60"/>
        <w:textAlignment w:val="baseline"/>
        <w:rPr>
          <w:rFonts w:ascii="inherit" w:hAnsi="inherit" w:cs="Arial"/>
          <w:color w:val="202124"/>
          <w:sz w:val="21"/>
          <w:szCs w:val="21"/>
          <w:lang w:val="en-US"/>
        </w:rPr>
      </w:pPr>
      <w:r w:rsidRPr="005A46DA">
        <w:rPr>
          <w:rFonts w:ascii="inherit" w:hAnsi="inherit" w:cs="Arial"/>
          <w:color w:val="202124"/>
          <w:sz w:val="21"/>
          <w:szCs w:val="21"/>
          <w:lang w:val="en-US"/>
        </w:rPr>
        <w:t>test.zip</w:t>
      </w:r>
    </w:p>
    <w:p w14:paraId="72A5D676" w14:textId="77777777" w:rsidR="005A46DA" w:rsidRPr="005A46DA" w:rsidRDefault="005A46DA" w:rsidP="005A46DA">
      <w:pPr>
        <w:pStyle w:val="sc-lljcti"/>
        <w:shd w:val="clear" w:color="auto" w:fill="FFFFFF"/>
        <w:spacing w:before="0" w:beforeAutospacing="0" w:after="0" w:afterAutospacing="0" w:line="300" w:lineRule="atLeast"/>
        <w:ind w:left="720" w:right="60"/>
        <w:textAlignment w:val="baseline"/>
        <w:rPr>
          <w:rFonts w:ascii="inherit" w:hAnsi="inherit" w:cs="Arial"/>
          <w:color w:val="5F6368"/>
          <w:sz w:val="21"/>
          <w:szCs w:val="21"/>
          <w:lang w:val="en-US"/>
        </w:rPr>
      </w:pPr>
      <w:r w:rsidRPr="005A46DA">
        <w:rPr>
          <w:rFonts w:ascii="inherit" w:hAnsi="inherit" w:cs="Arial"/>
          <w:color w:val="5F6368"/>
          <w:sz w:val="21"/>
          <w:szCs w:val="21"/>
          <w:lang w:val="en-US"/>
        </w:rPr>
        <w:t>train_curated.csv</w:t>
      </w:r>
    </w:p>
    <w:p w14:paraId="1D0983D4" w14:textId="77777777" w:rsidR="005A46DA" w:rsidRPr="005A46DA" w:rsidRDefault="005A46DA" w:rsidP="005A46DA">
      <w:pPr>
        <w:pStyle w:val="sc-lljcti"/>
        <w:shd w:val="clear" w:color="auto" w:fill="FFFFFF"/>
        <w:spacing w:before="0" w:beforeAutospacing="0" w:after="0" w:afterAutospacing="0" w:line="300" w:lineRule="atLeast"/>
        <w:ind w:left="720" w:right="60"/>
        <w:textAlignment w:val="baseline"/>
        <w:rPr>
          <w:rFonts w:ascii="inherit" w:hAnsi="inherit" w:cs="Arial"/>
          <w:color w:val="5F6368"/>
          <w:sz w:val="21"/>
          <w:szCs w:val="21"/>
          <w:lang w:val="en-US"/>
        </w:rPr>
      </w:pPr>
      <w:r w:rsidRPr="005A46DA">
        <w:rPr>
          <w:rFonts w:ascii="inherit" w:hAnsi="inherit" w:cs="Arial"/>
          <w:color w:val="5F6368"/>
          <w:sz w:val="21"/>
          <w:szCs w:val="21"/>
          <w:lang w:val="en-US"/>
        </w:rPr>
        <w:t>train_curated.zip</w:t>
      </w:r>
    </w:p>
    <w:p w14:paraId="24517A6C" w14:textId="77777777" w:rsidR="005A46DA" w:rsidRPr="005A46DA" w:rsidRDefault="005A46DA" w:rsidP="005A46DA">
      <w:pPr>
        <w:pStyle w:val="sc-lljcti"/>
        <w:shd w:val="clear" w:color="auto" w:fill="FFFFFF"/>
        <w:spacing w:before="0" w:beforeAutospacing="0" w:after="0" w:afterAutospacing="0" w:line="300" w:lineRule="atLeast"/>
        <w:ind w:left="720" w:right="60"/>
        <w:textAlignment w:val="baseline"/>
        <w:rPr>
          <w:rFonts w:ascii="inherit" w:hAnsi="inherit" w:cs="Arial"/>
          <w:color w:val="5F6368"/>
          <w:sz w:val="21"/>
          <w:szCs w:val="21"/>
          <w:lang w:val="en-US"/>
        </w:rPr>
      </w:pPr>
      <w:r w:rsidRPr="005A46DA">
        <w:rPr>
          <w:rFonts w:ascii="inherit" w:hAnsi="inherit" w:cs="Arial"/>
          <w:color w:val="5F6368"/>
          <w:sz w:val="21"/>
          <w:szCs w:val="21"/>
          <w:lang w:val="en-US"/>
        </w:rPr>
        <w:t>train_noisy.csv</w:t>
      </w:r>
    </w:p>
    <w:p w14:paraId="6F3A1BEA" w14:textId="77777777" w:rsidR="005A46DA" w:rsidRPr="005A46DA" w:rsidRDefault="005A46DA" w:rsidP="005A46DA">
      <w:pPr>
        <w:pStyle w:val="sc-lljcti"/>
        <w:shd w:val="clear" w:color="auto" w:fill="FFFFFF"/>
        <w:spacing w:before="0" w:beforeAutospacing="0" w:after="0" w:afterAutospacing="0" w:line="300" w:lineRule="atLeast"/>
        <w:ind w:left="720" w:right="60"/>
        <w:textAlignment w:val="baseline"/>
        <w:rPr>
          <w:rFonts w:ascii="inherit" w:hAnsi="inherit" w:cs="Arial"/>
          <w:color w:val="5F6368"/>
          <w:sz w:val="21"/>
          <w:szCs w:val="21"/>
          <w:lang w:val="en-US"/>
        </w:rPr>
      </w:pPr>
      <w:r w:rsidRPr="005A46DA">
        <w:rPr>
          <w:rFonts w:ascii="inherit" w:hAnsi="inherit" w:cs="Arial"/>
          <w:color w:val="5F6368"/>
          <w:sz w:val="21"/>
          <w:szCs w:val="21"/>
          <w:lang w:val="en-US"/>
        </w:rPr>
        <w:t>train_noisy.zip</w:t>
      </w:r>
    </w:p>
    <w:p w14:paraId="70CBECE5" w14:textId="6F56F490" w:rsidR="000D6BFE" w:rsidRPr="001F55D9" w:rsidRDefault="000D6BFE" w:rsidP="00F51921">
      <w:pPr>
        <w:pStyle w:val="Ttulo2"/>
        <w:spacing w:before="120" w:beforeAutospacing="0" w:after="0" w:afterAutospacing="0" w:line="276" w:lineRule="auto"/>
        <w:textAlignment w:val="baseline"/>
        <w:rPr>
          <w:rFonts w:ascii="inherit" w:hAnsi="inherit" w:cs="Arial"/>
          <w:noProof/>
          <w:color w:val="C00000"/>
          <w:sz w:val="24"/>
          <w:szCs w:val="24"/>
          <w:lang w:val="en-US"/>
        </w:rPr>
      </w:pPr>
      <w:r w:rsidRPr="001F55D9">
        <w:rPr>
          <w:rFonts w:ascii="inherit" w:hAnsi="inherit" w:cs="Arial"/>
          <w:noProof/>
          <w:color w:val="C00000"/>
          <w:sz w:val="24"/>
          <w:szCs w:val="24"/>
          <w:lang w:val="en-US"/>
        </w:rPr>
        <w:t>Descripción</w:t>
      </w:r>
      <w:r w:rsidR="00CF486A" w:rsidRPr="001F55D9">
        <w:rPr>
          <w:rFonts w:ascii="inherit" w:hAnsi="inherit" w:cs="Arial"/>
          <w:noProof/>
          <w:color w:val="C00000"/>
          <w:sz w:val="24"/>
          <w:szCs w:val="24"/>
          <w:lang w:val="en-US"/>
        </w:rPr>
        <w:t xml:space="preserve"> del conjunto de datos</w:t>
      </w:r>
    </w:p>
    <w:p w14:paraId="3362A52A" w14:textId="1E0917C0" w:rsidR="000D6BFE" w:rsidRPr="001F55D9" w:rsidRDefault="00CF486A" w:rsidP="000D6BFE">
      <w:pPr>
        <w:pStyle w:val="NormalWeb"/>
        <w:spacing w:before="0" w:beforeAutospacing="0" w:after="0" w:afterAutospacing="0" w:line="330" w:lineRule="atLeast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Si está interesado en el conjunto de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FSDKaggle2019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utilizado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esta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competencia,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descárguelo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Zenodo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.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versión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Zenodo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contiene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todos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datos,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incluido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el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conjunto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de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prueba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completo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y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las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="000D6BFE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etiquetas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,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así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como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csv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actualizados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metadatos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licencias.</w:t>
      </w:r>
    </w:p>
    <w:p w14:paraId="6A66FB0C" w14:textId="3143D2A7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Descargue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FSDKaggle2019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en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hyperlink r:id="rId12" w:tgtFrame="_blank" w:history="1">
        <w:r w:rsidRPr="001F55D9">
          <w:rPr>
            <w:rStyle w:val="Textoennegrita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https://doi.org/10.5281/zenodo.3612637</w:t>
        </w:r>
      </w:hyperlink>
    </w:p>
    <w:p w14:paraId="0BB9DD72" w14:textId="77777777" w:rsidR="000D6BFE" w:rsidRPr="001F55D9" w:rsidRDefault="000D6BFE" w:rsidP="000D6BFE">
      <w:pPr>
        <w:pStyle w:val="Ttulo2"/>
        <w:spacing w:before="120" w:beforeAutospacing="0" w:after="0" w:afterAutospacing="0" w:line="276" w:lineRule="auto"/>
        <w:textAlignment w:val="baseline"/>
        <w:rPr>
          <w:rFonts w:ascii="inherit" w:hAnsi="inherit" w:cs="Arial"/>
          <w:noProof/>
          <w:color w:val="C00000"/>
          <w:sz w:val="24"/>
          <w:szCs w:val="24"/>
          <w:lang w:val="en-US"/>
        </w:rPr>
      </w:pPr>
      <w:r w:rsidRPr="001F55D9">
        <w:rPr>
          <w:rFonts w:ascii="inherit" w:hAnsi="inherit" w:cs="Arial"/>
          <w:noProof/>
          <w:color w:val="C00000"/>
          <w:sz w:val="24"/>
          <w:szCs w:val="24"/>
          <w:lang w:val="en-US"/>
        </w:rPr>
        <w:t>Citación</w:t>
      </w:r>
    </w:p>
    <w:p w14:paraId="747108F8" w14:textId="5BBA3561" w:rsidR="000D6BFE" w:rsidRPr="001F55D9" w:rsidRDefault="000D6BFE" w:rsidP="001F55D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000000"/>
          <w:sz w:val="22"/>
          <w:szCs w:val="22"/>
          <w:lang w:val="en-US"/>
        </w:rPr>
      </w:pP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Si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usa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FSDKaggle2019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o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código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referencia,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cite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nuestro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documento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DCASE</w:t>
      </w:r>
      <w:r w:rsidR="00CF486A"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2"/>
          <w:szCs w:val="22"/>
          <w:lang w:val="en-US"/>
        </w:rPr>
        <w:t>2019:</w:t>
      </w:r>
    </w:p>
    <w:p w14:paraId="1BE82B6C" w14:textId="1CFF5464" w:rsidR="000D6BFE" w:rsidRPr="001F55D9" w:rsidRDefault="00CF486A" w:rsidP="001F55D9">
      <w:pPr>
        <w:spacing w:after="120" w:line="330" w:lineRule="atLeast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Eduardo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Fonseca,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Jordi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Pons,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Xavier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Favory,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Frederic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Font,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Dmitry</w:t>
      </w:r>
      <w:r w:rsidR="0034203B"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Bogdanov,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Andrés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Ferraro,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Sergio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Oramas,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Alastair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Porter,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and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Xavier</w:t>
      </w:r>
      <w:r w:rsidR="0034203B"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Serra.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Free</w:t>
      </w:r>
      <w:r w:rsidR="0034203B"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sound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datasets: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a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platform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for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the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creation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of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open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audio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Style w:val="nfasis"/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datasets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.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In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Proceedings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of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the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18</w:t>
      </w:r>
      <w:r w:rsidR="0034203B"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th International Society for Music Information Retrieval Conference (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ISMIR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2017</w:t>
      </w:r>
      <w:r w:rsidR="0034203B"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), pp 486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-493.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 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Suzhou,</w:t>
      </w:r>
      <w:r w:rsidR="0034203B"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 xml:space="preserve"> China, 2017</w:t>
      </w:r>
      <w:r w:rsidRPr="001F55D9">
        <w:rPr>
          <w:rFonts w:ascii="Arial" w:hAnsi="Arial" w:cs="Arial"/>
          <w:noProof/>
          <w:sz w:val="21"/>
          <w:szCs w:val="21"/>
          <w:shd w:val="clear" w:color="auto" w:fill="FFFFFF" w:themeFill="background1"/>
          <w:lang w:val="en-US"/>
        </w:rPr>
        <w:t>.</w:t>
      </w:r>
    </w:p>
    <w:p w14:paraId="34D68C80" w14:textId="40FFA22F" w:rsidR="000D6BFE" w:rsidRPr="001F55D9" w:rsidRDefault="0034203B" w:rsidP="0034203B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Archivos dañados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detectados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en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el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de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trenes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="000D6BFE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seleccionados</w:t>
      </w:r>
    </w:p>
    <w:p w14:paraId="25D8E22B" w14:textId="7657927C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siguientes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5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trenes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seleccionado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tienen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incorrecta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debido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error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proceso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cambio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nombre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archivo: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br/>
      </w:r>
      <w:r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f76181c4.wav,</w:t>
      </w:r>
      <w:r w:rsidR="00CF486A"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 xml:space="preserve">  </w:t>
      </w:r>
      <w:r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77b925c2.wav,</w:t>
      </w:r>
      <w:r w:rsidR="00CF486A"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 xml:space="preserve">  </w:t>
      </w:r>
      <w:r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6a1f682a.wav,</w:t>
      </w:r>
      <w:r w:rsidR="00CF486A"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 xml:space="preserve">  </w:t>
      </w:r>
      <w:r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c7db12aa.wav,</w:t>
      </w:r>
      <w:r w:rsidR="00CF486A"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 xml:space="preserve">  </w:t>
      </w:r>
      <w:r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7752cc8a.wav</w:t>
      </w:r>
    </w:p>
    <w:p w14:paraId="0C695308" w14:textId="4107DD52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descubrió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1d44b0bd.wav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trenes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seleccionados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estaba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dañado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(no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señal)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debido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error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conversión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formato.</w:t>
      </w:r>
    </w:p>
    <w:p w14:paraId="686D5506" w14:textId="4485D9EF" w:rsidR="000D6BFE" w:rsidRPr="001F55D9" w:rsidRDefault="000D6BFE" w:rsidP="0034203B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Motivación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de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tareas</w:t>
      </w:r>
    </w:p>
    <w:p w14:paraId="4563A969" w14:textId="61AA437D" w:rsidR="000D6BFE" w:rsidRPr="001F55D9" w:rsidRDefault="000D6BFE" w:rsidP="005A46DA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técnicas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actuales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aprendizaje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automático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requieren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grandes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variados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proporcionar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buen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rendimiento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generalización.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embargo,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manualmente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lleva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mucho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tiempo,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limita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tamaño.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sitios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web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Freesound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Flickr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alojan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grandes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volúmenes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metadatos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aportados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usuarios,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inferir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automáticamente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partir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metadatos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y/o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hacer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predicciones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modelos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previamente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entrenados.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embargo,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inferidas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automáticamente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incluir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nivel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sustancial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etiquetas.</w:t>
      </w:r>
    </w:p>
    <w:p w14:paraId="1B670002" w14:textId="1675D931" w:rsidR="000D6BFE" w:rsidRPr="001F55D9" w:rsidRDefault="000D6BFE" w:rsidP="00F51921">
      <w:pPr>
        <w:pStyle w:val="NormalWeb"/>
        <w:spacing w:before="120" w:beforeAutospacing="0" w:after="12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principal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pregunta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investigación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abordada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competencia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cómo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explotar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adecuadamente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pequeña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cantidad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confiables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manualmente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mayor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cantidad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web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ruidosos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tarea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múltiples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configuración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vocabulario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grande.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Además,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provienen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diferentes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fuentes,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tarea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fomenta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enfoques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adaptación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dominios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lidiar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posible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desajuste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dominios.</w:t>
      </w:r>
    </w:p>
    <w:p w14:paraId="5977FE8D" w14:textId="232279D9" w:rsidR="000D6BFE" w:rsidRPr="001F55D9" w:rsidRDefault="000D6BFE" w:rsidP="0034203B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de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de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audio</w:t>
      </w:r>
    </w:p>
    <w:p w14:paraId="6B6D5F68" w14:textId="7493522A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desafío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llama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FSDKaggle2019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emplea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siguientes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fuentes:</w:t>
      </w:r>
    </w:p>
    <w:p w14:paraId="5DF2001B" w14:textId="0F828629" w:rsidR="000D6BFE" w:rsidRPr="005A46DA" w:rsidRDefault="000D6BFE" w:rsidP="005A46DA">
      <w:pPr>
        <w:numPr>
          <w:ilvl w:val="0"/>
          <w:numId w:val="18"/>
        </w:numPr>
        <w:tabs>
          <w:tab w:val="clear" w:pos="720"/>
          <w:tab w:val="num" w:pos="851"/>
        </w:tabs>
        <w:spacing w:after="0" w:line="330" w:lineRule="atLeast"/>
        <w:ind w:left="851" w:hanging="284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</w:rPr>
      </w:pPr>
      <w:r w:rsidRPr="005A46DA">
        <w:rPr>
          <w:rFonts w:ascii="inherit" w:hAnsi="inherit" w:cs="Arial"/>
          <w:noProof/>
          <w:color w:val="000000"/>
          <w:sz w:val="21"/>
          <w:szCs w:val="21"/>
        </w:rPr>
        <w:t>Freesound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Dataset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(</w:t>
      </w:r>
      <w:hyperlink r:id="rId13" w:history="1">
        <w:r w:rsidRPr="005A46DA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</w:rPr>
          <w:t>FSD</w:t>
        </w:r>
      </w:hyperlink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):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conjunto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de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datos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que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se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está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recopilando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en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el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hyperlink r:id="rId14" w:history="1">
        <w:r w:rsidRPr="005A46DA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</w:rPr>
          <w:t>MTG-UPF</w:t>
        </w:r>
      </w:hyperlink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a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partir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de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contenidos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hyperlink r:id="rId15" w:history="1">
        <w:r w:rsidRPr="005A46DA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</w:rPr>
          <w:t>Freesound</w:t>
        </w:r>
      </w:hyperlink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organizados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con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</w:rPr>
        <w:t xml:space="preserve">  </w:t>
      </w:r>
      <w:hyperlink r:id="rId16" w:history="1">
        <w:r w:rsidRPr="005A46DA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</w:rPr>
          <w:t>AudioSet</w:t>
        </w:r>
        <w:r w:rsidR="00CF486A" w:rsidRPr="005A46DA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</w:rPr>
          <w:t xml:space="preserve">  </w:t>
        </w:r>
        <w:r w:rsidRPr="005A46DA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</w:rPr>
          <w:t>Ontology</w:t>
        </w:r>
      </w:hyperlink>
    </w:p>
    <w:p w14:paraId="27FAF83B" w14:textId="06179283" w:rsidR="000D6BFE" w:rsidRPr="001F55D9" w:rsidRDefault="000D6BFE" w:rsidP="005A46DA">
      <w:pPr>
        <w:numPr>
          <w:ilvl w:val="0"/>
          <w:numId w:val="18"/>
        </w:numPr>
        <w:tabs>
          <w:tab w:val="clear" w:pos="720"/>
          <w:tab w:val="num" w:pos="851"/>
        </w:tabs>
        <w:spacing w:after="0" w:line="330" w:lineRule="atLeast"/>
        <w:ind w:left="851" w:hanging="284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</w:rPr>
        <w:t>bandas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sonoras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grupo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videos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Flickr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tomados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17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datos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Yahoo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Flickr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Creative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Commons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100M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(YFCC)</w:t>
        </w:r>
      </w:hyperlink>
    </w:p>
    <w:p w14:paraId="6211C2E7" w14:textId="613D1A42" w:rsidR="000D6BFE" w:rsidRPr="001F55D9" w:rsidRDefault="000D6BFE" w:rsidP="005A46DA">
      <w:pPr>
        <w:pStyle w:val="NormalWeb"/>
        <w:spacing w:before="0" w:beforeAutospacing="0" w:after="0" w:afterAutospacing="0" w:line="330" w:lineRule="atLeast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utilizando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vocabulario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80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18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ontología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AudioSet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Google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[1],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cubre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diversos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temas: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guitarra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y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otros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instrumentos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musicales,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percusión,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agua,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digestivo,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sonidos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respiratorios,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voz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humana,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locomoción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humana,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manos,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acciones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de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grupos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humanos,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Insectos,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animales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domésticos,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vidrio,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líquido,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vehículos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de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motor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(carretera),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mecanismos,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puertas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y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una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variedad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de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sonidos</w:t>
      </w:r>
      <w:r w:rsidR="00CF486A"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 xml:space="preserve">  </w:t>
      </w:r>
      <w:r w:rsidRPr="005A46DA">
        <w:rPr>
          <w:rFonts w:ascii="inherit" w:hAnsi="inherit" w:cs="Arial"/>
          <w:noProof/>
          <w:color w:val="000000"/>
          <w:sz w:val="21"/>
          <w:szCs w:val="21"/>
          <w:shd w:val="clear" w:color="auto" w:fill="FFF2CC" w:themeFill="accent4" w:themeFillTint="33"/>
          <w:lang w:val="en-US"/>
        </w:rPr>
        <w:t>domésticos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completa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categorías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consultar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CdigoHTML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sample_submission.csv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inferior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página.</w:t>
      </w:r>
    </w:p>
    <w:p w14:paraId="5E6EFF18" w14:textId="6A77FB18" w:rsidR="000D6BFE" w:rsidRPr="001F55D9" w:rsidRDefault="000D6BFE" w:rsidP="0034203B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de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verdad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de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tierra</w:t>
      </w:r>
    </w:p>
    <w:p w14:paraId="633D1A20" w14:textId="7D7B1870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verdad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básica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proporcionan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nivel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expresan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presencia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categoría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sonido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considerarse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nfasis"/>
          <w:rFonts w:ascii="inherit" w:eastAsiaTheme="majorEastAsia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débiles</w:t>
      </w:r>
      <w:r w:rsidR="00CF486A" w:rsidRPr="001F55D9">
        <w:rPr>
          <w:rStyle w:val="nfasis"/>
          <w:rFonts w:ascii="inherit" w:eastAsiaTheme="majorEastAsia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nfasis"/>
          <w:rFonts w:ascii="inherit" w:eastAsiaTheme="majorEastAsia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.</w:t>
      </w:r>
      <w:r w:rsidR="00CF486A" w:rsidRPr="001F55D9">
        <w:rPr>
          <w:rStyle w:val="nfasis"/>
          <w:rFonts w:ascii="inherit" w:eastAsiaTheme="majorEastAsia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tienen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duración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variable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(aproximadamente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0,3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30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s;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consulte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más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detalles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continuación).</w:t>
      </w:r>
    </w:p>
    <w:p w14:paraId="3A2038BC" w14:textId="4468F2AD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contenido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19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FSD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manualmente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humanos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siguiendo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proceso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utilizando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plataforma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20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Freesound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Annotator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mayoría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tienen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acuerdo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anotadores,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pero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todas.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encontrar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más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detalles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sobre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proceso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21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Freesound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Annotator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[2].</w:t>
      </w:r>
    </w:p>
    <w:p w14:paraId="012D487C" w14:textId="7EDDEAB8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bandas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sonoras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22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de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YFCC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etiquetaron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utilizando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heurísticas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automatizadas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aplicadas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contenido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metadatos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originales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Flickr.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tanto,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esperar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cantidad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sustancial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variar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ampliamente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cantidad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tipo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según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categoría,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incluidos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dentro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fuera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vocabulario.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Más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información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sobre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algunos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tipos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encontrar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está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disponible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[3].</w:t>
      </w:r>
    </w:p>
    <w:p w14:paraId="41427BC3" w14:textId="5E518401" w:rsidR="000D6BFE" w:rsidRPr="001F55D9" w:rsidRDefault="000D6BFE" w:rsidP="0034203B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Formato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y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Licencia</w:t>
      </w:r>
    </w:p>
    <w:p w14:paraId="2E92C2F5" w14:textId="37EBE72D" w:rsidR="000D6BFE" w:rsidRPr="001F55D9" w:rsidRDefault="000D6BFE" w:rsidP="0034203B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proporcionan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mono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PCM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16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bits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44,1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kHz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comprimir.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concurso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publican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bajo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licencias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Creative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Commons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(CC),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algunos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cuales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requieren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atribución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autores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originales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otros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prohíben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reutilización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comercial.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poder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cumplir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términos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licencias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CC,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publicará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completa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licencias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asociadas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referencia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contenido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original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Freesound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Flickr)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final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competencia.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Hasta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entonces,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proporcionados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solo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único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fin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participar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concurso.</w:t>
      </w:r>
    </w:p>
    <w:p w14:paraId="4F4DEB26" w14:textId="4779491F" w:rsidR="000D6BFE" w:rsidRPr="001F55D9" w:rsidRDefault="001F55D9" w:rsidP="0034203B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Conjunto de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entrenamiento</w:t>
      </w:r>
    </w:p>
    <w:p w14:paraId="7B42E8D8" w14:textId="4A7C7429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conjunto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de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="0034203B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entrenamiento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está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destinado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desarrollo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sistema.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idea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limitar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supervisión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proporcionada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decir,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manualmente),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promoviendo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así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enfoques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lidiar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trenes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compone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dos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subconjuntos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siguiente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manera:</w:t>
      </w:r>
    </w:p>
    <w:p w14:paraId="50EB90B7" w14:textId="3360FC86" w:rsidR="000D6BFE" w:rsidRPr="001F55D9" w:rsidRDefault="000D6BFE" w:rsidP="001F55D9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seleccionado</w:t>
      </w:r>
    </w:p>
    <w:p w14:paraId="781BAC32" w14:textId="6099DA60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curado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pequeño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manualmente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23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FSD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.</w:t>
      </w:r>
    </w:p>
    <w:p w14:paraId="58A9F3B2" w14:textId="7915A711" w:rsidR="000D6BFE" w:rsidRPr="001F55D9" w:rsidRDefault="000D6BFE" w:rsidP="000D6BFE">
      <w:pPr>
        <w:numPr>
          <w:ilvl w:val="0"/>
          <w:numId w:val="19"/>
        </w:numPr>
        <w:spacing w:before="120" w:after="120" w:line="330" w:lineRule="atLeast"/>
        <w:ind w:left="960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Número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clips/clase: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75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excepto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algunos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casos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(donde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hay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menos)</w:t>
      </w:r>
    </w:p>
    <w:p w14:paraId="0AF6E57C" w14:textId="7EEC36E3" w:rsidR="000D6BFE" w:rsidRPr="001F55D9" w:rsidRDefault="000D6BFE" w:rsidP="000D6BFE">
      <w:pPr>
        <w:numPr>
          <w:ilvl w:val="0"/>
          <w:numId w:val="19"/>
        </w:numPr>
        <w:spacing w:before="120" w:after="120" w:line="330" w:lineRule="atLeast"/>
        <w:ind w:left="960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Número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total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4970</w:t>
      </w:r>
    </w:p>
    <w:p w14:paraId="3CCE7627" w14:textId="20233DF9" w:rsidR="000D6BFE" w:rsidRPr="001F55D9" w:rsidRDefault="000D6BFE" w:rsidP="000D6BFE">
      <w:pPr>
        <w:numPr>
          <w:ilvl w:val="0"/>
          <w:numId w:val="19"/>
        </w:numPr>
        <w:spacing w:before="120" w:after="120" w:line="330" w:lineRule="atLeast"/>
        <w:ind w:left="960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Número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medio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etiquetas/clip: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1,2</w:t>
      </w:r>
    </w:p>
    <w:p w14:paraId="5797812C" w14:textId="59C2B992" w:rsidR="000D6BFE" w:rsidRPr="001F55D9" w:rsidRDefault="000D6BFE" w:rsidP="000D6BFE">
      <w:pPr>
        <w:numPr>
          <w:ilvl w:val="0"/>
          <w:numId w:val="19"/>
        </w:numPr>
        <w:spacing w:before="120" w:after="120" w:line="330" w:lineRule="atLeast"/>
        <w:ind w:left="960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Duración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total: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10,5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horas</w:t>
      </w:r>
    </w:p>
    <w:p w14:paraId="6A434801" w14:textId="46B84840" w:rsidR="000D6BFE" w:rsidRPr="001F55D9" w:rsidRDefault="000D6BFE" w:rsidP="000D6BFE">
      <w:pPr>
        <w:pStyle w:val="NormalWeb"/>
        <w:spacing w:before="300" w:beforeAutospacing="0" w:after="30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duración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oscila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0,3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30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debido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diversidad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categorías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sonido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preferencias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usuarios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Freesound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hora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grabar/cargar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sonidos.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suceder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algunos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presenten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material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acústico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adicional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más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allá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verdad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proporcionadas.</w:t>
      </w:r>
    </w:p>
    <w:p w14:paraId="322E3218" w14:textId="13CD0DE9" w:rsidR="000D6BFE" w:rsidRPr="001F55D9" w:rsidRDefault="000D6BFE" w:rsidP="001F55D9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ruidoso</w:t>
      </w:r>
    </w:p>
    <w:p w14:paraId="3144937E" w14:textId="361D21CD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ruidoso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más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grande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web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ruidosos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videos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Flickr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tomados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24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YFCC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[5].</w:t>
      </w:r>
    </w:p>
    <w:p w14:paraId="2EDB1B45" w14:textId="755A7179" w:rsidR="000D6BFE" w:rsidRPr="001F55D9" w:rsidRDefault="000D6BFE" w:rsidP="000D6BFE">
      <w:pPr>
        <w:numPr>
          <w:ilvl w:val="0"/>
          <w:numId w:val="20"/>
        </w:numPr>
        <w:spacing w:before="120" w:after="120" w:line="330" w:lineRule="atLeast"/>
        <w:ind w:left="960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Número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clips/clase: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300</w:t>
      </w:r>
    </w:p>
    <w:p w14:paraId="26B1FF62" w14:textId="50439AC2" w:rsidR="000D6BFE" w:rsidRPr="001F55D9" w:rsidRDefault="000D6BFE" w:rsidP="000D6BFE">
      <w:pPr>
        <w:numPr>
          <w:ilvl w:val="0"/>
          <w:numId w:val="20"/>
        </w:numPr>
        <w:spacing w:before="120" w:after="120" w:line="330" w:lineRule="atLeast"/>
        <w:ind w:left="960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Número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total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19815</w:t>
      </w:r>
    </w:p>
    <w:p w14:paraId="159F19DC" w14:textId="6AC7B9E0" w:rsidR="000D6BFE" w:rsidRPr="001F55D9" w:rsidRDefault="000D6BFE" w:rsidP="000D6BFE">
      <w:pPr>
        <w:numPr>
          <w:ilvl w:val="0"/>
          <w:numId w:val="20"/>
        </w:numPr>
        <w:spacing w:before="120" w:after="120" w:line="330" w:lineRule="atLeast"/>
        <w:ind w:left="960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Número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medio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etiquetas/clip: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1,2</w:t>
      </w:r>
    </w:p>
    <w:p w14:paraId="13AFDCCC" w14:textId="070F48EF" w:rsidR="000D6BFE" w:rsidRPr="001F55D9" w:rsidRDefault="000D6BFE" w:rsidP="000D6BFE">
      <w:pPr>
        <w:numPr>
          <w:ilvl w:val="0"/>
          <w:numId w:val="20"/>
        </w:numPr>
        <w:spacing w:before="120" w:after="120" w:line="330" w:lineRule="atLeast"/>
        <w:ind w:left="960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Duración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total: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~80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horas</w:t>
      </w:r>
    </w:p>
    <w:p w14:paraId="5CB649B6" w14:textId="33D8054D" w:rsidR="000D6BFE" w:rsidRPr="001F55D9" w:rsidRDefault="000D6BFE" w:rsidP="005A46DA">
      <w:pPr>
        <w:pStyle w:val="NormalWeb"/>
        <w:spacing w:before="120" w:beforeAutospacing="0" w:after="120" w:afterAutospacing="0" w:line="276" w:lineRule="auto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duración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oscila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15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segundos,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gran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mayoría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dura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15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segundos.</w:t>
      </w:r>
    </w:p>
    <w:p w14:paraId="5836AF85" w14:textId="0E317F41" w:rsidR="000D6BFE" w:rsidRPr="001F55D9" w:rsidRDefault="000D6BFE" w:rsidP="005A46DA">
      <w:pPr>
        <w:pStyle w:val="NormalWeb"/>
        <w:spacing w:before="120" w:beforeAutospacing="0" w:after="120" w:afterAutospacing="0" w:line="276" w:lineRule="auto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Teniendo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cuenta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números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anteriores,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distribución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disponible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entrenamiento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mayoría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clases,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300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ruidoso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75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curado,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significa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80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%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ruidoso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-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20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%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curado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nivel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(no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nivel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duración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considerando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duración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variable).</w:t>
      </w:r>
    </w:p>
    <w:p w14:paraId="44F86A71" w14:textId="5DDBD88B" w:rsidR="000D6BFE" w:rsidRPr="001F55D9" w:rsidRDefault="001F55D9" w:rsidP="001F55D9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Conjunto de prueba</w:t>
      </w:r>
    </w:p>
    <w:p w14:paraId="091844D3" w14:textId="0D427F72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conjunto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de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prueba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evaluación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sistema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manualmente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25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FSD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mayoría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tren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provienen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26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YFCC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esperar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cierta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discrepancia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dominio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acústico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tren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equipo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prueba.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Todo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material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acústico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presente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set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prueba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está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rotulado,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salvo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error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humano,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considerando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vocabulario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80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utilizado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competencia.</w:t>
      </w:r>
    </w:p>
    <w:p w14:paraId="031508FB" w14:textId="1DD815B4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prueba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divide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tablas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clasificación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públicas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privadas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.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competencia,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presentación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realizará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través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Kaggle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Kernels.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Solo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proporciona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prueba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correspondiente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tabla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clasificación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nfasis"/>
          <w:rFonts w:ascii="inherit" w:eastAsiaTheme="majorEastAsia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pública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(sin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reales).</w:t>
      </w:r>
    </w:p>
    <w:p w14:paraId="59062CBF" w14:textId="119ACB51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presentaciones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deben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realizarse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modelos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inferencia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ejecutan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Kaggle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Kernels.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embargo,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participantes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decidir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entrenar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también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Kaggle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Kernels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fuera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línea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(ver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hyperlink r:id="rId27" w:history="1"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Requisitos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de</w:t>
        </w:r>
        <w:r w:rsidR="00CF486A"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 xml:space="preserve">  </w:t>
        </w:r>
        <w:r w:rsidRPr="001F55D9">
          <w:rPr>
            <w:rStyle w:val="Hipervnculo"/>
            <w:rFonts w:ascii="inherit" w:hAnsi="inherit" w:cs="Arial"/>
            <w:noProof/>
            <w:color w:val="008ABC"/>
            <w:sz w:val="21"/>
            <w:szCs w:val="21"/>
            <w:bdr w:val="none" w:sz="0" w:space="0" w:color="auto" w:frame="1"/>
            <w:lang w:val="en-US"/>
          </w:rPr>
          <w:t>Kernels</w:t>
        </w:r>
      </w:hyperlink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más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detalles).</w:t>
      </w:r>
    </w:p>
    <w:p w14:paraId="5CEF71A1" w14:textId="3678C654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competencia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solo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kernels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etapas.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primera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etapa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comprende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plazo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presentación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hasta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fecha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límite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10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junio.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Después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fecha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límite,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segunda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etapa,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Kaggle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volverá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ejecutar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núcleos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seleccionados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prueba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invisible.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El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conjunto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de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prueba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de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la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segunda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etapa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es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aproximadamente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tres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veces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más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grande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que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el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primero.</w:t>
      </w:r>
      <w:r w:rsidR="00CF486A"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Debe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planificar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memoria,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disco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tiempo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ejecución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núcleo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consecuencia.</w:t>
      </w:r>
    </w:p>
    <w:p w14:paraId="68E720F3" w14:textId="77777777" w:rsidR="000D6BFE" w:rsidRPr="001F55D9" w:rsidRDefault="000D6BFE" w:rsidP="001F55D9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archivos</w:t>
      </w:r>
    </w:p>
    <w:p w14:paraId="05E806F6" w14:textId="7DCF0AE8" w:rsidR="000D6BFE" w:rsidRPr="001F55D9" w:rsidRDefault="000D6BFE" w:rsidP="001F55D9">
      <w:pPr>
        <w:numPr>
          <w:ilvl w:val="0"/>
          <w:numId w:val="21"/>
        </w:numPr>
        <w:spacing w:after="0" w:line="330" w:lineRule="atLeast"/>
        <w:ind w:left="709" w:hanging="283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train_curated.csv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verdad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terreno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curado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entrenamiento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(ver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Campos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continuación)</w:t>
      </w:r>
    </w:p>
    <w:p w14:paraId="315FC86F" w14:textId="1219AB58" w:rsidR="000D6BFE" w:rsidRPr="001F55D9" w:rsidRDefault="000D6BFE" w:rsidP="001F55D9">
      <w:pPr>
        <w:numPr>
          <w:ilvl w:val="0"/>
          <w:numId w:val="21"/>
        </w:numPr>
        <w:spacing w:after="0" w:line="330" w:lineRule="atLeast"/>
        <w:ind w:left="709" w:hanging="283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train_noisy.csv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verdad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terreno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ruidoso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entrenamiento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(ver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Campos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datos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continuación)</w:t>
      </w:r>
    </w:p>
    <w:p w14:paraId="42992596" w14:textId="2C4E601A" w:rsidR="000D6BFE" w:rsidRPr="001F55D9" w:rsidRDefault="000D6BFE" w:rsidP="001F55D9">
      <w:pPr>
        <w:numPr>
          <w:ilvl w:val="0"/>
          <w:numId w:val="21"/>
        </w:numPr>
        <w:spacing w:after="0" w:line="330" w:lineRule="atLeast"/>
        <w:ind w:left="709" w:hanging="283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sample_submission.csv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envío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muestra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formato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correcto,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incluida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clasificación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correcta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categorías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sonido;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lista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encuentran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carpeta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test.zip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(correspondiente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tabla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clasificación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pública)</w:t>
      </w:r>
    </w:p>
    <w:p w14:paraId="0843CE7A" w14:textId="32D6A65B" w:rsidR="000D6BFE" w:rsidRPr="001F55D9" w:rsidRDefault="000D6BFE" w:rsidP="001F55D9">
      <w:pPr>
        <w:numPr>
          <w:ilvl w:val="0"/>
          <w:numId w:val="21"/>
        </w:numPr>
        <w:spacing w:after="0" w:line="330" w:lineRule="atLeast"/>
        <w:ind w:left="709" w:hanging="283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train_curated.zip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carpeta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entrenamiento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(.wav)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seleccionado</w:t>
      </w:r>
    </w:p>
    <w:p w14:paraId="2C54CFC6" w14:textId="1F0A8E34" w:rsidR="000D6BFE" w:rsidRPr="001F55D9" w:rsidRDefault="000D6BFE" w:rsidP="001F55D9">
      <w:pPr>
        <w:numPr>
          <w:ilvl w:val="0"/>
          <w:numId w:val="21"/>
        </w:numPr>
        <w:spacing w:after="0" w:line="330" w:lineRule="atLeast"/>
        <w:ind w:left="709" w:hanging="283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train_noisy.zip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carpeta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entrenamiento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(.wav)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subconjunto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ruidoso</w:t>
      </w:r>
    </w:p>
    <w:p w14:paraId="4CB3B446" w14:textId="1B068D4D" w:rsidR="000D6BFE" w:rsidRPr="001F55D9" w:rsidRDefault="000D6BFE" w:rsidP="001F55D9">
      <w:pPr>
        <w:numPr>
          <w:ilvl w:val="0"/>
          <w:numId w:val="21"/>
        </w:numPr>
        <w:spacing w:after="0" w:line="330" w:lineRule="atLeast"/>
        <w:ind w:left="709" w:hanging="283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test.zip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carpeta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prueba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(.wav)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para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tabla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clasificación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pública</w:t>
      </w:r>
    </w:p>
    <w:p w14:paraId="2517B700" w14:textId="77777777" w:rsidR="000D6BFE" w:rsidRPr="001F55D9" w:rsidRDefault="000D6BFE" w:rsidP="001F55D9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noProof/>
          <w:color w:val="C00000"/>
          <w:sz w:val="28"/>
          <w:szCs w:val="28"/>
          <w:lang w:val="en-US"/>
        </w:rPr>
      </w:pPr>
      <w:r w:rsidRPr="001F55D9">
        <w:rPr>
          <w:rFonts w:ascii="inherit" w:hAnsi="inherit" w:cs="Arial"/>
          <w:noProof/>
          <w:color w:val="C00000"/>
          <w:sz w:val="28"/>
          <w:szCs w:val="28"/>
          <w:lang w:val="en-US"/>
        </w:rPr>
        <w:t>columnas</w:t>
      </w:r>
    </w:p>
    <w:p w14:paraId="19D43F1D" w14:textId="6356E802" w:rsidR="000D6BFE" w:rsidRPr="001F55D9" w:rsidRDefault="000D6BFE" w:rsidP="000D6BFE">
      <w:pPr>
        <w:pStyle w:val="NormalWeb"/>
        <w:spacing w:before="0" w:beforeAutospacing="0" w:after="0" w:afterAutospacing="0" w:line="330" w:lineRule="atLeast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Cada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fila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train_curated.csv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y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train_noisy.csv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contiene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siguiente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información:</w:t>
      </w:r>
    </w:p>
    <w:p w14:paraId="7E85F347" w14:textId="0122B04D" w:rsidR="000D6BFE" w:rsidRPr="001F55D9" w:rsidRDefault="000D6BFE" w:rsidP="001F55D9">
      <w:pPr>
        <w:numPr>
          <w:ilvl w:val="0"/>
          <w:numId w:val="21"/>
        </w:numPr>
        <w:spacing w:after="0" w:line="330" w:lineRule="atLeast"/>
        <w:ind w:left="709" w:hanging="283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fname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nombre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archivo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ejemplo,</w:t>
      </w:r>
      <w:r w:rsidRPr="001F55D9">
        <w:rPr>
          <w:rStyle w:val="CdigoHTML"/>
          <w:rFonts w:eastAsiaTheme="minorEastAsia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0006ae4e.wav</w:t>
      </w:r>
    </w:p>
    <w:p w14:paraId="73D2F063" w14:textId="3A6B9B3D" w:rsidR="000D6BFE" w:rsidRPr="001F55D9" w:rsidRDefault="000D6BFE" w:rsidP="001F55D9">
      <w:pPr>
        <w:numPr>
          <w:ilvl w:val="0"/>
          <w:numId w:val="21"/>
        </w:numPr>
        <w:spacing w:after="0" w:line="330" w:lineRule="atLeast"/>
        <w:ind w:left="709" w:hanging="283"/>
        <w:jc w:val="both"/>
        <w:textAlignment w:val="baseline"/>
        <w:rPr>
          <w:rFonts w:ascii="inherit" w:hAnsi="inherit" w:cs="Arial"/>
          <w:noProof/>
          <w:color w:val="000000"/>
          <w:sz w:val="21"/>
          <w:szCs w:val="21"/>
          <w:lang w:val="en-US"/>
        </w:rPr>
      </w:pPr>
      <w:r w:rsidRPr="001F55D9">
        <w:rPr>
          <w:rStyle w:val="Textoennegrita"/>
          <w:rFonts w:ascii="inherit" w:hAnsi="inherit" w:cs="Arial"/>
          <w:noProof/>
          <w:color w:val="000000"/>
          <w:sz w:val="21"/>
          <w:szCs w:val="21"/>
          <w:bdr w:val="none" w:sz="0" w:space="0" w:color="auto" w:frame="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: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la(s)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etiqueta(s)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clasificación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audio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(verdad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básica).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Tenga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en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cuenta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que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el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número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etiquetas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clip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puede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ser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uno,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ejemplo,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CdigoHTML"/>
          <w:rFonts w:eastAsiaTheme="minorEastAsia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Bark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o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más,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por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ejemplo,</w:t>
      </w:r>
      <w:r w:rsidR="00CF486A"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 xml:space="preserve">  </w:t>
      </w:r>
      <w:r w:rsidRPr="001F55D9">
        <w:rPr>
          <w:rStyle w:val="CdigoHTML"/>
          <w:rFonts w:eastAsiaTheme="minorEastAsia"/>
          <w:noProof/>
          <w:color w:val="000000"/>
          <w:sz w:val="21"/>
          <w:szCs w:val="21"/>
          <w:bdr w:val="single" w:sz="6" w:space="0" w:color="ECECED" w:frame="1"/>
          <w:shd w:val="clear" w:color="auto" w:fill="F8F8F8"/>
          <w:lang w:val="en-US"/>
        </w:rPr>
        <w:t>"Walk_and_footsteps,Slam"</w:t>
      </w:r>
      <w:r w:rsidRPr="001F55D9">
        <w:rPr>
          <w:rFonts w:ascii="inherit" w:hAnsi="inherit" w:cs="Arial"/>
          <w:noProof/>
          <w:color w:val="000000"/>
          <w:sz w:val="21"/>
          <w:szCs w:val="21"/>
          <w:lang w:val="en-US"/>
        </w:rPr>
        <w:t>.</w:t>
      </w:r>
    </w:p>
    <w:p w14:paraId="7E5D0112" w14:textId="342B76A3" w:rsidR="000D6BFE" w:rsidRDefault="000D6BFE" w:rsidP="001F55D9">
      <w:pPr>
        <w:pStyle w:val="Ttulo2"/>
        <w:spacing w:before="120" w:beforeAutospacing="0" w:after="0" w:afterAutospacing="0" w:line="276" w:lineRule="auto"/>
        <w:jc w:val="both"/>
        <w:textAlignment w:val="baseline"/>
        <w:rPr>
          <w:rFonts w:ascii="inherit" w:hAnsi="inherit" w:cs="Arial"/>
          <w:color w:val="C00000"/>
          <w:sz w:val="28"/>
          <w:szCs w:val="28"/>
        </w:rPr>
      </w:pPr>
      <w:r w:rsidRPr="001F55D9">
        <w:rPr>
          <w:rFonts w:ascii="inherit" w:hAnsi="inherit" w:cs="Arial"/>
          <w:color w:val="C00000"/>
          <w:sz w:val="28"/>
          <w:szCs w:val="28"/>
        </w:rPr>
        <w:t>Referencias</w:t>
      </w:r>
    </w:p>
    <w:p w14:paraId="236176D0" w14:textId="26989C20" w:rsidR="001F55D9" w:rsidRPr="001F55D9" w:rsidRDefault="001F55D9" w:rsidP="001F55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60" w:afterAutospacing="0" w:line="276" w:lineRule="auto"/>
        <w:ind w:left="284" w:hanging="284"/>
        <w:jc w:val="both"/>
        <w:textAlignment w:val="baseline"/>
        <w:rPr>
          <w:rFonts w:ascii="inherit" w:hAnsi="inherit" w:cs="Arial"/>
          <w:sz w:val="21"/>
          <w:szCs w:val="21"/>
        </w:rPr>
      </w:pPr>
      <w:r w:rsidRPr="001F55D9">
        <w:rPr>
          <w:rFonts w:ascii="inherit" w:hAnsi="inherit" w:cs="Arial"/>
          <w:sz w:val="21"/>
          <w:szCs w:val="21"/>
          <w:lang w:val="en-US"/>
        </w:rPr>
        <w:t xml:space="preserve">Jort F </w:t>
      </w:r>
      <w:proofErr w:type="spellStart"/>
      <w:r w:rsidRPr="001F55D9">
        <w:rPr>
          <w:rFonts w:ascii="inherit" w:hAnsi="inherit" w:cs="Arial"/>
          <w:sz w:val="21"/>
          <w:szCs w:val="21"/>
          <w:lang w:val="en-US"/>
        </w:rPr>
        <w:t>Gemmeke</w:t>
      </w:r>
      <w:proofErr w:type="spellEnd"/>
      <w:r w:rsidRPr="001F55D9">
        <w:rPr>
          <w:rFonts w:ascii="inherit" w:hAnsi="inherit" w:cs="Arial"/>
          <w:sz w:val="21"/>
          <w:szCs w:val="21"/>
          <w:lang w:val="en-US"/>
        </w:rPr>
        <w:t xml:space="preserve">, Daniel PW Ellis, Dylan Freedman, Aren Jansen, Wade Lawrence, R Channing Moore, Manoj </w:t>
      </w:r>
      <w:proofErr w:type="spellStart"/>
      <w:r w:rsidRPr="001F55D9">
        <w:rPr>
          <w:rFonts w:ascii="inherit" w:hAnsi="inherit" w:cs="Arial"/>
          <w:sz w:val="21"/>
          <w:szCs w:val="21"/>
          <w:lang w:val="en-US"/>
        </w:rPr>
        <w:t>Plakal</w:t>
      </w:r>
      <w:proofErr w:type="spellEnd"/>
      <w:r w:rsidRPr="001F55D9">
        <w:rPr>
          <w:rFonts w:ascii="inherit" w:hAnsi="inherit" w:cs="Arial"/>
          <w:sz w:val="21"/>
          <w:szCs w:val="21"/>
          <w:lang w:val="en-US"/>
        </w:rPr>
        <w:t xml:space="preserve">, and Marvin Ritter. "Audio set: An ontology and human-labeled dataset for audio events." In Proceedings of the International Conference on Acoustics, Speech and Signal Processing, 2017. </w:t>
      </w:r>
      <w:r w:rsidRPr="001F55D9">
        <w:rPr>
          <w:rFonts w:ascii="inherit" w:hAnsi="inherit" w:cs="Arial"/>
          <w:sz w:val="21"/>
          <w:szCs w:val="21"/>
        </w:rPr>
        <w:t>[</w:t>
      </w:r>
      <w:hyperlink r:id="rId28" w:history="1">
        <w:r w:rsidRPr="001F55D9">
          <w:rPr>
            <w:rStyle w:val="Hipervnculo"/>
            <w:rFonts w:ascii="inherit" w:hAnsi="inherit" w:cs="Arial"/>
            <w:color w:val="008ABC"/>
            <w:sz w:val="21"/>
            <w:szCs w:val="21"/>
            <w:bdr w:val="none" w:sz="0" w:space="0" w:color="auto" w:frame="1"/>
          </w:rPr>
          <w:t>PDF</w:t>
        </w:r>
      </w:hyperlink>
      <w:r w:rsidRPr="001F55D9">
        <w:rPr>
          <w:rFonts w:ascii="inherit" w:hAnsi="inherit" w:cs="Arial"/>
          <w:sz w:val="21"/>
          <w:szCs w:val="21"/>
        </w:rPr>
        <w:t>]</w:t>
      </w:r>
    </w:p>
    <w:p w14:paraId="6D17D52A" w14:textId="657372FA" w:rsidR="001F55D9" w:rsidRPr="001F55D9" w:rsidRDefault="001F55D9" w:rsidP="001F55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60" w:afterAutospacing="0" w:line="276" w:lineRule="auto"/>
        <w:ind w:left="284" w:hanging="284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1F55D9">
        <w:rPr>
          <w:rFonts w:ascii="inherit" w:hAnsi="inherit" w:cs="Arial"/>
          <w:sz w:val="21"/>
          <w:szCs w:val="21"/>
        </w:rPr>
        <w:t xml:space="preserve">Eduardo Fonseca, Jordi Pons, Xavier </w:t>
      </w:r>
      <w:proofErr w:type="spellStart"/>
      <w:r w:rsidRPr="001F55D9">
        <w:rPr>
          <w:rFonts w:ascii="inherit" w:hAnsi="inherit" w:cs="Arial"/>
          <w:sz w:val="21"/>
          <w:szCs w:val="21"/>
        </w:rPr>
        <w:t>Favory</w:t>
      </w:r>
      <w:proofErr w:type="spellEnd"/>
      <w:r w:rsidRPr="001F55D9">
        <w:rPr>
          <w:rFonts w:ascii="inherit" w:hAnsi="inherit" w:cs="Arial"/>
          <w:sz w:val="21"/>
          <w:szCs w:val="21"/>
        </w:rPr>
        <w:t xml:space="preserve">, Frederic Font, </w:t>
      </w:r>
      <w:proofErr w:type="spellStart"/>
      <w:r w:rsidRPr="001F55D9">
        <w:rPr>
          <w:rFonts w:ascii="inherit" w:hAnsi="inherit" w:cs="Arial"/>
          <w:sz w:val="21"/>
          <w:szCs w:val="21"/>
        </w:rPr>
        <w:t>Dmitry</w:t>
      </w:r>
      <w:proofErr w:type="spellEnd"/>
      <w:r w:rsidRPr="001F55D9">
        <w:rPr>
          <w:rFonts w:ascii="inherit" w:hAnsi="inherit" w:cs="Arial"/>
          <w:sz w:val="21"/>
          <w:szCs w:val="21"/>
        </w:rPr>
        <w:t xml:space="preserve"> </w:t>
      </w:r>
      <w:proofErr w:type="spellStart"/>
      <w:r w:rsidRPr="001F55D9">
        <w:rPr>
          <w:rFonts w:ascii="inherit" w:hAnsi="inherit" w:cs="Arial"/>
          <w:sz w:val="21"/>
          <w:szCs w:val="21"/>
        </w:rPr>
        <w:t>Bogdanov</w:t>
      </w:r>
      <w:proofErr w:type="spellEnd"/>
      <w:r w:rsidRPr="001F55D9">
        <w:rPr>
          <w:rFonts w:ascii="inherit" w:hAnsi="inherit" w:cs="Arial"/>
          <w:sz w:val="21"/>
          <w:szCs w:val="21"/>
        </w:rPr>
        <w:t xml:space="preserve">, </w:t>
      </w:r>
      <w:proofErr w:type="spellStart"/>
      <w:r w:rsidRPr="001F55D9">
        <w:rPr>
          <w:rFonts w:ascii="inherit" w:hAnsi="inherit" w:cs="Arial"/>
          <w:sz w:val="21"/>
          <w:szCs w:val="21"/>
        </w:rPr>
        <w:t>Andres</w:t>
      </w:r>
      <w:proofErr w:type="spellEnd"/>
      <w:r w:rsidRPr="001F55D9">
        <w:rPr>
          <w:rFonts w:ascii="inherit" w:hAnsi="inherit" w:cs="Arial"/>
          <w:sz w:val="21"/>
          <w:szCs w:val="21"/>
        </w:rPr>
        <w:t xml:space="preserve"> Ferraro, Sergio Oramas, </w:t>
      </w:r>
      <w:proofErr w:type="spellStart"/>
      <w:r w:rsidRPr="001F55D9">
        <w:rPr>
          <w:rFonts w:ascii="inherit" w:hAnsi="inherit" w:cs="Arial"/>
          <w:sz w:val="21"/>
          <w:szCs w:val="21"/>
        </w:rPr>
        <w:t>Alastair</w:t>
      </w:r>
      <w:proofErr w:type="spellEnd"/>
      <w:r w:rsidRPr="001F55D9">
        <w:rPr>
          <w:rFonts w:ascii="inherit" w:hAnsi="inherit" w:cs="Arial"/>
          <w:sz w:val="21"/>
          <w:szCs w:val="21"/>
        </w:rPr>
        <w:t xml:space="preserve"> Porter, and Xavier Serra. </w:t>
      </w:r>
      <w:r w:rsidRPr="001F55D9">
        <w:rPr>
          <w:rFonts w:ascii="inherit" w:hAnsi="inherit" w:cs="Arial"/>
          <w:sz w:val="21"/>
          <w:szCs w:val="21"/>
          <w:lang w:val="en-US"/>
        </w:rPr>
        <w:t>"</w:t>
      </w:r>
      <w:proofErr w:type="spellStart"/>
      <w:r w:rsidRPr="001F55D9">
        <w:rPr>
          <w:rFonts w:ascii="inherit" w:hAnsi="inherit" w:cs="Arial"/>
          <w:sz w:val="21"/>
          <w:szCs w:val="21"/>
          <w:lang w:val="en-US"/>
        </w:rPr>
        <w:t>Freesound</w:t>
      </w:r>
      <w:proofErr w:type="spellEnd"/>
      <w:r w:rsidRPr="001F55D9">
        <w:rPr>
          <w:rFonts w:ascii="inherit" w:hAnsi="inherit" w:cs="Arial"/>
          <w:sz w:val="21"/>
          <w:szCs w:val="21"/>
          <w:lang w:val="en-US"/>
        </w:rPr>
        <w:t xml:space="preserve"> Datasets: A Platform for the Creation of Open Audio Datasets." In Proceedings of the International Conference on Music Information Retrieval, 2017. [</w:t>
      </w:r>
      <w:hyperlink r:id="rId29" w:history="1">
        <w:r w:rsidRPr="001F55D9">
          <w:rPr>
            <w:rStyle w:val="Hipervnculo"/>
            <w:rFonts w:ascii="inherit" w:hAnsi="inherit" w:cs="Arial"/>
            <w:color w:val="008ABC"/>
            <w:sz w:val="21"/>
            <w:szCs w:val="21"/>
            <w:bdr w:val="none" w:sz="0" w:space="0" w:color="auto" w:frame="1"/>
            <w:lang w:val="en-US"/>
          </w:rPr>
          <w:t>PDF</w:t>
        </w:r>
      </w:hyperlink>
      <w:r w:rsidRPr="001F55D9">
        <w:rPr>
          <w:rFonts w:ascii="inherit" w:hAnsi="inherit" w:cs="Arial"/>
          <w:sz w:val="21"/>
          <w:szCs w:val="21"/>
          <w:lang w:val="en-US"/>
        </w:rPr>
        <w:t>]</w:t>
      </w:r>
    </w:p>
    <w:p w14:paraId="465990A9" w14:textId="77387528" w:rsidR="001F55D9" w:rsidRPr="001F55D9" w:rsidRDefault="001F55D9" w:rsidP="001F55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60" w:afterAutospacing="0" w:line="276" w:lineRule="auto"/>
        <w:ind w:left="284" w:hanging="284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1F55D9">
        <w:rPr>
          <w:rFonts w:ascii="inherit" w:hAnsi="inherit" w:cs="Arial"/>
          <w:sz w:val="21"/>
          <w:szCs w:val="21"/>
          <w:lang w:val="en-US"/>
        </w:rPr>
        <w:t xml:space="preserve">Eduardo Fonseca, Manoj </w:t>
      </w:r>
      <w:proofErr w:type="spellStart"/>
      <w:r w:rsidRPr="001F55D9">
        <w:rPr>
          <w:rFonts w:ascii="inherit" w:hAnsi="inherit" w:cs="Arial"/>
          <w:sz w:val="21"/>
          <w:szCs w:val="21"/>
          <w:lang w:val="en-US"/>
        </w:rPr>
        <w:t>Plakal</w:t>
      </w:r>
      <w:proofErr w:type="spellEnd"/>
      <w:r w:rsidRPr="001F55D9">
        <w:rPr>
          <w:rFonts w:ascii="inherit" w:hAnsi="inherit" w:cs="Arial"/>
          <w:sz w:val="21"/>
          <w:szCs w:val="21"/>
          <w:lang w:val="en-US"/>
        </w:rPr>
        <w:t xml:space="preserve">, Daniel P. W. Ellis, Frederic Font, Xavier </w:t>
      </w:r>
      <w:proofErr w:type="spellStart"/>
      <w:r w:rsidRPr="001F55D9">
        <w:rPr>
          <w:rFonts w:ascii="inherit" w:hAnsi="inherit" w:cs="Arial"/>
          <w:sz w:val="21"/>
          <w:szCs w:val="21"/>
          <w:lang w:val="en-US"/>
        </w:rPr>
        <w:t>Favory</w:t>
      </w:r>
      <w:proofErr w:type="spellEnd"/>
      <w:r w:rsidRPr="001F55D9">
        <w:rPr>
          <w:rFonts w:ascii="inherit" w:hAnsi="inherit" w:cs="Arial"/>
          <w:sz w:val="21"/>
          <w:szCs w:val="21"/>
          <w:lang w:val="en-US"/>
        </w:rPr>
        <w:t>, and Xavier Serra. "Learning Sound Event Classifiers from Web Audio with Noisy Labels." In Proceedings of the International Conference on Acoustics, Speech and Signal Processing, 2019. [</w:t>
      </w:r>
      <w:hyperlink r:id="rId30" w:history="1">
        <w:r w:rsidRPr="001F55D9">
          <w:rPr>
            <w:rStyle w:val="Hipervnculo"/>
            <w:rFonts w:ascii="inherit" w:hAnsi="inherit" w:cs="Arial"/>
            <w:color w:val="008ABC"/>
            <w:sz w:val="21"/>
            <w:szCs w:val="21"/>
            <w:bdr w:val="none" w:sz="0" w:space="0" w:color="auto" w:frame="1"/>
            <w:lang w:val="en-US"/>
          </w:rPr>
          <w:t>PDF</w:t>
        </w:r>
      </w:hyperlink>
      <w:r w:rsidRPr="001F55D9">
        <w:rPr>
          <w:rFonts w:ascii="inherit" w:hAnsi="inherit" w:cs="Arial"/>
          <w:sz w:val="21"/>
          <w:szCs w:val="21"/>
          <w:lang w:val="en-US"/>
        </w:rPr>
        <w:t>]</w:t>
      </w:r>
    </w:p>
    <w:p w14:paraId="750F8C84" w14:textId="33AEB660" w:rsidR="001F55D9" w:rsidRPr="001F55D9" w:rsidRDefault="001F55D9" w:rsidP="001F55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60" w:afterAutospacing="0" w:line="276" w:lineRule="auto"/>
        <w:ind w:left="284" w:hanging="284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1F55D9">
        <w:rPr>
          <w:rFonts w:ascii="inherit" w:hAnsi="inherit" w:cs="Arial"/>
          <w:sz w:val="21"/>
          <w:szCs w:val="21"/>
          <w:lang w:val="en-US"/>
        </w:rPr>
        <w:t>Frederic Font, Gerard Roma, and Xavier Serra. "</w:t>
      </w:r>
      <w:proofErr w:type="spellStart"/>
      <w:r w:rsidRPr="001F55D9">
        <w:rPr>
          <w:rFonts w:ascii="inherit" w:hAnsi="inherit" w:cs="Arial"/>
          <w:sz w:val="21"/>
          <w:szCs w:val="21"/>
          <w:lang w:val="en-US"/>
        </w:rPr>
        <w:t>Freesound</w:t>
      </w:r>
      <w:proofErr w:type="spellEnd"/>
      <w:r w:rsidRPr="001F55D9">
        <w:rPr>
          <w:rFonts w:ascii="inherit" w:hAnsi="inherit" w:cs="Arial"/>
          <w:sz w:val="21"/>
          <w:szCs w:val="21"/>
          <w:lang w:val="en-US"/>
        </w:rPr>
        <w:t xml:space="preserve"> technical demo." Proceedings of the 21st ACM international conference on Multimedia, 2013. </w:t>
      </w:r>
      <w:hyperlink r:id="rId31" w:history="1">
        <w:r w:rsidRPr="001F55D9">
          <w:rPr>
            <w:rStyle w:val="Hipervnculo"/>
            <w:rFonts w:ascii="inherit" w:hAnsi="inherit" w:cs="Arial"/>
            <w:color w:val="008ABC"/>
            <w:sz w:val="21"/>
            <w:szCs w:val="21"/>
            <w:bdr w:val="none" w:sz="0" w:space="0" w:color="auto" w:frame="1"/>
            <w:lang w:val="en-US"/>
          </w:rPr>
          <w:t>https://freesound.org</w:t>
        </w:r>
      </w:hyperlink>
    </w:p>
    <w:p w14:paraId="708E9E15" w14:textId="418BCD6A" w:rsidR="001F55D9" w:rsidRPr="001F55D9" w:rsidRDefault="001F55D9" w:rsidP="001F55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60" w:afterAutospacing="0" w:line="276" w:lineRule="auto"/>
        <w:ind w:left="284" w:hanging="284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1F55D9">
        <w:rPr>
          <w:rFonts w:ascii="inherit" w:hAnsi="inherit" w:cs="Arial"/>
          <w:sz w:val="21"/>
          <w:szCs w:val="21"/>
          <w:lang w:val="en-US"/>
        </w:rPr>
        <w:t xml:space="preserve">Bart </w:t>
      </w:r>
      <w:proofErr w:type="spellStart"/>
      <w:r w:rsidRPr="001F55D9">
        <w:rPr>
          <w:rFonts w:ascii="inherit" w:hAnsi="inherit" w:cs="Arial"/>
          <w:sz w:val="21"/>
          <w:szCs w:val="21"/>
          <w:lang w:val="en-US"/>
        </w:rPr>
        <w:t>Thomee</w:t>
      </w:r>
      <w:proofErr w:type="spellEnd"/>
      <w:r w:rsidRPr="001F55D9">
        <w:rPr>
          <w:rFonts w:ascii="inherit" w:hAnsi="inherit" w:cs="Arial"/>
          <w:sz w:val="21"/>
          <w:szCs w:val="21"/>
          <w:lang w:val="en-US"/>
        </w:rPr>
        <w:t xml:space="preserve">, David A. Shamma, Gerald Friedland, Benjamin Elizalde, Karl Ni, Douglas Poland, Damian Borth, and Li-Jia Li, YFCC100M: The New Data in Multimedia Research, </w:t>
      </w:r>
      <w:proofErr w:type="spellStart"/>
      <w:r w:rsidRPr="001F55D9">
        <w:rPr>
          <w:rFonts w:ascii="inherit" w:hAnsi="inherit" w:cs="Arial"/>
          <w:sz w:val="21"/>
          <w:szCs w:val="21"/>
          <w:lang w:val="en-US"/>
        </w:rPr>
        <w:t>Commun</w:t>
      </w:r>
      <w:proofErr w:type="spellEnd"/>
      <w:r w:rsidRPr="001F55D9">
        <w:rPr>
          <w:rFonts w:ascii="inherit" w:hAnsi="inherit" w:cs="Arial"/>
          <w:sz w:val="21"/>
          <w:szCs w:val="21"/>
          <w:lang w:val="en-US"/>
        </w:rPr>
        <w:t>. ACM, 59(2):64–73, January 2016</w:t>
      </w:r>
    </w:p>
    <w:p w14:paraId="2D8EC10C" w14:textId="77777777" w:rsidR="00C71271" w:rsidRPr="00E36C05" w:rsidRDefault="00C71271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</w:rPr>
      </w:pPr>
    </w:p>
    <w:p w14:paraId="42D441C3" w14:textId="77777777" w:rsidR="00C71271" w:rsidRPr="00E36C05" w:rsidRDefault="00C71271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</w:rPr>
      </w:pPr>
    </w:p>
    <w:p w14:paraId="6424135B" w14:textId="77777777" w:rsidR="00C71271" w:rsidRPr="00E36C05" w:rsidRDefault="00C71271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</w:rPr>
      </w:pPr>
    </w:p>
    <w:p w14:paraId="52E09118" w14:textId="0B27B72D" w:rsidR="00C71271" w:rsidRDefault="00C71271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</w:rPr>
      </w:pPr>
    </w:p>
    <w:p w14:paraId="0DAAF080" w14:textId="71D905FC" w:rsid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</w:rPr>
      </w:pPr>
    </w:p>
    <w:p w14:paraId="2DC78A30" w14:textId="26763D2E" w:rsidR="00E36C05" w:rsidRPr="003D3D4F" w:rsidRDefault="00E36C05" w:rsidP="003D3D4F">
      <w:pPr>
        <w:pStyle w:val="NormalWeb"/>
        <w:shd w:val="clear" w:color="auto" w:fill="FFFFFF"/>
        <w:spacing w:before="0" w:beforeAutospacing="0" w:after="60" w:afterAutospacing="0" w:line="276" w:lineRule="auto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3D3D4F">
        <w:rPr>
          <w:rFonts w:ascii="inherit" w:hAnsi="inherit" w:cs="Arial"/>
          <w:sz w:val="21"/>
          <w:szCs w:val="21"/>
          <w:lang w:val="en-US"/>
        </w:rPr>
        <w:t xml:space="preserve">Giannakopoulos (2015). </w:t>
      </w:r>
      <w:r w:rsidRPr="003D3D4F">
        <w:rPr>
          <w:rFonts w:ascii="inherit" w:hAnsi="inherit" w:cs="Arial"/>
          <w:sz w:val="21"/>
          <w:szCs w:val="21"/>
          <w:lang w:val="en-US"/>
        </w:rPr>
        <w:t>pyAudioAnalysis: An Open-Source Python Library for Audio Signal Analysis</w:t>
      </w:r>
    </w:p>
    <w:p w14:paraId="6FD086D0" w14:textId="17206AA1" w:rsidR="00C71271" w:rsidRPr="003D3D4F" w:rsidRDefault="00E36C05" w:rsidP="003D3D4F">
      <w:pPr>
        <w:pStyle w:val="NormalWeb"/>
        <w:shd w:val="clear" w:color="auto" w:fill="FFFFFF"/>
        <w:spacing w:before="0" w:beforeAutospacing="0" w:after="60" w:afterAutospacing="0" w:line="276" w:lineRule="auto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3D3D4F">
        <w:rPr>
          <w:rFonts w:ascii="inherit" w:hAnsi="inherit" w:cs="Arial"/>
          <w:sz w:val="21"/>
          <w:szCs w:val="21"/>
          <w:lang w:val="en-US"/>
        </w:rPr>
        <w:t xml:space="preserve">Kaur (2022). </w:t>
      </w:r>
      <w:r w:rsidRPr="003D3D4F">
        <w:rPr>
          <w:rFonts w:ascii="inherit" w:hAnsi="inherit" w:cs="Arial"/>
          <w:sz w:val="21"/>
          <w:szCs w:val="21"/>
          <w:lang w:val="en-US"/>
        </w:rPr>
        <w:t>Fall Detection from Audios with Audio Transformers</w:t>
      </w:r>
    </w:p>
    <w:p w14:paraId="51A75E6E" w14:textId="3685D7EF" w:rsidR="00E36C05" w:rsidRPr="003D3D4F" w:rsidRDefault="00E36C05" w:rsidP="003D3D4F">
      <w:pPr>
        <w:pStyle w:val="NormalWeb"/>
        <w:shd w:val="clear" w:color="auto" w:fill="FFFFFF"/>
        <w:spacing w:before="0" w:beforeAutospacing="0" w:after="60" w:afterAutospacing="0" w:line="276" w:lineRule="auto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proofErr w:type="spellStart"/>
      <w:r w:rsidRPr="003D3D4F">
        <w:rPr>
          <w:rFonts w:ascii="inherit" w:hAnsi="inherit" w:cs="Arial"/>
          <w:sz w:val="21"/>
          <w:szCs w:val="21"/>
          <w:lang w:val="en-US"/>
        </w:rPr>
        <w:t>Dastres</w:t>
      </w:r>
      <w:proofErr w:type="spellEnd"/>
      <w:r w:rsidRPr="003D3D4F">
        <w:rPr>
          <w:rFonts w:ascii="inherit" w:hAnsi="inherit" w:cs="Arial"/>
          <w:sz w:val="21"/>
          <w:szCs w:val="21"/>
          <w:lang w:val="en-US"/>
        </w:rPr>
        <w:t xml:space="preserve"> (2021). </w:t>
      </w:r>
      <w:r w:rsidRPr="003D3D4F">
        <w:rPr>
          <w:rFonts w:ascii="inherit" w:hAnsi="inherit" w:cs="Arial"/>
          <w:sz w:val="21"/>
          <w:szCs w:val="21"/>
          <w:lang w:val="en-US"/>
        </w:rPr>
        <w:t>A Review in Advanced Digital Signal Processing Systems</w:t>
      </w:r>
    </w:p>
    <w:p w14:paraId="47B9AE6F" w14:textId="348BE906" w:rsidR="003D3D4F" w:rsidRPr="003D3D4F" w:rsidRDefault="003D3D4F" w:rsidP="003D3D4F">
      <w:pPr>
        <w:pStyle w:val="NormalWeb"/>
        <w:shd w:val="clear" w:color="auto" w:fill="FFFFFF"/>
        <w:spacing w:before="0" w:beforeAutospacing="0" w:after="60" w:afterAutospacing="0" w:line="276" w:lineRule="auto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3D3D4F">
        <w:rPr>
          <w:rFonts w:ascii="inherit" w:hAnsi="inherit" w:cs="Arial"/>
          <w:sz w:val="21"/>
          <w:szCs w:val="21"/>
          <w:lang w:val="en-US"/>
        </w:rPr>
        <w:t xml:space="preserve">McFee (2015). </w:t>
      </w:r>
      <w:r w:rsidRPr="003D3D4F">
        <w:rPr>
          <w:rFonts w:ascii="inherit" w:hAnsi="inherit" w:cs="Arial"/>
          <w:sz w:val="21"/>
          <w:szCs w:val="21"/>
          <w:lang w:val="en-US"/>
        </w:rPr>
        <w:t>A SOFTWARE FRAMEWORK FOR MUSICAL DATA AUGMENTATION</w:t>
      </w:r>
    </w:p>
    <w:p w14:paraId="0457149F" w14:textId="40F25D29" w:rsidR="00E36C05" w:rsidRPr="003D3D4F" w:rsidRDefault="003D3D4F" w:rsidP="003D3D4F">
      <w:pPr>
        <w:pStyle w:val="NormalWeb"/>
        <w:shd w:val="clear" w:color="auto" w:fill="FFFFFF"/>
        <w:spacing w:before="0" w:beforeAutospacing="0" w:after="60" w:afterAutospacing="0" w:line="276" w:lineRule="auto"/>
        <w:jc w:val="both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3D3D4F">
        <w:rPr>
          <w:rFonts w:ascii="inherit" w:hAnsi="inherit" w:cs="Arial"/>
          <w:sz w:val="21"/>
          <w:szCs w:val="21"/>
          <w:lang w:val="en-US"/>
        </w:rPr>
        <w:t xml:space="preserve">Schluter (2015). </w:t>
      </w:r>
      <w:r w:rsidRPr="003D3D4F">
        <w:rPr>
          <w:rFonts w:ascii="inherit" w:hAnsi="inherit" w:cs="Arial"/>
          <w:sz w:val="21"/>
          <w:szCs w:val="21"/>
          <w:lang w:val="en-US"/>
        </w:rPr>
        <w:t>EXPLORING DATA AUGMENTATION FOR IMPROVED SINGING VOICE DETECTION WITH NEURAL NETWORKS</w:t>
      </w:r>
    </w:p>
    <w:p w14:paraId="02C6C67B" w14:textId="1EB912A2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3D0CA24D" w14:textId="28BB3F76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327E6364" w14:textId="35B7BEC8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651ED51F" w14:textId="6AE2F7A0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2042AE83" w14:textId="392D94F5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24B84BC7" w14:textId="4D3FE3CA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271295B3" w14:textId="0F05BB4A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69EEAF64" w14:textId="04CB814C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0E2BFEA7" w14:textId="48D50F6E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30BDC2BB" w14:textId="7AE45C9E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25C20DB0" w14:textId="2093EF2F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664B942C" w14:textId="7C803B5D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5E7267C1" w14:textId="66033273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23B34FBA" w14:textId="31066644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5D8E146B" w14:textId="2EB24548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0818B107" w14:textId="364C132A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1F87FFE3" w14:textId="3F7061D6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55661553" w14:textId="484CEF0A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4A7B1CF6" w14:textId="77777777" w:rsidR="00E36C05" w:rsidRPr="00E36C05" w:rsidRDefault="00E36C05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3FA0ECFD" w14:textId="77777777" w:rsidR="00C71271" w:rsidRPr="00E36C05" w:rsidRDefault="00C71271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5C896146" w14:textId="77777777" w:rsidR="00C71271" w:rsidRPr="00E36C05" w:rsidRDefault="00C71271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p w14:paraId="60E11F9A" w14:textId="77777777" w:rsidR="00C71271" w:rsidRPr="00E36C05" w:rsidRDefault="00C71271" w:rsidP="00C71271">
      <w:pPr>
        <w:shd w:val="clear" w:color="auto" w:fill="FFFFFF"/>
        <w:spacing w:line="330" w:lineRule="atLeast"/>
        <w:textAlignment w:val="baseline"/>
        <w:rPr>
          <w:rFonts w:ascii="inherit" w:hAnsi="inherit" w:cs="Arial"/>
          <w:sz w:val="27"/>
          <w:szCs w:val="27"/>
          <w:bdr w:val="none" w:sz="0" w:space="0" w:color="auto" w:frame="1"/>
          <w:lang w:val="en-US"/>
        </w:rPr>
      </w:pPr>
    </w:p>
    <w:sectPr w:rsidR="00C71271" w:rsidRPr="00E36C05" w:rsidSect="005E062D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CAF"/>
    <w:multiLevelType w:val="multilevel"/>
    <w:tmpl w:val="10D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253B"/>
    <w:multiLevelType w:val="hybridMultilevel"/>
    <w:tmpl w:val="E0C0D228"/>
    <w:lvl w:ilvl="0" w:tplc="280A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2" w15:restartNumberingAfterBreak="0">
    <w:nsid w:val="10CE6782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374C9"/>
    <w:multiLevelType w:val="hybridMultilevel"/>
    <w:tmpl w:val="1382A4C8"/>
    <w:lvl w:ilvl="0" w:tplc="1DA6E4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E37AC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C423B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FD4487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2929B0"/>
    <w:multiLevelType w:val="multilevel"/>
    <w:tmpl w:val="DC30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758A5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E52C64"/>
    <w:multiLevelType w:val="multilevel"/>
    <w:tmpl w:val="4D02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37A33"/>
    <w:multiLevelType w:val="multilevel"/>
    <w:tmpl w:val="99E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0D0432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801E58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780BD8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285F59"/>
    <w:multiLevelType w:val="multilevel"/>
    <w:tmpl w:val="5AD8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D5F6C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3410E4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F15480"/>
    <w:multiLevelType w:val="multilevel"/>
    <w:tmpl w:val="FFB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D6CC3"/>
    <w:multiLevelType w:val="multilevel"/>
    <w:tmpl w:val="95D0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B7103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5A3CB9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555C05"/>
    <w:multiLevelType w:val="multilevel"/>
    <w:tmpl w:val="E1D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6A5014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7C333A"/>
    <w:multiLevelType w:val="multilevel"/>
    <w:tmpl w:val="90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20"/>
  </w:num>
  <w:num w:numId="5">
    <w:abstractNumId w:val="14"/>
  </w:num>
  <w:num w:numId="6">
    <w:abstractNumId w:val="10"/>
  </w:num>
  <w:num w:numId="7">
    <w:abstractNumId w:val="18"/>
  </w:num>
  <w:num w:numId="8">
    <w:abstractNumId w:val="19"/>
  </w:num>
  <w:num w:numId="9">
    <w:abstractNumId w:val="16"/>
  </w:num>
  <w:num w:numId="10">
    <w:abstractNumId w:val="11"/>
  </w:num>
  <w:num w:numId="11">
    <w:abstractNumId w:val="8"/>
  </w:num>
  <w:num w:numId="12">
    <w:abstractNumId w:val="22"/>
  </w:num>
  <w:num w:numId="13">
    <w:abstractNumId w:val="21"/>
  </w:num>
  <w:num w:numId="14">
    <w:abstractNumId w:val="9"/>
  </w:num>
  <w:num w:numId="15">
    <w:abstractNumId w:val="1"/>
  </w:num>
  <w:num w:numId="16">
    <w:abstractNumId w:val="17"/>
  </w:num>
  <w:num w:numId="17">
    <w:abstractNumId w:val="0"/>
  </w:num>
  <w:num w:numId="18">
    <w:abstractNumId w:val="5"/>
  </w:num>
  <w:num w:numId="19">
    <w:abstractNumId w:val="2"/>
  </w:num>
  <w:num w:numId="20">
    <w:abstractNumId w:val="13"/>
  </w:num>
  <w:num w:numId="21">
    <w:abstractNumId w:val="4"/>
  </w:num>
  <w:num w:numId="22">
    <w:abstractNumId w:val="23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2D"/>
    <w:rsid w:val="00097B56"/>
    <w:rsid w:val="000D6BFE"/>
    <w:rsid w:val="001D7A05"/>
    <w:rsid w:val="001F55D9"/>
    <w:rsid w:val="003014A1"/>
    <w:rsid w:val="0034203B"/>
    <w:rsid w:val="003D3D4F"/>
    <w:rsid w:val="005A46DA"/>
    <w:rsid w:val="005E062D"/>
    <w:rsid w:val="00664E9F"/>
    <w:rsid w:val="009C0DC0"/>
    <w:rsid w:val="00B207EB"/>
    <w:rsid w:val="00B70C1F"/>
    <w:rsid w:val="00B750C8"/>
    <w:rsid w:val="00B966F7"/>
    <w:rsid w:val="00C0407E"/>
    <w:rsid w:val="00C71271"/>
    <w:rsid w:val="00CF486A"/>
    <w:rsid w:val="00D14995"/>
    <w:rsid w:val="00D56A80"/>
    <w:rsid w:val="00DB3F26"/>
    <w:rsid w:val="00E03130"/>
    <w:rsid w:val="00E36C05"/>
    <w:rsid w:val="00F4361E"/>
    <w:rsid w:val="00F51921"/>
    <w:rsid w:val="00F8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AF356"/>
  <w15:chartTrackingRefBased/>
  <w15:docId w15:val="{7EEA62F0-C131-4658-9A07-23C1473E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0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0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07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7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06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E06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E062D"/>
    <w:rPr>
      <w:b/>
      <w:bCs/>
    </w:rPr>
  </w:style>
  <w:style w:type="character" w:styleId="nfasis">
    <w:name w:val="Emphasis"/>
    <w:basedOn w:val="Fuentedeprrafopredeter"/>
    <w:uiPriority w:val="20"/>
    <w:qFormat/>
    <w:rsid w:val="005E062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E062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F8005A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B207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7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c-bzkfao">
    <w:name w:val="sc-bzkfao"/>
    <w:basedOn w:val="Fuentedeprrafopredeter"/>
    <w:rsid w:val="00B207EB"/>
  </w:style>
  <w:style w:type="character" w:customStyle="1" w:styleId="sc-ccsojp">
    <w:name w:val="sc-ccsojp"/>
    <w:basedOn w:val="Fuentedeprrafopredeter"/>
    <w:rsid w:val="00B207EB"/>
  </w:style>
  <w:style w:type="paragraph" w:customStyle="1" w:styleId="sc-lljcti">
    <w:name w:val="sc-lljcti"/>
    <w:basedOn w:val="Normal"/>
    <w:rsid w:val="00B2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207E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E9F"/>
    <w:rPr>
      <w:rFonts w:ascii="Courier New" w:eastAsia="Times New Roman" w:hAnsi="Courier New" w:cs="Courier New"/>
      <w:sz w:val="20"/>
      <w:szCs w:val="20"/>
    </w:rPr>
  </w:style>
  <w:style w:type="character" w:customStyle="1" w:styleId="competition-headerprize-value">
    <w:name w:val="competition-header__prize-value"/>
    <w:basedOn w:val="Fuentedeprrafopredeter"/>
    <w:rsid w:val="00C71271"/>
  </w:style>
  <w:style w:type="character" w:customStyle="1" w:styleId="competition-headerprize-text">
    <w:name w:val="competition-header__prize-text"/>
    <w:basedOn w:val="Fuentedeprrafopredeter"/>
    <w:rsid w:val="00C71271"/>
  </w:style>
  <w:style w:type="paragraph" w:customStyle="1" w:styleId="horizontal-list-item">
    <w:name w:val="horizontal-list-item"/>
    <w:basedOn w:val="Normal"/>
    <w:rsid w:val="00C7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etition-headerorganization-name">
    <w:name w:val="competition-header__organization-name"/>
    <w:basedOn w:val="Fuentedeprrafopredeter"/>
    <w:rsid w:val="00C71271"/>
  </w:style>
  <w:style w:type="character" w:styleId="Hipervnculovisitado">
    <w:name w:val="FollowedHyperlink"/>
    <w:basedOn w:val="Fuentedeprrafopredeter"/>
    <w:uiPriority w:val="99"/>
    <w:semiHidden/>
    <w:unhideWhenUsed/>
    <w:rsid w:val="00C71271"/>
    <w:rPr>
      <w:color w:val="954F72" w:themeColor="followedHyperlink"/>
      <w:u w:val="single"/>
    </w:rPr>
  </w:style>
  <w:style w:type="paragraph" w:customStyle="1" w:styleId="sc-jhyhja">
    <w:name w:val="sc-jhyhja"/>
    <w:basedOn w:val="Normal"/>
    <w:rsid w:val="00C7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csvytd">
    <w:name w:val="sc-csvytd"/>
    <w:basedOn w:val="Normal"/>
    <w:rsid w:val="00D1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bxvllq">
    <w:name w:val="sc-bxvllq"/>
    <w:basedOn w:val="Normal"/>
    <w:rsid w:val="005A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3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FE0"/>
                        <w:left w:val="single" w:sz="6" w:space="0" w:color="DEDFE0"/>
                        <w:bottom w:val="none" w:sz="0" w:space="0" w:color="auto"/>
                        <w:right w:val="single" w:sz="6" w:space="0" w:color="DEDFE0"/>
                      </w:divBdr>
                      <w:divsChild>
                        <w:div w:id="19717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9718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3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526061">
                              <w:marLeft w:val="0"/>
                              <w:marRight w:val="0"/>
                              <w:marTop w:val="0"/>
                              <w:marBottom w:val="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7181">
                                  <w:marLeft w:val="0"/>
                                  <w:marRight w:val="0"/>
                                  <w:marTop w:val="0"/>
                                  <w:marBottom w:val="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2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EDFE0"/>
                                <w:bottom w:val="single" w:sz="6" w:space="0" w:color="DEDFE0"/>
                                <w:right w:val="single" w:sz="6" w:space="6" w:color="DEDFE0"/>
                              </w:divBdr>
                              <w:divsChild>
                                <w:div w:id="11603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889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6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3219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7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6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1950">
                                  <w:blockQuote w:val="1"/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2" w:color="ECECED"/>
                                    <w:left w:val="single" w:sz="6" w:space="12" w:color="ECECED"/>
                                    <w:bottom w:val="single" w:sz="6" w:space="12" w:color="ECECED"/>
                                    <w:right w:val="single" w:sz="6" w:space="12" w:color="ECECED"/>
                                  </w:divBdr>
                                </w:div>
                                <w:div w:id="1976836008">
                                  <w:blockQuote w:val="1"/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2" w:color="ECECED"/>
                                    <w:left w:val="single" w:sz="6" w:space="12" w:color="ECECED"/>
                                    <w:bottom w:val="single" w:sz="6" w:space="12" w:color="ECECED"/>
                                    <w:right w:val="single" w:sz="6" w:space="12" w:color="ECEC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1978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508499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16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0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846924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9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068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8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6589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4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0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1359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96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47478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39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09235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7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0299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00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4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9531">
          <w:marLeft w:val="-5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0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ECECED"/>
            <w:right w:val="none" w:sz="0" w:space="0" w:color="auto"/>
          </w:divBdr>
          <w:divsChild>
            <w:div w:id="36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21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313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324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491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349566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420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371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011461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05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808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6715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949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227786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223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058317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0" w:color="auto"/>
            <w:bottom w:val="single" w:sz="6" w:space="6" w:color="ECECED"/>
            <w:right w:val="none" w:sz="0" w:space="0" w:color="auto"/>
          </w:divBdr>
          <w:divsChild>
            <w:div w:id="1407071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7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156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577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36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50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35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358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9992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12" w:color="ECECED"/>
                                <w:left w:val="single" w:sz="6" w:space="12" w:color="ECECED"/>
                                <w:bottom w:val="single" w:sz="6" w:space="12" w:color="ECECED"/>
                                <w:right w:val="single" w:sz="6" w:space="12" w:color="ECECED"/>
                              </w:divBdr>
                            </w:div>
                            <w:div w:id="783960810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12" w:color="ECECED"/>
                                <w:left w:val="single" w:sz="6" w:space="12" w:color="ECECED"/>
                                <w:bottom w:val="single" w:sz="6" w:space="12" w:color="ECECED"/>
                                <w:right w:val="single" w:sz="6" w:space="12" w:color="ECEC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686201">
                  <w:marLeft w:val="0"/>
                  <w:marRight w:val="0"/>
                  <w:marTop w:val="36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7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473">
                  <w:marLeft w:val="0"/>
                  <w:marRight w:val="72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6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4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8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1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6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4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29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93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88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D"/>
                        <w:left w:val="single" w:sz="2" w:space="0" w:color="ECECED"/>
                        <w:bottom w:val="single" w:sz="2" w:space="0" w:color="ECECED"/>
                        <w:right w:val="single" w:sz="2" w:space="0" w:color="ECECED"/>
                      </w:divBdr>
                      <w:divsChild>
                        <w:div w:id="31838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D"/>
                                <w:left w:val="single" w:sz="6" w:space="0" w:color="ECECED"/>
                                <w:bottom w:val="single" w:sz="6" w:space="0" w:color="ECECED"/>
                                <w:right w:val="single" w:sz="6" w:space="0" w:color="ECECED"/>
                              </w:divBdr>
                              <w:divsChild>
                                <w:div w:id="276180081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9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411796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9197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15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8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79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315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332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958371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162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395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61005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47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4198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717405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001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2965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817245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78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399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784732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34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249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076588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9623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314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5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642800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32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3358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26449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540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773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601684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946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49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717487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96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977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487804">
                  <w:marLeft w:val="-27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47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81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143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6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3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22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5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209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68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954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466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38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19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780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9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otator.freesound.org/fsd/" TargetMode="External"/><Relationship Id="rId18" Type="http://schemas.openxmlformats.org/officeDocument/2006/relationships/hyperlink" Target="https://research.google.com/audioset/ontology/index.html" TargetMode="External"/><Relationship Id="rId26" Type="http://schemas.openxmlformats.org/officeDocument/2006/relationships/hyperlink" Target="http://code.flickr.net/2014/10/15/the-ins-and-outs-of-the-yahoo-flickr-100-million-creative-commons-datas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notator.freesound.org/" TargetMode="External"/><Relationship Id="rId7" Type="http://schemas.openxmlformats.org/officeDocument/2006/relationships/hyperlink" Target="https://www.kaggle.com/code/prabhavsingh/urbansound8k-classification/data" TargetMode="External"/><Relationship Id="rId12" Type="http://schemas.openxmlformats.org/officeDocument/2006/relationships/hyperlink" Target="https://doi.org/10.5281/zenodo.3612637" TargetMode="External"/><Relationship Id="rId17" Type="http://schemas.openxmlformats.org/officeDocument/2006/relationships/hyperlink" Target="http://code.flickr.net/2014/10/15/the-ins-and-outs-of-the-yahoo-flickr-100-million-creative-commons-dataset/" TargetMode="External"/><Relationship Id="rId25" Type="http://schemas.openxmlformats.org/officeDocument/2006/relationships/hyperlink" Target="https://annotator.freesound.org/fsd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earch.google.com/audioset/ontology/index.html" TargetMode="External"/><Relationship Id="rId20" Type="http://schemas.openxmlformats.org/officeDocument/2006/relationships/hyperlink" Target="https://annotator.freesound.org/" TargetMode="External"/><Relationship Id="rId29" Type="http://schemas.openxmlformats.org/officeDocument/2006/relationships/hyperlink" Target="https://repositori.upf.edu/bitstream/handle/10230/33299/fonseca_ismir17_freesound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arsyas.info/downloads/datasets.html)" TargetMode="External"/><Relationship Id="rId11" Type="http://schemas.openxmlformats.org/officeDocument/2006/relationships/hyperlink" Target="https://www.kaggle.com/competitions/freesound-audio-tagging-2019/data?select=test.zip" TargetMode="External"/><Relationship Id="rId24" Type="http://schemas.openxmlformats.org/officeDocument/2006/relationships/hyperlink" Target="http://code.flickr.net/2014/10/15/the-ins-and-outs-of-the-yahoo-flickr-100-million-creative-commons-datase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" TargetMode="External"/><Relationship Id="rId23" Type="http://schemas.openxmlformats.org/officeDocument/2006/relationships/hyperlink" Target="https://annotator.freesound.org/fsd/" TargetMode="External"/><Relationship Id="rId28" Type="http://schemas.openxmlformats.org/officeDocument/2006/relationships/hyperlink" Target="https://ai.google/research/pubs/pub45857" TargetMode="External"/><Relationship Id="rId10" Type="http://schemas.openxmlformats.org/officeDocument/2006/relationships/hyperlink" Target="https://urbansounddataset.weebly.com/urbansound8k.html" TargetMode="External"/><Relationship Id="rId19" Type="http://schemas.openxmlformats.org/officeDocument/2006/relationships/hyperlink" Target="https://annotator.freesound.org/fsd/" TargetMode="External"/><Relationship Id="rId31" Type="http://schemas.openxmlformats.org/officeDocument/2006/relationships/hyperlink" Target="https://freesoun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eesound.org/" TargetMode="External"/><Relationship Id="rId14" Type="http://schemas.openxmlformats.org/officeDocument/2006/relationships/hyperlink" Target="https://www.upf.edu/web/mtg" TargetMode="External"/><Relationship Id="rId22" Type="http://schemas.openxmlformats.org/officeDocument/2006/relationships/hyperlink" Target="http://code.flickr.net/2014/10/15/the-ins-and-outs-of-the-yahoo-flickr-100-million-creative-commons-dataset/" TargetMode="External"/><Relationship Id="rId27" Type="http://schemas.openxmlformats.org/officeDocument/2006/relationships/hyperlink" Target="https://www.kaggle.com/c/freesound-audio-tagging-2019/overview/kernels-requirements" TargetMode="External"/><Relationship Id="rId30" Type="http://schemas.openxmlformats.org/officeDocument/2006/relationships/hyperlink" Target="https://arxiv.org/abs/1901.01189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6320-1FF6-4F35-8176-892B638C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8</Pages>
  <Words>3320</Words>
  <Characters>18262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65</vt:i4>
      </vt:variant>
    </vt:vector>
  </HeadingPairs>
  <TitlesOfParts>
    <vt:vector size="66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Conjunto  de  datos  GTZAN  -  Clasificación  de  géneros  musicales</vt:lpstr>
      <vt:lpstr>    Acerca  del  conjunto  de  datos</vt:lpstr>
      <vt:lpstr>        Contexto</vt:lpstr>
      <vt:lpstr>        Contenido</vt:lpstr>
      <vt:lpstr>        Version  1  (1.41  GB)</vt:lpstr>
      <vt:lpstr>    Resumen</vt:lpstr>
      <vt:lpstr>        Agradecimientos</vt:lpstr>
      <vt:lpstr>UrbanSound8K  -  Clasificación</vt:lpstr>
      <vt:lpstr/>
      <vt:lpstr>Etiquetado  de  audio  Freesound  2019</vt:lpstr>
      <vt:lpstr>    Data Explorer</vt:lpstr>
      <vt:lpstr>    Descripción del conjunto de datos</vt:lpstr>
      <vt:lpstr>    Citación</vt:lpstr>
      <vt:lpstr>    Archivos dañados  detectados  en  el  conjunto  de  trenes  seleccionados</vt:lpstr>
      <vt:lpstr>    Motivación  de  tareas</vt:lpstr>
      <vt:lpstr>    Conjunto  de  datos  de  audio</vt:lpstr>
      <vt:lpstr>    Etiquetas  de  verdad  de  tierra</vt:lpstr>
      <vt:lpstr>    Formato  y  Licencia</vt:lpstr>
      <vt:lpstr>    Conjunto de entrenamiento</vt:lpstr>
      <vt:lpstr>    Subconjunto  seleccionado</vt:lpstr>
      <vt:lpstr>    subconjunto  ruidoso</vt:lpstr>
      <vt:lpstr>    Conjunto de prueba</vt:lpstr>
      <vt:lpstr>    archivos</vt:lpstr>
      <vt:lpstr>    columnas</vt:lpstr>
      <vt:lpstr>    Referencias</vt:lpstr>
    </vt:vector>
  </TitlesOfParts>
  <Company/>
  <LinksUpToDate>false</LinksUpToDate>
  <CharactersWithSpaces>21539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meliva</dc:creator>
  <cp:keywords/>
  <dc:description/>
  <cp:lastModifiedBy>meliva</cp:lastModifiedBy>
  <cp:revision>1</cp:revision>
  <dcterms:created xsi:type="dcterms:W3CDTF">2023-01-21T18:33:00Z</dcterms:created>
  <dcterms:modified xsi:type="dcterms:W3CDTF">2023-01-24T16:10:00Z</dcterms:modified>
</cp:coreProperties>
</file>