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2DFD2E15" w:rsidR="009303D9" w:rsidRPr="00EC3942" w:rsidRDefault="005475F7" w:rsidP="00891181">
      <w:pPr>
        <w:pStyle w:val="NoSpacing"/>
        <w:rPr>
          <w:sz w:val="56"/>
          <w:szCs w:val="56"/>
        </w:rPr>
      </w:pPr>
      <w:r w:rsidRPr="005475F7">
        <w:rPr>
          <w:sz w:val="56"/>
          <w:szCs w:val="56"/>
        </w:rPr>
        <w:t>A Benchmarking Framework for Grid-Based Motion Planning: BFS, Dijkstra, A*, Theta*, and JPS — Preliminary Evaluation in ROS 2 (Runtime, Path Quality, Memory)</w:t>
      </w:r>
    </w:p>
    <w:p w14:paraId="1B6FA8E3" w14:textId="77777777" w:rsidR="00D7522C" w:rsidRDefault="00D7522C" w:rsidP="00891181">
      <w:pPr>
        <w:pStyle w:val="NoSpacing"/>
      </w:pPr>
    </w:p>
    <w:p w14:paraId="2686F238" w14:textId="77777777"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02D2B998" w:rsidR="00891181" w:rsidRPr="009840A1" w:rsidRDefault="00891181" w:rsidP="00891181">
      <w:pPr>
        <w:pStyle w:val="NoSpacing"/>
        <w:rPr>
          <w:sz w:val="18"/>
          <w:szCs w:val="18"/>
        </w:rPr>
        <w:sectPr w:rsidR="00891181" w:rsidRPr="009840A1" w:rsidSect="001A3B3D">
          <w:footerReference w:type="first" r:id="rId8"/>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6C82DC76" w:rsidR="004D72B5" w:rsidRPr="00110501" w:rsidRDefault="009303D9" w:rsidP="00972203">
      <w:pPr>
        <w:pStyle w:val="Abstract"/>
        <w:rPr>
          <w:i/>
          <w:iCs/>
          <w:sz w:val="20"/>
          <w:szCs w:val="20"/>
        </w:rPr>
      </w:pPr>
      <w:r w:rsidRPr="00110501">
        <w:rPr>
          <w:i/>
          <w:iCs/>
          <w:sz w:val="24"/>
          <w:szCs w:val="24"/>
        </w:rPr>
        <w:t>Abstract</w:t>
      </w:r>
      <w:r w:rsidRPr="00110501">
        <w:rPr>
          <w:sz w:val="20"/>
          <w:szCs w:val="20"/>
        </w:rPr>
        <w:t>—</w:t>
      </w:r>
      <w:r w:rsidR="0065409E" w:rsidRPr="00110501">
        <w:rPr>
          <w:b w:val="0"/>
          <w:bCs w:val="0"/>
          <w:sz w:val="20"/>
          <w:szCs w:val="20"/>
        </w:rPr>
        <w:t xml:space="preserve"> </w:t>
      </w:r>
      <w:r w:rsidR="0065409E" w:rsidRPr="00110501">
        <w:rPr>
          <w:sz w:val="20"/>
          <w:szCs w:val="20"/>
        </w:rPr>
        <w:t>This project began with a narrow focus: implementing and benchmarking five classical grid-based search algorithms—Breadth-First Search (BFS), Dijkstra’s algorithm, A*, 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BFS and A* are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sidRPr="00110501">
        <w:rPr>
          <w:iCs/>
          <w:sz w:val="20"/>
          <w:szCs w:val="20"/>
        </w:rPr>
        <w:t xml:space="preserve"> </w:t>
      </w:r>
      <w:r w:rsidR="00524E1C">
        <w:rPr>
          <w:iCs/>
          <w:sz w:val="20"/>
          <w:szCs w:val="20"/>
        </w:rPr>
        <w:t xml:space="preserve"> </w:t>
      </w:r>
      <w:r w:rsidR="00524E1C" w:rsidRPr="00524E1C">
        <w:rPr>
          <w:iCs/>
          <w:sz w:val="20"/>
          <w:szCs w:val="20"/>
        </w:rPr>
        <w:t xml:space="preserve">Manhattan </w:t>
      </w:r>
      <w:r w:rsidR="00524E1C">
        <w:rPr>
          <w:iCs/>
          <w:sz w:val="20"/>
          <w:szCs w:val="20"/>
        </w:rPr>
        <w:t xml:space="preserve">is used </w:t>
      </w:r>
      <w:r w:rsidR="00524E1C" w:rsidRPr="00524E1C">
        <w:rPr>
          <w:iCs/>
          <w:sz w:val="20"/>
          <w:szCs w:val="20"/>
        </w:rPr>
        <w:t>for 4-connected grids with unit costs and Euclidean for 8-connected grids with √2 diagonal costs to maintain heuristic admissibility and consistency.</w:t>
      </w:r>
    </w:p>
    <w:p w14:paraId="3F9CDE0E" w14:textId="049F0AF9" w:rsidR="009303D9" w:rsidRPr="00110501" w:rsidRDefault="004D72B5" w:rsidP="00972203">
      <w:pPr>
        <w:pStyle w:val="Keywords"/>
        <w:rPr>
          <w:sz w:val="20"/>
          <w:szCs w:val="20"/>
        </w:rPr>
      </w:pPr>
      <w:r w:rsidRPr="00110501">
        <w:rPr>
          <w:sz w:val="24"/>
          <w:szCs w:val="24"/>
        </w:rPr>
        <w:t>Keywords</w:t>
      </w:r>
      <w:r w:rsidRPr="00110501">
        <w:rPr>
          <w:sz w:val="20"/>
          <w:szCs w:val="20"/>
        </w:rPr>
        <w:t>—</w:t>
      </w:r>
      <w:r w:rsidR="001E4AF5" w:rsidRPr="00110501">
        <w:rPr>
          <w:b w:val="0"/>
          <w:bCs w:val="0"/>
          <w:i w:val="0"/>
          <w:sz w:val="20"/>
          <w:szCs w:val="20"/>
        </w:rPr>
        <w:t xml:space="preserve"> </w:t>
      </w:r>
      <w:r w:rsidR="0001153A" w:rsidRPr="00110501">
        <w:rPr>
          <w:i w:val="0"/>
          <w:sz w:val="20"/>
          <w:szCs w:val="20"/>
        </w:rPr>
        <w:t>Grid-based motion planning, Breadth-First Search (BFS), Dijkstra’s algorithm, A* algorithm, Manhattan heuristic, Euclidean heuristic, Theta*, Jump Point Search (JPS), incremental search, policy-based planning, reinforcement learning, benchmarking framework, ROS 2.</w:t>
      </w:r>
    </w:p>
    <w:p w14:paraId="7FFFA702" w14:textId="3C0C89EF" w:rsidR="009303D9" w:rsidRPr="00110501" w:rsidRDefault="009303D9" w:rsidP="00853068">
      <w:pPr>
        <w:pStyle w:val="Heading1"/>
        <w:rPr>
          <w:sz w:val="24"/>
          <w:szCs w:val="24"/>
        </w:rPr>
      </w:pPr>
      <w:r w:rsidRPr="00110501">
        <w:rPr>
          <w:sz w:val="24"/>
          <w:szCs w:val="24"/>
        </w:rPr>
        <w:t>Introduction</w:t>
      </w:r>
    </w:p>
    <w:p w14:paraId="25D97D80" w14:textId="77777777" w:rsidR="0001153A" w:rsidRPr="00110501" w:rsidRDefault="0001153A" w:rsidP="0001153A">
      <w:pPr>
        <w:pStyle w:val="NoSpacing"/>
        <w:ind w:firstLine="36pt"/>
        <w:jc w:val="start"/>
      </w:pPr>
      <w:r w:rsidRPr="00110501">
        <w:t xml:space="preserve">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w:t>
      </w:r>
      <w:r w:rsidRPr="00110501">
        <w:t>a simple yet powerful model: the workspace is discretized into cells that are either free or occupied, and algorithms explore this graph to connect the start and goal states.</w:t>
      </w:r>
    </w:p>
    <w:p w14:paraId="66F9D6D8" w14:textId="77777777" w:rsidR="00DD13A1" w:rsidRPr="00110501" w:rsidRDefault="00DD13A1" w:rsidP="0001153A">
      <w:pPr>
        <w:pStyle w:val="NoSpacing"/>
        <w:ind w:firstLine="36pt"/>
        <w:jc w:val="start"/>
      </w:pPr>
    </w:p>
    <w:p w14:paraId="23B06F78" w14:textId="77777777" w:rsidR="0001153A" w:rsidRPr="00110501" w:rsidRDefault="0001153A" w:rsidP="00DD13A1">
      <w:pPr>
        <w:pStyle w:val="NoSpacing"/>
        <w:jc w:val="start"/>
      </w:pPr>
      <w:r w:rsidRPr="00110501">
        <w:t>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minimizing cumulative cost. A* further introduces heuristics, and its performance depends strongly on the heuristic function chosen—for example, Manhattan distance is consistent with 4-connected grids, while 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Pr="00110501" w:rsidRDefault="00DD13A1" w:rsidP="00DD13A1">
      <w:pPr>
        <w:pStyle w:val="NoSpacing"/>
        <w:jc w:val="start"/>
      </w:pPr>
    </w:p>
    <w:p w14:paraId="42B10B83" w14:textId="77777777" w:rsidR="0001153A" w:rsidRPr="00110501" w:rsidRDefault="0001153A" w:rsidP="00DD13A1">
      <w:pPr>
        <w:pStyle w:val="NoSpacing"/>
        <w:jc w:val="start"/>
      </w:pPr>
      <w:r w:rsidRPr="00110501">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0BAC383F" w14:textId="77777777" w:rsidR="00DD13A1" w:rsidRPr="00110501" w:rsidRDefault="00DD13A1" w:rsidP="00DD13A1">
      <w:pPr>
        <w:pStyle w:val="NoSpacing"/>
        <w:jc w:val="start"/>
      </w:pPr>
    </w:p>
    <w:p w14:paraId="1D136DEB" w14:textId="4A1CA5D0" w:rsidR="0001153A" w:rsidRPr="00110501" w:rsidRDefault="00A32B46" w:rsidP="00DD13A1">
      <w:pPr>
        <w:pStyle w:val="NoSpacing"/>
        <w:jc w:val="start"/>
      </w:pPr>
      <w:r>
        <w:t xml:space="preserve">As of </w:t>
      </w:r>
      <w:r w:rsidR="0001153A" w:rsidRPr="00110501">
        <w:t>October 6, the framework include</w:t>
      </w:r>
      <w:r>
        <w:t>s</w:t>
      </w:r>
      <w:r w:rsidR="0001153A" w:rsidRPr="00110501">
        <w:t xml:space="preserve"> initial implementations of BFS and A*, enabling preliminary results on random and structured maps. Dijkstra, Theta*, and JPS will be added in subsequent iterations. While the near-term scope is restricted to grid-based graph searches, the architecture is flexible and extensible: the same benchmarking structure could, in future work, support incremental planners for </w:t>
      </w:r>
      <w:r w:rsidR="0001153A" w:rsidRPr="00110501">
        <w:lastRenderedPageBreak/>
        <w:t>dynamic maps or even policy-based approaches from reinforcement learning.</w:t>
      </w:r>
    </w:p>
    <w:p w14:paraId="3EF35B8D" w14:textId="4C27BB9C" w:rsidR="009303D9" w:rsidRPr="00110501" w:rsidRDefault="00121B25" w:rsidP="006B6B66">
      <w:pPr>
        <w:pStyle w:val="Heading1"/>
        <w:rPr>
          <w:sz w:val="24"/>
          <w:szCs w:val="24"/>
        </w:rPr>
      </w:pPr>
      <w:r w:rsidRPr="00110501">
        <w:rPr>
          <w:sz w:val="24"/>
          <w:szCs w:val="24"/>
        </w:rPr>
        <w:t>Background</w:t>
      </w:r>
    </w:p>
    <w:p w14:paraId="7D7ABDA4" w14:textId="3B559816" w:rsidR="00121B25" w:rsidRPr="00110501" w:rsidRDefault="002B3CBA" w:rsidP="00121B25">
      <w:pPr>
        <w:ind w:firstLine="18pt"/>
        <w:jc w:val="start"/>
      </w:pPr>
      <w:r w:rsidRPr="00110501">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110501" w:rsidRDefault="00B13D19" w:rsidP="00121B25">
      <w:pPr>
        <w:pStyle w:val="Heading2"/>
        <w:rPr>
          <w:sz w:val="22"/>
          <w:szCs w:val="22"/>
        </w:rPr>
      </w:pPr>
      <w:r w:rsidRPr="00110501">
        <w:rPr>
          <w:sz w:val="22"/>
          <w:szCs w:val="22"/>
        </w:rPr>
        <w:t>Breadth-First Search (BFS)</w:t>
      </w:r>
    </w:p>
    <w:p w14:paraId="68CA4565" w14:textId="50A21AA1" w:rsidR="00121B25" w:rsidRPr="00110501" w:rsidRDefault="00E32AE7" w:rsidP="00E32AE7">
      <w:pPr>
        <w:ind w:firstLine="14.40pt"/>
        <w:jc w:val="start"/>
      </w:pPr>
      <w:r w:rsidRPr="00110501">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110501" w:rsidRDefault="00B13D19" w:rsidP="00B13D19">
      <w:pPr>
        <w:pStyle w:val="Heading2"/>
        <w:rPr>
          <w:sz w:val="22"/>
          <w:szCs w:val="22"/>
        </w:rPr>
      </w:pPr>
      <w:r w:rsidRPr="00110501">
        <w:rPr>
          <w:sz w:val="22"/>
          <w:szCs w:val="22"/>
        </w:rPr>
        <w:t>Dijkstra’s Algorithm</w:t>
      </w:r>
    </w:p>
    <w:p w14:paraId="32D5279B" w14:textId="304892F8" w:rsidR="00121B25" w:rsidRPr="00110501" w:rsidRDefault="003211AC" w:rsidP="003211AC">
      <w:pPr>
        <w:ind w:firstLine="14.40pt"/>
        <w:jc w:val="start"/>
      </w:pPr>
      <w:r w:rsidRPr="00110501">
        <w:t>Dijkstra extends BFS to weighted graphs by maintaining a priority queue over cumulative path cost. It guarantees an optimal path in graphs with positive edge weights but tends to expand many nodes because it does not use heuristics</w:t>
      </w:r>
      <w:r w:rsidR="00121B25" w:rsidRPr="00110501">
        <w:t>.</w:t>
      </w:r>
    </w:p>
    <w:p w14:paraId="58F9F10E" w14:textId="0743D112" w:rsidR="00B13D19" w:rsidRPr="00110501" w:rsidRDefault="00766F07" w:rsidP="00B13D19">
      <w:pPr>
        <w:pStyle w:val="Heading2"/>
        <w:rPr>
          <w:sz w:val="22"/>
          <w:szCs w:val="22"/>
        </w:rPr>
      </w:pPr>
      <w:r w:rsidRPr="00110501">
        <w:rPr>
          <w:sz w:val="22"/>
          <w:szCs w:val="22"/>
        </w:rPr>
        <w:t>A*</w:t>
      </w:r>
      <w:r w:rsidR="00B478A8">
        <w:rPr>
          <w:sz w:val="22"/>
          <w:szCs w:val="22"/>
        </w:rPr>
        <w:t xml:space="preserve"> </w:t>
      </w:r>
      <w:r w:rsidRPr="00110501">
        <w:rPr>
          <w:sz w:val="22"/>
          <w:szCs w:val="22"/>
        </w:rPr>
        <w:t>Algorithm</w:t>
      </w:r>
    </w:p>
    <w:p w14:paraId="365D3F13" w14:textId="08CBB6E1" w:rsidR="00121B25" w:rsidRPr="00110501" w:rsidRDefault="00681EA2" w:rsidP="005C3EB4">
      <w:pPr>
        <w:ind w:firstLine="14.40pt"/>
        <w:jc w:val="start"/>
      </w:pPr>
      <w:r w:rsidRPr="00110501">
        <w:t>A* improves on Dijkstra by adding a heuristic estimate of cost-to-go, enabling the search to focus on states that appear closer to the goal. Its effectiveness depends on both the cost model and the heuristic function. For 4-connected grids with unit step costs, the Manhattan distance is admissible and consistent. For 8-connected grids, where diagonal moves are allowed with cost √2, the Euclidean distance provides a more accurate admissible heuristic. These variations highlight that A* is not a single method but a family of approaches, and the choice of heuristic directly influences runtime, node expansions, and overall efficiency while still preserving optimality.</w:t>
      </w:r>
    </w:p>
    <w:p w14:paraId="40E131F8" w14:textId="5644CBCE" w:rsidR="00766F07" w:rsidRPr="00110501" w:rsidRDefault="00766F07" w:rsidP="00766F07">
      <w:pPr>
        <w:pStyle w:val="Heading2"/>
        <w:rPr>
          <w:sz w:val="22"/>
          <w:szCs w:val="22"/>
        </w:rPr>
      </w:pPr>
      <w:r w:rsidRPr="00110501">
        <w:rPr>
          <w:sz w:val="22"/>
          <w:szCs w:val="22"/>
        </w:rPr>
        <w:t>Theta* Algorithm</w:t>
      </w:r>
    </w:p>
    <w:p w14:paraId="3249869B" w14:textId="103343BC" w:rsidR="00121B25" w:rsidRPr="00110501" w:rsidRDefault="006D71A7" w:rsidP="006D71A7">
      <w:pPr>
        <w:ind w:firstLine="14.40pt"/>
        <w:jc w:val="start"/>
      </w:pPr>
      <w:r w:rsidRPr="00110501">
        <w:t>Theta* is a variation of A* that allows any-angle shortcuts rather than restricting paths to grid edges. This reduces unnecessary turns and often produces shorter, more natural-looking paths, while maintaining efficiency</w:t>
      </w:r>
      <w:r w:rsidR="00121B25" w:rsidRPr="00110501">
        <w:t>.</w:t>
      </w:r>
    </w:p>
    <w:p w14:paraId="2C861BF0" w14:textId="6ABB34CA" w:rsidR="00766F07" w:rsidRPr="00110501" w:rsidRDefault="00766F07" w:rsidP="00766F07">
      <w:pPr>
        <w:pStyle w:val="Heading2"/>
        <w:rPr>
          <w:sz w:val="22"/>
          <w:szCs w:val="22"/>
        </w:rPr>
      </w:pPr>
      <w:r w:rsidRPr="00110501">
        <w:rPr>
          <w:sz w:val="22"/>
          <w:szCs w:val="22"/>
        </w:rPr>
        <w:t>Jump Point Search (J</w:t>
      </w:r>
      <w:r w:rsidR="003523F7">
        <w:rPr>
          <w:sz w:val="22"/>
          <w:szCs w:val="22"/>
        </w:rPr>
        <w:t>P</w:t>
      </w:r>
      <w:r w:rsidRPr="00110501">
        <w:rPr>
          <w:sz w:val="22"/>
          <w:szCs w:val="22"/>
        </w:rPr>
        <w:t>S)</w:t>
      </w:r>
    </w:p>
    <w:p w14:paraId="49BDC5D2" w14:textId="0C4AF6BC" w:rsidR="00121B25" w:rsidRPr="00110501" w:rsidRDefault="0083604F" w:rsidP="006C0A8A">
      <w:pPr>
        <w:ind w:firstLine="14.40pt"/>
        <w:jc w:val="start"/>
      </w:pPr>
      <w:r>
        <w:t>J</w:t>
      </w:r>
      <w:r w:rsidR="006C0A8A" w:rsidRPr="00110501">
        <w:t>PS is an optimization for uniform-cost grids that skips over symmetric intermediate states. By “jumping” directly to critical nodes, JPS dramatically reduces the number of expansions while preserving optimality</w:t>
      </w:r>
      <w:r w:rsidR="00121B25" w:rsidRPr="00110501">
        <w:t>.</w:t>
      </w:r>
    </w:p>
    <w:p w14:paraId="6DFA16F5" w14:textId="30DB0B44" w:rsidR="006C0A8A" w:rsidRPr="00110501" w:rsidRDefault="006C0A8A" w:rsidP="006C0A8A">
      <w:pPr>
        <w:pStyle w:val="Heading2"/>
        <w:rPr>
          <w:sz w:val="22"/>
          <w:szCs w:val="22"/>
        </w:rPr>
      </w:pPr>
      <w:r w:rsidRPr="00110501">
        <w:rPr>
          <w:sz w:val="22"/>
          <w:szCs w:val="22"/>
        </w:rPr>
        <w:t>Beyond Classical Grid Search</w:t>
      </w:r>
    </w:p>
    <w:p w14:paraId="2461FED4" w14:textId="74569909" w:rsidR="006C0A8A" w:rsidRPr="00110501" w:rsidRDefault="006C0A8A" w:rsidP="006C0A8A">
      <w:pPr>
        <w:ind w:firstLine="14.40pt"/>
        <w:jc w:val="start"/>
      </w:pPr>
      <w:r w:rsidRPr="00110501">
        <w:t xml:space="preserve">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w:t>
      </w:r>
      <w:r w:rsidRPr="00110501">
        <w:t>the framework is designed to be flexible and could support them in future work.</w:t>
      </w:r>
    </w:p>
    <w:p w14:paraId="76F4A4E6" w14:textId="77777777" w:rsidR="00766F07" w:rsidRPr="00110501" w:rsidRDefault="00766F07" w:rsidP="00766F07">
      <w:pPr>
        <w:jc w:val="start"/>
      </w:pPr>
    </w:p>
    <w:p w14:paraId="7C712408" w14:textId="0EE48102" w:rsidR="004F2DCA" w:rsidRPr="00110501" w:rsidRDefault="004F2DCA" w:rsidP="004F2DCA">
      <w:pPr>
        <w:jc w:val="start"/>
      </w:pPr>
      <w:r w:rsidRPr="00110501">
        <w:t xml:space="preserve">Evaluation of all these algorithms typically considers metrics such </w:t>
      </w:r>
      <w:r w:rsidR="001828E7" w:rsidRPr="00110501">
        <w:t>as:</w:t>
      </w:r>
    </w:p>
    <w:p w14:paraId="22D1AEF2" w14:textId="70D5A0E0" w:rsidR="001828E7" w:rsidRPr="00110501" w:rsidRDefault="001828E7" w:rsidP="001828E7">
      <w:pPr>
        <w:pStyle w:val="ListParagraph"/>
        <w:numPr>
          <w:ilvl w:val="0"/>
          <w:numId w:val="29"/>
        </w:numPr>
        <w:jc w:val="start"/>
      </w:pPr>
      <w:r w:rsidRPr="00110501">
        <w:t>Path length (or cost)</w:t>
      </w:r>
    </w:p>
    <w:p w14:paraId="61312E4A" w14:textId="35EC06C0" w:rsidR="001828E7" w:rsidRPr="00110501" w:rsidRDefault="001828E7" w:rsidP="001828E7">
      <w:pPr>
        <w:pStyle w:val="ListParagraph"/>
        <w:numPr>
          <w:ilvl w:val="0"/>
          <w:numId w:val="29"/>
        </w:numPr>
        <w:jc w:val="start"/>
      </w:pPr>
      <w:r w:rsidRPr="00110501">
        <w:t>Number of turns</w:t>
      </w:r>
    </w:p>
    <w:p w14:paraId="36C9A573" w14:textId="7E40E2AA" w:rsidR="001828E7" w:rsidRPr="00110501" w:rsidRDefault="001828E7" w:rsidP="001828E7">
      <w:pPr>
        <w:pStyle w:val="ListParagraph"/>
        <w:numPr>
          <w:ilvl w:val="0"/>
          <w:numId w:val="29"/>
        </w:numPr>
        <w:jc w:val="start"/>
      </w:pPr>
      <w:r w:rsidRPr="00110501">
        <w:t>Runtime performance</w:t>
      </w:r>
    </w:p>
    <w:p w14:paraId="70DCFB13" w14:textId="034C7F9D" w:rsidR="001828E7" w:rsidRPr="00110501" w:rsidRDefault="001828E7" w:rsidP="001828E7">
      <w:pPr>
        <w:pStyle w:val="ListParagraph"/>
        <w:numPr>
          <w:ilvl w:val="0"/>
          <w:numId w:val="29"/>
        </w:numPr>
        <w:jc w:val="start"/>
      </w:pPr>
      <w:r w:rsidRPr="00110501">
        <w:t>Nodes expanded</w:t>
      </w:r>
    </w:p>
    <w:p w14:paraId="689900FC" w14:textId="7501EB02" w:rsidR="001828E7" w:rsidRDefault="001828E7" w:rsidP="001828E7">
      <w:pPr>
        <w:pStyle w:val="ListParagraph"/>
        <w:numPr>
          <w:ilvl w:val="0"/>
          <w:numId w:val="29"/>
        </w:numPr>
        <w:jc w:val="start"/>
      </w:pPr>
      <w:r w:rsidRPr="00110501">
        <w:t>Memory consumption of open/closed lists</w:t>
      </w:r>
    </w:p>
    <w:p w14:paraId="65313B9F" w14:textId="23C93666" w:rsidR="009303D9" w:rsidRPr="00110501" w:rsidRDefault="006E26DE" w:rsidP="006B6B66">
      <w:pPr>
        <w:pStyle w:val="Heading1"/>
        <w:rPr>
          <w:sz w:val="24"/>
          <w:szCs w:val="24"/>
        </w:rPr>
      </w:pPr>
      <w:r w:rsidRPr="00110501">
        <w:rPr>
          <w:sz w:val="24"/>
          <w:szCs w:val="24"/>
        </w:rPr>
        <w:t>Meth</w:t>
      </w:r>
      <w:r w:rsidR="00EA6446">
        <w:rPr>
          <w:sz w:val="24"/>
          <w:szCs w:val="24"/>
        </w:rPr>
        <w:t>o</w:t>
      </w:r>
      <w:r w:rsidRPr="00110501">
        <w:rPr>
          <w:sz w:val="24"/>
          <w:szCs w:val="24"/>
        </w:rPr>
        <w:t>dology</w:t>
      </w:r>
    </w:p>
    <w:p w14:paraId="40F03D8E" w14:textId="24C3B854" w:rsidR="00435BED" w:rsidRPr="00110501" w:rsidRDefault="00435BED" w:rsidP="00435BED">
      <w:pPr>
        <w:ind w:firstLine="36pt"/>
        <w:jc w:val="start"/>
      </w:pPr>
      <w:r w:rsidRPr="00110501">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Pr="00110501" w:rsidRDefault="005243DA" w:rsidP="005243DA">
      <w:pPr>
        <w:pStyle w:val="Heading2"/>
        <w:rPr>
          <w:sz w:val="22"/>
          <w:szCs w:val="22"/>
        </w:rPr>
      </w:pPr>
      <w:r w:rsidRPr="00110501">
        <w:rPr>
          <w:sz w:val="22"/>
          <w:szCs w:val="22"/>
        </w:rPr>
        <w:t>Software Environment</w:t>
      </w:r>
    </w:p>
    <w:p w14:paraId="220F4507" w14:textId="151EE4FA" w:rsidR="005243DA" w:rsidRPr="00110501" w:rsidRDefault="00336026" w:rsidP="005243DA">
      <w:pPr>
        <w:jc w:val="start"/>
      </w:pPr>
      <w:r w:rsidRPr="00110501">
        <w:t xml:space="preserve">The framework is implemented in </w:t>
      </w:r>
      <w:r w:rsidRPr="00110501">
        <w:rPr>
          <w:b/>
          <w:bCs/>
        </w:rPr>
        <w:t>ROS 2 Humble</w:t>
      </w:r>
      <w:r w:rsidRPr="00110501">
        <w:t xml:space="preserve"> using </w:t>
      </w:r>
      <w:r w:rsidRPr="00110501">
        <w:rPr>
          <w:b/>
          <w:bCs/>
        </w:rPr>
        <w:t>Python 3.10</w:t>
      </w:r>
      <w:r w:rsidRPr="00110501">
        <w:t xml:space="preserve">. A custom ROS 2 package, </w:t>
      </w:r>
      <w:r w:rsidRPr="00110501">
        <w:rPr>
          <w:i/>
          <w:iCs/>
        </w:rPr>
        <w:t>rbe550_grid_bench</w:t>
      </w:r>
      <w:r w:rsidRPr="00110501">
        <w:t xml:space="preserve">, provides the benchmarking utilities and planner implementations. The build system is based on </w:t>
      </w:r>
      <w:r w:rsidRPr="00CE447D">
        <w:rPr>
          <w:b/>
          <w:bCs/>
        </w:rPr>
        <w:t>col</w:t>
      </w:r>
      <w:r w:rsidR="00D562AF" w:rsidRPr="00CE447D">
        <w:rPr>
          <w:b/>
          <w:bCs/>
        </w:rPr>
        <w:t>c</w:t>
      </w:r>
      <w:r w:rsidRPr="00CE447D">
        <w:rPr>
          <w:b/>
          <w:bCs/>
        </w:rPr>
        <w:t>on</w:t>
      </w:r>
      <w:r w:rsidRPr="00110501">
        <w:t>, and helper scripts (build.sh and run.sh) simplify compilation, environment setup, and experiment execution.</w:t>
      </w:r>
    </w:p>
    <w:p w14:paraId="55A3542F" w14:textId="77777777" w:rsidR="00AF0E5B" w:rsidRDefault="00AF0E5B" w:rsidP="005243DA">
      <w:pPr>
        <w:jc w:val="start"/>
        <w:rPr>
          <w:sz w:val="18"/>
          <w:szCs w:val="18"/>
        </w:rPr>
      </w:pPr>
    </w:p>
    <w:p w14:paraId="78FF9DB6" w14:textId="38600928" w:rsidR="00AF0E5B" w:rsidRDefault="00AF0E5B" w:rsidP="00AF0E5B">
      <w:pPr>
        <w:jc w:val="start"/>
        <w:rPr>
          <w:sz w:val="18"/>
          <w:szCs w:val="18"/>
        </w:rPr>
      </w:pPr>
      <w:r w:rsidRPr="00AF0E5B">
        <w:rPr>
          <w:noProof/>
          <w:sz w:val="18"/>
          <w:szCs w:val="18"/>
        </w:rPr>
        <w:drawing>
          <wp:inline distT="0" distB="0" distL="0" distR="0" wp14:anchorId="7F54F31D" wp14:editId="75E17C64">
            <wp:extent cx="3195955" cy="1272540"/>
            <wp:effectExtent l="0" t="0" r="4445" b="3810"/>
            <wp:docPr id="1174763906" name="Picture 13"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4763906" name="Picture 13" descr="A screenshot of a computer pro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95955" cy="1272540"/>
                    </a:xfrm>
                    <a:prstGeom prst="rect">
                      <a:avLst/>
                    </a:prstGeom>
                    <a:noFill/>
                    <a:ln>
                      <a:noFill/>
                    </a:ln>
                  </pic:spPr>
                </pic:pic>
              </a:graphicData>
            </a:graphic>
          </wp:inline>
        </w:drawing>
      </w:r>
    </w:p>
    <w:p w14:paraId="70C27EC5" w14:textId="59263902" w:rsidR="00BC6596" w:rsidRDefault="00BC6596" w:rsidP="00BC6596">
      <w:r w:rsidRPr="00110501">
        <w:t>Figure I. Execution sequence from user command through CLI, grid construction, planner invocation, and metrics reporting.</w:t>
      </w:r>
    </w:p>
    <w:p w14:paraId="244230EC" w14:textId="12F69314" w:rsidR="006A13A9" w:rsidRPr="00110501" w:rsidRDefault="006A13A9" w:rsidP="00BC6596">
      <w:r w:rsidRPr="006A13A9">
        <w:rPr>
          <w:b/>
          <w:bCs/>
        </w:rPr>
        <w:t>Figure I</w:t>
      </w:r>
      <w:r w:rsidRPr="006A13A9">
        <w:t xml:space="preserve"> (Execution sequence): </w:t>
      </w:r>
      <w:r w:rsidRPr="006A13A9">
        <w:rPr>
          <w:i/>
          <w:iCs/>
        </w:rPr>
        <w:t>Conceptual diagram; implementation follows this flow via CLI → runner → planner → metrics.</w:t>
      </w:r>
    </w:p>
    <w:p w14:paraId="7F194DE0" w14:textId="77777777" w:rsidR="00AF0E5B" w:rsidRDefault="00AF0E5B" w:rsidP="005243DA">
      <w:pPr>
        <w:jc w:val="start"/>
        <w:rPr>
          <w:sz w:val="18"/>
          <w:szCs w:val="18"/>
        </w:rPr>
      </w:pPr>
    </w:p>
    <w:p w14:paraId="41011B76" w14:textId="0E201589" w:rsidR="00336026" w:rsidRPr="00110501" w:rsidRDefault="00336026" w:rsidP="00336026">
      <w:pPr>
        <w:pStyle w:val="Heading2"/>
        <w:rPr>
          <w:sz w:val="22"/>
          <w:szCs w:val="22"/>
        </w:rPr>
      </w:pPr>
      <w:r w:rsidRPr="00110501">
        <w:rPr>
          <w:sz w:val="22"/>
          <w:szCs w:val="22"/>
        </w:rPr>
        <w:t>Grid Representation</w:t>
      </w:r>
    </w:p>
    <w:p w14:paraId="65C153F0" w14:textId="77777777" w:rsidR="00F6671F" w:rsidRPr="00110501" w:rsidRDefault="00F6671F" w:rsidP="00F6671F">
      <w:pPr>
        <w:jc w:val="start"/>
      </w:pPr>
      <w:r w:rsidRPr="00110501">
        <w:t>The environment is modeled as a 2D occupancy grid. Each cell is marked as either free or occupied, and planners operate on the induced grid graph. The framework supports:</w:t>
      </w:r>
    </w:p>
    <w:p w14:paraId="44BE0CDB" w14:textId="77777777" w:rsidR="00F6671F" w:rsidRPr="00110501" w:rsidRDefault="00F6671F" w:rsidP="00F6671F">
      <w:pPr>
        <w:numPr>
          <w:ilvl w:val="0"/>
          <w:numId w:val="30"/>
        </w:numPr>
        <w:jc w:val="start"/>
      </w:pPr>
      <w:r w:rsidRPr="00110501">
        <w:rPr>
          <w:b/>
          <w:bCs/>
        </w:rPr>
        <w:t>Random grids</w:t>
      </w:r>
      <w:r w:rsidRPr="00110501">
        <w:t>, generated with a target fill percentage of obstacles. A random seed is specified for reproducibility.</w:t>
      </w:r>
    </w:p>
    <w:p w14:paraId="4A001243" w14:textId="77777777" w:rsidR="00F6671F" w:rsidRPr="00110501" w:rsidRDefault="00F6671F" w:rsidP="00F6671F">
      <w:pPr>
        <w:numPr>
          <w:ilvl w:val="0"/>
          <w:numId w:val="30"/>
        </w:numPr>
        <w:jc w:val="start"/>
      </w:pPr>
      <w:r w:rsidRPr="00110501">
        <w:rPr>
          <w:b/>
          <w:bCs/>
        </w:rPr>
        <w:t>ASCII map files</w:t>
      </w:r>
      <w:r w:rsidRPr="00110501">
        <w:t>, where obstacles and free spaces are explicitly encoded.</w:t>
      </w:r>
    </w:p>
    <w:p w14:paraId="7FC972F9" w14:textId="77777777" w:rsidR="00F6671F" w:rsidRPr="00110501" w:rsidRDefault="00F6671F" w:rsidP="00F6671F">
      <w:pPr>
        <w:jc w:val="start"/>
      </w:pPr>
      <w:r w:rsidRPr="00110501">
        <w:t>Start and goal cells are either randomly selected from free cells or specified by the user. To ensure validity, both start and goal are forced to free space.</w:t>
      </w:r>
    </w:p>
    <w:p w14:paraId="0E33B0E4" w14:textId="7AE929E2" w:rsidR="00F6671F" w:rsidRDefault="00F6671F" w:rsidP="00F6671F">
      <w:pPr>
        <w:pStyle w:val="Heading2"/>
        <w:rPr>
          <w:sz w:val="22"/>
          <w:szCs w:val="22"/>
        </w:rPr>
      </w:pPr>
      <w:r w:rsidRPr="00110501">
        <w:rPr>
          <w:sz w:val="22"/>
          <w:szCs w:val="22"/>
        </w:rPr>
        <w:lastRenderedPageBreak/>
        <w:t>Plan</w:t>
      </w:r>
      <w:r w:rsidR="004835B4">
        <w:rPr>
          <w:sz w:val="22"/>
          <w:szCs w:val="22"/>
        </w:rPr>
        <w:t>ne</w:t>
      </w:r>
      <w:r w:rsidRPr="00110501">
        <w:rPr>
          <w:sz w:val="22"/>
          <w:szCs w:val="22"/>
        </w:rPr>
        <w:t>r Interface</w:t>
      </w:r>
    </w:p>
    <w:p w14:paraId="4E53C124" w14:textId="77777777" w:rsidR="00B11F9C" w:rsidRDefault="00B11F9C" w:rsidP="00B11F9C">
      <w:pPr>
        <w:jc w:val="start"/>
      </w:pPr>
      <w:r w:rsidRPr="00B11F9C">
        <w:t>To maintain consistency, each algorithm is wrapped in a common Python interface:</w:t>
      </w:r>
      <w:r w:rsidRPr="00B11F9C">
        <w:br/>
      </w:r>
    </w:p>
    <w:p w14:paraId="630BC970" w14:textId="563BC725" w:rsidR="00B11F9C" w:rsidRDefault="00B11F9C" w:rsidP="00B11F9C">
      <w:pPr>
        <w:jc w:val="start"/>
      </w:pPr>
      <w:r w:rsidRPr="00B11F9C">
        <w:t>def plan(grid, start, goal, neighbors_fn) -&gt; (path, stats)</w:t>
      </w:r>
    </w:p>
    <w:p w14:paraId="50F26AC7" w14:textId="77777777" w:rsidR="00B11F9C" w:rsidRDefault="00B11F9C" w:rsidP="00B11F9C">
      <w:pPr>
        <w:jc w:val="start"/>
      </w:pPr>
      <w:r w:rsidRPr="00B11F9C">
        <w:br/>
        <w:t>where</w:t>
      </w:r>
      <w:r>
        <w:t>:</w:t>
      </w:r>
    </w:p>
    <w:p w14:paraId="19BDBF01" w14:textId="77777777" w:rsidR="00B11F9C" w:rsidRDefault="00B11F9C" w:rsidP="00B11F9C">
      <w:pPr>
        <w:pStyle w:val="ListParagraph"/>
        <w:numPr>
          <w:ilvl w:val="0"/>
          <w:numId w:val="33"/>
        </w:numPr>
        <w:jc w:val="start"/>
      </w:pPr>
      <w:r w:rsidRPr="00B11F9C">
        <w:t>grid is a binary occupancy matrix</w:t>
      </w:r>
      <w:r>
        <w:t>.</w:t>
      </w:r>
    </w:p>
    <w:p w14:paraId="7C53459D" w14:textId="77777777" w:rsidR="00B11F9C" w:rsidRDefault="00B11F9C" w:rsidP="00B11F9C">
      <w:pPr>
        <w:pStyle w:val="ListParagraph"/>
        <w:numPr>
          <w:ilvl w:val="0"/>
          <w:numId w:val="33"/>
        </w:numPr>
        <w:jc w:val="start"/>
      </w:pPr>
      <w:r w:rsidRPr="00B11F9C">
        <w:t>start/goal are (row, col) coordinates</w:t>
      </w:r>
    </w:p>
    <w:p w14:paraId="7F685A34" w14:textId="77777777" w:rsidR="00B11F9C" w:rsidRDefault="00B11F9C" w:rsidP="00B11F9C">
      <w:pPr>
        <w:pStyle w:val="ListParagraph"/>
        <w:numPr>
          <w:ilvl w:val="0"/>
          <w:numId w:val="33"/>
        </w:numPr>
        <w:jc w:val="start"/>
      </w:pPr>
      <w:r w:rsidRPr="00B11F9C">
        <w:t>neighbors_fn selects 4- or 8-connected motion.</w:t>
      </w:r>
    </w:p>
    <w:p w14:paraId="5CFD8A77" w14:textId="77777777" w:rsidR="00B11F9C" w:rsidRDefault="00B11F9C" w:rsidP="00B11F9C">
      <w:pPr>
        <w:jc w:val="start"/>
      </w:pPr>
    </w:p>
    <w:p w14:paraId="363E7043" w14:textId="5B621647" w:rsidR="00B11F9C" w:rsidRPr="00B11F9C" w:rsidRDefault="00B11F9C" w:rsidP="00B11F9C">
      <w:pPr>
        <w:jc w:val="start"/>
      </w:pPr>
      <w:r w:rsidRPr="00B11F9C">
        <w:t>Each planner returns a path (list of grid cells) and a stats dictionary (runtime, nodes expanded, path length in steps; memory/turns where available).</w:t>
      </w:r>
    </w:p>
    <w:p w14:paraId="65C03B66" w14:textId="5CD49EC4" w:rsidR="00B22A4C" w:rsidRDefault="00B22A4C" w:rsidP="00B22A4C">
      <w:pPr>
        <w:pStyle w:val="NoSpacing"/>
        <w:rPr>
          <w:sz w:val="18"/>
          <w:szCs w:val="18"/>
        </w:rPr>
      </w:pPr>
      <w:r w:rsidRPr="00B22A4C">
        <w:rPr>
          <w:noProof/>
          <w:sz w:val="18"/>
          <w:szCs w:val="18"/>
        </w:rPr>
        <w:drawing>
          <wp:inline distT="0" distB="0" distL="0" distR="0" wp14:anchorId="0C2AEC84" wp14:editId="05694B4C">
            <wp:extent cx="3195955" cy="952500"/>
            <wp:effectExtent l="0" t="0" r="4445" b="0"/>
            <wp:docPr id="320009887" name="Picture 1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0009887" name="Picture 11" descr="A screenshot of a computer scree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95955" cy="952500"/>
                    </a:xfrm>
                    <a:prstGeom prst="rect">
                      <a:avLst/>
                    </a:prstGeom>
                    <a:noFill/>
                    <a:ln>
                      <a:noFill/>
                    </a:ln>
                  </pic:spPr>
                </pic:pic>
              </a:graphicData>
            </a:graphic>
          </wp:inline>
        </w:drawing>
      </w:r>
    </w:p>
    <w:p w14:paraId="17833B60" w14:textId="5E68B067" w:rsidR="00DF6DDD" w:rsidRPr="00110501" w:rsidRDefault="00DF6DDD" w:rsidP="00B22A4C">
      <w:pPr>
        <w:pStyle w:val="NoSpacing"/>
      </w:pPr>
      <w:r w:rsidRPr="00110501">
        <w:t xml:space="preserve">Figure </w:t>
      </w:r>
      <w:r w:rsidR="0024037F" w:rsidRPr="00110501">
        <w:t>I</w:t>
      </w:r>
      <w:r w:rsidR="001A4CD2" w:rsidRPr="00110501">
        <w:t>I</w:t>
      </w:r>
      <w:r w:rsidRPr="00110501">
        <w:t>. High-level system architecture of the benchmarking framework, illustrating interactions between CLI, runner, planners, and metrics components.</w:t>
      </w:r>
    </w:p>
    <w:p w14:paraId="65457CA1" w14:textId="4BCF025D" w:rsidR="001C4919" w:rsidRPr="00110501" w:rsidRDefault="001C4919" w:rsidP="001C4919">
      <w:pPr>
        <w:pStyle w:val="Heading2"/>
        <w:rPr>
          <w:sz w:val="22"/>
          <w:szCs w:val="22"/>
        </w:rPr>
      </w:pPr>
      <w:r w:rsidRPr="00110501">
        <w:rPr>
          <w:sz w:val="22"/>
          <w:szCs w:val="22"/>
        </w:rPr>
        <w:t>Impleem</w:t>
      </w:r>
      <w:r w:rsidR="00974946">
        <w:rPr>
          <w:sz w:val="22"/>
          <w:szCs w:val="22"/>
        </w:rPr>
        <w:t>en</w:t>
      </w:r>
      <w:r w:rsidRPr="00110501">
        <w:rPr>
          <w:sz w:val="22"/>
          <w:szCs w:val="22"/>
        </w:rPr>
        <w:t>ted Algorithms</w:t>
      </w:r>
    </w:p>
    <w:p w14:paraId="6B654D5C" w14:textId="65EBDAF0" w:rsidR="001C4919" w:rsidRPr="00110501" w:rsidRDefault="00C60BA4" w:rsidP="00C60BA4">
      <w:pPr>
        <w:ind w:firstLine="14.40pt"/>
        <w:jc w:val="start"/>
      </w:pPr>
      <w:r w:rsidRPr="00110501">
        <w:t>At this stage, Breadth-First Search (BFS) and A* are being integrated as baseline algorithms.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4B774021" w14:textId="77777777" w:rsidR="001643DE" w:rsidRDefault="001643DE" w:rsidP="001C4919">
      <w:pPr>
        <w:jc w:val="start"/>
        <w:rPr>
          <w:sz w:val="18"/>
          <w:szCs w:val="18"/>
        </w:rPr>
      </w:pPr>
    </w:p>
    <w:p w14:paraId="5DEE688C" w14:textId="008D83AC" w:rsidR="00623EBD" w:rsidRDefault="00623EBD" w:rsidP="00623EBD">
      <w:pPr>
        <w:rPr>
          <w:sz w:val="18"/>
          <w:szCs w:val="18"/>
        </w:rPr>
      </w:pPr>
      <w:r w:rsidRPr="00623EBD">
        <w:rPr>
          <w:noProof/>
          <w:sz w:val="18"/>
          <w:szCs w:val="18"/>
        </w:rPr>
        <w:drawing>
          <wp:inline distT="0" distB="0" distL="0" distR="0" wp14:anchorId="21FC0F94" wp14:editId="3F34F864">
            <wp:extent cx="3497678" cy="1554480"/>
            <wp:effectExtent l="0" t="0" r="7620" b="7620"/>
            <wp:docPr id="257890996" name="Picture 3"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7890996" name="Picture 3" descr="A diagram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63689" cy="1583817"/>
                    </a:xfrm>
                    <a:prstGeom prst="rect">
                      <a:avLst/>
                    </a:prstGeom>
                    <a:noFill/>
                    <a:ln>
                      <a:noFill/>
                    </a:ln>
                  </pic:spPr>
                </pic:pic>
              </a:graphicData>
            </a:graphic>
          </wp:inline>
        </w:drawing>
      </w:r>
    </w:p>
    <w:p w14:paraId="5E92454B" w14:textId="71684EF1" w:rsidR="0024037F" w:rsidRPr="00F90EFC" w:rsidRDefault="0024037F" w:rsidP="0024037F">
      <w:r w:rsidRPr="00BC6596">
        <w:rPr>
          <w:i/>
          <w:iCs/>
        </w:rPr>
        <w:t>Fig</w:t>
      </w:r>
      <w:r>
        <w:rPr>
          <w:i/>
          <w:iCs/>
        </w:rPr>
        <w:t>ure</w:t>
      </w:r>
      <w:r w:rsidRPr="00BC6596">
        <w:rPr>
          <w:i/>
          <w:iCs/>
        </w:rPr>
        <w:t xml:space="preserve"> </w:t>
      </w:r>
      <w:r>
        <w:rPr>
          <w:i/>
          <w:iCs/>
        </w:rPr>
        <w:t>III</w:t>
      </w:r>
      <w:r w:rsidRPr="00BC6596">
        <w:rPr>
          <w:i/>
          <w:iCs/>
        </w:rPr>
        <w:t>. Class diagram of algorithm modules, showing BFS and A</w:t>
      </w:r>
      <w:r w:rsidR="00DE2BF4">
        <w:rPr>
          <w:i/>
          <w:iCs/>
        </w:rPr>
        <w:t xml:space="preserve">* </w:t>
      </w:r>
      <w:r w:rsidRPr="00BC6596">
        <w:t xml:space="preserve">planners inheriting from a common base planner </w:t>
      </w:r>
      <w:r w:rsidR="003617CF" w:rsidRPr="00BC6596">
        <w:t>interface. *</w:t>
      </w:r>
    </w:p>
    <w:p w14:paraId="189671A3" w14:textId="77777777" w:rsidR="0024037F" w:rsidRPr="00623EBD" w:rsidRDefault="0024037F" w:rsidP="00623EBD">
      <w:pPr>
        <w:rPr>
          <w:sz w:val="18"/>
          <w:szCs w:val="18"/>
        </w:rPr>
      </w:pPr>
    </w:p>
    <w:p w14:paraId="7CCA0EEC" w14:textId="61FBBA47" w:rsidR="00846ACB" w:rsidRPr="00110501" w:rsidRDefault="00846ACB" w:rsidP="00846ACB">
      <w:pPr>
        <w:pStyle w:val="Heading2"/>
        <w:rPr>
          <w:sz w:val="22"/>
          <w:szCs w:val="22"/>
        </w:rPr>
      </w:pPr>
      <w:r w:rsidRPr="00110501">
        <w:rPr>
          <w:sz w:val="22"/>
          <w:szCs w:val="22"/>
        </w:rPr>
        <w:t>Benchmarking Harness</w:t>
      </w:r>
    </w:p>
    <w:p w14:paraId="57019DC9" w14:textId="77777777" w:rsidR="003617CF" w:rsidRPr="00110501" w:rsidRDefault="003617CF" w:rsidP="003617CF">
      <w:pPr>
        <w:jc w:val="start"/>
      </w:pPr>
      <w:r w:rsidRPr="00110501">
        <w:t>The benchmarking harness executes planners on specified grids and records standardized metrics:</w:t>
      </w:r>
    </w:p>
    <w:p w14:paraId="740F14AA" w14:textId="77777777" w:rsidR="003617CF" w:rsidRPr="00110501" w:rsidRDefault="003617CF" w:rsidP="003617CF">
      <w:pPr>
        <w:numPr>
          <w:ilvl w:val="0"/>
          <w:numId w:val="32"/>
        </w:numPr>
        <w:jc w:val="start"/>
      </w:pPr>
      <w:r w:rsidRPr="00110501">
        <w:t>Runtime measured in milliseconds</w:t>
      </w:r>
    </w:p>
    <w:p w14:paraId="0198A623" w14:textId="77777777" w:rsidR="003617CF" w:rsidRPr="00110501" w:rsidRDefault="003617CF" w:rsidP="003617CF">
      <w:pPr>
        <w:numPr>
          <w:ilvl w:val="0"/>
          <w:numId w:val="32"/>
        </w:numPr>
        <w:jc w:val="start"/>
      </w:pPr>
      <w:r w:rsidRPr="00110501">
        <w:t>Nodes expanded during search</w:t>
      </w:r>
    </w:p>
    <w:p w14:paraId="582A413D" w14:textId="77777777" w:rsidR="003617CF" w:rsidRPr="00110501" w:rsidRDefault="003617CF" w:rsidP="003617CF">
      <w:pPr>
        <w:numPr>
          <w:ilvl w:val="0"/>
          <w:numId w:val="32"/>
        </w:numPr>
        <w:jc w:val="start"/>
      </w:pPr>
      <w:r w:rsidRPr="00110501">
        <w:t>Path length (number of steps)</w:t>
      </w:r>
    </w:p>
    <w:p w14:paraId="6815A7A9" w14:textId="77777777" w:rsidR="003617CF" w:rsidRPr="00110501" w:rsidRDefault="003617CF" w:rsidP="003617CF">
      <w:pPr>
        <w:numPr>
          <w:ilvl w:val="0"/>
          <w:numId w:val="32"/>
        </w:numPr>
        <w:jc w:val="start"/>
      </w:pPr>
      <w:r w:rsidRPr="00110501">
        <w:t>Number of turns (optional, for later integration)</w:t>
      </w:r>
    </w:p>
    <w:p w14:paraId="21CDF648" w14:textId="77777777" w:rsidR="003617CF" w:rsidRPr="00110501" w:rsidRDefault="003617CF" w:rsidP="003617CF">
      <w:pPr>
        <w:numPr>
          <w:ilvl w:val="0"/>
          <w:numId w:val="32"/>
        </w:numPr>
        <w:jc w:val="start"/>
      </w:pPr>
      <w:r w:rsidRPr="00110501">
        <w:t>Memory usage of open and closed lists</w:t>
      </w:r>
    </w:p>
    <w:p w14:paraId="756DF39B" w14:textId="0923A240" w:rsidR="003617CF" w:rsidRPr="003617CF" w:rsidRDefault="003617CF" w:rsidP="003617CF">
      <w:pPr>
        <w:jc w:val="start"/>
        <w:rPr>
          <w:sz w:val="18"/>
          <w:szCs w:val="18"/>
        </w:rPr>
      </w:pPr>
      <w:r w:rsidRPr="00110501">
        <w:t>Each run reports results in a structured format, printed to the console and optionally saved for later analysis. The harness ensures that all planners are evaluated under identical conditions. In particular, it supports varying the cost model (4-connected vs. 8-connected grids) and heuristic functions (Manhattan vs. Euclidean) so that differences between algorithmic approaches can be measured systematically.</w:t>
      </w:r>
      <w:r w:rsidR="00B33167">
        <w:t xml:space="preserve"> </w:t>
      </w:r>
      <w:r w:rsidR="00B33167" w:rsidRPr="00B33167">
        <w:t>The harness systematically varies both the cost model (4 vs 8 connectivity) and the heuristic (Manhattan vs Euclidean) to measure their impact on efficiency and path quality</w:t>
      </w:r>
      <w:r w:rsidR="00240DF3">
        <w:t>.</w:t>
      </w:r>
    </w:p>
    <w:p w14:paraId="3FFCA2CC" w14:textId="604BDACB" w:rsidR="008C02CB" w:rsidRPr="00110501" w:rsidRDefault="008C02CB" w:rsidP="008C02CB">
      <w:pPr>
        <w:pStyle w:val="Heading2"/>
        <w:rPr>
          <w:sz w:val="22"/>
          <w:szCs w:val="22"/>
        </w:rPr>
      </w:pPr>
      <w:r w:rsidRPr="00110501">
        <w:rPr>
          <w:sz w:val="22"/>
          <w:szCs w:val="22"/>
        </w:rPr>
        <w:t>Reproducibility and Scripts</w:t>
      </w:r>
    </w:p>
    <w:p w14:paraId="7BD90ED9" w14:textId="762DC1D0" w:rsidR="00D86851" w:rsidRPr="00110501" w:rsidRDefault="00490E82" w:rsidP="00692748">
      <w:pPr>
        <w:jc w:val="start"/>
      </w:pPr>
      <w:r w:rsidRPr="00110501">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6215537F" w14:textId="77777777" w:rsidR="004756F5" w:rsidRPr="00692748" w:rsidRDefault="004756F5" w:rsidP="00692748">
      <w:pPr>
        <w:jc w:val="start"/>
        <w:rPr>
          <w:sz w:val="18"/>
          <w:szCs w:val="18"/>
        </w:rPr>
      </w:pPr>
    </w:p>
    <w:p w14:paraId="06D85426" w14:textId="57553274" w:rsidR="00F90EFC" w:rsidRDefault="00F90EFC" w:rsidP="0024037F">
      <w:r w:rsidRPr="00F90EFC">
        <w:rPr>
          <w:noProof/>
        </w:rPr>
        <w:drawing>
          <wp:inline distT="0" distB="0" distL="0" distR="0" wp14:anchorId="51BE2683" wp14:editId="09297C6E">
            <wp:extent cx="2284868" cy="3069796"/>
            <wp:effectExtent l="0" t="0" r="1270" b="0"/>
            <wp:docPr id="1324672501" name="Picture 9"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4672501" name="Picture 9" descr="A diagram of a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2938" cy="3094074"/>
                    </a:xfrm>
                    <a:prstGeom prst="rect">
                      <a:avLst/>
                    </a:prstGeom>
                    <a:noFill/>
                    <a:ln>
                      <a:noFill/>
                    </a:ln>
                  </pic:spPr>
                </pic:pic>
              </a:graphicData>
            </a:graphic>
          </wp:inline>
        </w:drawing>
      </w:r>
    </w:p>
    <w:p w14:paraId="3D63F187" w14:textId="39445299" w:rsidR="0024037F" w:rsidRPr="00110501" w:rsidRDefault="0024037F" w:rsidP="0024037F">
      <w:r w:rsidRPr="00110501">
        <w:t>Figure IV. Class diagram of core data structures used in the framework, including planners, plan results, and grid utilities.</w:t>
      </w:r>
    </w:p>
    <w:p w14:paraId="54E7EC78" w14:textId="14534660" w:rsidR="009303D9" w:rsidRPr="00110501" w:rsidRDefault="006E26DE" w:rsidP="006B6B66">
      <w:pPr>
        <w:pStyle w:val="Heading1"/>
        <w:rPr>
          <w:sz w:val="24"/>
          <w:szCs w:val="24"/>
        </w:rPr>
      </w:pPr>
      <w:r w:rsidRPr="00110501">
        <w:rPr>
          <w:sz w:val="24"/>
          <w:szCs w:val="24"/>
        </w:rPr>
        <w:t>Preliminary Results</w:t>
      </w:r>
    </w:p>
    <w:p w14:paraId="0CF2A66D" w14:textId="1B9048E3" w:rsidR="00A72FEE" w:rsidRDefault="00A72FEE" w:rsidP="00A72FEE">
      <w:pPr>
        <w:jc w:val="start"/>
      </w:pPr>
      <w:r w:rsidRPr="00362927">
        <w:t>Table I reports early results on a 64×64 random grid with 20% obstacle fill (seeded for reproducibility). BFS expands substantially more nodes than A*, while A* with an admissible heuristic significantly reduces expansion and runtime. With 8-connected moves and Euclidean distance, A* produces shorter paths with further efficiency gains.</w:t>
      </w:r>
    </w:p>
    <w:p w14:paraId="5A795978" w14:textId="77777777" w:rsidR="000F6AEF" w:rsidRDefault="000F6AEF" w:rsidP="00A72FEE">
      <w:pPr>
        <w:jc w:val="start"/>
      </w:pPr>
    </w:p>
    <w:p w14:paraId="58D0D7FE" w14:textId="1AFA406D" w:rsidR="00A72FEE" w:rsidRDefault="002809F3" w:rsidP="000F6AEF">
      <w:pPr>
        <w:pStyle w:val="NoSpacing"/>
        <w:jc w:val="start"/>
        <w:rPr>
          <w:sz w:val="18"/>
          <w:szCs w:val="18"/>
        </w:rPr>
      </w:pPr>
      <w:r>
        <w:rPr>
          <w:noProof/>
          <w:sz w:val="24"/>
          <w:szCs w:val="24"/>
        </w:rPr>
        <w:lastRenderedPageBreak/>
        <w:drawing>
          <wp:anchor distT="0" distB="0" distL="114300" distR="114300" simplePos="0" relativeHeight="251658240" behindDoc="1" locked="0" layoutInCell="1" allowOverlap="1" wp14:anchorId="254B5F95" wp14:editId="1BAEA317">
            <wp:simplePos x="0" y="0"/>
            <wp:positionH relativeFrom="margin">
              <wp:align>left</wp:align>
            </wp:positionH>
            <wp:positionV relativeFrom="paragraph">
              <wp:posOffset>301625</wp:posOffset>
            </wp:positionV>
            <wp:extent cx="3675380" cy="797560"/>
            <wp:effectExtent l="0" t="0" r="20320" b="21590"/>
            <wp:wrapTight wrapText="bothSides">
              <wp:wrapPolygon edited="0">
                <wp:start x="0" y="0"/>
                <wp:lineTo x="0" y="21669"/>
                <wp:lineTo x="21607" y="21669"/>
                <wp:lineTo x="21607" y="0"/>
                <wp:lineTo x="0" y="0"/>
              </wp:wrapPolygon>
            </wp:wrapTight>
            <wp:docPr id="1" name="Text Box 1"/>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675888" cy="797916"/>
                    </a:xfrm>
                    <a:prstGeom prst="rect">
                      <a:avLst/>
                    </a:prstGeom>
                    <a:solidFill>
                      <a:srgbClr val="FFFFFF"/>
                    </a:solidFill>
                    <a:ln w="9525">
                      <a:solidFill>
                        <a:srgbClr val="000000"/>
                      </a:solidFill>
                      <a:miter lim="800%"/>
                      <a:headEnd/>
                      <a:tailEnd/>
                    </a:ln>
                  </wp:spPr>
                  <wp:txbx>
                    <wne:txbxContent>
                      <w:tbl>
                        <w:tblPr>
                          <w:tblStyle w:val="TableGrid"/>
                          <w:tblW w:w="283.10pt" w:type="dxa"/>
                          <w:tblInd w:w="-3.65pt" w:type="dxa"/>
                          <w:tblLayout w:type="fixed"/>
                          <w:tblLook w:firstRow="1" w:lastRow="0" w:firstColumn="1" w:lastColumn="0" w:noHBand="0" w:noVBand="1"/>
                        </w:tblPr>
                        <w:tblGrid>
                          <w:gridCol w:w="966"/>
                          <w:gridCol w:w="1146"/>
                          <w:gridCol w:w="986"/>
                          <w:gridCol w:w="726"/>
                          <w:gridCol w:w="964"/>
                          <w:gridCol w:w="874"/>
                        </w:tblGrid>
                        <w:tr w:rsidR="009539DB" w14:paraId="4C1C2553" w14:textId="77777777" w:rsidTr="002809F3">
                          <w:tc>
                            <w:tcPr>
                              <w:tcW w:w="48.30pt" w:type="dxa"/>
                            </w:tcPr>
                            <w:p w14:paraId="52251F8D" w14:textId="77777777" w:rsidR="009539DB" w:rsidRPr="004C2968" w:rsidRDefault="009539DB" w:rsidP="009539DB">
                              <w:pPr>
                                <w:jc w:val="start"/>
                                <w:rPr>
                                  <w:sz w:val="18"/>
                                  <w:szCs w:val="18"/>
                                </w:rPr>
                              </w:pPr>
                              <w:r w:rsidRPr="004F26EA">
                                <w:rPr>
                                  <w:sz w:val="18"/>
                                  <w:szCs w:val="18"/>
                                </w:rPr>
                                <w:t>Algorithm</w:t>
                              </w:r>
                            </w:p>
                          </w:tc>
                          <w:tc>
                            <w:tcPr>
                              <w:tcW w:w="57.30pt" w:type="dxa"/>
                            </w:tcPr>
                            <w:p w14:paraId="7538476D" w14:textId="77777777" w:rsidR="009539DB" w:rsidRDefault="009539DB" w:rsidP="009539DB">
                              <w:pPr>
                                <w:jc w:val="start"/>
                                <w:rPr>
                                  <w:sz w:val="18"/>
                                  <w:szCs w:val="18"/>
                                </w:rPr>
                              </w:pPr>
                              <w:r>
                                <w:rPr>
                                  <w:sz w:val="18"/>
                                  <w:szCs w:val="18"/>
                                </w:rPr>
                                <w:t>Connectivity</w:t>
                              </w:r>
                            </w:p>
                          </w:tc>
                          <w:tc>
                            <w:tcPr>
                              <w:tcW w:w="49.30pt" w:type="dxa"/>
                            </w:tcPr>
                            <w:p w14:paraId="0B190D52" w14:textId="77777777" w:rsidR="009539DB" w:rsidRPr="00395FFD" w:rsidRDefault="009539DB" w:rsidP="009539DB">
                              <w:pPr>
                                <w:jc w:val="start"/>
                                <w:rPr>
                                  <w:sz w:val="18"/>
                                  <w:szCs w:val="18"/>
                                </w:rPr>
                              </w:pPr>
                              <w:r w:rsidRPr="004F26EA">
                                <w:rPr>
                                  <w:sz w:val="18"/>
                                  <w:szCs w:val="18"/>
                                </w:rPr>
                                <w:t>Heuristic</w:t>
                              </w:r>
                            </w:p>
                          </w:tc>
                          <w:tc>
                            <w:tcPr>
                              <w:tcW w:w="36.30pt" w:type="dxa"/>
                            </w:tcPr>
                            <w:p w14:paraId="5B20CBD8" w14:textId="77777777" w:rsidR="009539DB" w:rsidRDefault="009539DB" w:rsidP="009539DB">
                              <w:pPr>
                                <w:jc w:val="start"/>
                                <w:rPr>
                                  <w:sz w:val="18"/>
                                  <w:szCs w:val="18"/>
                                </w:rPr>
                              </w:pPr>
                              <w:r>
                                <w:rPr>
                                  <w:sz w:val="18"/>
                                  <w:szCs w:val="18"/>
                                </w:rPr>
                                <w:t>Path Length</w:t>
                              </w:r>
                            </w:p>
                          </w:tc>
                          <w:tc>
                            <w:tcPr>
                              <w:tcW w:w="48.20pt" w:type="dxa"/>
                            </w:tcPr>
                            <w:p w14:paraId="1438FB22" w14:textId="77777777" w:rsidR="009539DB" w:rsidRDefault="009539DB" w:rsidP="009539DB">
                              <w:pPr>
                                <w:jc w:val="start"/>
                                <w:rPr>
                                  <w:sz w:val="18"/>
                                  <w:szCs w:val="18"/>
                                </w:rPr>
                              </w:pPr>
                              <w:r>
                                <w:rPr>
                                  <w:sz w:val="18"/>
                                  <w:szCs w:val="18"/>
                                </w:rPr>
                                <w:t>Nodes Expanded</w:t>
                              </w:r>
                            </w:p>
                          </w:tc>
                          <w:tc>
                            <w:tcPr>
                              <w:tcW w:w="43.70pt" w:type="dxa"/>
                            </w:tcPr>
                            <w:p w14:paraId="6906FCC6" w14:textId="77777777" w:rsidR="009539DB" w:rsidRDefault="009539DB" w:rsidP="002809F3">
                              <w:pPr>
                                <w:rPr>
                                  <w:sz w:val="18"/>
                                  <w:szCs w:val="18"/>
                                </w:rPr>
                              </w:pPr>
                              <w:r>
                                <w:rPr>
                                  <w:sz w:val="18"/>
                                  <w:szCs w:val="18"/>
                                </w:rPr>
                                <w:t>Runtime (ms)</w:t>
                              </w:r>
                            </w:p>
                          </w:tc>
                        </w:tr>
                        <w:tr w:rsidR="009539DB" w14:paraId="22033D04" w14:textId="77777777" w:rsidTr="002809F3">
                          <w:tc>
                            <w:tcPr>
                              <w:tcW w:w="48.30pt" w:type="dxa"/>
                            </w:tcPr>
                            <w:p w14:paraId="6ED0C27B" w14:textId="77777777" w:rsidR="009539DB" w:rsidRDefault="009539DB" w:rsidP="009539DB">
                              <w:pPr>
                                <w:rPr>
                                  <w:sz w:val="18"/>
                                  <w:szCs w:val="18"/>
                                </w:rPr>
                              </w:pPr>
                              <w:r>
                                <w:rPr>
                                  <w:sz w:val="18"/>
                                  <w:szCs w:val="18"/>
                                </w:rPr>
                                <w:t>BFS</w:t>
                              </w:r>
                            </w:p>
                          </w:tc>
                          <w:tc>
                            <w:tcPr>
                              <w:tcW w:w="57.30pt" w:type="dxa"/>
                            </w:tcPr>
                            <w:p w14:paraId="59C1E703" w14:textId="77777777" w:rsidR="009539DB" w:rsidRDefault="009539DB" w:rsidP="009539DB">
                              <w:pPr>
                                <w:rPr>
                                  <w:sz w:val="18"/>
                                  <w:szCs w:val="18"/>
                                </w:rPr>
                              </w:pPr>
                              <w:r>
                                <w:rPr>
                                  <w:sz w:val="18"/>
                                  <w:szCs w:val="18"/>
                                </w:rPr>
                                <w:t>4</w:t>
                              </w:r>
                            </w:p>
                          </w:tc>
                          <w:tc>
                            <w:tcPr>
                              <w:tcW w:w="49.30pt" w:type="dxa"/>
                            </w:tcPr>
                            <w:p w14:paraId="7EC84184" w14:textId="77777777" w:rsidR="009539DB" w:rsidRDefault="009539DB" w:rsidP="009539DB">
                              <w:pPr>
                                <w:rPr>
                                  <w:sz w:val="18"/>
                                  <w:szCs w:val="18"/>
                                </w:rPr>
                              </w:pPr>
                              <w:r>
                                <w:rPr>
                                  <w:sz w:val="18"/>
                                  <w:szCs w:val="18"/>
                                </w:rPr>
                                <w:t>-</w:t>
                              </w:r>
                            </w:p>
                          </w:tc>
                          <w:tc>
                            <w:tcPr>
                              <w:tcW w:w="36.30pt" w:type="dxa"/>
                            </w:tcPr>
                            <w:p w14:paraId="63866694" w14:textId="77777777" w:rsidR="009539DB" w:rsidRDefault="009539DB" w:rsidP="009539DB">
                              <w:pPr>
                                <w:rPr>
                                  <w:sz w:val="18"/>
                                  <w:szCs w:val="18"/>
                                </w:rPr>
                              </w:pPr>
                              <w:r>
                                <w:rPr>
                                  <w:sz w:val="18"/>
                                  <w:szCs w:val="18"/>
                                </w:rPr>
                                <w:t>64</w:t>
                              </w:r>
                            </w:p>
                          </w:tc>
                          <w:tc>
                            <w:tcPr>
                              <w:tcW w:w="48.20pt" w:type="dxa"/>
                            </w:tcPr>
                            <w:p w14:paraId="361A1EE6" w14:textId="77777777" w:rsidR="009539DB" w:rsidRDefault="009539DB" w:rsidP="009539DB">
                              <w:pPr>
                                <w:rPr>
                                  <w:sz w:val="18"/>
                                  <w:szCs w:val="18"/>
                                </w:rPr>
                              </w:pPr>
                              <w:r>
                                <w:rPr>
                                  <w:sz w:val="18"/>
                                  <w:szCs w:val="18"/>
                                </w:rPr>
                                <w:t>2155</w:t>
                              </w:r>
                            </w:p>
                          </w:tc>
                          <w:tc>
                            <w:tcPr>
                              <w:tcW w:w="43.70pt" w:type="dxa"/>
                            </w:tcPr>
                            <w:p w14:paraId="23201CF2" w14:textId="77777777" w:rsidR="009539DB" w:rsidRDefault="009539DB" w:rsidP="009539DB">
                              <w:pPr>
                                <w:rPr>
                                  <w:sz w:val="18"/>
                                  <w:szCs w:val="18"/>
                                </w:rPr>
                              </w:pPr>
                              <w:r>
                                <w:rPr>
                                  <w:sz w:val="18"/>
                                  <w:szCs w:val="18"/>
                                </w:rPr>
                                <w:t>2.39</w:t>
                              </w:r>
                            </w:p>
                          </w:tc>
                        </w:tr>
                        <w:tr w:rsidR="009539DB" w14:paraId="1FAFD725" w14:textId="77777777" w:rsidTr="002809F3">
                          <w:tc>
                            <w:tcPr>
                              <w:tcW w:w="48.30pt" w:type="dxa"/>
                            </w:tcPr>
                            <w:p w14:paraId="714898C5" w14:textId="77777777" w:rsidR="009539DB" w:rsidRDefault="009539DB" w:rsidP="009539DB">
                              <w:pPr>
                                <w:rPr>
                                  <w:sz w:val="18"/>
                                  <w:szCs w:val="18"/>
                                </w:rPr>
                              </w:pPr>
                              <w:r>
                                <w:rPr>
                                  <w:sz w:val="18"/>
                                  <w:szCs w:val="18"/>
                                </w:rPr>
                                <w:t>A*</w:t>
                              </w:r>
                            </w:p>
                          </w:tc>
                          <w:tc>
                            <w:tcPr>
                              <w:tcW w:w="57.30pt" w:type="dxa"/>
                            </w:tcPr>
                            <w:p w14:paraId="0919A100" w14:textId="77777777" w:rsidR="009539DB" w:rsidRDefault="009539DB" w:rsidP="009539DB">
                              <w:pPr>
                                <w:rPr>
                                  <w:sz w:val="18"/>
                                  <w:szCs w:val="18"/>
                                </w:rPr>
                              </w:pPr>
                              <w:r>
                                <w:rPr>
                                  <w:sz w:val="18"/>
                                  <w:szCs w:val="18"/>
                                </w:rPr>
                                <w:t>4</w:t>
                              </w:r>
                            </w:p>
                          </w:tc>
                          <w:tc>
                            <w:tcPr>
                              <w:tcW w:w="49.30pt" w:type="dxa"/>
                            </w:tcPr>
                            <w:p w14:paraId="374231FA" w14:textId="77777777" w:rsidR="009539DB" w:rsidRDefault="009539DB" w:rsidP="009539DB">
                              <w:pPr>
                                <w:rPr>
                                  <w:sz w:val="18"/>
                                  <w:szCs w:val="18"/>
                                </w:rPr>
                              </w:pPr>
                              <w:r>
                                <w:rPr>
                                  <w:sz w:val="18"/>
                                  <w:szCs w:val="18"/>
                                </w:rPr>
                                <w:t>Manhattan</w:t>
                              </w:r>
                            </w:p>
                          </w:tc>
                          <w:tc>
                            <w:tcPr>
                              <w:tcW w:w="36.30pt" w:type="dxa"/>
                            </w:tcPr>
                            <w:p w14:paraId="01840769" w14:textId="77777777" w:rsidR="009539DB" w:rsidRDefault="009539DB" w:rsidP="009539DB">
                              <w:pPr>
                                <w:rPr>
                                  <w:sz w:val="18"/>
                                  <w:szCs w:val="18"/>
                                </w:rPr>
                              </w:pPr>
                              <w:r>
                                <w:rPr>
                                  <w:sz w:val="18"/>
                                  <w:szCs w:val="18"/>
                                </w:rPr>
                                <w:t>64</w:t>
                              </w:r>
                            </w:p>
                          </w:tc>
                          <w:tc>
                            <w:tcPr>
                              <w:tcW w:w="48.20pt" w:type="dxa"/>
                            </w:tcPr>
                            <w:p w14:paraId="411CF47A" w14:textId="77777777" w:rsidR="009539DB" w:rsidRDefault="009539DB" w:rsidP="009539DB">
                              <w:pPr>
                                <w:rPr>
                                  <w:sz w:val="18"/>
                                  <w:szCs w:val="18"/>
                                </w:rPr>
                              </w:pPr>
                              <w:r>
                                <w:rPr>
                                  <w:sz w:val="18"/>
                                  <w:szCs w:val="18"/>
                                </w:rPr>
                                <w:t>910</w:t>
                              </w:r>
                            </w:p>
                          </w:tc>
                          <w:tc>
                            <w:tcPr>
                              <w:tcW w:w="43.70pt" w:type="dxa"/>
                            </w:tcPr>
                            <w:p w14:paraId="0EDBC20B" w14:textId="77777777" w:rsidR="009539DB" w:rsidRDefault="009539DB" w:rsidP="009539DB">
                              <w:pPr>
                                <w:rPr>
                                  <w:sz w:val="18"/>
                                  <w:szCs w:val="18"/>
                                </w:rPr>
                              </w:pPr>
                              <w:r>
                                <w:rPr>
                                  <w:sz w:val="18"/>
                                  <w:szCs w:val="18"/>
                                </w:rPr>
                                <w:t>1.93</w:t>
                              </w:r>
                            </w:p>
                          </w:tc>
                        </w:tr>
                        <w:tr w:rsidR="009539DB" w14:paraId="311EF691" w14:textId="77777777" w:rsidTr="002809F3">
                          <w:tc>
                            <w:tcPr>
                              <w:tcW w:w="48.30pt" w:type="dxa"/>
                            </w:tcPr>
                            <w:p w14:paraId="37DD744B" w14:textId="77777777" w:rsidR="009539DB" w:rsidRDefault="009539DB" w:rsidP="009539DB">
                              <w:pPr>
                                <w:rPr>
                                  <w:sz w:val="18"/>
                                  <w:szCs w:val="18"/>
                                </w:rPr>
                              </w:pPr>
                              <w:r>
                                <w:rPr>
                                  <w:sz w:val="18"/>
                                  <w:szCs w:val="18"/>
                                </w:rPr>
                                <w:t>A*</w:t>
                              </w:r>
                            </w:p>
                          </w:tc>
                          <w:tc>
                            <w:tcPr>
                              <w:tcW w:w="57.30pt" w:type="dxa"/>
                            </w:tcPr>
                            <w:p w14:paraId="45C33085" w14:textId="77777777" w:rsidR="009539DB" w:rsidRDefault="009539DB" w:rsidP="009539DB">
                              <w:pPr>
                                <w:rPr>
                                  <w:sz w:val="18"/>
                                  <w:szCs w:val="18"/>
                                </w:rPr>
                              </w:pPr>
                              <w:r>
                                <w:rPr>
                                  <w:sz w:val="18"/>
                                  <w:szCs w:val="18"/>
                                </w:rPr>
                                <w:t>8</w:t>
                              </w:r>
                            </w:p>
                          </w:tc>
                          <w:tc>
                            <w:tcPr>
                              <w:tcW w:w="49.30pt" w:type="dxa"/>
                            </w:tcPr>
                            <w:p w14:paraId="6C293EE6" w14:textId="77777777" w:rsidR="009539DB" w:rsidRDefault="009539DB" w:rsidP="009539DB">
                              <w:pPr>
                                <w:rPr>
                                  <w:sz w:val="18"/>
                                  <w:szCs w:val="18"/>
                                </w:rPr>
                              </w:pPr>
                              <w:r>
                                <w:rPr>
                                  <w:sz w:val="18"/>
                                  <w:szCs w:val="18"/>
                                </w:rPr>
                                <w:t>Euclidean</w:t>
                              </w:r>
                            </w:p>
                          </w:tc>
                          <w:tc>
                            <w:tcPr>
                              <w:tcW w:w="36.30pt" w:type="dxa"/>
                            </w:tcPr>
                            <w:p w14:paraId="055EDC91" w14:textId="77777777" w:rsidR="009539DB" w:rsidRDefault="009539DB" w:rsidP="009539DB">
                              <w:pPr>
                                <w:rPr>
                                  <w:sz w:val="18"/>
                                  <w:szCs w:val="18"/>
                                </w:rPr>
                              </w:pPr>
                              <w:r>
                                <w:rPr>
                                  <w:sz w:val="18"/>
                                  <w:szCs w:val="18"/>
                                </w:rPr>
                                <w:t>45</w:t>
                              </w:r>
                            </w:p>
                          </w:tc>
                          <w:tc>
                            <w:tcPr>
                              <w:tcW w:w="48.20pt" w:type="dxa"/>
                            </w:tcPr>
                            <w:p w14:paraId="23406671" w14:textId="77777777" w:rsidR="009539DB" w:rsidRDefault="009539DB" w:rsidP="009539DB">
                              <w:pPr>
                                <w:rPr>
                                  <w:sz w:val="18"/>
                                  <w:szCs w:val="18"/>
                                </w:rPr>
                              </w:pPr>
                              <w:r>
                                <w:rPr>
                                  <w:sz w:val="18"/>
                                  <w:szCs w:val="18"/>
                                </w:rPr>
                                <w:t>455</w:t>
                              </w:r>
                            </w:p>
                          </w:tc>
                          <w:tc>
                            <w:tcPr>
                              <w:tcW w:w="43.70pt" w:type="dxa"/>
                            </w:tcPr>
                            <w:p w14:paraId="78A6C6A1" w14:textId="77777777" w:rsidR="009539DB" w:rsidRDefault="009539DB" w:rsidP="009539DB">
                              <w:pPr>
                                <w:rPr>
                                  <w:sz w:val="18"/>
                                  <w:szCs w:val="18"/>
                                </w:rPr>
                              </w:pPr>
                              <w:r>
                                <w:rPr>
                                  <w:sz w:val="18"/>
                                  <w:szCs w:val="18"/>
                                </w:rPr>
                                <w:t>1.81</w:t>
                              </w:r>
                            </w:p>
                          </w:tc>
                        </w:tr>
                      </w:tbl>
                      <w:p w14:paraId="7D38C45D" w14:textId="41AC3D1B" w:rsidR="009539DB" w:rsidRDefault="009539DB" w:rsidP="009539DB">
                        <w:pPr>
                          <w:pStyle w:val="BodyTex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0F6AEF" w:rsidRPr="000F6AEF">
        <w:rPr>
          <w:b/>
          <w:bCs/>
        </w:rPr>
        <w:t xml:space="preserve">Table I </w:t>
      </w:r>
      <w:r w:rsidR="000F6AEF" w:rsidRPr="000F6AEF">
        <w:t>— Preliminary results on a 64×64 random grid (20% obstacles, fixed seed). Path length reported in grid steps.</w:t>
      </w:r>
    </w:p>
    <w:p w14:paraId="7D52FEED" w14:textId="70DE9F67" w:rsidR="00C0514C" w:rsidRPr="00572B00" w:rsidRDefault="00C0514C" w:rsidP="00A72FEE">
      <w:pPr>
        <w:jc w:val="start"/>
      </w:pPr>
      <w:r w:rsidRPr="00572B00">
        <w:t>BFS requires over twice as many node expansions as A under identical 4-connected conditions, demonstrating the advantage of heuristic guidance. The runtime difference is smaller but still measurable, reflecting that A* reduces unnecessary exploration. Under 8-connected motion, A* with Euclidean distance produces both a shorter path (45 vs. 64 steps) and fewer node expansions (455 vs. 910), confirming that the cost/heuristic combination improves efficiency. These early results validate the framework’s ability to highlight trade-offs across cost models and heuristic functions, as emphasized in instructor feedback.</w:t>
      </w:r>
    </w:p>
    <w:p w14:paraId="4F216BAF" w14:textId="21A7DC93" w:rsidR="001A719A" w:rsidRPr="00362927" w:rsidRDefault="001A719A" w:rsidP="001A719A">
      <w:pPr>
        <w:pStyle w:val="Heading1"/>
        <w:rPr>
          <w:sz w:val="24"/>
          <w:szCs w:val="24"/>
        </w:rPr>
      </w:pPr>
      <w:r w:rsidRPr="00362927">
        <w:rPr>
          <w:sz w:val="24"/>
          <w:szCs w:val="24"/>
        </w:rPr>
        <w:t>Challenges and Next Steps</w:t>
      </w:r>
    </w:p>
    <w:p w14:paraId="68167FA6" w14:textId="77777777" w:rsidR="003B2F65" w:rsidRPr="00362927" w:rsidRDefault="003B2F65" w:rsidP="003B2F65">
      <w:pPr>
        <w:pStyle w:val="NoSpacing"/>
        <w:jc w:val="start"/>
      </w:pPr>
      <w:r w:rsidRPr="00362927">
        <w:t>The immediate challenge is extending the current framework to incorporate the remaining planned algorithms—Dijkstra’s algorithm, Theta*, and Jump Point Search (JPS). Each requires careful integration into the common planner interface so that results remain directly comparable across methods. Beyond implementing the algorithms, additional effort is needed to ensure that metrics such as number of turns, memory consumption of open and closed lists, and success rates over multiple random seeds are systematically recorded and analyzed.</w:t>
      </w:r>
    </w:p>
    <w:p w14:paraId="6BFFEF70" w14:textId="77777777" w:rsidR="003B2F65" w:rsidRPr="003B2F65" w:rsidRDefault="003B2F65" w:rsidP="003B2F65">
      <w:pPr>
        <w:pStyle w:val="NoSpacing"/>
        <w:jc w:val="start"/>
      </w:pPr>
    </w:p>
    <w:p w14:paraId="422BF246" w14:textId="77777777" w:rsidR="003B2F65" w:rsidRPr="00362927" w:rsidRDefault="003B2F65" w:rsidP="003B2F65">
      <w:pPr>
        <w:pStyle w:val="NoSpacing"/>
        <w:jc w:val="start"/>
      </w:pPr>
      <w:r w:rsidRPr="00362927">
        <w:t>Another challenge is expanding the scope of benchmarking. While preliminary results have been demonstrated on a single seeded random grid, the framework should be exercised across grids of different sizes, obstacle densities, and structured ASCII maps. This will enable a more comprehensive comparison and reduce the influence of any one map configuration. CSV logging and automated plotting will also be added to support aggregate statistics and reproducible figures.</w:t>
      </w:r>
    </w:p>
    <w:p w14:paraId="3DEEBF17" w14:textId="77777777" w:rsidR="003B2F65" w:rsidRPr="00362927" w:rsidRDefault="003B2F65" w:rsidP="003B2F65">
      <w:pPr>
        <w:pStyle w:val="NoSpacing"/>
        <w:jc w:val="start"/>
      </w:pPr>
    </w:p>
    <w:p w14:paraId="4559BDD1" w14:textId="574332CF" w:rsidR="00DD103E" w:rsidRPr="00362927" w:rsidRDefault="003B2F65" w:rsidP="003B2F65">
      <w:pPr>
        <w:pStyle w:val="NoSpacing"/>
        <w:jc w:val="start"/>
      </w:pPr>
      <w:r w:rsidRPr="00362927">
        <w:t>Future iterations will focus on broadening the range of evaluated approaches. Variants of A* with weighted heuristics (wA*) can be used to study suboptimality–efficiency trade-offs. Theta* will highlight the effect of allowing any-angle shortcuts, and JPS will demonstrate pruning-based acceleration in uniform-cost grids. Beyond the five core algorithms, the extensible design allows exploration of incremental search algorithms such as D* Lite, and in the longer term, policy-based methods inspired by reinforcement learning.</w:t>
      </w:r>
      <w:r w:rsidR="00DD103E">
        <w:t xml:space="preserve"> </w:t>
      </w:r>
      <w:r w:rsidR="00DD103E" w:rsidRPr="00DD103E">
        <w:t>Upcoming experiments will report aggregate statistics across multiple seeds and map types, with CSV logging and automated plotting to ensure reproducibility.</w:t>
      </w:r>
    </w:p>
    <w:p w14:paraId="73373F00" w14:textId="044B475A" w:rsidR="0057751F" w:rsidRPr="00362927" w:rsidRDefault="0057751F" w:rsidP="0057751F">
      <w:pPr>
        <w:pStyle w:val="Heading1"/>
        <w:rPr>
          <w:sz w:val="24"/>
          <w:szCs w:val="24"/>
        </w:rPr>
      </w:pPr>
      <w:r w:rsidRPr="00362927">
        <w:rPr>
          <w:sz w:val="24"/>
          <w:szCs w:val="24"/>
        </w:rPr>
        <w:t>Conclusion</w:t>
      </w:r>
    </w:p>
    <w:p w14:paraId="0830E37C" w14:textId="77777777" w:rsidR="007F1983" w:rsidRPr="00362927" w:rsidRDefault="007F1983" w:rsidP="00617825">
      <w:pPr>
        <w:pStyle w:val="NoSpacing"/>
        <w:jc w:val="start"/>
      </w:pPr>
      <w:r w:rsidRPr="00362927">
        <w:t>This project presents an extensible benchmarking framework for grid-based motion planning, developed in ROS 2 with Python. The framework provides consistent interfaces, reproducible experiment setup, and metrics reporting across multiple planners. Early experiments have confirmed the functionality of the system and demonstrated how cost models and heuristic choices influence search efficiency and path quality.</w:t>
      </w:r>
    </w:p>
    <w:p w14:paraId="05DF9FF1" w14:textId="77777777" w:rsidR="00617825" w:rsidRPr="00362927" w:rsidRDefault="00617825" w:rsidP="00617825">
      <w:pPr>
        <w:pStyle w:val="NoSpacing"/>
        <w:jc w:val="start"/>
      </w:pPr>
    </w:p>
    <w:p w14:paraId="5693BA20" w14:textId="77777777" w:rsidR="007F1983" w:rsidRPr="00362927" w:rsidRDefault="007F1983" w:rsidP="00617825">
      <w:pPr>
        <w:pStyle w:val="NoSpacing"/>
        <w:jc w:val="start"/>
      </w:pPr>
      <w:r w:rsidRPr="00362927">
        <w:t>Although only a subset of the planned algorithms has been integrated so far, the foundation is in place for systematic evaluation of Breadth-First Search, Dijkstra’s algorithm, A*, Theta*, and Jump Point Search. The framework is deliberately designed to support additional planners, richer metrics, and automated analysis. Future iterations will expand both the algorithm set and the benchmarking scope, ultimately enabling a comprehensive study of classical search methods and their trade-offs in runtime, path quality, and memory usage.</w:t>
      </w:r>
    </w:p>
    <w:p w14:paraId="7E448512" w14:textId="77777777" w:rsidR="009303D9" w:rsidRPr="00362927" w:rsidRDefault="009303D9" w:rsidP="00A059B3">
      <w:pPr>
        <w:pStyle w:val="Heading5"/>
        <w:rPr>
          <w:sz w:val="24"/>
          <w:szCs w:val="24"/>
        </w:rPr>
      </w:pPr>
      <w:r w:rsidRPr="00362927">
        <w:rPr>
          <w:sz w:val="24"/>
          <w:szCs w:val="24"/>
        </w:rPr>
        <w:t>References</w:t>
      </w:r>
    </w:p>
    <w:p w14:paraId="2674673D" w14:textId="54287524" w:rsidR="004416DE" w:rsidRPr="00362927" w:rsidRDefault="004416DE" w:rsidP="004416DE">
      <w:pPr>
        <w:pStyle w:val="references"/>
        <w:autoSpaceDE w:val="0"/>
        <w:autoSpaceDN w:val="0"/>
        <w:adjustRightInd w:val="0"/>
        <w:rPr>
          <w:sz w:val="20"/>
          <w:szCs w:val="20"/>
        </w:rPr>
      </w:pPr>
      <w:r w:rsidRPr="00362927">
        <w:rPr>
          <w:sz w:val="20"/>
          <w:szCs w:val="20"/>
        </w:rPr>
        <w:t xml:space="preserve">E. W. Dijkstra, “A note on two problems in connexion with graphs,” </w:t>
      </w:r>
      <w:r w:rsidRPr="00362927">
        <w:rPr>
          <w:i/>
          <w:iCs/>
          <w:sz w:val="20"/>
          <w:szCs w:val="20"/>
        </w:rPr>
        <w:t>Numerische Mathematik</w:t>
      </w:r>
      <w:r w:rsidRPr="00362927">
        <w:rPr>
          <w:sz w:val="20"/>
          <w:szCs w:val="20"/>
        </w:rPr>
        <w:t>, vol. 1, pp. 269–271, 1959.</w:t>
      </w:r>
    </w:p>
    <w:p w14:paraId="5AA9573D" w14:textId="3C5D6FAB" w:rsidR="004416DE" w:rsidRPr="00362927" w:rsidRDefault="004416DE" w:rsidP="004416DE">
      <w:pPr>
        <w:pStyle w:val="references"/>
        <w:autoSpaceDE w:val="0"/>
        <w:autoSpaceDN w:val="0"/>
        <w:adjustRightInd w:val="0"/>
        <w:rPr>
          <w:sz w:val="20"/>
          <w:szCs w:val="20"/>
        </w:rPr>
      </w:pPr>
      <w:r w:rsidRPr="00362927">
        <w:rPr>
          <w:sz w:val="20"/>
          <w:szCs w:val="20"/>
        </w:rPr>
        <w:t xml:space="preserve">P. E. Hart, N. J. Nilsson, and B. Raphael, “A formal basis for the heuristic determination of minimum cost paths,” </w:t>
      </w:r>
      <w:r w:rsidRPr="00362927">
        <w:rPr>
          <w:i/>
          <w:iCs/>
          <w:sz w:val="20"/>
          <w:szCs w:val="20"/>
        </w:rPr>
        <w:t>IEEE Trans. Systems Science and Cybernetics</w:t>
      </w:r>
      <w:r w:rsidRPr="00362927">
        <w:rPr>
          <w:sz w:val="20"/>
          <w:szCs w:val="20"/>
        </w:rPr>
        <w:t>, vol. SSC-4, no. 2, pp. 100–107, 1968.</w:t>
      </w:r>
    </w:p>
    <w:p w14:paraId="2D84B553" w14:textId="040871C1" w:rsidR="004416DE" w:rsidRPr="00362927" w:rsidRDefault="004416DE" w:rsidP="004416DE">
      <w:pPr>
        <w:pStyle w:val="references"/>
        <w:autoSpaceDE w:val="0"/>
        <w:autoSpaceDN w:val="0"/>
        <w:adjustRightInd w:val="0"/>
        <w:rPr>
          <w:sz w:val="20"/>
          <w:szCs w:val="20"/>
        </w:rPr>
      </w:pPr>
      <w:r w:rsidRPr="00362927">
        <w:rPr>
          <w:sz w:val="20"/>
          <w:szCs w:val="20"/>
        </w:rPr>
        <w:t xml:space="preserve">K. Daniel, A. Nash, S. Koenig, and A. Felner, “Theta*: Any-angle path planning on grids,” </w:t>
      </w:r>
      <w:r w:rsidRPr="00362927">
        <w:rPr>
          <w:i/>
          <w:iCs/>
          <w:sz w:val="20"/>
          <w:szCs w:val="20"/>
        </w:rPr>
        <w:t>J. Artificial Intelligence Research</w:t>
      </w:r>
      <w:r w:rsidRPr="00362927">
        <w:rPr>
          <w:sz w:val="20"/>
          <w:szCs w:val="20"/>
        </w:rPr>
        <w:t>, vol. 39, pp. 533–579, 2010.</w:t>
      </w:r>
    </w:p>
    <w:p w14:paraId="572CF5C9" w14:textId="014E3EEF" w:rsidR="004416DE" w:rsidRPr="00362927" w:rsidRDefault="004416DE" w:rsidP="004416DE">
      <w:pPr>
        <w:pStyle w:val="references"/>
        <w:autoSpaceDE w:val="0"/>
        <w:autoSpaceDN w:val="0"/>
        <w:adjustRightInd w:val="0"/>
        <w:rPr>
          <w:sz w:val="20"/>
          <w:szCs w:val="20"/>
        </w:rPr>
      </w:pPr>
      <w:r w:rsidRPr="00362927">
        <w:rPr>
          <w:sz w:val="20"/>
          <w:szCs w:val="20"/>
        </w:rPr>
        <w:t xml:space="preserve">D. Harabor and A. Grastien, “Online graph pruning for pathfinding on grid maps,” in </w:t>
      </w:r>
      <w:r w:rsidRPr="00362927">
        <w:rPr>
          <w:i/>
          <w:iCs/>
          <w:sz w:val="20"/>
          <w:szCs w:val="20"/>
        </w:rPr>
        <w:t>Proc. AAAI</w:t>
      </w:r>
      <w:r w:rsidRPr="00362927">
        <w:rPr>
          <w:sz w:val="20"/>
          <w:szCs w:val="20"/>
        </w:rPr>
        <w:t>, 2011. (Jump Point Search)</w:t>
      </w:r>
    </w:p>
    <w:p w14:paraId="72DE088B" w14:textId="793EA1BB" w:rsidR="004416DE" w:rsidRPr="00362927" w:rsidRDefault="004416DE" w:rsidP="004416DE">
      <w:pPr>
        <w:pStyle w:val="references"/>
        <w:autoSpaceDE w:val="0"/>
        <w:autoSpaceDN w:val="0"/>
        <w:adjustRightInd w:val="0"/>
        <w:rPr>
          <w:sz w:val="20"/>
          <w:szCs w:val="20"/>
        </w:rPr>
      </w:pPr>
      <w:r w:rsidRPr="00362927">
        <w:rPr>
          <w:sz w:val="20"/>
          <w:szCs w:val="20"/>
        </w:rPr>
        <w:t xml:space="preserve">R. A. Dechter and J. Pearl, “Generalized best-first search strategies and the optimality of A*,” </w:t>
      </w:r>
      <w:r w:rsidRPr="00362927">
        <w:rPr>
          <w:i/>
          <w:iCs/>
          <w:sz w:val="20"/>
          <w:szCs w:val="20"/>
        </w:rPr>
        <w:t>J. ACM</w:t>
      </w:r>
      <w:r w:rsidRPr="00362927">
        <w:rPr>
          <w:sz w:val="20"/>
          <w:szCs w:val="20"/>
        </w:rPr>
        <w:t>, vol. 32, no. 3, pp. 505–536, 1985. (A* properties)</w:t>
      </w:r>
    </w:p>
    <w:p w14:paraId="4AFAA53F" w14:textId="7CA16A0F" w:rsidR="004416DE" w:rsidRPr="00362927" w:rsidRDefault="004416DE" w:rsidP="004416DE">
      <w:pPr>
        <w:pStyle w:val="references"/>
        <w:autoSpaceDE w:val="0"/>
        <w:autoSpaceDN w:val="0"/>
        <w:adjustRightInd w:val="0"/>
        <w:rPr>
          <w:sz w:val="20"/>
          <w:szCs w:val="20"/>
        </w:rPr>
      </w:pPr>
      <w:r w:rsidRPr="00362927">
        <w:rPr>
          <w:sz w:val="20"/>
          <w:szCs w:val="20"/>
        </w:rPr>
        <w:t xml:space="preserve">S. Koenig and M. Likhachev, “D* Lite,” in </w:t>
      </w:r>
      <w:r w:rsidRPr="00362927">
        <w:rPr>
          <w:i/>
          <w:iCs/>
          <w:sz w:val="20"/>
          <w:szCs w:val="20"/>
        </w:rPr>
        <w:t>Proc. AAAI</w:t>
      </w:r>
      <w:r w:rsidRPr="00362927">
        <w:rPr>
          <w:sz w:val="20"/>
          <w:szCs w:val="20"/>
        </w:rPr>
        <w:t>, 2002. (optional background, incremental planning)</w:t>
      </w:r>
    </w:p>
    <w:p w14:paraId="0CA23955" w14:textId="6D7D72D1" w:rsidR="004416DE" w:rsidRPr="00362927" w:rsidRDefault="004416DE" w:rsidP="004416DE">
      <w:pPr>
        <w:pStyle w:val="references"/>
        <w:autoSpaceDE w:val="0"/>
        <w:autoSpaceDN w:val="0"/>
        <w:adjustRightInd w:val="0"/>
        <w:rPr>
          <w:sz w:val="20"/>
          <w:szCs w:val="20"/>
        </w:rPr>
      </w:pPr>
      <w:r w:rsidRPr="00362927">
        <w:rPr>
          <w:sz w:val="20"/>
          <w:szCs w:val="20"/>
        </w:rPr>
        <w:t xml:space="preserve">S. M. LaValle, </w:t>
      </w:r>
      <w:r w:rsidRPr="00362927">
        <w:rPr>
          <w:i/>
          <w:iCs/>
          <w:sz w:val="20"/>
          <w:szCs w:val="20"/>
        </w:rPr>
        <w:t>Planning Algorithms</w:t>
      </w:r>
      <w:r w:rsidRPr="00362927">
        <w:rPr>
          <w:sz w:val="20"/>
          <w:szCs w:val="20"/>
        </w:rPr>
        <w:t>. Cambridge Univ. Press, 2006. (open-access textbook; grid search background)</w:t>
      </w:r>
    </w:p>
    <w:p w14:paraId="467E2461" w14:textId="210C9C5D" w:rsidR="004416DE" w:rsidRPr="00362927" w:rsidRDefault="004416DE" w:rsidP="004416DE">
      <w:pPr>
        <w:pStyle w:val="references"/>
        <w:autoSpaceDE w:val="0"/>
        <w:autoSpaceDN w:val="0"/>
        <w:adjustRightInd w:val="0"/>
        <w:rPr>
          <w:sz w:val="20"/>
          <w:szCs w:val="20"/>
        </w:rPr>
      </w:pPr>
      <w:r w:rsidRPr="00362927">
        <w:rPr>
          <w:sz w:val="20"/>
          <w:szCs w:val="20"/>
        </w:rPr>
        <w:t xml:space="preserve"> Open Robotics, “ROS 2 documentation (Humble),” 2022. [Online]. Available: docs.ros.org</w:t>
      </w:r>
    </w:p>
    <w:p w14:paraId="70468769" w14:textId="0F5D0B0F" w:rsidR="004416DE" w:rsidRPr="00362927" w:rsidRDefault="004416DE" w:rsidP="004416DE">
      <w:pPr>
        <w:pStyle w:val="references"/>
        <w:autoSpaceDE w:val="0"/>
        <w:autoSpaceDN w:val="0"/>
        <w:adjustRightInd w:val="0"/>
        <w:rPr>
          <w:sz w:val="20"/>
          <w:szCs w:val="20"/>
        </w:rPr>
      </w:pPr>
      <w:r w:rsidRPr="00362927">
        <w:rPr>
          <w:sz w:val="20"/>
          <w:szCs w:val="20"/>
        </w:rPr>
        <w:t>Mermaid Team, “Mermaid CLI,” 2024. [Online]. Available: mermaid.js.org</w:t>
      </w:r>
    </w:p>
    <w:p w14:paraId="5CC5AFBE" w14:textId="56B63CD0" w:rsidR="004416DE" w:rsidRPr="00362927" w:rsidRDefault="004416DE" w:rsidP="004416DE">
      <w:pPr>
        <w:pStyle w:val="references"/>
        <w:autoSpaceDE w:val="0"/>
        <w:autoSpaceDN w:val="0"/>
        <w:adjustRightInd w:val="0"/>
        <w:rPr>
          <w:sz w:val="20"/>
          <w:szCs w:val="20"/>
        </w:rPr>
      </w:pPr>
      <w:r w:rsidRPr="00362927">
        <w:rPr>
          <w:sz w:val="20"/>
          <w:szCs w:val="20"/>
        </w:rPr>
        <w:t>PlantUML Team, “PlantUML,” 2024. [Online]. Available: plantuml.com</w:t>
      </w:r>
    </w:p>
    <w:p w14:paraId="3B8DFCE8" w14:textId="7196DBD8" w:rsidR="00156B74" w:rsidRPr="00156B74" w:rsidRDefault="00156B74" w:rsidP="004416DE">
      <w:pPr>
        <w:pStyle w:val="references"/>
        <w:numPr>
          <w:ilvl w:val="0"/>
          <w:numId w:val="0"/>
        </w:numPr>
        <w:autoSpaceDE w:val="0"/>
        <w:autoSpaceDN w:val="0"/>
        <w:adjustRightInd w:val="0"/>
        <w:jc w:val="start"/>
      </w:pPr>
    </w:p>
    <w:p w14:paraId="2A5DE92A" w14:textId="238C85E6" w:rsidR="009303D9" w:rsidRPr="00F96569" w:rsidRDefault="009303D9"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BC6596">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9423739" w14:textId="77777777" w:rsidR="00E6674D" w:rsidRDefault="00E6674D" w:rsidP="001A3B3D">
      <w:r>
        <w:separator/>
      </w:r>
    </w:p>
  </w:endnote>
  <w:endnote w:type="continuationSeparator" w:id="0">
    <w:p w14:paraId="0D5A866D" w14:textId="77777777" w:rsidR="00E6674D" w:rsidRDefault="00E6674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FB1F4EB" w14:textId="77777777" w:rsidR="00E6674D" w:rsidRDefault="00E6674D" w:rsidP="001A3B3D">
      <w:r>
        <w:separator/>
      </w:r>
    </w:p>
  </w:footnote>
  <w:footnote w:type="continuationSeparator" w:id="0">
    <w:p w14:paraId="0B5B67E8" w14:textId="77777777" w:rsidR="00E6674D" w:rsidRDefault="00E6674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4"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0"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4F716868"/>
    <w:multiLevelType w:val="hybridMultilevel"/>
    <w:tmpl w:val="569CFB5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5"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6"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7"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8"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8"/>
  </w:num>
  <w:num w:numId="2" w16cid:durableId="1397439891">
    <w:abstractNumId w:val="27"/>
  </w:num>
  <w:num w:numId="3" w16cid:durableId="539585121">
    <w:abstractNumId w:val="17"/>
  </w:num>
  <w:num w:numId="4" w16cid:durableId="1505513160">
    <w:abstractNumId w:val="21"/>
  </w:num>
  <w:num w:numId="5" w16cid:durableId="978925957">
    <w:abstractNumId w:val="21"/>
  </w:num>
  <w:num w:numId="6" w16cid:durableId="1721400726">
    <w:abstractNumId w:val="21"/>
  </w:num>
  <w:num w:numId="7" w16cid:durableId="687826470">
    <w:abstractNumId w:val="21"/>
  </w:num>
  <w:num w:numId="8" w16cid:durableId="143812469">
    <w:abstractNumId w:val="25"/>
  </w:num>
  <w:num w:numId="9" w16cid:durableId="1364867722">
    <w:abstractNumId w:val="28"/>
  </w:num>
  <w:num w:numId="10" w16cid:durableId="2029989048">
    <w:abstractNumId w:val="19"/>
  </w:num>
  <w:num w:numId="11" w16cid:durableId="642739898">
    <w:abstractNumId w:val="15"/>
  </w:num>
  <w:num w:numId="12" w16cid:durableId="1272741182">
    <w:abstractNumId w:val="14"/>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3"/>
  </w:num>
  <w:num w:numId="25" w16cid:durableId="1917282883">
    <w:abstractNumId w:val="25"/>
  </w:num>
  <w:num w:numId="26" w16cid:durableId="1466772736">
    <w:abstractNumId w:val="13"/>
  </w:num>
  <w:num w:numId="27" w16cid:durableId="1057825152">
    <w:abstractNumId w:val="22"/>
  </w:num>
  <w:num w:numId="28" w16cid:durableId="1769081536">
    <w:abstractNumId w:val="26"/>
  </w:num>
  <w:num w:numId="29" w16cid:durableId="913012818">
    <w:abstractNumId w:val="20"/>
  </w:num>
  <w:num w:numId="30" w16cid:durableId="1016923067">
    <w:abstractNumId w:val="16"/>
  </w:num>
  <w:num w:numId="31" w16cid:durableId="115874739">
    <w:abstractNumId w:val="11"/>
  </w:num>
  <w:num w:numId="32" w16cid:durableId="734859783">
    <w:abstractNumId w:val="12"/>
  </w:num>
  <w:num w:numId="33" w16cid:durableId="145096952">
    <w:abstractNumId w:val="2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153A"/>
    <w:rsid w:val="00043CB5"/>
    <w:rsid w:val="0004781E"/>
    <w:rsid w:val="000511E9"/>
    <w:rsid w:val="0008758A"/>
    <w:rsid w:val="000B56A9"/>
    <w:rsid w:val="000C1E68"/>
    <w:rsid w:val="000F6AEF"/>
    <w:rsid w:val="00110501"/>
    <w:rsid w:val="00121B25"/>
    <w:rsid w:val="0012385D"/>
    <w:rsid w:val="0015079E"/>
    <w:rsid w:val="00156B74"/>
    <w:rsid w:val="001643DE"/>
    <w:rsid w:val="00172F94"/>
    <w:rsid w:val="001828E7"/>
    <w:rsid w:val="00196478"/>
    <w:rsid w:val="001A2EFD"/>
    <w:rsid w:val="001A3B3D"/>
    <w:rsid w:val="001A42EA"/>
    <w:rsid w:val="001A4CD2"/>
    <w:rsid w:val="001A719A"/>
    <w:rsid w:val="001B67DC"/>
    <w:rsid w:val="001C2A95"/>
    <w:rsid w:val="001C4919"/>
    <w:rsid w:val="001C5302"/>
    <w:rsid w:val="001D7BCF"/>
    <w:rsid w:val="001E4AF5"/>
    <w:rsid w:val="001F281B"/>
    <w:rsid w:val="001F52FB"/>
    <w:rsid w:val="002254A9"/>
    <w:rsid w:val="00233D97"/>
    <w:rsid w:val="0024037F"/>
    <w:rsid w:val="00240DF3"/>
    <w:rsid w:val="002809F3"/>
    <w:rsid w:val="002850E3"/>
    <w:rsid w:val="002A6B03"/>
    <w:rsid w:val="002B3C18"/>
    <w:rsid w:val="002B3CBA"/>
    <w:rsid w:val="002C6245"/>
    <w:rsid w:val="002F7A21"/>
    <w:rsid w:val="0031325A"/>
    <w:rsid w:val="003211AC"/>
    <w:rsid w:val="00336026"/>
    <w:rsid w:val="003523F7"/>
    <w:rsid w:val="00354FCF"/>
    <w:rsid w:val="003617CF"/>
    <w:rsid w:val="00362927"/>
    <w:rsid w:val="00373779"/>
    <w:rsid w:val="00395FFD"/>
    <w:rsid w:val="003A175B"/>
    <w:rsid w:val="003A19E2"/>
    <w:rsid w:val="003A38B8"/>
    <w:rsid w:val="003B2F65"/>
    <w:rsid w:val="00421EC6"/>
    <w:rsid w:val="004325FB"/>
    <w:rsid w:val="00435BED"/>
    <w:rsid w:val="004416DE"/>
    <w:rsid w:val="004432BA"/>
    <w:rsid w:val="0044407E"/>
    <w:rsid w:val="00475572"/>
    <w:rsid w:val="004756F5"/>
    <w:rsid w:val="004835B4"/>
    <w:rsid w:val="00490E82"/>
    <w:rsid w:val="004C2968"/>
    <w:rsid w:val="004C3EB7"/>
    <w:rsid w:val="004C636D"/>
    <w:rsid w:val="004D72B5"/>
    <w:rsid w:val="004F24C2"/>
    <w:rsid w:val="004F2DCA"/>
    <w:rsid w:val="005243DA"/>
    <w:rsid w:val="00524E1C"/>
    <w:rsid w:val="005475F7"/>
    <w:rsid w:val="00547E73"/>
    <w:rsid w:val="00551B7F"/>
    <w:rsid w:val="00555656"/>
    <w:rsid w:val="0056610F"/>
    <w:rsid w:val="00572B00"/>
    <w:rsid w:val="00575BCA"/>
    <w:rsid w:val="0057751F"/>
    <w:rsid w:val="005B0344"/>
    <w:rsid w:val="005B520E"/>
    <w:rsid w:val="005C3EB4"/>
    <w:rsid w:val="005C4D1E"/>
    <w:rsid w:val="005D4BA0"/>
    <w:rsid w:val="005E2800"/>
    <w:rsid w:val="005E6CBA"/>
    <w:rsid w:val="00617825"/>
    <w:rsid w:val="00623EBD"/>
    <w:rsid w:val="006347CF"/>
    <w:rsid w:val="00645D22"/>
    <w:rsid w:val="00651A08"/>
    <w:rsid w:val="0065409E"/>
    <w:rsid w:val="006540AE"/>
    <w:rsid w:val="00654204"/>
    <w:rsid w:val="00670434"/>
    <w:rsid w:val="00681EA2"/>
    <w:rsid w:val="00692748"/>
    <w:rsid w:val="006A13A9"/>
    <w:rsid w:val="006B6B66"/>
    <w:rsid w:val="006C0A8A"/>
    <w:rsid w:val="006C5C44"/>
    <w:rsid w:val="006D71A7"/>
    <w:rsid w:val="006E26DE"/>
    <w:rsid w:val="006F6D3D"/>
    <w:rsid w:val="00704134"/>
    <w:rsid w:val="00715BEA"/>
    <w:rsid w:val="007302D0"/>
    <w:rsid w:val="00740EEA"/>
    <w:rsid w:val="0074452E"/>
    <w:rsid w:val="00766F07"/>
    <w:rsid w:val="00791D35"/>
    <w:rsid w:val="00794804"/>
    <w:rsid w:val="007B33F1"/>
    <w:rsid w:val="007B5C6D"/>
    <w:rsid w:val="007C0308"/>
    <w:rsid w:val="007C2FF2"/>
    <w:rsid w:val="007D6232"/>
    <w:rsid w:val="007F1983"/>
    <w:rsid w:val="007F1F99"/>
    <w:rsid w:val="007F768F"/>
    <w:rsid w:val="0080791D"/>
    <w:rsid w:val="0083604F"/>
    <w:rsid w:val="00846ACB"/>
    <w:rsid w:val="00853068"/>
    <w:rsid w:val="00860BC8"/>
    <w:rsid w:val="008663B3"/>
    <w:rsid w:val="00873603"/>
    <w:rsid w:val="00890510"/>
    <w:rsid w:val="00891181"/>
    <w:rsid w:val="008A2C7D"/>
    <w:rsid w:val="008C02CB"/>
    <w:rsid w:val="008C4B23"/>
    <w:rsid w:val="008F6E2C"/>
    <w:rsid w:val="00924873"/>
    <w:rsid w:val="009303D9"/>
    <w:rsid w:val="00933C64"/>
    <w:rsid w:val="009539DB"/>
    <w:rsid w:val="00972203"/>
    <w:rsid w:val="00974946"/>
    <w:rsid w:val="009840A1"/>
    <w:rsid w:val="009872F0"/>
    <w:rsid w:val="009C7E33"/>
    <w:rsid w:val="00A059B3"/>
    <w:rsid w:val="00A32B46"/>
    <w:rsid w:val="00A41E48"/>
    <w:rsid w:val="00A61B2A"/>
    <w:rsid w:val="00A61B61"/>
    <w:rsid w:val="00A72FEE"/>
    <w:rsid w:val="00A83751"/>
    <w:rsid w:val="00AE19C3"/>
    <w:rsid w:val="00AE3409"/>
    <w:rsid w:val="00AF0E5B"/>
    <w:rsid w:val="00B000A4"/>
    <w:rsid w:val="00B03311"/>
    <w:rsid w:val="00B11A60"/>
    <w:rsid w:val="00B11F9C"/>
    <w:rsid w:val="00B13D19"/>
    <w:rsid w:val="00B22613"/>
    <w:rsid w:val="00B22A4C"/>
    <w:rsid w:val="00B33167"/>
    <w:rsid w:val="00B3340D"/>
    <w:rsid w:val="00B478A8"/>
    <w:rsid w:val="00B50A70"/>
    <w:rsid w:val="00B5513E"/>
    <w:rsid w:val="00B73FBE"/>
    <w:rsid w:val="00BA1025"/>
    <w:rsid w:val="00BC3420"/>
    <w:rsid w:val="00BC6596"/>
    <w:rsid w:val="00BE63EB"/>
    <w:rsid w:val="00BE7D3C"/>
    <w:rsid w:val="00BF5FF6"/>
    <w:rsid w:val="00C0207F"/>
    <w:rsid w:val="00C0514C"/>
    <w:rsid w:val="00C16117"/>
    <w:rsid w:val="00C17BCA"/>
    <w:rsid w:val="00C3075A"/>
    <w:rsid w:val="00C46845"/>
    <w:rsid w:val="00C60BA4"/>
    <w:rsid w:val="00C76FFC"/>
    <w:rsid w:val="00C919A4"/>
    <w:rsid w:val="00CA4392"/>
    <w:rsid w:val="00CB357C"/>
    <w:rsid w:val="00CB7FF5"/>
    <w:rsid w:val="00CC393F"/>
    <w:rsid w:val="00CE447D"/>
    <w:rsid w:val="00D11F13"/>
    <w:rsid w:val="00D13749"/>
    <w:rsid w:val="00D2176E"/>
    <w:rsid w:val="00D562AF"/>
    <w:rsid w:val="00D632BE"/>
    <w:rsid w:val="00D667C8"/>
    <w:rsid w:val="00D72D06"/>
    <w:rsid w:val="00D74231"/>
    <w:rsid w:val="00D7522C"/>
    <w:rsid w:val="00D7536F"/>
    <w:rsid w:val="00D76668"/>
    <w:rsid w:val="00D86851"/>
    <w:rsid w:val="00D92A1D"/>
    <w:rsid w:val="00D9639B"/>
    <w:rsid w:val="00DD103E"/>
    <w:rsid w:val="00DD13A1"/>
    <w:rsid w:val="00DE2BF4"/>
    <w:rsid w:val="00DF6DDD"/>
    <w:rsid w:val="00DF770D"/>
    <w:rsid w:val="00E32AE7"/>
    <w:rsid w:val="00E61E12"/>
    <w:rsid w:val="00E6674D"/>
    <w:rsid w:val="00E7596C"/>
    <w:rsid w:val="00E878F2"/>
    <w:rsid w:val="00E959D4"/>
    <w:rsid w:val="00EA1A8C"/>
    <w:rsid w:val="00EA6446"/>
    <w:rsid w:val="00EA7AB3"/>
    <w:rsid w:val="00EC3942"/>
    <w:rsid w:val="00ED0149"/>
    <w:rsid w:val="00EE7F64"/>
    <w:rsid w:val="00EF0B0A"/>
    <w:rsid w:val="00EF78FD"/>
    <w:rsid w:val="00EF7DE3"/>
    <w:rsid w:val="00F03103"/>
    <w:rsid w:val="00F12284"/>
    <w:rsid w:val="00F20FD9"/>
    <w:rsid w:val="00F271DE"/>
    <w:rsid w:val="00F45660"/>
    <w:rsid w:val="00F46F1F"/>
    <w:rsid w:val="00F627DA"/>
    <w:rsid w:val="00F6671F"/>
    <w:rsid w:val="00F7288F"/>
    <w:rsid w:val="00F771F8"/>
    <w:rsid w:val="00F847A6"/>
    <w:rsid w:val="00F90EFC"/>
    <w:rsid w:val="00F9441B"/>
    <w:rsid w:val="00F96569"/>
    <w:rsid w:val="00FA0A0F"/>
    <w:rsid w:val="00FA4C32"/>
    <w:rsid w:val="00FD3808"/>
    <w:rsid w:val="00FD6FD3"/>
    <w:rsid w:val="00FE7114"/>
    <w:rsid w:val="00FF5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 w:type="table" w:styleId="TableGrid">
    <w:name w:val="Table Grid"/>
    <w:basedOn w:val="TableNormal"/>
    <w:rsid w:val="004C296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1048</TotalTime>
  <Pages>4</Pages>
  <Words>2294</Words>
  <Characters>13816</Characters>
  <Application>Microsoft Office Word</Application>
  <DocSecurity>0</DocSecurity>
  <Lines>354</Lines>
  <Paragraphs>105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120</cp:revision>
  <dcterms:created xsi:type="dcterms:W3CDTF">2024-07-16T13:39:00Z</dcterms:created>
  <dcterms:modified xsi:type="dcterms:W3CDTF">2025-09-27T20:04:00Z</dcterms:modified>
</cp:coreProperties>
</file>