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618E1" w14:textId="77777777" w:rsidR="00575074" w:rsidRPr="00575074" w:rsidRDefault="00575074" w:rsidP="00575074">
      <w:pPr>
        <w:spacing w:after="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Outdoor Enthusiasts case</w:t>
      </w:r>
    </w:p>
    <w:p w14:paraId="75CB6872" w14:textId="77777777" w:rsidR="00575074" w:rsidRPr="00575074" w:rsidRDefault="00575074" w:rsidP="00575074">
      <w:pPr>
        <w:spacing w:after="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Module 9.1 Assignment</w:t>
      </w:r>
    </w:p>
    <w:p w14:paraId="1772C378" w14:textId="77777777" w:rsidR="00575074" w:rsidRPr="00575074" w:rsidRDefault="00575074" w:rsidP="00575074">
      <w:pPr>
        <w:spacing w:after="0" w:line="240" w:lineRule="auto"/>
        <w:rPr>
          <w:rFonts w:ascii="Times New Roman" w:eastAsia="Times New Roman" w:hAnsi="Times New Roman" w:cs="Times New Roman"/>
          <w:kern w:val="0"/>
          <w:sz w:val="24"/>
          <w:szCs w:val="24"/>
          <w14:ligatures w14:val="none"/>
        </w:rPr>
      </w:pPr>
      <w:r w:rsidRPr="00575074">
        <w:rPr>
          <w:rFonts w:ascii="Times New Roman" w:eastAsia="Times New Roman" w:hAnsi="Times New Roman" w:cs="Times New Roman"/>
          <w:kern w:val="0"/>
          <w:sz w:val="24"/>
          <w:szCs w:val="24"/>
          <w14:ligatures w14:val="none"/>
        </w:rPr>
        <w:br/>
      </w:r>
      <w:r w:rsidRPr="00575074">
        <w:rPr>
          <w:rFonts w:ascii="Times New Roman" w:eastAsia="Times New Roman" w:hAnsi="Times New Roman" w:cs="Times New Roman"/>
          <w:kern w:val="0"/>
          <w:sz w:val="24"/>
          <w:szCs w:val="24"/>
          <w14:ligatures w14:val="none"/>
        </w:rPr>
        <w:br/>
      </w:r>
    </w:p>
    <w:p w14:paraId="28C1955B" w14:textId="77777777" w:rsidR="00575074" w:rsidRPr="00575074" w:rsidRDefault="00575074" w:rsidP="00575074">
      <w:pPr>
        <w:numPr>
          <w:ilvl w:val="0"/>
          <w:numId w:val="1"/>
        </w:numPr>
        <w:shd w:val="clear" w:color="auto" w:fill="F8F8F8"/>
        <w:spacing w:line="240" w:lineRule="auto"/>
        <w:textAlignment w:val="baseline"/>
        <w:rPr>
          <w:rFonts w:ascii="Arial" w:eastAsia="Times New Roman" w:hAnsi="Arial" w:cs="Arial"/>
          <w:color w:val="000000"/>
          <w:kern w:val="0"/>
          <w14:ligatures w14:val="none"/>
        </w:rPr>
      </w:pPr>
      <w:r w:rsidRPr="00575074">
        <w:rPr>
          <w:rFonts w:ascii="Times New Roman" w:eastAsia="Times New Roman" w:hAnsi="Times New Roman" w:cs="Times New Roman"/>
          <w:b/>
          <w:bCs/>
          <w:color w:val="000000"/>
          <w:kern w:val="0"/>
          <w:sz w:val="24"/>
          <w:szCs w:val="24"/>
          <w14:ligatures w14:val="none"/>
        </w:rPr>
        <w:t>Milestone #1</w:t>
      </w:r>
      <w:r w:rsidRPr="00575074">
        <w:rPr>
          <w:rFonts w:ascii="Times New Roman" w:eastAsia="Times New Roman" w:hAnsi="Times New Roman" w:cs="Times New Roman"/>
          <w:color w:val="000000"/>
          <w:kern w:val="0"/>
          <w:sz w:val="24"/>
          <w:szCs w:val="24"/>
          <w14:ligatures w14:val="none"/>
        </w:rPr>
        <w:t xml:space="preserve"> – Find your group area and introduce yourself. Include when and how you will be available during the week. Read through the case studies and, as a group, select one for your final project. Create a list of business rules for your case study, including any assumptions you make.  Using those business rules, create an initial ERD to satisfy those rules.  The deliverable this week is a Word document that has your group name at the top, members of the team, which case study was selected, business rules, and an initial ERD.</w:t>
      </w:r>
    </w:p>
    <w:p w14:paraId="1D963DC0" w14:textId="77777777" w:rsidR="00575074" w:rsidRPr="00575074" w:rsidRDefault="00575074" w:rsidP="00575074">
      <w:pPr>
        <w:spacing w:after="240" w:line="240" w:lineRule="auto"/>
        <w:rPr>
          <w:rFonts w:ascii="Times New Roman" w:eastAsia="Times New Roman" w:hAnsi="Times New Roman" w:cs="Times New Roman"/>
          <w:kern w:val="0"/>
          <w:sz w:val="24"/>
          <w:szCs w:val="24"/>
          <w14:ligatures w14:val="none"/>
        </w:rPr>
      </w:pPr>
    </w:p>
    <w:p w14:paraId="27CBAD3E" w14:textId="6DB6111A" w:rsidR="00575074" w:rsidRPr="00575074" w:rsidRDefault="00575074" w:rsidP="00575074">
      <w:pPr>
        <w:spacing w:after="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 xml:space="preserve">Group Area: Discord direct </w:t>
      </w:r>
      <w:r w:rsidRPr="00575074">
        <w:rPr>
          <w:rFonts w:ascii="Arial" w:eastAsia="Times New Roman" w:hAnsi="Arial" w:cs="Arial"/>
          <w:color w:val="000000"/>
          <w:kern w:val="0"/>
          <w14:ligatures w14:val="none"/>
        </w:rPr>
        <w:t>group.</w:t>
      </w:r>
    </w:p>
    <w:p w14:paraId="4BC1E9BB" w14:textId="77777777" w:rsidR="00575074" w:rsidRPr="00575074" w:rsidRDefault="00575074" w:rsidP="00575074">
      <w:pPr>
        <w:spacing w:after="0" w:line="240" w:lineRule="auto"/>
        <w:rPr>
          <w:rFonts w:ascii="Times New Roman" w:eastAsia="Times New Roman" w:hAnsi="Times New Roman" w:cs="Times New Roman"/>
          <w:kern w:val="0"/>
          <w:sz w:val="24"/>
          <w:szCs w:val="24"/>
          <w14:ligatures w14:val="none"/>
        </w:rPr>
      </w:pPr>
    </w:p>
    <w:p w14:paraId="69308C57" w14:textId="77777777" w:rsidR="00575074" w:rsidRPr="00575074" w:rsidRDefault="00575074" w:rsidP="00575074">
      <w:pPr>
        <w:spacing w:after="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Case Study:</w:t>
      </w:r>
    </w:p>
    <w:p w14:paraId="0684C48B" w14:textId="77777777" w:rsidR="00575074" w:rsidRPr="00575074" w:rsidRDefault="00575074" w:rsidP="00575074">
      <w:pPr>
        <w:spacing w:after="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 xml:space="preserve">Both outdoor enthusiasts, Blythe </w:t>
      </w:r>
      <w:proofErr w:type="spellStart"/>
      <w:r w:rsidRPr="00575074">
        <w:rPr>
          <w:rFonts w:ascii="Arial" w:eastAsia="Times New Roman" w:hAnsi="Arial" w:cs="Arial"/>
          <w:color w:val="000000"/>
          <w:kern w:val="0"/>
          <w14:ligatures w14:val="none"/>
        </w:rPr>
        <w:t>Timmerson</w:t>
      </w:r>
      <w:proofErr w:type="spellEnd"/>
      <w:r w:rsidRPr="00575074">
        <w:rPr>
          <w:rFonts w:ascii="Arial" w:eastAsia="Times New Roman" w:hAnsi="Arial" w:cs="Arial"/>
          <w:color w:val="000000"/>
          <w:kern w:val="0"/>
          <w14:ligatures w14:val="none"/>
        </w:rPr>
        <w:t xml:space="preserve"> and Jim Ford opened Outland Adventures as a sideline to their full-time careers. They hoped to cater to other people who enjoyed hiking and camping in far-off places. They thought that if they could arrange guided trips, provide the equipment needed, and develop the proper advertising, Outland Adventures might succeed. When it became apparent that they had identified a much-needed market, they quit their current jobs and devoted their full time and energy to their joint venture. When they started running Outland Adventures, they hired two guides: John ‘Mac’ </w:t>
      </w:r>
      <w:proofErr w:type="spellStart"/>
      <w:r w:rsidRPr="00575074">
        <w:rPr>
          <w:rFonts w:ascii="Arial" w:eastAsia="Times New Roman" w:hAnsi="Arial" w:cs="Arial"/>
          <w:color w:val="000000"/>
          <w:kern w:val="0"/>
          <w14:ligatures w14:val="none"/>
        </w:rPr>
        <w:t>MacNell</w:t>
      </w:r>
      <w:proofErr w:type="spellEnd"/>
      <w:r w:rsidRPr="00575074">
        <w:rPr>
          <w:rFonts w:ascii="Arial" w:eastAsia="Times New Roman" w:hAnsi="Arial" w:cs="Arial"/>
          <w:color w:val="000000"/>
          <w:kern w:val="0"/>
          <w14:ligatures w14:val="none"/>
        </w:rPr>
        <w:t xml:space="preserve"> and D.B. ‘Duke’ Marland. These two would organize and plan the trips, including investigating airfares, visa requirements, and vaccinations. Blythe and Jim also hired Anita Gallegos to take over the marketing aspect of the organization. Dimitrios </w:t>
      </w:r>
      <w:proofErr w:type="spellStart"/>
      <w:r w:rsidRPr="00575074">
        <w:rPr>
          <w:rFonts w:ascii="Arial" w:eastAsia="Times New Roman" w:hAnsi="Arial" w:cs="Arial"/>
          <w:color w:val="000000"/>
          <w:kern w:val="0"/>
          <w14:ligatures w14:val="none"/>
        </w:rPr>
        <w:t>Stravopolous</w:t>
      </w:r>
      <w:proofErr w:type="spellEnd"/>
      <w:r w:rsidRPr="00575074">
        <w:rPr>
          <w:rFonts w:ascii="Arial" w:eastAsia="Times New Roman" w:hAnsi="Arial" w:cs="Arial"/>
          <w:color w:val="000000"/>
          <w:kern w:val="0"/>
          <w14:ligatures w14:val="none"/>
        </w:rPr>
        <w:t xml:space="preserve"> is responsible for ordering trip supplies and keeping the equipment inventory current. Customers may either rent or buy their equipment outright. Mei Wong has just been hired to develop an e-commerce site where potential customers can find out about Outland Adventures, check trip schedules, and purchase hiking and camping equipment. While Blythe and Jim have been taking care of the administrative and office operations, they have recently wondered if it was time to optimize the organization. Some questions to be answered are: Do enough customers buy equipment to keep equipment sales? So far, they have conducted treks in Africa, Asia, and Southern Europe. Are there any of those locations that have a downward trend in bookings? They are a little concerned about the age of some of the inventory. Are there inventory items that are over five years old?</w:t>
      </w:r>
    </w:p>
    <w:p w14:paraId="2E74C14B" w14:textId="77777777" w:rsidR="00575074" w:rsidRPr="00575074" w:rsidRDefault="00575074" w:rsidP="00575074">
      <w:pPr>
        <w:spacing w:after="0" w:line="240" w:lineRule="auto"/>
        <w:rPr>
          <w:rFonts w:ascii="Times New Roman" w:eastAsia="Times New Roman" w:hAnsi="Times New Roman" w:cs="Times New Roman"/>
          <w:kern w:val="0"/>
          <w:sz w:val="24"/>
          <w:szCs w:val="24"/>
          <w14:ligatures w14:val="none"/>
        </w:rPr>
      </w:pPr>
    </w:p>
    <w:p w14:paraId="502827F2"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Proposed Business Rules for Outland Adventures Case:</w:t>
      </w:r>
      <w:r w:rsidRPr="00575074">
        <w:rPr>
          <w:rFonts w:ascii="Arial" w:eastAsia="Times New Roman" w:hAnsi="Arial" w:cs="Arial"/>
          <w:color w:val="000000"/>
          <w:kern w:val="0"/>
          <w14:ligatures w14:val="none"/>
        </w:rPr>
        <w:br/>
      </w:r>
      <w:r w:rsidRPr="00575074">
        <w:rPr>
          <w:rFonts w:ascii="Arial" w:eastAsia="Times New Roman" w:hAnsi="Arial" w:cs="Arial"/>
          <w:color w:val="000000"/>
          <w:kern w:val="0"/>
          <w14:ligatures w14:val="none"/>
        </w:rPr>
        <w:br/>
        <w:t xml:space="preserve"> </w:t>
      </w:r>
      <w:r w:rsidRPr="00575074">
        <w:rPr>
          <w:rFonts w:ascii="Arial" w:eastAsia="Times New Roman" w:hAnsi="Arial" w:cs="Arial"/>
          <w:b/>
          <w:bCs/>
          <w:color w:val="000000"/>
          <w:kern w:val="0"/>
          <w14:ligatures w14:val="none"/>
        </w:rPr>
        <w:t>1. Customer Management Rules:</w:t>
      </w:r>
    </w:p>
    <w:p w14:paraId="2F91569E" w14:textId="613F2B2A" w:rsidR="00575074" w:rsidRPr="00575074" w:rsidRDefault="00575074" w:rsidP="00575074">
      <w:pPr>
        <w:pStyle w:val="ListParagraph"/>
        <w:numPr>
          <w:ilvl w:val="0"/>
          <w:numId w:val="11"/>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Customers must provide contact information to book a trip or purchase equipment.</w:t>
      </w:r>
    </w:p>
    <w:p w14:paraId="75B4ADDB" w14:textId="6F408688" w:rsidR="00575074" w:rsidRPr="00575074" w:rsidRDefault="00575074" w:rsidP="00575074">
      <w:pPr>
        <w:pStyle w:val="ListParagraph"/>
        <w:numPr>
          <w:ilvl w:val="0"/>
          <w:numId w:val="11"/>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Customers can either rent or purchase equipment.</w:t>
      </w:r>
    </w:p>
    <w:p w14:paraId="2F7EAF2F" w14:textId="0E55D5CC" w:rsidR="00575074" w:rsidRPr="00575074" w:rsidRDefault="00575074" w:rsidP="00575074">
      <w:pPr>
        <w:pStyle w:val="ListParagraph"/>
        <w:numPr>
          <w:ilvl w:val="0"/>
          <w:numId w:val="11"/>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Customers must complete vaccinations and any health checks needed for travel.</w:t>
      </w:r>
    </w:p>
    <w:p w14:paraId="2A136508" w14:textId="2218FBEE" w:rsidR="00575074" w:rsidRPr="00575074" w:rsidRDefault="00575074" w:rsidP="00575074">
      <w:pPr>
        <w:pStyle w:val="ListParagraph"/>
        <w:numPr>
          <w:ilvl w:val="0"/>
          <w:numId w:val="11"/>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kern w:val="0"/>
          <w14:ligatures w14:val="none"/>
        </w:rPr>
        <w:t>Collect customer feedback regarding their equipment preferences and purchasing habits to tailor better what Outland offers since the goal here is optimizing the business.</w:t>
      </w:r>
    </w:p>
    <w:p w14:paraId="4517BE45"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lastRenderedPageBreak/>
        <w:t> </w:t>
      </w:r>
    </w:p>
    <w:p w14:paraId="3AEB3927" w14:textId="77777777" w:rsidR="00575074" w:rsidRPr="00575074" w:rsidRDefault="00575074" w:rsidP="00575074">
      <w:pPr>
        <w:spacing w:after="0" w:line="240" w:lineRule="auto"/>
        <w:rPr>
          <w:rFonts w:ascii="Times New Roman" w:eastAsia="Times New Roman" w:hAnsi="Times New Roman" w:cs="Times New Roman"/>
          <w:kern w:val="0"/>
          <w:sz w:val="24"/>
          <w:szCs w:val="24"/>
          <w14:ligatures w14:val="none"/>
        </w:rPr>
      </w:pPr>
    </w:p>
    <w:p w14:paraId="6CFC7012"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b/>
          <w:bCs/>
          <w:color w:val="000000"/>
          <w:kern w:val="0"/>
          <w14:ligatures w14:val="none"/>
        </w:rPr>
        <w:t>2. Trip Management Rules:</w:t>
      </w:r>
    </w:p>
    <w:p w14:paraId="2B6459C0" w14:textId="168F9EF7" w:rsidR="00575074" w:rsidRPr="00575074" w:rsidRDefault="00575074" w:rsidP="00575074">
      <w:pPr>
        <w:pStyle w:val="ListParagraph"/>
        <w:numPr>
          <w:ilvl w:val="0"/>
          <w:numId w:val="10"/>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Each trip must be assigned at least one guide.</w:t>
      </w:r>
    </w:p>
    <w:p w14:paraId="43D3F44A" w14:textId="3AEEE9B4" w:rsidR="00575074" w:rsidRPr="00575074" w:rsidRDefault="00575074" w:rsidP="00575074">
      <w:pPr>
        <w:pStyle w:val="ListParagraph"/>
        <w:numPr>
          <w:ilvl w:val="0"/>
          <w:numId w:val="10"/>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Each trip must have defined start and end dates, a destination, and a predefined cost.</w:t>
      </w:r>
    </w:p>
    <w:p w14:paraId="28A660FA" w14:textId="77777777" w:rsidR="00575074" w:rsidRDefault="00575074" w:rsidP="00575074">
      <w:pPr>
        <w:pStyle w:val="ListParagraph"/>
        <w:numPr>
          <w:ilvl w:val="0"/>
          <w:numId w:val="10"/>
        </w:numPr>
        <w:spacing w:before="240" w:after="0" w:line="240" w:lineRule="auto"/>
        <w:textAlignment w:val="baseline"/>
        <w:rPr>
          <w:rFonts w:ascii="Arial" w:eastAsia="Times New Roman" w:hAnsi="Arial" w:cs="Arial"/>
          <w:color w:val="000000"/>
          <w:kern w:val="0"/>
          <w14:ligatures w14:val="none"/>
        </w:rPr>
      </w:pPr>
      <w:r w:rsidRPr="00575074">
        <w:rPr>
          <w:rFonts w:ascii="Arial" w:eastAsia="Times New Roman" w:hAnsi="Arial" w:cs="Arial"/>
          <w:color w:val="000000"/>
          <w:kern w:val="0"/>
          <w14:ligatures w14:val="none"/>
        </w:rPr>
        <w:t>The system must track the status of visa requirements and vaccinations for each trip.</w:t>
      </w:r>
    </w:p>
    <w:p w14:paraId="49626ADF" w14:textId="48642D20" w:rsidR="00575074" w:rsidRPr="00575074" w:rsidRDefault="00575074" w:rsidP="00575074">
      <w:pPr>
        <w:pStyle w:val="ListParagraph"/>
        <w:numPr>
          <w:ilvl w:val="0"/>
          <w:numId w:val="10"/>
        </w:numPr>
        <w:spacing w:before="240" w:after="0" w:line="240" w:lineRule="auto"/>
        <w:textAlignment w:val="baseline"/>
        <w:rPr>
          <w:rFonts w:ascii="Arial" w:eastAsia="Times New Roman" w:hAnsi="Arial" w:cs="Arial"/>
          <w:color w:val="000000"/>
          <w:kern w:val="0"/>
          <w14:ligatures w14:val="none"/>
        </w:rPr>
      </w:pPr>
      <w:r w:rsidRPr="00575074">
        <w:rPr>
          <w:rFonts w:ascii="Arial" w:eastAsia="Times New Roman" w:hAnsi="Arial" w:cs="Arial"/>
          <w:color w:val="000000"/>
          <w:kern w:val="0"/>
          <w14:ligatures w14:val="none"/>
        </w:rPr>
        <w:t xml:space="preserve">Trips must have a </w:t>
      </w:r>
      <w:r w:rsidRPr="00575074">
        <w:rPr>
          <w:rFonts w:ascii="Arial" w:eastAsia="Times New Roman" w:hAnsi="Arial" w:cs="Arial"/>
          <w:color w:val="000000"/>
          <w:kern w:val="0"/>
          <w14:ligatures w14:val="none"/>
        </w:rPr>
        <w:t>destination (</w:t>
      </w:r>
      <w:r w:rsidRPr="00575074">
        <w:rPr>
          <w:rFonts w:ascii="Arial" w:eastAsia="Times New Roman" w:hAnsi="Arial" w:cs="Arial"/>
          <w:color w:val="000000"/>
          <w:kern w:val="0"/>
          <w14:ligatures w14:val="none"/>
        </w:rPr>
        <w:t xml:space="preserve">Africa, Asia, </w:t>
      </w:r>
      <w:proofErr w:type="spellStart"/>
      <w:r w:rsidRPr="00575074">
        <w:rPr>
          <w:rFonts w:ascii="Arial" w:eastAsia="Times New Roman" w:hAnsi="Arial" w:cs="Arial"/>
          <w:color w:val="000000"/>
          <w:kern w:val="0"/>
          <w14:ligatures w14:val="none"/>
        </w:rPr>
        <w:t>etc</w:t>
      </w:r>
      <w:proofErr w:type="spellEnd"/>
      <w:r w:rsidRPr="00575074">
        <w:rPr>
          <w:rFonts w:ascii="Arial" w:eastAsia="Times New Roman" w:hAnsi="Arial" w:cs="Arial"/>
          <w:color w:val="000000"/>
          <w:kern w:val="0"/>
          <w14:ligatures w14:val="none"/>
        </w:rPr>
        <w:t>)</w:t>
      </w:r>
    </w:p>
    <w:p w14:paraId="5FAAB9BD" w14:textId="77777777" w:rsidR="00575074" w:rsidRPr="00575074" w:rsidRDefault="00575074" w:rsidP="00575074">
      <w:pPr>
        <w:numPr>
          <w:ilvl w:val="0"/>
          <w:numId w:val="10"/>
        </w:numPr>
        <w:spacing w:after="0" w:line="240" w:lineRule="auto"/>
        <w:textAlignment w:val="baseline"/>
        <w:rPr>
          <w:rFonts w:ascii="Arial" w:eastAsia="Times New Roman" w:hAnsi="Arial" w:cs="Arial"/>
          <w:color w:val="000000"/>
          <w:kern w:val="0"/>
          <w14:ligatures w14:val="none"/>
        </w:rPr>
      </w:pPr>
      <w:r w:rsidRPr="00575074">
        <w:rPr>
          <w:rFonts w:ascii="Arial" w:eastAsia="Times New Roman" w:hAnsi="Arial" w:cs="Arial"/>
          <w:color w:val="000000"/>
          <w:kern w:val="0"/>
          <w14:ligatures w14:val="none"/>
        </w:rPr>
        <w:t>Trips may require specific equipment.</w:t>
      </w:r>
    </w:p>
    <w:p w14:paraId="33A46180" w14:textId="77777777" w:rsidR="00575074" w:rsidRPr="00575074" w:rsidRDefault="00575074" w:rsidP="00575074">
      <w:pPr>
        <w:numPr>
          <w:ilvl w:val="0"/>
          <w:numId w:val="10"/>
        </w:numPr>
        <w:spacing w:after="240" w:line="240" w:lineRule="auto"/>
        <w:textAlignment w:val="baseline"/>
        <w:rPr>
          <w:rFonts w:ascii="Arial" w:eastAsia="Times New Roman" w:hAnsi="Arial" w:cs="Arial"/>
          <w:kern w:val="0"/>
          <w14:ligatures w14:val="none"/>
        </w:rPr>
      </w:pPr>
      <w:r w:rsidRPr="00575074">
        <w:rPr>
          <w:rFonts w:ascii="Arial" w:eastAsia="Times New Roman" w:hAnsi="Arial" w:cs="Arial"/>
          <w:kern w:val="0"/>
          <w14:ligatures w14:val="none"/>
        </w:rPr>
        <w:t>Incorporate a system for evaluating the profitability of each trip so that it can be determined which destinations or types of trips yield the highest profit.</w:t>
      </w:r>
    </w:p>
    <w:p w14:paraId="443D3D2C"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br/>
      </w:r>
      <w:r w:rsidRPr="00575074">
        <w:rPr>
          <w:rFonts w:ascii="Arial" w:eastAsia="Times New Roman" w:hAnsi="Arial" w:cs="Arial"/>
          <w:color w:val="9900FF"/>
          <w:kern w:val="0"/>
          <w14:ligatures w14:val="none"/>
        </w:rPr>
        <w:br/>
      </w:r>
      <w:r w:rsidRPr="00575074">
        <w:rPr>
          <w:rFonts w:ascii="Arial" w:eastAsia="Times New Roman" w:hAnsi="Arial" w:cs="Arial"/>
          <w:b/>
          <w:bCs/>
          <w:color w:val="000000"/>
          <w:kern w:val="0"/>
          <w14:ligatures w14:val="none"/>
        </w:rPr>
        <w:t>3. Guide Management Rules:</w:t>
      </w:r>
    </w:p>
    <w:p w14:paraId="7C609A5F" w14:textId="4C89C947" w:rsidR="00575074" w:rsidRPr="00575074" w:rsidRDefault="00575074" w:rsidP="00575074">
      <w:pPr>
        <w:pStyle w:val="ListParagraph"/>
        <w:numPr>
          <w:ilvl w:val="0"/>
          <w:numId w:val="12"/>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Guides must have valid certifications, vaccinations, and qualifications to lead a trip.</w:t>
      </w:r>
    </w:p>
    <w:p w14:paraId="210F231A" w14:textId="43A32085" w:rsidR="00575074" w:rsidRPr="00575074" w:rsidRDefault="00575074" w:rsidP="00575074">
      <w:pPr>
        <w:pStyle w:val="ListParagraph"/>
        <w:numPr>
          <w:ilvl w:val="0"/>
          <w:numId w:val="12"/>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Guides’ schedules must be managed to avoid conflicts between trips.</w:t>
      </w:r>
    </w:p>
    <w:p w14:paraId="5CC26832" w14:textId="77777777" w:rsidR="00575074" w:rsidRPr="00575074" w:rsidRDefault="00575074" w:rsidP="00575074">
      <w:pPr>
        <w:spacing w:after="0" w:line="240" w:lineRule="auto"/>
        <w:rPr>
          <w:rFonts w:ascii="Times New Roman" w:eastAsia="Times New Roman" w:hAnsi="Times New Roman" w:cs="Times New Roman"/>
          <w:kern w:val="0"/>
          <w:sz w:val="24"/>
          <w:szCs w:val="24"/>
          <w14:ligatures w14:val="none"/>
        </w:rPr>
      </w:pPr>
    </w:p>
    <w:p w14:paraId="29243882"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b/>
          <w:bCs/>
          <w:color w:val="000000"/>
          <w:kern w:val="0"/>
          <w14:ligatures w14:val="none"/>
        </w:rPr>
        <w:t>4. Inventory Management Rules:</w:t>
      </w:r>
    </w:p>
    <w:p w14:paraId="6D988DBE" w14:textId="050F15F2" w:rsidR="00575074" w:rsidRPr="00575074" w:rsidRDefault="00575074" w:rsidP="00575074">
      <w:pPr>
        <w:pStyle w:val="ListParagraph"/>
        <w:numPr>
          <w:ilvl w:val="0"/>
          <w:numId w:val="14"/>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kern w:val="0"/>
          <w14:ligatures w14:val="none"/>
        </w:rPr>
        <w:t>All equipment must have a purchase date and a status indicating whether it is available for rent or sale.</w:t>
      </w:r>
    </w:p>
    <w:p w14:paraId="1082ACE9" w14:textId="4AF15E32" w:rsidR="00575074" w:rsidRPr="00575074" w:rsidRDefault="00575074" w:rsidP="00575074">
      <w:pPr>
        <w:pStyle w:val="ListParagraph"/>
        <w:numPr>
          <w:ilvl w:val="0"/>
          <w:numId w:val="14"/>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kern w:val="0"/>
          <w14:ligatures w14:val="none"/>
        </w:rPr>
        <w:t>Addressing concerns about aging inventory, including a provision for regular equipment age and condition assessment to identify items needing replacement or refurbishment.</w:t>
      </w:r>
    </w:p>
    <w:p w14:paraId="003015EE" w14:textId="1D1F49B6" w:rsidR="00575074" w:rsidRPr="00575074" w:rsidRDefault="00575074" w:rsidP="00575074">
      <w:pPr>
        <w:pStyle w:val="ListParagraph"/>
        <w:numPr>
          <w:ilvl w:val="0"/>
          <w:numId w:val="14"/>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kern w:val="0"/>
          <w14:ligatures w14:val="none"/>
        </w:rPr>
        <w:t>Equipment older than five years must be flagged for review and potential replacement.</w:t>
      </w:r>
    </w:p>
    <w:p w14:paraId="4FC5F02D" w14:textId="77777777" w:rsidR="00575074" w:rsidRPr="00575074" w:rsidRDefault="00575074" w:rsidP="00575074">
      <w:pPr>
        <w:numPr>
          <w:ilvl w:val="0"/>
          <w:numId w:val="14"/>
        </w:numPr>
        <w:spacing w:before="240" w:after="0" w:line="240" w:lineRule="auto"/>
        <w:textAlignment w:val="baseline"/>
        <w:rPr>
          <w:rFonts w:ascii="Arial" w:eastAsia="Times New Roman" w:hAnsi="Arial" w:cs="Arial"/>
          <w:kern w:val="0"/>
          <w14:ligatures w14:val="none"/>
        </w:rPr>
      </w:pPr>
      <w:r w:rsidRPr="00575074">
        <w:rPr>
          <w:rFonts w:ascii="Arial" w:eastAsia="Times New Roman" w:hAnsi="Arial" w:cs="Arial"/>
          <w:kern w:val="0"/>
          <w14:ligatures w14:val="none"/>
        </w:rPr>
        <w:t>Equipment can be rented or purchased.</w:t>
      </w:r>
    </w:p>
    <w:p w14:paraId="2E61793D" w14:textId="0B1EADAD" w:rsidR="00575074" w:rsidRPr="00575074" w:rsidRDefault="00575074" w:rsidP="00845868">
      <w:pPr>
        <w:numPr>
          <w:ilvl w:val="0"/>
          <w:numId w:val="14"/>
        </w:numPr>
        <w:spacing w:before="240" w:after="240" w:line="240" w:lineRule="auto"/>
        <w:textAlignment w:val="baseline"/>
        <w:rPr>
          <w:rFonts w:ascii="Times New Roman" w:eastAsia="Times New Roman" w:hAnsi="Times New Roman" w:cs="Times New Roman"/>
          <w:kern w:val="0"/>
          <w:sz w:val="24"/>
          <w:szCs w:val="24"/>
          <w14:ligatures w14:val="none"/>
        </w:rPr>
      </w:pPr>
      <w:r w:rsidRPr="00575074">
        <w:rPr>
          <w:rFonts w:ascii="Arial" w:eastAsia="Times New Roman" w:hAnsi="Arial" w:cs="Arial"/>
          <w:kern w:val="0"/>
          <w14:ligatures w14:val="none"/>
        </w:rPr>
        <w:t>Each piece of equipment is serialized and maintains its record.</w:t>
      </w:r>
      <w:r w:rsidRPr="00575074">
        <w:rPr>
          <w:rFonts w:ascii="Arial" w:eastAsia="Times New Roman" w:hAnsi="Arial" w:cs="Arial"/>
          <w:kern w:val="0"/>
          <w14:ligatures w14:val="none"/>
        </w:rPr>
        <w:br/>
      </w:r>
      <w:r w:rsidRPr="00575074">
        <w:rPr>
          <w:rFonts w:ascii="Arial" w:eastAsia="Times New Roman" w:hAnsi="Arial" w:cs="Arial"/>
          <w:kern w:val="0"/>
          <w14:ligatures w14:val="none"/>
        </w:rPr>
        <w:br/>
      </w:r>
      <w:r w:rsidRPr="00575074">
        <w:rPr>
          <w:rFonts w:ascii="Arial" w:eastAsia="Times New Roman" w:hAnsi="Arial" w:cs="Arial"/>
          <w:color w:val="000000"/>
          <w:kern w:val="0"/>
          <w14:ligatures w14:val="none"/>
        </w:rPr>
        <w:t> </w:t>
      </w:r>
    </w:p>
    <w:p w14:paraId="6C74E582"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b/>
          <w:bCs/>
          <w:color w:val="000000"/>
          <w:kern w:val="0"/>
          <w14:ligatures w14:val="none"/>
        </w:rPr>
        <w:t>5. Sales and Rental Rules:</w:t>
      </w:r>
    </w:p>
    <w:p w14:paraId="5B95AFF3" w14:textId="6F4B3DCA" w:rsidR="00575074" w:rsidRPr="00575074" w:rsidRDefault="00575074" w:rsidP="00575074">
      <w:pPr>
        <w:pStyle w:val="ListParagraph"/>
        <w:numPr>
          <w:ilvl w:val="0"/>
          <w:numId w:val="18"/>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Equipment sales and rentals must be tracked with a unique transaction ID.</w:t>
      </w:r>
    </w:p>
    <w:p w14:paraId="188BE3B5" w14:textId="10C02B31" w:rsidR="00575074" w:rsidRPr="00575074" w:rsidRDefault="00575074" w:rsidP="00575074">
      <w:pPr>
        <w:pStyle w:val="ListParagraph"/>
        <w:numPr>
          <w:ilvl w:val="0"/>
          <w:numId w:val="18"/>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Sales and rental records must include customer details, equipment details, dates, and costs.</w:t>
      </w:r>
    </w:p>
    <w:p w14:paraId="49AB55D8"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 </w:t>
      </w:r>
    </w:p>
    <w:p w14:paraId="4D09170F"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b/>
          <w:bCs/>
          <w:color w:val="000000"/>
          <w:kern w:val="0"/>
          <w14:ligatures w14:val="none"/>
        </w:rPr>
        <w:t>6. E-commerce Website Rules:</w:t>
      </w:r>
    </w:p>
    <w:p w14:paraId="70C68140" w14:textId="7B09DE2D" w:rsidR="00575074" w:rsidRPr="00575074" w:rsidRDefault="00575074" w:rsidP="00575074">
      <w:pPr>
        <w:pStyle w:val="ListParagraph"/>
        <w:numPr>
          <w:ilvl w:val="0"/>
          <w:numId w:val="21"/>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kern w:val="0"/>
          <w14:ligatures w14:val="none"/>
        </w:rPr>
        <w:lastRenderedPageBreak/>
        <w:t>The e-commerce site must provide up-to-date information about trips and available equipment.</w:t>
      </w:r>
    </w:p>
    <w:p w14:paraId="0A59562F" w14:textId="7165881E" w:rsidR="00575074" w:rsidRPr="00575074" w:rsidRDefault="00575074" w:rsidP="00575074">
      <w:pPr>
        <w:pStyle w:val="ListParagraph"/>
        <w:numPr>
          <w:ilvl w:val="0"/>
          <w:numId w:val="21"/>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kern w:val="0"/>
          <w14:ligatures w14:val="none"/>
        </w:rPr>
        <w:t>The site must allow users to check trip schedules and book trips or purchase equipment online.</w:t>
      </w:r>
    </w:p>
    <w:p w14:paraId="204C0C23" w14:textId="73576B0D" w:rsidR="00575074" w:rsidRPr="00575074" w:rsidRDefault="00575074" w:rsidP="00575074">
      <w:pPr>
        <w:pStyle w:val="ListParagraph"/>
        <w:numPr>
          <w:ilvl w:val="0"/>
          <w:numId w:val="21"/>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kern w:val="0"/>
          <w14:ligatures w14:val="none"/>
        </w:rPr>
        <w:t>Ensure the e-commerce site is user-friendly, mobile-ready, and optimized for search engines.</w:t>
      </w:r>
    </w:p>
    <w:p w14:paraId="207A63FF"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 </w:t>
      </w:r>
    </w:p>
    <w:p w14:paraId="125AF9D8"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b/>
          <w:bCs/>
          <w:color w:val="000000"/>
          <w:kern w:val="0"/>
          <w14:ligatures w14:val="none"/>
        </w:rPr>
        <w:t>7. Marketing Management Rules:</w:t>
      </w:r>
    </w:p>
    <w:p w14:paraId="472F7C88" w14:textId="35F9DA25" w:rsidR="00575074" w:rsidRPr="00575074" w:rsidRDefault="00575074" w:rsidP="00575074">
      <w:pPr>
        <w:pStyle w:val="ListParagraph"/>
        <w:numPr>
          <w:ilvl w:val="0"/>
          <w:numId w:val="22"/>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Marketing campaigns must be linked to increasing or decreasing trip bookings and equipment sales.</w:t>
      </w:r>
    </w:p>
    <w:p w14:paraId="03C93591" w14:textId="654F9D28" w:rsidR="00575074" w:rsidRPr="00575074" w:rsidRDefault="00575074" w:rsidP="00575074">
      <w:pPr>
        <w:pStyle w:val="ListParagraph"/>
        <w:numPr>
          <w:ilvl w:val="0"/>
          <w:numId w:val="22"/>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Marketing effectiveness must be evaluated to determine the return on investment.</w:t>
      </w:r>
    </w:p>
    <w:p w14:paraId="5918AC14"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 </w:t>
      </w:r>
    </w:p>
    <w:p w14:paraId="228E6225"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b/>
          <w:bCs/>
          <w:color w:val="000000"/>
          <w:kern w:val="0"/>
          <w14:ligatures w14:val="none"/>
        </w:rPr>
        <w:t>8. Destination Analysis Rules:</w:t>
      </w:r>
    </w:p>
    <w:p w14:paraId="4B57E7FA" w14:textId="48FB242C" w:rsidR="00575074" w:rsidRPr="00575074" w:rsidRDefault="00575074" w:rsidP="00575074">
      <w:pPr>
        <w:pStyle w:val="ListParagraph"/>
        <w:numPr>
          <w:ilvl w:val="0"/>
          <w:numId w:val="23"/>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The database must record the number of bookings for each destination.</w:t>
      </w:r>
    </w:p>
    <w:p w14:paraId="066B470D" w14:textId="3D1100AE" w:rsidR="00575074" w:rsidRPr="00575074" w:rsidRDefault="00575074" w:rsidP="00575074">
      <w:pPr>
        <w:pStyle w:val="ListParagraph"/>
        <w:numPr>
          <w:ilvl w:val="0"/>
          <w:numId w:val="23"/>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Reports must be generated to identify trends in bookings per location.</w:t>
      </w:r>
    </w:p>
    <w:p w14:paraId="5C918068"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 </w:t>
      </w:r>
    </w:p>
    <w:p w14:paraId="54F808F2" w14:textId="77777777" w:rsidR="00575074" w:rsidRPr="00575074" w:rsidRDefault="00575074" w:rsidP="00575074">
      <w:p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b/>
          <w:bCs/>
          <w:color w:val="000000"/>
          <w:kern w:val="0"/>
          <w14:ligatures w14:val="none"/>
        </w:rPr>
        <w:t>9. Financial Analysis Rules:</w:t>
      </w:r>
    </w:p>
    <w:p w14:paraId="4A7C0CB9" w14:textId="49366A58" w:rsidR="00575074" w:rsidRPr="00575074" w:rsidRDefault="00575074" w:rsidP="00575074">
      <w:pPr>
        <w:pStyle w:val="ListParagraph"/>
        <w:numPr>
          <w:ilvl w:val="0"/>
          <w:numId w:val="24"/>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The database must track all income from trips and equipment sales/rentals.</w:t>
      </w:r>
    </w:p>
    <w:p w14:paraId="1400E2C3" w14:textId="25C8A0DA" w:rsidR="00575074" w:rsidRPr="00575074" w:rsidRDefault="00575074" w:rsidP="00575074">
      <w:pPr>
        <w:pStyle w:val="ListParagraph"/>
        <w:numPr>
          <w:ilvl w:val="0"/>
          <w:numId w:val="24"/>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Regular financial reports must be generated to assess the profitability of selling equipment and trip bookings.</w:t>
      </w:r>
    </w:p>
    <w:p w14:paraId="0108063F" w14:textId="49F346D5" w:rsidR="00575074" w:rsidRPr="00575074" w:rsidRDefault="00575074" w:rsidP="00575074">
      <w:pPr>
        <w:pStyle w:val="ListParagraph"/>
        <w:numPr>
          <w:ilvl w:val="0"/>
          <w:numId w:val="24"/>
        </w:numPr>
        <w:spacing w:before="240" w:after="24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kern w:val="0"/>
          <w14:ligatures w14:val="none"/>
        </w:rPr>
        <w:t>Enhance financial reporting to include a detailed analysis of equipment sales versus rentals to determine the profitability of each revenue stream.</w:t>
      </w:r>
    </w:p>
    <w:p w14:paraId="2BE4433A" w14:textId="3545B2E4" w:rsidR="00575074" w:rsidRDefault="0057507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4DEC92A5" w14:textId="77777777" w:rsidR="00575074" w:rsidRPr="00575074" w:rsidRDefault="00575074" w:rsidP="00575074">
      <w:pPr>
        <w:spacing w:after="0" w:line="240" w:lineRule="auto"/>
        <w:rPr>
          <w:rFonts w:ascii="Times New Roman" w:eastAsia="Times New Roman" w:hAnsi="Times New Roman" w:cs="Times New Roman"/>
          <w:kern w:val="0"/>
          <w:sz w:val="24"/>
          <w:szCs w:val="24"/>
          <w14:ligatures w14:val="none"/>
        </w:rPr>
      </w:pPr>
    </w:p>
    <w:p w14:paraId="6EF3E594" w14:textId="77777777" w:rsidR="00575074" w:rsidRPr="00575074" w:rsidRDefault="00575074" w:rsidP="00575074">
      <w:pPr>
        <w:spacing w:after="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color w:val="000000"/>
          <w:kern w:val="0"/>
          <w14:ligatures w14:val="none"/>
        </w:rPr>
        <w:t>ERD:</w:t>
      </w:r>
    </w:p>
    <w:p w14:paraId="1DBB5E7C" w14:textId="48AF4602" w:rsidR="00575074" w:rsidRPr="00575074" w:rsidRDefault="00575074" w:rsidP="00575074">
      <w:pPr>
        <w:spacing w:after="0" w:line="240" w:lineRule="auto"/>
        <w:rPr>
          <w:rFonts w:ascii="Times New Roman" w:eastAsia="Times New Roman" w:hAnsi="Times New Roman" w:cs="Times New Roman"/>
          <w:kern w:val="0"/>
          <w:sz w:val="24"/>
          <w:szCs w:val="24"/>
          <w14:ligatures w14:val="none"/>
        </w:rPr>
      </w:pPr>
      <w:r w:rsidRPr="00575074">
        <w:rPr>
          <w:rFonts w:ascii="Arial" w:eastAsia="Times New Roman" w:hAnsi="Arial" w:cs="Arial"/>
          <w:noProof/>
          <w:color w:val="000000"/>
          <w:kern w:val="0"/>
          <w:bdr w:val="none" w:sz="0" w:space="0" w:color="auto" w:frame="1"/>
          <w14:ligatures w14:val="none"/>
        </w:rPr>
        <w:drawing>
          <wp:inline distT="0" distB="0" distL="0" distR="0" wp14:anchorId="2174B8B4" wp14:editId="7DCE93F0">
            <wp:extent cx="5943600" cy="2896870"/>
            <wp:effectExtent l="0" t="0" r="0" b="0"/>
            <wp:docPr id="1747640716"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40716" name="Picture 1" descr="A diagram of a compu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96870"/>
                    </a:xfrm>
                    <a:prstGeom prst="rect">
                      <a:avLst/>
                    </a:prstGeom>
                    <a:noFill/>
                    <a:ln>
                      <a:noFill/>
                    </a:ln>
                  </pic:spPr>
                </pic:pic>
              </a:graphicData>
            </a:graphic>
          </wp:inline>
        </w:drawing>
      </w:r>
    </w:p>
    <w:p w14:paraId="79AFC034" w14:textId="77777777" w:rsidR="00312415" w:rsidRDefault="00312415"/>
    <w:sectPr w:rsidR="00312415" w:rsidSect="00575074">
      <w:headerReference w:type="default" r:id="rId8"/>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5AD17" w14:textId="77777777" w:rsidR="00575074" w:rsidRDefault="00575074" w:rsidP="00575074">
      <w:pPr>
        <w:spacing w:after="0" w:line="240" w:lineRule="auto"/>
      </w:pPr>
      <w:r>
        <w:separator/>
      </w:r>
    </w:p>
  </w:endnote>
  <w:endnote w:type="continuationSeparator" w:id="0">
    <w:p w14:paraId="22AA4664" w14:textId="77777777" w:rsidR="00575074" w:rsidRDefault="00575074" w:rsidP="00575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0C5E1" w14:textId="77777777" w:rsidR="00575074" w:rsidRDefault="00575074" w:rsidP="00575074">
      <w:pPr>
        <w:spacing w:after="0" w:line="240" w:lineRule="auto"/>
      </w:pPr>
      <w:r>
        <w:separator/>
      </w:r>
    </w:p>
  </w:footnote>
  <w:footnote w:type="continuationSeparator" w:id="0">
    <w:p w14:paraId="33DC6E9D" w14:textId="77777777" w:rsidR="00575074" w:rsidRDefault="00575074" w:rsidP="00575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D7C2F" w14:textId="29F4AAEE" w:rsidR="00575074" w:rsidRDefault="00575074" w:rsidP="00DA5D9E">
    <w:pPr>
      <w:pStyle w:val="Header"/>
    </w:pPr>
    <w:r>
      <w:t xml:space="preserve">The </w:t>
    </w:r>
    <w:proofErr w:type="spellStart"/>
    <w:r>
      <w:t>SQLar</w:t>
    </w:r>
    <w:proofErr w:type="spellEnd"/>
    <w:r>
      <w:t xml:space="preserve"> Federation</w:t>
    </w:r>
  </w:p>
  <w:p w14:paraId="56E1B3FF" w14:textId="77777777" w:rsidR="00575074" w:rsidRDefault="00575074" w:rsidP="00DA5D9E">
    <w:pPr>
      <w:pStyle w:val="Header"/>
      <w:rPr>
        <w:rFonts w:ascii="Arial" w:hAnsi="Arial" w:cs="Arial"/>
        <w:color w:val="000000"/>
      </w:rPr>
    </w:pPr>
    <w:r>
      <w:rPr>
        <w:rFonts w:ascii="Arial" w:hAnsi="Arial" w:cs="Arial"/>
        <w:color w:val="000000"/>
      </w:rPr>
      <w:t>Edgar Rosales, Emmanuel Diaz, Melissa Lawrence, Sarah Ewing</w:t>
    </w:r>
  </w:p>
  <w:p w14:paraId="1DA2CB9F" w14:textId="30AF79D5" w:rsidR="00575074" w:rsidRDefault="00575074" w:rsidP="00DA5D9E">
    <w:pPr>
      <w:pStyle w:val="Header"/>
    </w:pPr>
    <w:r>
      <w:fldChar w:fldCharType="begin"/>
    </w:r>
    <w:r>
      <w:instrText xml:space="preserve"> DATE  \@ "d MMMM yyyy"  \* MERGEFORMAT </w:instrText>
    </w:r>
    <w:r>
      <w:fldChar w:fldCharType="separate"/>
    </w:r>
    <w:r>
      <w:rPr>
        <w:noProof/>
      </w:rPr>
      <w:t>1 May 2024</w:t>
    </w:r>
    <w:r>
      <w:fldChar w:fldCharType="end"/>
    </w:r>
  </w:p>
  <w:p w14:paraId="096A639D" w14:textId="77777777" w:rsidR="00575074" w:rsidRDefault="00575074" w:rsidP="00DA5D9E">
    <w:pPr>
      <w:pStyle w:val="Header"/>
    </w:pPr>
    <w:r>
      <w:t>CSD310-J318 Database Development and Use (2245-DD)</w:t>
    </w:r>
  </w:p>
  <w:p w14:paraId="517C3123" w14:textId="34C06136" w:rsidR="00575074" w:rsidRDefault="00575074">
    <w:pPr>
      <w:pStyle w:val="Header"/>
    </w:pPr>
  </w:p>
  <w:p w14:paraId="5D981BF1" w14:textId="77777777" w:rsidR="00575074" w:rsidRDefault="00575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0D37"/>
    <w:multiLevelType w:val="multilevel"/>
    <w:tmpl w:val="3328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B5FB0"/>
    <w:multiLevelType w:val="multilevel"/>
    <w:tmpl w:val="64A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C2ABE"/>
    <w:multiLevelType w:val="hybridMultilevel"/>
    <w:tmpl w:val="76FAC3BA"/>
    <w:lvl w:ilvl="0" w:tplc="0F8E097E">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F31EC"/>
    <w:multiLevelType w:val="hybridMultilevel"/>
    <w:tmpl w:val="DD44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45767"/>
    <w:multiLevelType w:val="hybridMultilevel"/>
    <w:tmpl w:val="AB82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D64DE"/>
    <w:multiLevelType w:val="hybridMultilevel"/>
    <w:tmpl w:val="C9043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42F2F"/>
    <w:multiLevelType w:val="hybridMultilevel"/>
    <w:tmpl w:val="C1929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54F60"/>
    <w:multiLevelType w:val="hybridMultilevel"/>
    <w:tmpl w:val="F5CC2810"/>
    <w:lvl w:ilvl="0" w:tplc="0F8E097E">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D238C"/>
    <w:multiLevelType w:val="hybridMultilevel"/>
    <w:tmpl w:val="C166104E"/>
    <w:lvl w:ilvl="0" w:tplc="0F8E097E">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A4EDE"/>
    <w:multiLevelType w:val="hybridMultilevel"/>
    <w:tmpl w:val="DA5E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24075"/>
    <w:multiLevelType w:val="hybridMultilevel"/>
    <w:tmpl w:val="FB4C26FC"/>
    <w:lvl w:ilvl="0" w:tplc="0F8E097E">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838D3"/>
    <w:multiLevelType w:val="hybridMultilevel"/>
    <w:tmpl w:val="90EA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44D94"/>
    <w:multiLevelType w:val="hybridMultilevel"/>
    <w:tmpl w:val="667AE434"/>
    <w:lvl w:ilvl="0" w:tplc="04090001">
      <w:start w:val="1"/>
      <w:numFmt w:val="bullet"/>
      <w:lvlText w:val=""/>
      <w:lvlJc w:val="left"/>
      <w:pPr>
        <w:ind w:left="750" w:hanging="390"/>
      </w:pPr>
      <w:rPr>
        <w:rFonts w:ascii="Symbol" w:hAnsi="Symbol" w:hint="default"/>
        <w:color w:val="00000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23B166D"/>
    <w:multiLevelType w:val="hybridMultilevel"/>
    <w:tmpl w:val="1EAE6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E52D5E"/>
    <w:multiLevelType w:val="hybridMultilevel"/>
    <w:tmpl w:val="693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76DF1"/>
    <w:multiLevelType w:val="hybridMultilevel"/>
    <w:tmpl w:val="87C05500"/>
    <w:lvl w:ilvl="0" w:tplc="04090001">
      <w:start w:val="1"/>
      <w:numFmt w:val="bullet"/>
      <w:lvlText w:val=""/>
      <w:lvlJc w:val="left"/>
      <w:pPr>
        <w:ind w:left="750" w:hanging="390"/>
      </w:pPr>
      <w:rPr>
        <w:rFonts w:ascii="Symbol" w:hAnsi="Symbol" w:hint="default"/>
        <w:color w:val="000000"/>
        <w:sz w:val="22"/>
      </w:rPr>
    </w:lvl>
    <w:lvl w:ilvl="1" w:tplc="51603E80">
      <w:numFmt w:val="bullet"/>
      <w:lvlText w:val="·"/>
      <w:lvlJc w:val="left"/>
      <w:pPr>
        <w:ind w:left="1470" w:hanging="390"/>
      </w:pPr>
      <w:rPr>
        <w:rFonts w:ascii="Arial" w:eastAsia="Times New Roman" w:hAnsi="Arial" w:cs="Arial" w:hint="default"/>
        <w:sz w:val="22"/>
      </w:rPr>
    </w:lvl>
    <w:lvl w:ilvl="2" w:tplc="50DCA250">
      <w:numFmt w:val="bullet"/>
      <w:lvlText w:val="-"/>
      <w:lvlJc w:val="left"/>
      <w:pPr>
        <w:ind w:left="2160" w:hanging="360"/>
      </w:pPr>
      <w:rPr>
        <w:rFonts w:ascii="Arial" w:eastAsia="Times New Roman" w:hAnsi="Arial" w:cs="Arial" w:hint="default"/>
        <w:sz w:val="2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1307412"/>
    <w:multiLevelType w:val="multilevel"/>
    <w:tmpl w:val="52F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55725"/>
    <w:multiLevelType w:val="multilevel"/>
    <w:tmpl w:val="F11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87912"/>
    <w:multiLevelType w:val="hybridMultilevel"/>
    <w:tmpl w:val="A62C98BE"/>
    <w:lvl w:ilvl="0" w:tplc="04090001">
      <w:start w:val="1"/>
      <w:numFmt w:val="bullet"/>
      <w:lvlText w:val=""/>
      <w:lvlJc w:val="left"/>
      <w:pPr>
        <w:ind w:left="720" w:hanging="360"/>
      </w:pPr>
      <w:rPr>
        <w:rFonts w:ascii="Symbol" w:hAnsi="Symbol" w:hint="default"/>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932BD5"/>
    <w:multiLevelType w:val="hybridMultilevel"/>
    <w:tmpl w:val="76C04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94DA3"/>
    <w:multiLevelType w:val="hybridMultilevel"/>
    <w:tmpl w:val="35322964"/>
    <w:lvl w:ilvl="0" w:tplc="0F8E097E">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445F98"/>
    <w:multiLevelType w:val="hybridMultilevel"/>
    <w:tmpl w:val="97D0721C"/>
    <w:lvl w:ilvl="0" w:tplc="0F8E097E">
      <w:numFmt w:val="bullet"/>
      <w:lvlText w:val="·"/>
      <w:lvlJc w:val="left"/>
      <w:pPr>
        <w:ind w:left="750" w:hanging="39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9315B"/>
    <w:multiLevelType w:val="hybridMultilevel"/>
    <w:tmpl w:val="7552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910A4"/>
    <w:multiLevelType w:val="hybridMultilevel"/>
    <w:tmpl w:val="2CA65C80"/>
    <w:lvl w:ilvl="0" w:tplc="0F8E097E">
      <w:numFmt w:val="bullet"/>
      <w:lvlText w:val="·"/>
      <w:lvlJc w:val="left"/>
      <w:pPr>
        <w:ind w:left="720" w:hanging="360"/>
      </w:pPr>
      <w:rPr>
        <w:rFonts w:ascii="Arial" w:eastAsia="Times New Roman" w:hAnsi="Arial" w:cs="Arial" w:hint="default"/>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0521164">
    <w:abstractNumId w:val="1"/>
  </w:num>
  <w:num w:numId="2" w16cid:durableId="1678582841">
    <w:abstractNumId w:val="17"/>
  </w:num>
  <w:num w:numId="3" w16cid:durableId="1614172121">
    <w:abstractNumId w:val="16"/>
  </w:num>
  <w:num w:numId="4" w16cid:durableId="1226140374">
    <w:abstractNumId w:val="0"/>
  </w:num>
  <w:num w:numId="5" w16cid:durableId="1967735529">
    <w:abstractNumId w:val="11"/>
  </w:num>
  <w:num w:numId="6" w16cid:durableId="1743601364">
    <w:abstractNumId w:val="2"/>
  </w:num>
  <w:num w:numId="7" w16cid:durableId="252474879">
    <w:abstractNumId w:val="23"/>
  </w:num>
  <w:num w:numId="8" w16cid:durableId="1009337309">
    <w:abstractNumId w:val="10"/>
  </w:num>
  <w:num w:numId="9" w16cid:durableId="1800755670">
    <w:abstractNumId w:val="12"/>
  </w:num>
  <w:num w:numId="10" w16cid:durableId="307826867">
    <w:abstractNumId w:val="14"/>
  </w:num>
  <w:num w:numId="11" w16cid:durableId="187453847">
    <w:abstractNumId w:val="18"/>
  </w:num>
  <w:num w:numId="12" w16cid:durableId="1367364192">
    <w:abstractNumId w:val="3"/>
  </w:num>
  <w:num w:numId="13" w16cid:durableId="1474834593">
    <w:abstractNumId w:val="21"/>
  </w:num>
  <w:num w:numId="14" w16cid:durableId="1952126637">
    <w:abstractNumId w:val="9"/>
  </w:num>
  <w:num w:numId="15" w16cid:durableId="822812419">
    <w:abstractNumId w:val="7"/>
  </w:num>
  <w:num w:numId="16" w16cid:durableId="116727672">
    <w:abstractNumId w:val="20"/>
  </w:num>
  <w:num w:numId="17" w16cid:durableId="1149902228">
    <w:abstractNumId w:val="8"/>
  </w:num>
  <w:num w:numId="18" w16cid:durableId="2081252659">
    <w:abstractNumId w:val="15"/>
  </w:num>
  <w:num w:numId="19" w16cid:durableId="1500391956">
    <w:abstractNumId w:val="22"/>
  </w:num>
  <w:num w:numId="20" w16cid:durableId="873351933">
    <w:abstractNumId w:val="6"/>
  </w:num>
  <w:num w:numId="21" w16cid:durableId="1678650321">
    <w:abstractNumId w:val="5"/>
  </w:num>
  <w:num w:numId="22" w16cid:durableId="1073117424">
    <w:abstractNumId w:val="19"/>
  </w:num>
  <w:num w:numId="23" w16cid:durableId="1666401864">
    <w:abstractNumId w:val="4"/>
  </w:num>
  <w:num w:numId="24" w16cid:durableId="19392161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74"/>
    <w:rsid w:val="0027297A"/>
    <w:rsid w:val="00312415"/>
    <w:rsid w:val="00575074"/>
    <w:rsid w:val="00612AF6"/>
    <w:rsid w:val="00874875"/>
    <w:rsid w:val="0095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A60D2"/>
  <w15:chartTrackingRefBased/>
  <w15:docId w15:val="{294C58B7-3856-4134-BB97-458DBD50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0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0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0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0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0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0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0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0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0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0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074"/>
    <w:rPr>
      <w:rFonts w:eastAsiaTheme="majorEastAsia" w:cstheme="majorBidi"/>
      <w:color w:val="272727" w:themeColor="text1" w:themeTint="D8"/>
    </w:rPr>
  </w:style>
  <w:style w:type="paragraph" w:styleId="Title">
    <w:name w:val="Title"/>
    <w:basedOn w:val="Normal"/>
    <w:next w:val="Normal"/>
    <w:link w:val="TitleChar"/>
    <w:uiPriority w:val="10"/>
    <w:qFormat/>
    <w:rsid w:val="00575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074"/>
    <w:pPr>
      <w:spacing w:before="160"/>
      <w:jc w:val="center"/>
    </w:pPr>
    <w:rPr>
      <w:i/>
      <w:iCs/>
      <w:color w:val="404040" w:themeColor="text1" w:themeTint="BF"/>
    </w:rPr>
  </w:style>
  <w:style w:type="character" w:customStyle="1" w:styleId="QuoteChar">
    <w:name w:val="Quote Char"/>
    <w:basedOn w:val="DefaultParagraphFont"/>
    <w:link w:val="Quote"/>
    <w:uiPriority w:val="29"/>
    <w:rsid w:val="00575074"/>
    <w:rPr>
      <w:i/>
      <w:iCs/>
      <w:color w:val="404040" w:themeColor="text1" w:themeTint="BF"/>
    </w:rPr>
  </w:style>
  <w:style w:type="paragraph" w:styleId="ListParagraph">
    <w:name w:val="List Paragraph"/>
    <w:basedOn w:val="Normal"/>
    <w:uiPriority w:val="34"/>
    <w:qFormat/>
    <w:rsid w:val="00575074"/>
    <w:pPr>
      <w:ind w:left="720"/>
      <w:contextualSpacing/>
    </w:pPr>
  </w:style>
  <w:style w:type="character" w:styleId="IntenseEmphasis">
    <w:name w:val="Intense Emphasis"/>
    <w:basedOn w:val="DefaultParagraphFont"/>
    <w:uiPriority w:val="21"/>
    <w:qFormat/>
    <w:rsid w:val="00575074"/>
    <w:rPr>
      <w:i/>
      <w:iCs/>
      <w:color w:val="0F4761" w:themeColor="accent1" w:themeShade="BF"/>
    </w:rPr>
  </w:style>
  <w:style w:type="paragraph" w:styleId="IntenseQuote">
    <w:name w:val="Intense Quote"/>
    <w:basedOn w:val="Normal"/>
    <w:next w:val="Normal"/>
    <w:link w:val="IntenseQuoteChar"/>
    <w:uiPriority w:val="30"/>
    <w:qFormat/>
    <w:rsid w:val="005750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074"/>
    <w:rPr>
      <w:i/>
      <w:iCs/>
      <w:color w:val="0F4761" w:themeColor="accent1" w:themeShade="BF"/>
    </w:rPr>
  </w:style>
  <w:style w:type="character" w:styleId="IntenseReference">
    <w:name w:val="Intense Reference"/>
    <w:basedOn w:val="DefaultParagraphFont"/>
    <w:uiPriority w:val="32"/>
    <w:qFormat/>
    <w:rsid w:val="00575074"/>
    <w:rPr>
      <w:b/>
      <w:bCs/>
      <w:smallCaps/>
      <w:color w:val="0F4761" w:themeColor="accent1" w:themeShade="BF"/>
      <w:spacing w:val="5"/>
    </w:rPr>
  </w:style>
  <w:style w:type="paragraph" w:styleId="Header">
    <w:name w:val="header"/>
    <w:basedOn w:val="Normal"/>
    <w:link w:val="HeaderChar"/>
    <w:uiPriority w:val="99"/>
    <w:unhideWhenUsed/>
    <w:rsid w:val="00575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74"/>
  </w:style>
  <w:style w:type="paragraph" w:styleId="Footer">
    <w:name w:val="footer"/>
    <w:basedOn w:val="Normal"/>
    <w:link w:val="FooterChar"/>
    <w:uiPriority w:val="99"/>
    <w:unhideWhenUsed/>
    <w:rsid w:val="00575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074"/>
  </w:style>
  <w:style w:type="paragraph" w:styleId="NormalWeb">
    <w:name w:val="Normal (Web)"/>
    <w:basedOn w:val="Normal"/>
    <w:uiPriority w:val="99"/>
    <w:semiHidden/>
    <w:unhideWhenUsed/>
    <w:rsid w:val="005750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20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805</Words>
  <Characters>4476</Characters>
  <Application>Microsoft Office Word</Application>
  <DocSecurity>0</DocSecurity>
  <Lines>102</Lines>
  <Paragraphs>45</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Rosales</dc:creator>
  <cp:keywords/>
  <dc:description/>
  <cp:lastModifiedBy>Edgar Rosales</cp:lastModifiedBy>
  <cp:revision>1</cp:revision>
  <dcterms:created xsi:type="dcterms:W3CDTF">2024-05-02T00:10:00Z</dcterms:created>
  <dcterms:modified xsi:type="dcterms:W3CDTF">2024-05-02T00:16:00Z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62ca33a5-b990-4394-af6e-e0c676e0d39a</vt:lpwstr>
  </property>
</Properties>
</file>